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A506583" w14:textId="04D7136A" w:rsidR="001A5567" w:rsidRPr="00CF28A3" w:rsidRDefault="001D1E1B" w:rsidP="00833525">
      <w:pPr>
        <w:autoSpaceDE w:val="0"/>
        <w:autoSpaceDN w:val="0"/>
        <w:adjustRightInd w:val="0"/>
        <w:spacing w:line="360" w:lineRule="auto"/>
        <w:jc w:val="center"/>
      </w:pPr>
      <w:r w:rsidRPr="001D1E1B">
        <w:rPr>
          <w:noProof/>
        </w:rPr>
        <w:drawing>
          <wp:inline distT="0" distB="0" distL="0" distR="0" wp14:anchorId="7A77259A" wp14:editId="15B53E10">
            <wp:extent cx="6100445" cy="9162499"/>
            <wp:effectExtent l="0" t="0" r="0"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5973" b="2024"/>
                    <a:stretch/>
                  </pic:blipFill>
                  <pic:spPr bwMode="auto">
                    <a:xfrm>
                      <a:off x="0" y="0"/>
                      <a:ext cx="6105128" cy="9169533"/>
                    </a:xfrm>
                    <a:prstGeom prst="rect">
                      <a:avLst/>
                    </a:prstGeom>
                    <a:noFill/>
                    <a:ln>
                      <a:noFill/>
                    </a:ln>
                    <a:extLst>
                      <a:ext uri="{53640926-AAD7-44D8-BBD7-CCE9431645EC}">
                        <a14:shadowObscured xmlns:a14="http://schemas.microsoft.com/office/drawing/2010/main"/>
                      </a:ext>
                    </a:extLst>
                  </pic:spPr>
                </pic:pic>
              </a:graphicData>
            </a:graphic>
          </wp:inline>
        </w:drawing>
      </w:r>
    </w:p>
    <w:p w14:paraId="19BEA7E0" w14:textId="24AAF92D" w:rsidR="00D12982" w:rsidRPr="00CF28A3" w:rsidRDefault="00A34636" w:rsidP="00D12982">
      <w:pPr>
        <w:autoSpaceDE w:val="0"/>
        <w:autoSpaceDN w:val="0"/>
        <w:adjustRightInd w:val="0"/>
        <w:spacing w:line="360" w:lineRule="auto"/>
        <w:jc w:val="center"/>
      </w:pPr>
      <w:r w:rsidRPr="00CF28A3">
        <w:rPr>
          <w:noProof/>
        </w:rPr>
        <w:lastRenderedPageBreak/>
        <w:drawing>
          <wp:inline distT="0" distB="0" distL="0" distR="0" wp14:anchorId="660535A6" wp14:editId="6F325E3C">
            <wp:extent cx="5939753" cy="3787140"/>
            <wp:effectExtent l="0" t="0" r="4445"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t="7449"/>
                    <a:stretch/>
                  </pic:blipFill>
                  <pic:spPr bwMode="auto">
                    <a:xfrm>
                      <a:off x="0" y="0"/>
                      <a:ext cx="5940425" cy="3787569"/>
                    </a:xfrm>
                    <a:prstGeom prst="rect">
                      <a:avLst/>
                    </a:prstGeom>
                    <a:noFill/>
                    <a:ln>
                      <a:noFill/>
                    </a:ln>
                    <a:extLst>
                      <a:ext uri="{53640926-AAD7-44D8-BBD7-CCE9431645EC}">
                        <a14:shadowObscured xmlns:a14="http://schemas.microsoft.com/office/drawing/2010/main"/>
                      </a:ext>
                    </a:extLst>
                  </pic:spPr>
                </pic:pic>
              </a:graphicData>
            </a:graphic>
          </wp:inline>
        </w:drawing>
      </w:r>
    </w:p>
    <w:p w14:paraId="6B973E47" w14:textId="77777777" w:rsidR="00D12982" w:rsidRPr="00CF28A3" w:rsidRDefault="00D12982" w:rsidP="00D12982">
      <w:pPr>
        <w:autoSpaceDE w:val="0"/>
        <w:autoSpaceDN w:val="0"/>
        <w:adjustRightInd w:val="0"/>
        <w:spacing w:line="360" w:lineRule="auto"/>
        <w:jc w:val="center"/>
      </w:pPr>
    </w:p>
    <w:p w14:paraId="55EED682" w14:textId="77777777" w:rsidR="00D12982" w:rsidRPr="00CF28A3" w:rsidRDefault="00D12982" w:rsidP="00D12982">
      <w:pPr>
        <w:autoSpaceDE w:val="0"/>
        <w:autoSpaceDN w:val="0"/>
        <w:adjustRightInd w:val="0"/>
        <w:spacing w:line="360" w:lineRule="auto"/>
        <w:jc w:val="center"/>
      </w:pPr>
    </w:p>
    <w:p w14:paraId="3AD60EFE" w14:textId="77777777" w:rsidR="00D12982" w:rsidRPr="00CF28A3" w:rsidRDefault="00D12982" w:rsidP="00D12982">
      <w:pPr>
        <w:autoSpaceDE w:val="0"/>
        <w:autoSpaceDN w:val="0"/>
        <w:adjustRightInd w:val="0"/>
        <w:spacing w:line="360" w:lineRule="auto"/>
        <w:jc w:val="center"/>
      </w:pPr>
    </w:p>
    <w:p w14:paraId="36BED533" w14:textId="77777777" w:rsidR="00D12982" w:rsidRPr="00CF28A3" w:rsidRDefault="00D12982" w:rsidP="00D12982">
      <w:pPr>
        <w:autoSpaceDE w:val="0"/>
        <w:autoSpaceDN w:val="0"/>
        <w:adjustRightInd w:val="0"/>
        <w:spacing w:line="360" w:lineRule="auto"/>
        <w:jc w:val="center"/>
      </w:pPr>
    </w:p>
    <w:p w14:paraId="470642EE" w14:textId="77777777" w:rsidR="00D12982" w:rsidRPr="00CF28A3" w:rsidRDefault="00D12982" w:rsidP="00D12982">
      <w:pPr>
        <w:autoSpaceDE w:val="0"/>
        <w:autoSpaceDN w:val="0"/>
        <w:adjustRightInd w:val="0"/>
        <w:spacing w:line="360" w:lineRule="auto"/>
        <w:jc w:val="center"/>
      </w:pPr>
    </w:p>
    <w:p w14:paraId="527524CE" w14:textId="77777777" w:rsidR="00D12982" w:rsidRPr="00CF28A3" w:rsidRDefault="00D12982" w:rsidP="00D12982">
      <w:pPr>
        <w:autoSpaceDE w:val="0"/>
        <w:autoSpaceDN w:val="0"/>
        <w:adjustRightInd w:val="0"/>
        <w:spacing w:line="360" w:lineRule="auto"/>
        <w:jc w:val="center"/>
      </w:pPr>
    </w:p>
    <w:p w14:paraId="0D16B853" w14:textId="77777777" w:rsidR="00D12982" w:rsidRPr="00CF28A3" w:rsidRDefault="00D12982" w:rsidP="00D12982">
      <w:pPr>
        <w:autoSpaceDE w:val="0"/>
        <w:autoSpaceDN w:val="0"/>
        <w:adjustRightInd w:val="0"/>
        <w:spacing w:line="360" w:lineRule="auto"/>
        <w:jc w:val="center"/>
      </w:pPr>
    </w:p>
    <w:p w14:paraId="0418964D" w14:textId="77777777" w:rsidR="00D12982" w:rsidRPr="00CF28A3" w:rsidRDefault="00D12982" w:rsidP="00D12982">
      <w:pPr>
        <w:autoSpaceDE w:val="0"/>
        <w:autoSpaceDN w:val="0"/>
        <w:adjustRightInd w:val="0"/>
        <w:spacing w:line="360" w:lineRule="auto"/>
        <w:jc w:val="center"/>
      </w:pPr>
    </w:p>
    <w:p w14:paraId="53D23EC7" w14:textId="77777777" w:rsidR="00D12982" w:rsidRPr="00CF28A3" w:rsidRDefault="00D12982" w:rsidP="00D12982">
      <w:pPr>
        <w:autoSpaceDE w:val="0"/>
        <w:autoSpaceDN w:val="0"/>
        <w:adjustRightInd w:val="0"/>
        <w:spacing w:line="360" w:lineRule="auto"/>
        <w:jc w:val="center"/>
      </w:pPr>
    </w:p>
    <w:p w14:paraId="18801933" w14:textId="77777777" w:rsidR="00D12982" w:rsidRPr="00CF28A3" w:rsidRDefault="00D12982" w:rsidP="00D12982">
      <w:pPr>
        <w:autoSpaceDE w:val="0"/>
        <w:autoSpaceDN w:val="0"/>
        <w:adjustRightInd w:val="0"/>
        <w:spacing w:line="360" w:lineRule="auto"/>
        <w:jc w:val="center"/>
      </w:pPr>
    </w:p>
    <w:p w14:paraId="6E2D3E27" w14:textId="77777777" w:rsidR="00D12982" w:rsidRPr="00CF28A3" w:rsidRDefault="00D12982" w:rsidP="00D12982">
      <w:pPr>
        <w:autoSpaceDE w:val="0"/>
        <w:autoSpaceDN w:val="0"/>
        <w:adjustRightInd w:val="0"/>
        <w:spacing w:line="360" w:lineRule="auto"/>
        <w:jc w:val="center"/>
      </w:pPr>
    </w:p>
    <w:p w14:paraId="634FE24C" w14:textId="77777777" w:rsidR="00D12982" w:rsidRPr="00CF28A3" w:rsidRDefault="00D12982" w:rsidP="00D12982">
      <w:pPr>
        <w:autoSpaceDE w:val="0"/>
        <w:autoSpaceDN w:val="0"/>
        <w:adjustRightInd w:val="0"/>
        <w:spacing w:line="360" w:lineRule="auto"/>
        <w:jc w:val="center"/>
      </w:pPr>
    </w:p>
    <w:p w14:paraId="1FEB2D2A" w14:textId="77777777" w:rsidR="00D12982" w:rsidRPr="00CF28A3" w:rsidRDefault="00D12982" w:rsidP="00D12982">
      <w:pPr>
        <w:autoSpaceDE w:val="0"/>
        <w:autoSpaceDN w:val="0"/>
        <w:adjustRightInd w:val="0"/>
        <w:spacing w:line="360" w:lineRule="auto"/>
        <w:jc w:val="center"/>
      </w:pPr>
    </w:p>
    <w:p w14:paraId="077CE3A2" w14:textId="77777777" w:rsidR="00D12982" w:rsidRPr="00CF28A3" w:rsidRDefault="00D12982" w:rsidP="00D12982">
      <w:pPr>
        <w:autoSpaceDE w:val="0"/>
        <w:autoSpaceDN w:val="0"/>
        <w:adjustRightInd w:val="0"/>
        <w:spacing w:line="360" w:lineRule="auto"/>
        <w:jc w:val="center"/>
      </w:pPr>
    </w:p>
    <w:p w14:paraId="67CD83BA" w14:textId="77777777" w:rsidR="00D12982" w:rsidRPr="00CF28A3" w:rsidRDefault="00D12982" w:rsidP="00D12982">
      <w:pPr>
        <w:autoSpaceDE w:val="0"/>
        <w:autoSpaceDN w:val="0"/>
        <w:adjustRightInd w:val="0"/>
        <w:spacing w:line="360" w:lineRule="auto"/>
        <w:jc w:val="center"/>
      </w:pPr>
    </w:p>
    <w:p w14:paraId="7014D849" w14:textId="77777777" w:rsidR="00D12982" w:rsidRPr="00CF28A3" w:rsidRDefault="00D12982" w:rsidP="00B450C4">
      <w:pPr>
        <w:autoSpaceDE w:val="0"/>
        <w:autoSpaceDN w:val="0"/>
        <w:adjustRightInd w:val="0"/>
        <w:spacing w:line="480" w:lineRule="auto"/>
        <w:jc w:val="center"/>
      </w:pPr>
    </w:p>
    <w:p w14:paraId="25259C09" w14:textId="77777777" w:rsidR="00A34636" w:rsidRPr="00CF28A3" w:rsidRDefault="00A34636" w:rsidP="004A6D40">
      <w:pPr>
        <w:autoSpaceDE w:val="0"/>
        <w:autoSpaceDN w:val="0"/>
        <w:adjustRightInd w:val="0"/>
        <w:spacing w:line="360" w:lineRule="auto"/>
        <w:jc w:val="center"/>
        <w:rPr>
          <w:b/>
        </w:rPr>
      </w:pPr>
      <w:r w:rsidRPr="00CF28A3">
        <w:rPr>
          <w:b/>
        </w:rPr>
        <w:br w:type="page"/>
      </w:r>
    </w:p>
    <w:p w14:paraId="1AF86CE9" w14:textId="74B37F3F" w:rsidR="00D12982" w:rsidRPr="00CF28A3" w:rsidRDefault="00692EC5" w:rsidP="004A6D40">
      <w:pPr>
        <w:autoSpaceDE w:val="0"/>
        <w:autoSpaceDN w:val="0"/>
        <w:adjustRightInd w:val="0"/>
        <w:spacing w:line="360" w:lineRule="auto"/>
        <w:jc w:val="center"/>
        <w:rPr>
          <w:b/>
        </w:rPr>
      </w:pPr>
      <w:r w:rsidRPr="00CF28A3">
        <w:rPr>
          <w:b/>
        </w:rPr>
        <w:lastRenderedPageBreak/>
        <w:t>РЕФЕРАТ</w:t>
      </w:r>
    </w:p>
    <w:p w14:paraId="4C75E45A" w14:textId="590AC84E" w:rsidR="004A6D40" w:rsidRPr="00CF28A3" w:rsidRDefault="004A6D40" w:rsidP="004A6D40">
      <w:pPr>
        <w:spacing w:line="360" w:lineRule="auto"/>
        <w:ind w:firstLine="709"/>
        <w:jc w:val="both"/>
      </w:pPr>
      <w:proofErr w:type="spellStart"/>
      <w:r w:rsidRPr="00CF28A3">
        <w:t>Есеп</w:t>
      </w:r>
      <w:proofErr w:type="spellEnd"/>
      <w:r w:rsidRPr="00CF28A3">
        <w:t xml:space="preserve"> </w:t>
      </w:r>
      <w:r w:rsidR="00190A9A" w:rsidRPr="00CF28A3">
        <w:t>7</w:t>
      </w:r>
      <w:r w:rsidR="008744C0">
        <w:t>5</w:t>
      </w:r>
      <w:r w:rsidRPr="00CF28A3">
        <w:t xml:space="preserve"> б., 2 </w:t>
      </w:r>
      <w:proofErr w:type="spellStart"/>
      <w:r w:rsidRPr="00CF28A3">
        <w:t>сурет</w:t>
      </w:r>
      <w:proofErr w:type="spellEnd"/>
      <w:r w:rsidRPr="00CF28A3">
        <w:t xml:space="preserve">., 11 </w:t>
      </w:r>
      <w:proofErr w:type="spellStart"/>
      <w:r w:rsidRPr="00CF28A3">
        <w:t>кесте</w:t>
      </w:r>
      <w:proofErr w:type="spellEnd"/>
      <w:r w:rsidRPr="00CF28A3">
        <w:t xml:space="preserve">., 31 </w:t>
      </w:r>
      <w:proofErr w:type="spellStart"/>
      <w:r w:rsidRPr="00CF28A3">
        <w:t>дереккөз</w:t>
      </w:r>
      <w:proofErr w:type="spellEnd"/>
      <w:r w:rsidRPr="00CF28A3">
        <w:t xml:space="preserve">., </w:t>
      </w:r>
      <w:r w:rsidR="00D00AE6" w:rsidRPr="00CF28A3">
        <w:t>5</w:t>
      </w:r>
      <w:r w:rsidRPr="00CF28A3">
        <w:t xml:space="preserve"> </w:t>
      </w:r>
      <w:proofErr w:type="spellStart"/>
      <w:r w:rsidRPr="00CF28A3">
        <w:t>қосымша</w:t>
      </w:r>
      <w:proofErr w:type="spellEnd"/>
      <w:r w:rsidRPr="00CF28A3">
        <w:t>.</w:t>
      </w:r>
    </w:p>
    <w:p w14:paraId="5216BE09" w14:textId="6791A320" w:rsidR="004A6D40" w:rsidRPr="00CF28A3" w:rsidRDefault="004A6D40" w:rsidP="004A6D40">
      <w:pPr>
        <w:spacing w:line="360" w:lineRule="auto"/>
        <w:ind w:firstLine="709"/>
        <w:jc w:val="both"/>
      </w:pPr>
      <w:r w:rsidRPr="00CF28A3">
        <w:t>ДЕНСАУЛЫҚ САҚТАУ, ТИІМДІЛІКТІ БАҒАЛАУ, ӨЛШЕМДЕР, КӨРСЕТКІШТЕР, ӘЛЕУМЕТТІК ЖАҢҒЫРТУ</w:t>
      </w:r>
      <w:r w:rsidR="001828A6" w:rsidRPr="00CF28A3">
        <w:t>, ӨМІР СҮРУ ҰЗАҚТЫҒЫ</w:t>
      </w:r>
    </w:p>
    <w:p w14:paraId="1F92A004" w14:textId="74D892D1" w:rsidR="004A6D40" w:rsidRPr="00CF28A3" w:rsidRDefault="004A6D40" w:rsidP="004A6D40">
      <w:pPr>
        <w:spacing w:line="360" w:lineRule="auto"/>
        <w:ind w:firstLine="709"/>
        <w:jc w:val="both"/>
        <w:rPr>
          <w:lang w:val="kk-KZ"/>
        </w:rPr>
      </w:pPr>
      <w:r w:rsidRPr="00CF28A3">
        <w:rPr>
          <w:lang w:val="kk-KZ"/>
        </w:rPr>
        <w:t>Зерттеу пәні - Қазақстан Республикасының әлеуметтік жүйесін жаңғырту жағдайында денсаулық сақтаудың тиімділігін бағалау.</w:t>
      </w:r>
    </w:p>
    <w:p w14:paraId="57117E76" w14:textId="77777777" w:rsidR="004A6D40" w:rsidRPr="00CF28A3" w:rsidRDefault="004A6D40" w:rsidP="004A6D40">
      <w:pPr>
        <w:spacing w:line="360" w:lineRule="auto"/>
        <w:ind w:firstLine="709"/>
        <w:jc w:val="both"/>
        <w:rPr>
          <w:lang w:val="kk-KZ"/>
        </w:rPr>
      </w:pPr>
      <w:r w:rsidRPr="00CF28A3">
        <w:rPr>
          <w:lang w:val="kk-KZ"/>
        </w:rPr>
        <w:t>Зерттеу объектісі - Қазақстанның денсаулық сақтау жүйесі.</w:t>
      </w:r>
    </w:p>
    <w:p w14:paraId="552D59DF" w14:textId="77777777" w:rsidR="004A6D40" w:rsidRPr="00CF28A3" w:rsidRDefault="004A6D40" w:rsidP="004A6D40">
      <w:pPr>
        <w:spacing w:line="360" w:lineRule="auto"/>
        <w:ind w:firstLine="709"/>
        <w:jc w:val="both"/>
        <w:rPr>
          <w:lang w:val="kk-KZ"/>
        </w:rPr>
      </w:pPr>
      <w:r w:rsidRPr="00CF28A3">
        <w:rPr>
          <w:lang w:val="kk-KZ"/>
        </w:rPr>
        <w:t>Зерттеу әдістері: жүйелік тәсіл, жалпылау және нақтылау; салыстырмалы зерттеулер, сипаттамалық және аналитикалық, экономикалық және статистикалық, математикалық, салыстырмалы талдау.</w:t>
      </w:r>
    </w:p>
    <w:p w14:paraId="47DD9428" w14:textId="77777777" w:rsidR="004A6D40" w:rsidRPr="00CF28A3" w:rsidRDefault="004A6D40" w:rsidP="004A6D40">
      <w:pPr>
        <w:spacing w:line="360" w:lineRule="auto"/>
        <w:ind w:firstLine="709"/>
        <w:jc w:val="both"/>
        <w:rPr>
          <w:lang w:val="kk-KZ"/>
        </w:rPr>
      </w:pPr>
      <w:r w:rsidRPr="00CF28A3">
        <w:rPr>
          <w:lang w:val="kk-KZ"/>
        </w:rPr>
        <w:t>Зерттеудің мақсаты - Қазақстан Республикасының әлеуметтік жүйесін жаңғырту жағдайында денсаулық сақтаудың тиімділігін бағалау.</w:t>
      </w:r>
    </w:p>
    <w:p w14:paraId="2C26DB59" w14:textId="09C0CE60" w:rsidR="004A6D40" w:rsidRPr="00CF28A3" w:rsidRDefault="00A46659" w:rsidP="004A6D40">
      <w:pPr>
        <w:spacing w:line="360" w:lineRule="auto"/>
        <w:ind w:firstLine="709"/>
        <w:jc w:val="both"/>
        <w:rPr>
          <w:lang w:val="kk-KZ"/>
        </w:rPr>
      </w:pPr>
      <w:r w:rsidRPr="00CF28A3">
        <w:rPr>
          <w:lang w:val="kk-KZ"/>
        </w:rPr>
        <w:t>Зерттеудің негізгі нәтижелері және олардың жаңалығы: әлеуметтік жүйеде денсаулық сақтау тиімділігін бағалаудың тұжырымдамалық тәсілдері зерттеліп, негізделді; Қазақстанда қолдануға болатын денсаулық сақтауды дамыту мен жаңғыртудың табысты шетелдік тәжірибесі зерделенді; жұмыс істеу ортасын экономикалық талдау (DEA) әдісінің негізінде өңірлер бойынша және жалпы Қазақстан бойынша ҚР әлеуметтік жүйесін жаңғырту жағдайында денсаулық сақтау тиімділігіне баға берілді; ҚР денсаулық сақтаудағы жүйелі іркілістер айқындалды; республикада өмір сүру ұзақтығына қатты әсер ететін көрсеткіштерді көр денсаулық сақтау тиімділігін ұйымдастырушылық, ғылыми-білім беру, инфрақұрылымды дамыту және цифрландыру, экономикалық және әлеуметтік деңгейлерде арттыру бойынша ұсыныстар әзірленді.</w:t>
      </w:r>
      <w:r w:rsidR="004A6D40" w:rsidRPr="00CF28A3">
        <w:rPr>
          <w:lang w:val="kk-KZ"/>
        </w:rPr>
        <w:t>Ғылыми маңыздылық: осы саланы басқарудағы тәсілдерді өзгертуге мүмкіндік беретін, Қазақстан Республикасындағы денсаулық сақтау жүйесінің тиімділігіне әсер ететін факторлар туралы есептік мәліметтерді алу</w:t>
      </w:r>
      <w:r w:rsidR="00346B1A" w:rsidRPr="00CF28A3">
        <w:rPr>
          <w:lang w:val="kk-KZ"/>
        </w:rPr>
        <w:t>.</w:t>
      </w:r>
    </w:p>
    <w:p w14:paraId="69B9BD72" w14:textId="77777777" w:rsidR="004A6D40" w:rsidRPr="00CF28A3" w:rsidRDefault="004A6D40" w:rsidP="004A6D40">
      <w:pPr>
        <w:spacing w:line="360" w:lineRule="auto"/>
        <w:ind w:firstLine="709"/>
        <w:jc w:val="both"/>
        <w:rPr>
          <w:lang w:val="kk-KZ"/>
        </w:rPr>
      </w:pPr>
      <w:r w:rsidRPr="00CF28A3">
        <w:rPr>
          <w:lang w:val="kk-KZ"/>
        </w:rPr>
        <w:t>Практикалық маңыздылық: білім беру үдерісінде одан әрі зерттеулер жүргізу үшін мемлекеттік реттеу практикасында денсаулық сақтау саласындағы шараларды жетілдіру барысында мемлекеттік органдар қолдана алады.</w:t>
      </w:r>
    </w:p>
    <w:p w14:paraId="15A5AFA2" w14:textId="77777777" w:rsidR="004A6D40" w:rsidRPr="00CF28A3" w:rsidRDefault="004A6D40" w:rsidP="004A6D40">
      <w:pPr>
        <w:spacing w:line="360" w:lineRule="auto"/>
        <w:ind w:firstLine="709"/>
        <w:jc w:val="both"/>
        <w:rPr>
          <w:lang w:val="kk-KZ"/>
        </w:rPr>
      </w:pPr>
      <w:r w:rsidRPr="00CF28A3">
        <w:rPr>
          <w:lang w:val="kk-KZ"/>
        </w:rPr>
        <w:t>Ықтимал тұтынушылар: Қазақстан Республикасының министрліктері; ұлттық экономика; білім мен ғылым; денсаулық, еңбек және халықтың әлеуметтік қорғалуы, инвестициялар мен даму; қала, университеттер мен колледждер.</w:t>
      </w:r>
    </w:p>
    <w:p w14:paraId="104F9EF0" w14:textId="45A33FC2" w:rsidR="004A6D40" w:rsidRPr="00CF28A3" w:rsidRDefault="004A6D40" w:rsidP="004A6D40">
      <w:pPr>
        <w:spacing w:line="360" w:lineRule="auto"/>
        <w:ind w:firstLine="709"/>
        <w:jc w:val="both"/>
        <w:rPr>
          <w:lang w:val="kk-KZ"/>
        </w:rPr>
      </w:pPr>
      <w:r w:rsidRPr="00CF28A3">
        <w:rPr>
          <w:lang w:val="kk-KZ"/>
        </w:rPr>
        <w:t xml:space="preserve">Апробация дәрежесі: ҚР БҒМ </w:t>
      </w:r>
      <w:r w:rsidRPr="00CF28A3">
        <w:rPr>
          <w:rFonts w:eastAsia="Calibri"/>
          <w:lang w:val="kk-KZ"/>
        </w:rPr>
        <w:t xml:space="preserve">КОКСОН </w:t>
      </w:r>
      <w:r w:rsidRPr="00CF28A3">
        <w:rPr>
          <w:lang w:val="kk-KZ"/>
        </w:rPr>
        <w:t xml:space="preserve">журналдарында 2 мақала, 1 мақала Scopus CiteScore 2020 мәліметтер базасында индекстелген журналға берілді, процентил </w:t>
      </w:r>
      <w:r w:rsidR="00C61C9D" w:rsidRPr="00CF28A3">
        <w:rPr>
          <w:lang w:val="kk-KZ"/>
        </w:rPr>
        <w:t>69</w:t>
      </w:r>
      <w:r w:rsidRPr="00CF28A3">
        <w:rPr>
          <w:lang w:val="kk-KZ"/>
        </w:rPr>
        <w:t xml:space="preserve"> (мақаланың жіберілгенін растайтын экран </w:t>
      </w:r>
      <w:r w:rsidR="00C61C9D" w:rsidRPr="00CF28A3">
        <w:rPr>
          <w:lang w:val="kk-KZ"/>
        </w:rPr>
        <w:t>19</w:t>
      </w:r>
      <w:r w:rsidRPr="00CF28A3">
        <w:rPr>
          <w:lang w:val="kk-KZ"/>
        </w:rPr>
        <w:t>.</w:t>
      </w:r>
      <w:r w:rsidR="00C61C9D" w:rsidRPr="00CF28A3">
        <w:rPr>
          <w:lang w:val="kk-KZ"/>
        </w:rPr>
        <w:t>10.</w:t>
      </w:r>
      <w:r w:rsidRPr="00CF28A3">
        <w:rPr>
          <w:lang w:val="kk-KZ"/>
        </w:rPr>
        <w:t>2021 ж. қоса беріледі).</w:t>
      </w:r>
    </w:p>
    <w:p w14:paraId="5A082FA9" w14:textId="77777777" w:rsidR="004A6D40" w:rsidRPr="00CF28A3" w:rsidRDefault="004A6D40" w:rsidP="004A6D40">
      <w:pPr>
        <w:autoSpaceDE w:val="0"/>
        <w:autoSpaceDN w:val="0"/>
        <w:adjustRightInd w:val="0"/>
        <w:spacing w:line="360" w:lineRule="auto"/>
        <w:jc w:val="center"/>
        <w:rPr>
          <w:b/>
          <w:lang w:val="kk-KZ"/>
        </w:rPr>
      </w:pPr>
    </w:p>
    <w:p w14:paraId="7B81E0C6" w14:textId="3B5CC8B3" w:rsidR="00692EC5" w:rsidRPr="00CF28A3" w:rsidRDefault="00692EC5" w:rsidP="00692EC5">
      <w:pPr>
        <w:spacing w:line="360" w:lineRule="auto"/>
        <w:ind w:firstLine="709"/>
        <w:jc w:val="center"/>
        <w:rPr>
          <w:b/>
        </w:rPr>
      </w:pPr>
      <w:r w:rsidRPr="00CF28A3">
        <w:rPr>
          <w:b/>
        </w:rPr>
        <w:lastRenderedPageBreak/>
        <w:t>РЕФЕРАТ</w:t>
      </w:r>
    </w:p>
    <w:p w14:paraId="40990131" w14:textId="78CB1BC7" w:rsidR="00692EC5" w:rsidRPr="00CF28A3" w:rsidRDefault="00692EC5" w:rsidP="00692EC5">
      <w:pPr>
        <w:spacing w:line="360" w:lineRule="auto"/>
        <w:ind w:firstLine="709"/>
        <w:jc w:val="both"/>
      </w:pPr>
      <w:r w:rsidRPr="00CF28A3">
        <w:t xml:space="preserve">Отчет </w:t>
      </w:r>
      <w:r w:rsidR="00190A9A" w:rsidRPr="00CF28A3">
        <w:t>7</w:t>
      </w:r>
      <w:r w:rsidR="008744C0">
        <w:t>5</w:t>
      </w:r>
      <w:r w:rsidRPr="00CF28A3">
        <w:rPr>
          <w:lang w:val="kk-KZ"/>
        </w:rPr>
        <w:t xml:space="preserve"> </w:t>
      </w:r>
      <w:r w:rsidRPr="00CF28A3">
        <w:t xml:space="preserve">с., </w:t>
      </w:r>
      <w:r w:rsidR="00FA60D4" w:rsidRPr="00CF28A3">
        <w:t>2</w:t>
      </w:r>
      <w:r w:rsidRPr="00CF28A3">
        <w:t xml:space="preserve"> рис., </w:t>
      </w:r>
      <w:r w:rsidR="00FA60D4" w:rsidRPr="00CF28A3">
        <w:t xml:space="preserve">11 </w:t>
      </w:r>
      <w:r w:rsidRPr="00CF28A3">
        <w:t xml:space="preserve">табл., </w:t>
      </w:r>
      <w:r w:rsidRPr="00CF28A3">
        <w:rPr>
          <w:lang w:val="kk-KZ"/>
        </w:rPr>
        <w:t>3</w:t>
      </w:r>
      <w:r w:rsidR="009205A5" w:rsidRPr="00CF28A3">
        <w:rPr>
          <w:lang w:val="kk-KZ"/>
        </w:rPr>
        <w:t>1</w:t>
      </w:r>
      <w:r w:rsidRPr="00CF28A3">
        <w:rPr>
          <w:lang w:val="kk-KZ"/>
        </w:rPr>
        <w:t xml:space="preserve"> источн., </w:t>
      </w:r>
      <w:r w:rsidR="00D00AE6" w:rsidRPr="00CF28A3">
        <w:t>5</w:t>
      </w:r>
      <w:r w:rsidRPr="00CF28A3">
        <w:rPr>
          <w:lang w:val="kk-KZ"/>
        </w:rPr>
        <w:t xml:space="preserve"> </w:t>
      </w:r>
      <w:r w:rsidRPr="00CF28A3">
        <w:t>прил.</w:t>
      </w:r>
    </w:p>
    <w:p w14:paraId="48CF98FB" w14:textId="43C8697D" w:rsidR="00692EC5" w:rsidRPr="00CF28A3" w:rsidRDefault="00327D5F" w:rsidP="00692EC5">
      <w:pPr>
        <w:spacing w:line="360" w:lineRule="auto"/>
        <w:jc w:val="both"/>
      </w:pPr>
      <w:r w:rsidRPr="00CF28A3">
        <w:t>ЗДРАВООХРАНЕНИЕ, ОЦЕНКА ЭФФЕКТИВНОСТИ, ПОКАЗАТЕЛИ, СОЦИАЛЬНАЯ МОДЕРНИЗАЦИЯ</w:t>
      </w:r>
      <w:r w:rsidR="0016679E" w:rsidRPr="00CF28A3">
        <w:t>, ПРОДОЛЖИТЕЛЬНОСТЬ ЖИЗНИ.</w:t>
      </w:r>
    </w:p>
    <w:p w14:paraId="4F6BB48D" w14:textId="77FDD98B" w:rsidR="00692EC5" w:rsidRPr="00CF28A3" w:rsidRDefault="00692EC5" w:rsidP="00692EC5">
      <w:pPr>
        <w:autoSpaceDE w:val="0"/>
        <w:autoSpaceDN w:val="0"/>
        <w:adjustRightInd w:val="0"/>
        <w:spacing w:line="360" w:lineRule="auto"/>
        <w:ind w:firstLine="709"/>
        <w:jc w:val="both"/>
      </w:pPr>
      <w:r w:rsidRPr="00CF28A3">
        <w:rPr>
          <w:rFonts w:eastAsia="Calibri"/>
        </w:rPr>
        <w:t>Предмет исследования</w:t>
      </w:r>
      <w:r w:rsidRPr="00CF28A3">
        <w:rPr>
          <w:rFonts w:eastAsia="Calibri"/>
          <w:i/>
        </w:rPr>
        <w:t xml:space="preserve"> </w:t>
      </w:r>
      <w:r w:rsidRPr="00CF28A3">
        <w:rPr>
          <w:rFonts w:eastAsia="Calibri"/>
        </w:rPr>
        <w:t xml:space="preserve">– </w:t>
      </w:r>
      <w:r w:rsidR="00327D5F" w:rsidRPr="00CF28A3">
        <w:rPr>
          <w:rFonts w:eastAsia="Calibri"/>
          <w:bCs/>
        </w:rPr>
        <w:t>оценка эффективности здравоохранения в условиях модернизации социальной системы РК</w:t>
      </w:r>
      <w:r w:rsidRPr="00CF28A3">
        <w:t>.</w:t>
      </w:r>
    </w:p>
    <w:p w14:paraId="5E80EC5C" w14:textId="77777777" w:rsidR="00C46170" w:rsidRPr="00CF28A3" w:rsidRDefault="00C46170" w:rsidP="00C46170">
      <w:pPr>
        <w:autoSpaceDE w:val="0"/>
        <w:autoSpaceDN w:val="0"/>
        <w:adjustRightInd w:val="0"/>
        <w:spacing w:line="360" w:lineRule="auto"/>
        <w:ind w:firstLine="709"/>
        <w:jc w:val="both"/>
        <w:rPr>
          <w:rFonts w:eastAsia="Calibri"/>
          <w:i/>
          <w:spacing w:val="-6"/>
        </w:rPr>
      </w:pPr>
      <w:r w:rsidRPr="00CF28A3">
        <w:rPr>
          <w:rFonts w:eastAsia="Calibri"/>
          <w:spacing w:val="-6"/>
        </w:rPr>
        <w:t>Объект исследования</w:t>
      </w:r>
      <w:r w:rsidRPr="00CF28A3">
        <w:rPr>
          <w:rFonts w:eastAsia="Calibri"/>
          <w:i/>
          <w:spacing w:val="-6"/>
        </w:rPr>
        <w:t xml:space="preserve"> – </w:t>
      </w:r>
      <w:r w:rsidRPr="00CF28A3">
        <w:t>система здравоохранения Казахстана.</w:t>
      </w:r>
    </w:p>
    <w:p w14:paraId="71FA60C8" w14:textId="340C7E18" w:rsidR="00692EC5" w:rsidRPr="00CF28A3" w:rsidRDefault="00692EC5" w:rsidP="00692EC5">
      <w:pPr>
        <w:autoSpaceDE w:val="0"/>
        <w:autoSpaceDN w:val="0"/>
        <w:adjustRightInd w:val="0"/>
        <w:spacing w:line="360" w:lineRule="auto"/>
        <w:ind w:firstLine="709"/>
        <w:jc w:val="both"/>
        <w:rPr>
          <w:rFonts w:eastAsia="Calibri"/>
        </w:rPr>
      </w:pPr>
      <w:r w:rsidRPr="00CF28A3">
        <w:rPr>
          <w:rFonts w:eastAsia="Calibri"/>
          <w:bCs/>
        </w:rPr>
        <w:t>Методы исследования:</w:t>
      </w:r>
      <w:r w:rsidRPr="00CF28A3">
        <w:rPr>
          <w:rFonts w:eastAsia="Calibri"/>
          <w:b/>
          <w:bCs/>
        </w:rPr>
        <w:t xml:space="preserve"> </w:t>
      </w:r>
      <w:r w:rsidRPr="00CF28A3">
        <w:rPr>
          <w:rFonts w:eastAsia="Calibri"/>
        </w:rPr>
        <w:t xml:space="preserve">системный подход, обобщений </w:t>
      </w:r>
      <w:r w:rsidRPr="00CF28A3">
        <w:rPr>
          <w:rFonts w:eastAsia="Calibri"/>
          <w:bCs/>
        </w:rPr>
        <w:t xml:space="preserve">и конкретизации; </w:t>
      </w:r>
      <w:r w:rsidRPr="00CF28A3">
        <w:rPr>
          <w:bCs/>
        </w:rPr>
        <w:t xml:space="preserve">сравнительных </w:t>
      </w:r>
      <w:r w:rsidR="00327D5F" w:rsidRPr="00CF28A3">
        <w:rPr>
          <w:bCs/>
        </w:rPr>
        <w:t>и</w:t>
      </w:r>
      <w:r w:rsidRPr="00CF28A3">
        <w:rPr>
          <w:bCs/>
        </w:rPr>
        <w:t>сследований,</w:t>
      </w:r>
      <w:r w:rsidRPr="00CF28A3">
        <w:rPr>
          <w:rFonts w:eastAsia="Calibri"/>
        </w:rPr>
        <w:t xml:space="preserve"> </w:t>
      </w:r>
      <w:r w:rsidR="00327D5F" w:rsidRPr="00CF28A3">
        <w:rPr>
          <w:rFonts w:eastAsia="Calibri"/>
        </w:rPr>
        <w:t xml:space="preserve">описательно-аналитический, </w:t>
      </w:r>
      <w:r w:rsidRPr="00CF28A3">
        <w:rPr>
          <w:rFonts w:eastAsia="Calibri"/>
        </w:rPr>
        <w:t xml:space="preserve">экономико-статистический, </w:t>
      </w:r>
      <w:r w:rsidR="00327D5F" w:rsidRPr="00CF28A3">
        <w:rPr>
          <w:rFonts w:eastAsia="Calibri"/>
        </w:rPr>
        <w:t xml:space="preserve">математический, </w:t>
      </w:r>
      <w:r w:rsidRPr="00CF28A3">
        <w:rPr>
          <w:bCs/>
        </w:rPr>
        <w:t>сравнительный анализ</w:t>
      </w:r>
      <w:r w:rsidRPr="00CF28A3">
        <w:rPr>
          <w:rFonts w:eastAsia="Calibri"/>
        </w:rPr>
        <w:t>.</w:t>
      </w:r>
      <w:r w:rsidRPr="00CF28A3">
        <w:rPr>
          <w:rFonts w:eastAsia="Calibri"/>
          <w:bCs/>
        </w:rPr>
        <w:t xml:space="preserve"> </w:t>
      </w:r>
    </w:p>
    <w:p w14:paraId="2D5FD783" w14:textId="0DD06A94" w:rsidR="00692EC5" w:rsidRPr="00CF28A3" w:rsidRDefault="00692EC5" w:rsidP="00692EC5">
      <w:pPr>
        <w:autoSpaceDE w:val="0"/>
        <w:autoSpaceDN w:val="0"/>
        <w:adjustRightInd w:val="0"/>
        <w:spacing w:line="360" w:lineRule="auto"/>
        <w:ind w:firstLine="709"/>
        <w:jc w:val="both"/>
      </w:pPr>
      <w:r w:rsidRPr="00CF28A3">
        <w:rPr>
          <w:rFonts w:eastAsia="Calibri"/>
          <w:spacing w:val="-4"/>
        </w:rPr>
        <w:t>Цель исследования</w:t>
      </w:r>
      <w:r w:rsidRPr="00CF28A3">
        <w:rPr>
          <w:rFonts w:eastAsia="Calibri"/>
          <w:i/>
          <w:spacing w:val="-4"/>
        </w:rPr>
        <w:t xml:space="preserve"> – </w:t>
      </w:r>
      <w:r w:rsidR="00327D5F" w:rsidRPr="00CF28A3">
        <w:t>дать оценку эффективности здравоохранения в условиях модернизации социальной системы РК.</w:t>
      </w:r>
      <w:r w:rsidRPr="00CF28A3">
        <w:t xml:space="preserve"> </w:t>
      </w:r>
    </w:p>
    <w:p w14:paraId="1063AB73" w14:textId="2C11AD20" w:rsidR="00692EC5" w:rsidRPr="00CF28A3" w:rsidRDefault="00692EC5" w:rsidP="00692EC5">
      <w:pPr>
        <w:pStyle w:val="21"/>
        <w:shd w:val="clear" w:color="auto" w:fill="auto"/>
        <w:tabs>
          <w:tab w:val="left" w:pos="851"/>
        </w:tabs>
        <w:spacing w:after="0" w:line="360" w:lineRule="auto"/>
        <w:ind w:firstLine="709"/>
        <w:jc w:val="both"/>
        <w:rPr>
          <w:bCs/>
        </w:rPr>
      </w:pPr>
      <w:r w:rsidRPr="00CF28A3">
        <w:rPr>
          <w:rFonts w:eastAsia="Calibri"/>
          <w:bCs/>
        </w:rPr>
        <w:t xml:space="preserve">Основные результаты исследований и их новизна: </w:t>
      </w:r>
      <w:r w:rsidR="007E1257" w:rsidRPr="00CF28A3">
        <w:rPr>
          <w:rFonts w:eastAsia="Calibri"/>
        </w:rPr>
        <w:t xml:space="preserve">изучены </w:t>
      </w:r>
      <w:r w:rsidR="0040347F" w:rsidRPr="00CF28A3">
        <w:rPr>
          <w:rFonts w:eastAsia="Calibri"/>
        </w:rPr>
        <w:t xml:space="preserve">и обоснованы </w:t>
      </w:r>
      <w:r w:rsidR="007E1257" w:rsidRPr="00CF28A3">
        <w:rPr>
          <w:rFonts w:eastAsia="Calibri"/>
        </w:rPr>
        <w:t>концептуальные подходы оценки эффективности здравоохранения в социальной системе</w:t>
      </w:r>
      <w:r w:rsidR="0040347F" w:rsidRPr="00CF28A3">
        <w:rPr>
          <w:rFonts w:eastAsia="Calibri"/>
        </w:rPr>
        <w:t>;</w:t>
      </w:r>
      <w:r w:rsidR="007E1257" w:rsidRPr="00CF28A3">
        <w:rPr>
          <w:rFonts w:eastAsia="Calibri"/>
        </w:rPr>
        <w:t xml:space="preserve"> изучен успешный зарубежный опыт развития и модернизации здравоохранения</w:t>
      </w:r>
      <w:r w:rsidR="0040347F" w:rsidRPr="00CF28A3">
        <w:rPr>
          <w:rFonts w:eastAsia="Calibri"/>
        </w:rPr>
        <w:t xml:space="preserve"> применимый к Казахстану;</w:t>
      </w:r>
      <w:r w:rsidR="007E1257" w:rsidRPr="00CF28A3">
        <w:rPr>
          <w:rFonts w:eastAsia="Calibri"/>
        </w:rPr>
        <w:t xml:space="preserve"> </w:t>
      </w:r>
      <w:r w:rsidR="00FC5D83" w:rsidRPr="00CF28A3">
        <w:rPr>
          <w:rFonts w:eastAsia="Calibri"/>
        </w:rPr>
        <w:t xml:space="preserve">на основе </w:t>
      </w:r>
      <w:r w:rsidR="0040347F" w:rsidRPr="00CF28A3">
        <w:rPr>
          <w:rFonts w:eastAsia="Calibri"/>
        </w:rPr>
        <w:t xml:space="preserve">метода </w:t>
      </w:r>
      <w:r w:rsidR="003B3812" w:rsidRPr="00CF28A3">
        <w:rPr>
          <w:rFonts w:eastAsia="Calibri"/>
        </w:rPr>
        <w:t xml:space="preserve">экономического анализа среды функционирования </w:t>
      </w:r>
      <w:r w:rsidR="0040347F" w:rsidRPr="00CF28A3">
        <w:rPr>
          <w:rFonts w:eastAsia="Calibri"/>
        </w:rPr>
        <w:t>(DEA</w:t>
      </w:r>
      <w:r w:rsidR="003B3812" w:rsidRPr="00CF28A3">
        <w:rPr>
          <w:rFonts w:eastAsia="Calibri"/>
        </w:rPr>
        <w:t>)</w:t>
      </w:r>
      <w:r w:rsidR="00FC5D83" w:rsidRPr="00CF28A3">
        <w:rPr>
          <w:rFonts w:eastAsia="Calibri"/>
        </w:rPr>
        <w:t xml:space="preserve"> дана о</w:t>
      </w:r>
      <w:r w:rsidR="007E1257" w:rsidRPr="00CF28A3">
        <w:rPr>
          <w:rFonts w:eastAsia="Calibri"/>
        </w:rPr>
        <w:t>цен</w:t>
      </w:r>
      <w:r w:rsidR="00FC5D83" w:rsidRPr="00CF28A3">
        <w:rPr>
          <w:rFonts w:eastAsia="Calibri"/>
        </w:rPr>
        <w:t>ка</w:t>
      </w:r>
      <w:r w:rsidR="007E1257" w:rsidRPr="00CF28A3">
        <w:rPr>
          <w:rFonts w:eastAsia="Calibri"/>
        </w:rPr>
        <w:t xml:space="preserve"> эффективност</w:t>
      </w:r>
      <w:r w:rsidR="00FC5D83" w:rsidRPr="00CF28A3">
        <w:rPr>
          <w:rFonts w:eastAsia="Calibri"/>
        </w:rPr>
        <w:t>и</w:t>
      </w:r>
      <w:r w:rsidR="007E1257" w:rsidRPr="00CF28A3">
        <w:rPr>
          <w:rFonts w:eastAsia="Calibri"/>
        </w:rPr>
        <w:t xml:space="preserve"> здравоохранения </w:t>
      </w:r>
      <w:r w:rsidR="003B3812" w:rsidRPr="00CF28A3">
        <w:rPr>
          <w:rFonts w:eastAsia="Calibri"/>
        </w:rPr>
        <w:t xml:space="preserve">по регионам и в целом по </w:t>
      </w:r>
      <w:r w:rsidR="007E1257" w:rsidRPr="00CF28A3">
        <w:rPr>
          <w:rFonts w:eastAsia="Calibri"/>
        </w:rPr>
        <w:t>Казахстан</w:t>
      </w:r>
      <w:r w:rsidR="003B3812" w:rsidRPr="00CF28A3">
        <w:rPr>
          <w:rFonts w:eastAsia="Calibri"/>
        </w:rPr>
        <w:t>у</w:t>
      </w:r>
      <w:r w:rsidR="007E1257" w:rsidRPr="00CF28A3">
        <w:rPr>
          <w:rFonts w:eastAsia="Calibri"/>
        </w:rPr>
        <w:t xml:space="preserve"> в условиях модернизации социальной системы РК</w:t>
      </w:r>
      <w:r w:rsidR="0040347F" w:rsidRPr="00CF28A3">
        <w:rPr>
          <w:rFonts w:eastAsia="Calibri"/>
        </w:rPr>
        <w:t>;</w:t>
      </w:r>
      <w:r w:rsidR="007E1257" w:rsidRPr="00CF28A3">
        <w:rPr>
          <w:rFonts w:eastAsia="Calibri"/>
        </w:rPr>
        <w:t xml:space="preserve"> </w:t>
      </w:r>
      <w:r w:rsidR="00FC5D83" w:rsidRPr="00CF28A3">
        <w:rPr>
          <w:rFonts w:eastAsia="Calibri"/>
        </w:rPr>
        <w:t>о</w:t>
      </w:r>
      <w:r w:rsidR="0040347F" w:rsidRPr="00CF28A3">
        <w:rPr>
          <w:rFonts w:eastAsia="Calibri"/>
        </w:rPr>
        <w:t xml:space="preserve">пределены </w:t>
      </w:r>
      <w:r w:rsidR="00FC5D83" w:rsidRPr="00CF28A3">
        <w:rPr>
          <w:rFonts w:eastAsia="Calibri"/>
        </w:rPr>
        <w:t>системные сбои в здравоохранении</w:t>
      </w:r>
      <w:r w:rsidR="0040347F" w:rsidRPr="00CF28A3">
        <w:rPr>
          <w:rFonts w:eastAsia="Calibri"/>
        </w:rPr>
        <w:t xml:space="preserve"> РК;</w:t>
      </w:r>
      <w:r w:rsidR="00FC5D83" w:rsidRPr="00CF28A3">
        <w:rPr>
          <w:rFonts w:eastAsia="Calibri"/>
        </w:rPr>
        <w:t xml:space="preserve"> составлена корреляционная</w:t>
      </w:r>
      <w:r w:rsidR="0040347F" w:rsidRPr="00CF28A3">
        <w:t xml:space="preserve"> </w:t>
      </w:r>
      <w:r w:rsidR="0040347F" w:rsidRPr="00CF28A3">
        <w:rPr>
          <w:rFonts w:eastAsia="Calibri"/>
        </w:rPr>
        <w:t>регрессионная модель Пирсона</w:t>
      </w:r>
      <w:r w:rsidR="00FC5D83" w:rsidRPr="00CF28A3">
        <w:rPr>
          <w:rFonts w:eastAsia="Calibri"/>
        </w:rPr>
        <w:t>, указывающая на показатели</w:t>
      </w:r>
      <w:r w:rsidR="0040347F" w:rsidRPr="00CF28A3">
        <w:rPr>
          <w:rFonts w:eastAsia="Calibri"/>
        </w:rPr>
        <w:t xml:space="preserve"> сильно </w:t>
      </w:r>
      <w:r w:rsidR="00FC5D83" w:rsidRPr="00CF28A3">
        <w:rPr>
          <w:rFonts w:eastAsia="Calibri"/>
        </w:rPr>
        <w:t>влияющ</w:t>
      </w:r>
      <w:r w:rsidR="0040347F" w:rsidRPr="00CF28A3">
        <w:rPr>
          <w:rFonts w:eastAsia="Calibri"/>
        </w:rPr>
        <w:t>ие</w:t>
      </w:r>
      <w:r w:rsidR="00FC5D83" w:rsidRPr="00CF28A3">
        <w:rPr>
          <w:rFonts w:eastAsia="Calibri"/>
        </w:rPr>
        <w:t xml:space="preserve"> </w:t>
      </w:r>
      <w:r w:rsidR="0040347F" w:rsidRPr="00CF28A3">
        <w:rPr>
          <w:rFonts w:eastAsia="Calibri"/>
        </w:rPr>
        <w:t xml:space="preserve">на продолжительность жизни в республике; </w:t>
      </w:r>
      <w:r w:rsidR="007E1257" w:rsidRPr="00CF28A3">
        <w:rPr>
          <w:rFonts w:eastAsia="Calibri"/>
        </w:rPr>
        <w:t>разработаны предложения по повышению эффективности здравоохранения Республики Казахстан</w:t>
      </w:r>
      <w:r w:rsidR="0040347F" w:rsidRPr="00CF28A3">
        <w:rPr>
          <w:rFonts w:eastAsia="Calibri"/>
        </w:rPr>
        <w:t xml:space="preserve"> на следующих </w:t>
      </w:r>
      <w:r w:rsidR="0040347F" w:rsidRPr="00CF28A3">
        <w:rPr>
          <w:bCs/>
        </w:rPr>
        <w:t>уровнях:</w:t>
      </w:r>
      <w:r w:rsidR="0040347F" w:rsidRPr="00CF28A3">
        <w:t xml:space="preserve"> о</w:t>
      </w:r>
      <w:r w:rsidR="0040347F" w:rsidRPr="00CF28A3">
        <w:rPr>
          <w:bCs/>
        </w:rPr>
        <w:t>рганизационный, научно-образовательный,</w:t>
      </w:r>
      <w:r w:rsidR="0040347F" w:rsidRPr="00CF28A3">
        <w:t xml:space="preserve"> р</w:t>
      </w:r>
      <w:r w:rsidR="0040347F" w:rsidRPr="00CF28A3">
        <w:rPr>
          <w:bCs/>
        </w:rPr>
        <w:t xml:space="preserve">азвитие инфраструктуры и </w:t>
      </w:r>
      <w:proofErr w:type="spellStart"/>
      <w:r w:rsidR="0040347F" w:rsidRPr="00CF28A3">
        <w:rPr>
          <w:bCs/>
        </w:rPr>
        <w:t>цифровизация</w:t>
      </w:r>
      <w:proofErr w:type="spellEnd"/>
      <w:r w:rsidR="0040347F" w:rsidRPr="00CF28A3">
        <w:rPr>
          <w:bCs/>
        </w:rPr>
        <w:t>, экономический и социальный.</w:t>
      </w:r>
    </w:p>
    <w:p w14:paraId="5AB51E23" w14:textId="6F22554D" w:rsidR="00692EC5" w:rsidRPr="00CF28A3" w:rsidRDefault="00692EC5" w:rsidP="00327D5F">
      <w:pPr>
        <w:autoSpaceDE w:val="0"/>
        <w:autoSpaceDN w:val="0"/>
        <w:adjustRightInd w:val="0"/>
        <w:spacing w:line="360" w:lineRule="auto"/>
        <w:ind w:firstLine="709"/>
        <w:jc w:val="both"/>
        <w:rPr>
          <w:rFonts w:eastAsia="Calibri"/>
        </w:rPr>
      </w:pPr>
      <w:r w:rsidRPr="00CF28A3">
        <w:rPr>
          <w:rFonts w:eastAsia="Calibri"/>
        </w:rPr>
        <w:t>Научная значимость</w:t>
      </w:r>
      <w:r w:rsidRPr="00CF28A3">
        <w:rPr>
          <w:rFonts w:eastAsia="Calibri"/>
          <w:b/>
        </w:rPr>
        <w:t xml:space="preserve">: </w:t>
      </w:r>
      <w:r w:rsidR="0078212D" w:rsidRPr="00CF28A3">
        <w:rPr>
          <w:rFonts w:eastAsia="Calibri"/>
        </w:rPr>
        <w:t>рассчитанны</w:t>
      </w:r>
      <w:r w:rsidR="003B3812" w:rsidRPr="00CF28A3">
        <w:rPr>
          <w:rFonts w:eastAsia="Calibri"/>
        </w:rPr>
        <w:t>е</w:t>
      </w:r>
      <w:r w:rsidR="0078212D" w:rsidRPr="00CF28A3">
        <w:rPr>
          <w:rFonts w:eastAsia="Calibri"/>
        </w:rPr>
        <w:t xml:space="preserve"> данных о факторах, влияющих на эффективность системы здравоохранения в РК</w:t>
      </w:r>
      <w:r w:rsidR="003B3812" w:rsidRPr="00CF28A3">
        <w:rPr>
          <w:rFonts w:eastAsia="Calibri"/>
        </w:rPr>
        <w:t xml:space="preserve"> </w:t>
      </w:r>
      <w:r w:rsidR="0058298E" w:rsidRPr="00CF28A3">
        <w:rPr>
          <w:rFonts w:eastAsia="Calibri"/>
        </w:rPr>
        <w:t>позвол</w:t>
      </w:r>
      <w:r w:rsidR="00BE78B1" w:rsidRPr="00CF28A3">
        <w:rPr>
          <w:rFonts w:eastAsia="Calibri"/>
        </w:rPr>
        <w:t>я</w:t>
      </w:r>
      <w:r w:rsidR="0058298E" w:rsidRPr="00CF28A3">
        <w:rPr>
          <w:rFonts w:eastAsia="Calibri"/>
        </w:rPr>
        <w:t>т изменить подходы к управлению данной сферой</w:t>
      </w:r>
      <w:r w:rsidR="0078212D" w:rsidRPr="00CF28A3">
        <w:rPr>
          <w:rFonts w:eastAsia="Calibri"/>
        </w:rPr>
        <w:t>.</w:t>
      </w:r>
    </w:p>
    <w:p w14:paraId="715209DE" w14:textId="3289F71D" w:rsidR="00692EC5" w:rsidRPr="00CF28A3" w:rsidRDefault="00692EC5" w:rsidP="00692EC5">
      <w:pPr>
        <w:pStyle w:val="a3"/>
        <w:shd w:val="clear" w:color="auto" w:fill="FFFFFF"/>
        <w:tabs>
          <w:tab w:val="left" w:pos="709"/>
          <w:tab w:val="left" w:pos="851"/>
        </w:tabs>
        <w:spacing w:before="0" w:beforeAutospacing="0" w:after="0" w:afterAutospacing="0" w:line="360" w:lineRule="auto"/>
        <w:ind w:firstLine="709"/>
        <w:contextualSpacing/>
        <w:jc w:val="both"/>
        <w:textAlignment w:val="baseline"/>
      </w:pPr>
      <w:r w:rsidRPr="00CF28A3">
        <w:rPr>
          <w:rFonts w:eastAsia="Calibri"/>
          <w:spacing w:val="-4"/>
        </w:rPr>
        <w:t xml:space="preserve">Практическая значимость: </w:t>
      </w:r>
      <w:r w:rsidRPr="00CF28A3">
        <w:rPr>
          <w:rFonts w:eastAsia="Batang"/>
        </w:rPr>
        <w:t xml:space="preserve">могут быть использованы </w:t>
      </w:r>
      <w:r w:rsidR="00327D5F" w:rsidRPr="00CF28A3">
        <w:rPr>
          <w:rFonts w:eastAsia="Batang"/>
        </w:rPr>
        <w:t xml:space="preserve">государственными органами управления </w:t>
      </w:r>
      <w:r w:rsidRPr="00CF28A3">
        <w:rPr>
          <w:rFonts w:eastAsia="Batang"/>
        </w:rPr>
        <w:t xml:space="preserve">при совершенствовании мер в области </w:t>
      </w:r>
      <w:r w:rsidR="00327D5F" w:rsidRPr="00CF28A3">
        <w:rPr>
          <w:rFonts w:eastAsia="Batang"/>
        </w:rPr>
        <w:t>здравоохранения</w:t>
      </w:r>
      <w:r w:rsidRPr="00CF28A3">
        <w:rPr>
          <w:rFonts w:eastAsia="Batang"/>
        </w:rPr>
        <w:t xml:space="preserve">, </w:t>
      </w:r>
      <w:r w:rsidRPr="00CF28A3">
        <w:t>в практике государственного регулирования, для дальнейших исследований, в учебном процессе</w:t>
      </w:r>
      <w:r w:rsidRPr="00CF28A3">
        <w:rPr>
          <w:rFonts w:eastAsia="Batang"/>
        </w:rPr>
        <w:t>.</w:t>
      </w:r>
      <w:r w:rsidRPr="00CF28A3">
        <w:t xml:space="preserve">  </w:t>
      </w:r>
    </w:p>
    <w:p w14:paraId="73516BBA" w14:textId="4EFB5308" w:rsidR="00692EC5" w:rsidRPr="00CF28A3" w:rsidRDefault="00692EC5" w:rsidP="00692EC5">
      <w:pPr>
        <w:pStyle w:val="a6"/>
        <w:tabs>
          <w:tab w:val="left" w:pos="851"/>
          <w:tab w:val="left" w:pos="993"/>
        </w:tabs>
        <w:spacing w:after="0" w:line="360" w:lineRule="auto"/>
        <w:ind w:left="0" w:firstLine="709"/>
        <w:jc w:val="both"/>
        <w:rPr>
          <w:sz w:val="24"/>
          <w:szCs w:val="24"/>
        </w:rPr>
      </w:pPr>
      <w:r w:rsidRPr="00CF28A3">
        <w:rPr>
          <w:rFonts w:eastAsia="Calibri"/>
          <w:spacing w:val="-6"/>
          <w:sz w:val="24"/>
          <w:szCs w:val="24"/>
        </w:rPr>
        <w:t xml:space="preserve">Потенциальные потребители: </w:t>
      </w:r>
      <w:r w:rsidRPr="00CF28A3">
        <w:rPr>
          <w:sz w:val="24"/>
          <w:szCs w:val="24"/>
        </w:rPr>
        <w:t>министерства Республики Казахстан: национальной экономики; образования и науки; здравоохранения, труда и социальной защиты населения, по инвестициям и развитию; городские, вузы и колледжи.</w:t>
      </w:r>
    </w:p>
    <w:p w14:paraId="159EB5EF" w14:textId="62B96138" w:rsidR="00692EC5" w:rsidRPr="00CF28A3" w:rsidRDefault="00011FAF" w:rsidP="00692EC5">
      <w:pPr>
        <w:tabs>
          <w:tab w:val="left" w:pos="840"/>
        </w:tabs>
        <w:spacing w:line="360" w:lineRule="auto"/>
        <w:ind w:firstLine="709"/>
        <w:jc w:val="both"/>
        <w:rPr>
          <w:rFonts w:eastAsia="Calibri"/>
        </w:rPr>
      </w:pPr>
      <w:r w:rsidRPr="00CF28A3">
        <w:rPr>
          <w:rFonts w:eastAsia="Calibri"/>
        </w:rPr>
        <w:t xml:space="preserve">Степень апробации: 2 статьи в журналах КОКСОН МОН РК, 1 статья </w:t>
      </w:r>
      <w:r w:rsidRPr="00CF28A3">
        <w:rPr>
          <w:rFonts w:eastAsia="Calibri"/>
          <w:lang w:val="kk-KZ"/>
        </w:rPr>
        <w:t xml:space="preserve">подана </w:t>
      </w:r>
      <w:r w:rsidRPr="00CF28A3">
        <w:rPr>
          <w:rFonts w:eastAsia="Calibri"/>
        </w:rPr>
        <w:t>в журнал</w:t>
      </w:r>
      <w:r w:rsidRPr="00CF28A3">
        <w:rPr>
          <w:rFonts w:eastAsia="Calibri"/>
          <w:lang w:val="kk-KZ"/>
        </w:rPr>
        <w:t xml:space="preserve"> </w:t>
      </w:r>
      <w:r w:rsidRPr="00CF28A3">
        <w:rPr>
          <w:rFonts w:eastAsia="Calibri"/>
        </w:rPr>
        <w:t>индексируем</w:t>
      </w:r>
      <w:r w:rsidRPr="00CF28A3">
        <w:rPr>
          <w:rFonts w:eastAsia="Calibri"/>
          <w:lang w:val="kk-KZ"/>
        </w:rPr>
        <w:t>ый</w:t>
      </w:r>
      <w:r w:rsidRPr="00CF28A3">
        <w:rPr>
          <w:rFonts w:eastAsia="Calibri"/>
        </w:rPr>
        <w:t xml:space="preserve"> в базе </w:t>
      </w:r>
      <w:proofErr w:type="spellStart"/>
      <w:r w:rsidRPr="00CF28A3">
        <w:rPr>
          <w:rFonts w:eastAsia="Calibri"/>
        </w:rPr>
        <w:t>Скопус</w:t>
      </w:r>
      <w:proofErr w:type="spellEnd"/>
      <w:r w:rsidRPr="00CF28A3">
        <w:rPr>
          <w:rFonts w:eastAsia="Calibri"/>
        </w:rPr>
        <w:t xml:space="preserve"> </w:t>
      </w:r>
      <w:proofErr w:type="spellStart"/>
      <w:r w:rsidRPr="00CF28A3">
        <w:rPr>
          <w:rFonts w:eastAsia="Calibri"/>
        </w:rPr>
        <w:t>CiteScore</w:t>
      </w:r>
      <w:proofErr w:type="spellEnd"/>
      <w:r w:rsidRPr="00CF28A3">
        <w:rPr>
          <w:rFonts w:eastAsia="Calibri"/>
        </w:rPr>
        <w:t xml:space="preserve"> 2020, </w:t>
      </w:r>
      <w:proofErr w:type="spellStart"/>
      <w:r w:rsidRPr="00CF28A3">
        <w:rPr>
          <w:rFonts w:eastAsia="Calibri"/>
        </w:rPr>
        <w:t>процентиль</w:t>
      </w:r>
      <w:proofErr w:type="spellEnd"/>
      <w:r w:rsidRPr="00CF28A3">
        <w:rPr>
          <w:rFonts w:eastAsia="Calibri"/>
        </w:rPr>
        <w:t xml:space="preserve"> </w:t>
      </w:r>
      <w:r w:rsidR="00622D64" w:rsidRPr="00CF28A3">
        <w:rPr>
          <w:rFonts w:eastAsia="Calibri"/>
          <w:lang w:val="kk-KZ"/>
        </w:rPr>
        <w:t>69</w:t>
      </w:r>
      <w:r w:rsidRPr="00CF28A3">
        <w:rPr>
          <w:rFonts w:eastAsia="Calibri"/>
        </w:rPr>
        <w:t xml:space="preserve"> (</w:t>
      </w:r>
      <w:proofErr w:type="spellStart"/>
      <w:r w:rsidRPr="00CF28A3">
        <w:rPr>
          <w:rFonts w:eastAsia="Calibri"/>
        </w:rPr>
        <w:t>скрин</w:t>
      </w:r>
      <w:proofErr w:type="spellEnd"/>
      <w:r w:rsidRPr="00CF28A3">
        <w:rPr>
          <w:rFonts w:eastAsia="Calibri"/>
        </w:rPr>
        <w:t xml:space="preserve">, подтверждающий отправку статьи от </w:t>
      </w:r>
      <w:r w:rsidR="00C61C9D" w:rsidRPr="00CF28A3">
        <w:rPr>
          <w:rFonts w:eastAsia="Calibri"/>
        </w:rPr>
        <w:t>19</w:t>
      </w:r>
      <w:r w:rsidRPr="00CF28A3">
        <w:rPr>
          <w:rFonts w:eastAsia="Calibri"/>
        </w:rPr>
        <w:t>.</w:t>
      </w:r>
      <w:r w:rsidR="00C61C9D" w:rsidRPr="00CF28A3">
        <w:rPr>
          <w:rFonts w:eastAsia="Calibri"/>
        </w:rPr>
        <w:t>10.</w:t>
      </w:r>
      <w:r w:rsidRPr="00CF28A3">
        <w:rPr>
          <w:rFonts w:eastAsia="Calibri"/>
        </w:rPr>
        <w:t>2021 г.</w:t>
      </w:r>
      <w:r w:rsidRPr="00CF28A3">
        <w:rPr>
          <w:rFonts w:eastAsia="Calibri"/>
          <w:lang w:val="kk-KZ"/>
        </w:rPr>
        <w:t xml:space="preserve"> прилагается</w:t>
      </w:r>
      <w:r w:rsidRPr="00CF28A3">
        <w:rPr>
          <w:rFonts w:eastAsia="Calibri"/>
        </w:rPr>
        <w:t>).</w:t>
      </w:r>
      <w:r w:rsidR="00692EC5" w:rsidRPr="00CF28A3">
        <w:rPr>
          <w:rFonts w:eastAsia="Calibri"/>
        </w:rPr>
        <w:br w:type="page"/>
      </w:r>
    </w:p>
    <w:p w14:paraId="6E1271CA" w14:textId="77777777" w:rsidR="00692EC5" w:rsidRPr="00CF28A3" w:rsidRDefault="00692EC5" w:rsidP="00692EC5">
      <w:pPr>
        <w:pStyle w:val="1"/>
        <w:spacing w:before="0" w:line="360" w:lineRule="auto"/>
        <w:rPr>
          <w:color w:val="auto"/>
        </w:rPr>
      </w:pPr>
      <w:r w:rsidRPr="00CF28A3">
        <w:rPr>
          <w:color w:val="auto"/>
        </w:rPr>
        <w:lastRenderedPageBreak/>
        <w:t>СОДЕРЖАНИЕ</w:t>
      </w:r>
    </w:p>
    <w:p w14:paraId="54A44193" w14:textId="77777777" w:rsidR="00692EC5" w:rsidRPr="00CF28A3" w:rsidRDefault="00692EC5" w:rsidP="00692EC5">
      <w:pPr>
        <w:spacing w:line="360" w:lineRule="auto"/>
        <w:ind w:firstLine="567"/>
        <w:jc w:val="center"/>
        <w:rPr>
          <w:rFonts w:eastAsia="Calibri"/>
          <w:b/>
        </w:rPr>
      </w:pPr>
    </w:p>
    <w:tbl>
      <w:tblPr>
        <w:tblW w:w="0" w:type="auto"/>
        <w:tblLook w:val="04A0" w:firstRow="1" w:lastRow="0" w:firstColumn="1" w:lastColumn="0" w:noHBand="0" w:noVBand="1"/>
      </w:tblPr>
      <w:tblGrid>
        <w:gridCol w:w="8858"/>
        <w:gridCol w:w="497"/>
      </w:tblGrid>
      <w:tr w:rsidR="003B3BCB" w:rsidRPr="00CF28A3" w14:paraId="0ADEEA81" w14:textId="77777777" w:rsidTr="00CF28A3">
        <w:tc>
          <w:tcPr>
            <w:tcW w:w="8858" w:type="dxa"/>
          </w:tcPr>
          <w:p w14:paraId="3C749386" w14:textId="77777777" w:rsidR="00692EC5" w:rsidRPr="00CF28A3" w:rsidRDefault="00692EC5" w:rsidP="00062F4A">
            <w:pPr>
              <w:tabs>
                <w:tab w:val="left" w:pos="840"/>
              </w:tabs>
              <w:spacing w:line="360" w:lineRule="auto"/>
              <w:jc w:val="both"/>
              <w:rPr>
                <w:i/>
              </w:rPr>
            </w:pPr>
            <w:r w:rsidRPr="00CF28A3">
              <w:t>ПЕРЕЧЕНЬ СОКРАЩЕНИЙ И ОБОЗНАЧЕНИЙ……………………………………..</w:t>
            </w:r>
          </w:p>
        </w:tc>
        <w:tc>
          <w:tcPr>
            <w:tcW w:w="497" w:type="dxa"/>
            <w:shd w:val="clear" w:color="auto" w:fill="auto"/>
          </w:tcPr>
          <w:p w14:paraId="5F4C3D77" w14:textId="3A17C380" w:rsidR="00692EC5" w:rsidRPr="00CF28A3" w:rsidRDefault="00BD72C5" w:rsidP="00F7015B">
            <w:pPr>
              <w:tabs>
                <w:tab w:val="left" w:pos="840"/>
              </w:tabs>
              <w:spacing w:line="360" w:lineRule="auto"/>
              <w:jc w:val="center"/>
            </w:pPr>
            <w:r w:rsidRPr="00CF28A3">
              <w:t>6</w:t>
            </w:r>
          </w:p>
        </w:tc>
      </w:tr>
      <w:tr w:rsidR="003B3BCB" w:rsidRPr="00CF28A3" w14:paraId="3F8095D5" w14:textId="77777777" w:rsidTr="00CF28A3">
        <w:tc>
          <w:tcPr>
            <w:tcW w:w="8858" w:type="dxa"/>
          </w:tcPr>
          <w:p w14:paraId="24D71C66" w14:textId="77777777" w:rsidR="00692EC5" w:rsidRPr="00CF28A3" w:rsidRDefault="00692EC5" w:rsidP="00062F4A">
            <w:pPr>
              <w:spacing w:line="360" w:lineRule="auto"/>
            </w:pPr>
            <w:r w:rsidRPr="00CF28A3">
              <w:t>ВВЕДЕНИЕ………………………………………………………………………………..</w:t>
            </w:r>
          </w:p>
        </w:tc>
        <w:tc>
          <w:tcPr>
            <w:tcW w:w="497" w:type="dxa"/>
            <w:shd w:val="clear" w:color="auto" w:fill="auto"/>
          </w:tcPr>
          <w:p w14:paraId="6B693E1C" w14:textId="75DB8B8D" w:rsidR="00692EC5" w:rsidRPr="00CF28A3" w:rsidRDefault="00BD72C5" w:rsidP="00F7015B">
            <w:pPr>
              <w:tabs>
                <w:tab w:val="left" w:pos="840"/>
              </w:tabs>
              <w:spacing w:line="360" w:lineRule="auto"/>
              <w:jc w:val="center"/>
            </w:pPr>
            <w:r w:rsidRPr="00CF28A3">
              <w:t>7</w:t>
            </w:r>
          </w:p>
        </w:tc>
      </w:tr>
      <w:tr w:rsidR="003B3BCB" w:rsidRPr="00CF28A3" w14:paraId="06FC3BC9" w14:textId="77777777" w:rsidTr="00CF28A3">
        <w:trPr>
          <w:trHeight w:val="390"/>
        </w:trPr>
        <w:tc>
          <w:tcPr>
            <w:tcW w:w="8858" w:type="dxa"/>
          </w:tcPr>
          <w:p w14:paraId="4300E851" w14:textId="77777777" w:rsidR="00692EC5" w:rsidRPr="00CF28A3" w:rsidRDefault="00692EC5" w:rsidP="00062F4A">
            <w:pPr>
              <w:tabs>
                <w:tab w:val="left" w:pos="840"/>
              </w:tabs>
              <w:spacing w:line="360" w:lineRule="auto"/>
              <w:jc w:val="both"/>
              <w:rPr>
                <w:i/>
              </w:rPr>
            </w:pPr>
            <w:r w:rsidRPr="00CF28A3">
              <w:t>ОСНОВНАЯ ЧАСТЬ …………………………………………………………………….</w:t>
            </w:r>
          </w:p>
        </w:tc>
        <w:tc>
          <w:tcPr>
            <w:tcW w:w="497" w:type="dxa"/>
            <w:shd w:val="clear" w:color="auto" w:fill="auto"/>
          </w:tcPr>
          <w:p w14:paraId="14DD4066" w14:textId="232A956B" w:rsidR="00692EC5" w:rsidRPr="00CF28A3" w:rsidRDefault="00BD72C5" w:rsidP="00F7015B">
            <w:pPr>
              <w:tabs>
                <w:tab w:val="left" w:pos="840"/>
              </w:tabs>
              <w:spacing w:line="360" w:lineRule="auto"/>
              <w:jc w:val="center"/>
            </w:pPr>
            <w:r w:rsidRPr="00CF28A3">
              <w:t>9</w:t>
            </w:r>
          </w:p>
        </w:tc>
      </w:tr>
      <w:tr w:rsidR="003B3BCB" w:rsidRPr="00CF28A3" w14:paraId="2B81883B" w14:textId="77777777" w:rsidTr="00CF28A3">
        <w:trPr>
          <w:trHeight w:val="390"/>
        </w:trPr>
        <w:tc>
          <w:tcPr>
            <w:tcW w:w="8858" w:type="dxa"/>
          </w:tcPr>
          <w:p w14:paraId="158E4060" w14:textId="6F10348D" w:rsidR="00062F4A" w:rsidRPr="00CF28A3" w:rsidRDefault="00062F4A" w:rsidP="00573CC2">
            <w:pPr>
              <w:tabs>
                <w:tab w:val="left" w:pos="840"/>
              </w:tabs>
              <w:spacing w:line="360" w:lineRule="auto"/>
              <w:jc w:val="both"/>
            </w:pPr>
            <w:r w:rsidRPr="00CF28A3">
              <w:t xml:space="preserve">1 </w:t>
            </w:r>
            <w:r w:rsidRPr="00CF28A3">
              <w:rPr>
                <w:bCs/>
              </w:rPr>
              <w:t>Концептуальные подходы оценки эффективности здравоохранения в социальной системе ……………………………………………………………………………………</w:t>
            </w:r>
          </w:p>
        </w:tc>
        <w:tc>
          <w:tcPr>
            <w:tcW w:w="497" w:type="dxa"/>
            <w:shd w:val="clear" w:color="auto" w:fill="auto"/>
          </w:tcPr>
          <w:p w14:paraId="4BCCDDE3" w14:textId="77777777" w:rsidR="00062F4A" w:rsidRPr="00CF28A3" w:rsidRDefault="00062F4A" w:rsidP="00062F4A">
            <w:pPr>
              <w:tabs>
                <w:tab w:val="left" w:pos="840"/>
              </w:tabs>
              <w:spacing w:line="360" w:lineRule="auto"/>
              <w:jc w:val="center"/>
            </w:pPr>
          </w:p>
          <w:p w14:paraId="0D4858C0" w14:textId="0B0179DD" w:rsidR="00BD72C5" w:rsidRPr="00CF28A3" w:rsidRDefault="00BD72C5" w:rsidP="00062F4A">
            <w:pPr>
              <w:tabs>
                <w:tab w:val="left" w:pos="840"/>
              </w:tabs>
              <w:spacing w:line="360" w:lineRule="auto"/>
              <w:jc w:val="center"/>
            </w:pPr>
            <w:r w:rsidRPr="00CF28A3">
              <w:t>9</w:t>
            </w:r>
          </w:p>
        </w:tc>
      </w:tr>
      <w:tr w:rsidR="003B3BCB" w:rsidRPr="00CF28A3" w14:paraId="60B25B54" w14:textId="77777777" w:rsidTr="00CF28A3">
        <w:trPr>
          <w:trHeight w:val="390"/>
        </w:trPr>
        <w:tc>
          <w:tcPr>
            <w:tcW w:w="8858" w:type="dxa"/>
          </w:tcPr>
          <w:p w14:paraId="2354080B" w14:textId="1456C6FB" w:rsidR="00062F4A" w:rsidRPr="00CF28A3" w:rsidRDefault="00062F4A" w:rsidP="00573CC2">
            <w:pPr>
              <w:tabs>
                <w:tab w:val="left" w:pos="840"/>
              </w:tabs>
              <w:spacing w:line="360" w:lineRule="auto"/>
              <w:jc w:val="both"/>
            </w:pPr>
            <w:r w:rsidRPr="00CF28A3">
              <w:t>2 Успешный зарубежный опыт развития и модернизации здравоохранения………</w:t>
            </w:r>
          </w:p>
        </w:tc>
        <w:tc>
          <w:tcPr>
            <w:tcW w:w="497" w:type="dxa"/>
            <w:shd w:val="clear" w:color="auto" w:fill="auto"/>
          </w:tcPr>
          <w:p w14:paraId="4F7BEFFB" w14:textId="43FD209D" w:rsidR="00062F4A" w:rsidRPr="00CF28A3" w:rsidRDefault="008C750F" w:rsidP="008744C0">
            <w:pPr>
              <w:tabs>
                <w:tab w:val="left" w:pos="840"/>
              </w:tabs>
              <w:spacing w:line="360" w:lineRule="auto"/>
              <w:jc w:val="center"/>
            </w:pPr>
            <w:r w:rsidRPr="00CF28A3">
              <w:t>1</w:t>
            </w:r>
            <w:r w:rsidR="008744C0">
              <w:t>7</w:t>
            </w:r>
          </w:p>
        </w:tc>
      </w:tr>
      <w:tr w:rsidR="003B3BCB" w:rsidRPr="00CF28A3" w14:paraId="55FB082D" w14:textId="77777777" w:rsidTr="00CF28A3">
        <w:trPr>
          <w:trHeight w:val="390"/>
        </w:trPr>
        <w:tc>
          <w:tcPr>
            <w:tcW w:w="8858" w:type="dxa"/>
          </w:tcPr>
          <w:p w14:paraId="7B7367F5" w14:textId="24262A10" w:rsidR="00062F4A" w:rsidRPr="00CF28A3" w:rsidRDefault="00062F4A" w:rsidP="00062F4A">
            <w:pPr>
              <w:spacing w:line="360" w:lineRule="auto"/>
              <w:jc w:val="both"/>
              <w:rPr>
                <w:caps/>
              </w:rPr>
            </w:pPr>
            <w:r w:rsidRPr="00CF28A3">
              <w:t xml:space="preserve">3 Анализ эффективности здравоохранения Казахстана в условиях модернизации социальной системы </w:t>
            </w:r>
            <w:r w:rsidRPr="00CF28A3">
              <w:rPr>
                <w:caps/>
              </w:rPr>
              <w:t>Р</w:t>
            </w:r>
            <w:r w:rsidRPr="00CF28A3">
              <w:t>еспублики</w:t>
            </w:r>
            <w:r w:rsidRPr="00CF28A3">
              <w:rPr>
                <w:caps/>
              </w:rPr>
              <w:t xml:space="preserve"> К</w:t>
            </w:r>
            <w:r w:rsidRPr="00CF28A3">
              <w:t>азахстан</w:t>
            </w:r>
            <w:r w:rsidRPr="00CF28A3">
              <w:rPr>
                <w:caps/>
              </w:rPr>
              <w:t>…………………………………………….</w:t>
            </w:r>
          </w:p>
        </w:tc>
        <w:tc>
          <w:tcPr>
            <w:tcW w:w="497" w:type="dxa"/>
            <w:shd w:val="clear" w:color="auto" w:fill="auto"/>
          </w:tcPr>
          <w:p w14:paraId="3FD66798" w14:textId="77777777" w:rsidR="00062F4A" w:rsidRPr="00CF28A3" w:rsidRDefault="00062F4A" w:rsidP="00062F4A">
            <w:pPr>
              <w:tabs>
                <w:tab w:val="left" w:pos="840"/>
              </w:tabs>
              <w:spacing w:line="360" w:lineRule="auto"/>
              <w:jc w:val="center"/>
            </w:pPr>
          </w:p>
          <w:p w14:paraId="15681BB1" w14:textId="1AF8D9DB" w:rsidR="000A3A91" w:rsidRPr="00CF28A3" w:rsidRDefault="000A3A91" w:rsidP="008744C0">
            <w:pPr>
              <w:tabs>
                <w:tab w:val="left" w:pos="840"/>
              </w:tabs>
              <w:spacing w:line="360" w:lineRule="auto"/>
              <w:jc w:val="center"/>
            </w:pPr>
            <w:r w:rsidRPr="00CF28A3">
              <w:t>2</w:t>
            </w:r>
            <w:r w:rsidR="008744C0">
              <w:t>3</w:t>
            </w:r>
          </w:p>
        </w:tc>
      </w:tr>
      <w:tr w:rsidR="003B3BCB" w:rsidRPr="00CF28A3" w14:paraId="55DD1613" w14:textId="77777777" w:rsidTr="00CF28A3">
        <w:trPr>
          <w:trHeight w:val="390"/>
        </w:trPr>
        <w:tc>
          <w:tcPr>
            <w:tcW w:w="8858" w:type="dxa"/>
          </w:tcPr>
          <w:p w14:paraId="2978386B" w14:textId="40B8CE72" w:rsidR="00062F4A" w:rsidRPr="00CF28A3" w:rsidRDefault="00062F4A" w:rsidP="00062F4A">
            <w:pPr>
              <w:spacing w:line="360" w:lineRule="auto"/>
              <w:jc w:val="both"/>
              <w:rPr>
                <w:caps/>
              </w:rPr>
            </w:pPr>
            <w:r w:rsidRPr="00CF28A3">
              <w:rPr>
                <w:caps/>
              </w:rPr>
              <w:t>4</w:t>
            </w:r>
            <w:r w:rsidRPr="00CF28A3">
              <w:t xml:space="preserve"> Предложения по повышению эффективности здравоохранения Республики Казахстан…………………………………………………………………………………..</w:t>
            </w:r>
          </w:p>
        </w:tc>
        <w:tc>
          <w:tcPr>
            <w:tcW w:w="497" w:type="dxa"/>
            <w:shd w:val="clear" w:color="auto" w:fill="auto"/>
          </w:tcPr>
          <w:p w14:paraId="5FC8C2E6" w14:textId="77777777" w:rsidR="00062F4A" w:rsidRPr="00CF28A3" w:rsidRDefault="00062F4A" w:rsidP="00062F4A">
            <w:pPr>
              <w:tabs>
                <w:tab w:val="left" w:pos="840"/>
              </w:tabs>
              <w:spacing w:line="360" w:lineRule="auto"/>
              <w:jc w:val="center"/>
            </w:pPr>
          </w:p>
          <w:p w14:paraId="04193399" w14:textId="638A8089" w:rsidR="000A3A91" w:rsidRPr="00CF28A3" w:rsidRDefault="000A3A91" w:rsidP="008744C0">
            <w:pPr>
              <w:tabs>
                <w:tab w:val="left" w:pos="840"/>
              </w:tabs>
              <w:spacing w:line="360" w:lineRule="auto"/>
              <w:jc w:val="center"/>
            </w:pPr>
            <w:r w:rsidRPr="00CF28A3">
              <w:t>3</w:t>
            </w:r>
            <w:r w:rsidR="008744C0">
              <w:t>2</w:t>
            </w:r>
          </w:p>
        </w:tc>
      </w:tr>
      <w:tr w:rsidR="003B3BCB" w:rsidRPr="00CF28A3" w14:paraId="484BBC8E" w14:textId="77777777" w:rsidTr="00CF28A3">
        <w:trPr>
          <w:trHeight w:val="390"/>
        </w:trPr>
        <w:tc>
          <w:tcPr>
            <w:tcW w:w="8858" w:type="dxa"/>
          </w:tcPr>
          <w:p w14:paraId="35669BFA" w14:textId="77777777" w:rsidR="00062F4A" w:rsidRPr="00CF28A3" w:rsidRDefault="00062F4A" w:rsidP="00062F4A">
            <w:pPr>
              <w:spacing w:line="360" w:lineRule="auto"/>
              <w:jc w:val="both"/>
            </w:pPr>
            <w:r w:rsidRPr="00CF28A3">
              <w:rPr>
                <w:caps/>
              </w:rPr>
              <w:t>Заключение……………………………………………………………………………</w:t>
            </w:r>
          </w:p>
        </w:tc>
        <w:tc>
          <w:tcPr>
            <w:tcW w:w="497" w:type="dxa"/>
            <w:shd w:val="clear" w:color="auto" w:fill="auto"/>
          </w:tcPr>
          <w:p w14:paraId="3C7AA654" w14:textId="10F570F8" w:rsidR="00062F4A" w:rsidRPr="00CF28A3" w:rsidRDefault="000A3A91" w:rsidP="008744C0">
            <w:pPr>
              <w:tabs>
                <w:tab w:val="left" w:pos="840"/>
              </w:tabs>
              <w:spacing w:line="360" w:lineRule="auto"/>
              <w:jc w:val="center"/>
              <w:rPr>
                <w:lang w:val="en-US"/>
              </w:rPr>
            </w:pPr>
            <w:r w:rsidRPr="00CF28A3">
              <w:t>3</w:t>
            </w:r>
            <w:r w:rsidR="008744C0">
              <w:t>8</w:t>
            </w:r>
          </w:p>
        </w:tc>
      </w:tr>
      <w:tr w:rsidR="003B3BCB" w:rsidRPr="00CF28A3" w14:paraId="46388683" w14:textId="77777777" w:rsidTr="00CF28A3">
        <w:trPr>
          <w:trHeight w:val="390"/>
        </w:trPr>
        <w:tc>
          <w:tcPr>
            <w:tcW w:w="8858" w:type="dxa"/>
          </w:tcPr>
          <w:p w14:paraId="1C8D7DD6" w14:textId="77777777" w:rsidR="00062F4A" w:rsidRPr="00CF28A3" w:rsidRDefault="00062F4A" w:rsidP="00062F4A">
            <w:pPr>
              <w:spacing w:line="360" w:lineRule="auto"/>
              <w:jc w:val="both"/>
            </w:pPr>
            <w:r w:rsidRPr="00CF28A3">
              <w:rPr>
                <w:caps/>
              </w:rPr>
              <w:t>Список использованных источников…………………………………….</w:t>
            </w:r>
          </w:p>
        </w:tc>
        <w:tc>
          <w:tcPr>
            <w:tcW w:w="497" w:type="dxa"/>
            <w:shd w:val="clear" w:color="auto" w:fill="auto"/>
          </w:tcPr>
          <w:p w14:paraId="7B2143F2" w14:textId="3C15FA8F" w:rsidR="00062F4A" w:rsidRPr="00CF28A3" w:rsidRDefault="000A3A91" w:rsidP="008744C0">
            <w:pPr>
              <w:tabs>
                <w:tab w:val="left" w:pos="840"/>
              </w:tabs>
              <w:spacing w:line="360" w:lineRule="auto"/>
              <w:jc w:val="center"/>
            </w:pPr>
            <w:r w:rsidRPr="00CF28A3">
              <w:t>4</w:t>
            </w:r>
            <w:r w:rsidR="008744C0">
              <w:t>4</w:t>
            </w:r>
          </w:p>
        </w:tc>
      </w:tr>
      <w:tr w:rsidR="003B3BCB" w:rsidRPr="00CF28A3" w14:paraId="25378B6E" w14:textId="77777777" w:rsidTr="00CF28A3">
        <w:trPr>
          <w:trHeight w:val="390"/>
        </w:trPr>
        <w:tc>
          <w:tcPr>
            <w:tcW w:w="8858" w:type="dxa"/>
          </w:tcPr>
          <w:p w14:paraId="018D2324" w14:textId="77777777" w:rsidR="00062F4A" w:rsidRPr="00CF28A3" w:rsidRDefault="00062F4A" w:rsidP="00062F4A">
            <w:pPr>
              <w:spacing w:line="360" w:lineRule="auto"/>
              <w:jc w:val="both"/>
              <w:rPr>
                <w:caps/>
              </w:rPr>
            </w:pPr>
            <w:r w:rsidRPr="00CF28A3">
              <w:rPr>
                <w:caps/>
              </w:rPr>
              <w:t xml:space="preserve">ПРИЛОЖЕНИЕ А - </w:t>
            </w:r>
            <w:r w:rsidRPr="00CF28A3">
              <w:rPr>
                <w:rFonts w:eastAsia="Calibri"/>
                <w:bCs/>
              </w:rPr>
              <w:t>Основные сведения о публикациях</w:t>
            </w:r>
            <w:r w:rsidRPr="00CF28A3">
              <w:t xml:space="preserve"> результатов исследований...</w:t>
            </w:r>
          </w:p>
        </w:tc>
        <w:tc>
          <w:tcPr>
            <w:tcW w:w="497" w:type="dxa"/>
            <w:shd w:val="clear" w:color="auto" w:fill="auto"/>
          </w:tcPr>
          <w:p w14:paraId="1E89BD80" w14:textId="4179A256" w:rsidR="00062F4A" w:rsidRPr="007C0D16" w:rsidRDefault="000A3A91" w:rsidP="007C0D16">
            <w:pPr>
              <w:tabs>
                <w:tab w:val="left" w:pos="840"/>
              </w:tabs>
              <w:spacing w:line="360" w:lineRule="auto"/>
              <w:jc w:val="center"/>
              <w:rPr>
                <w:lang w:val="en-US"/>
              </w:rPr>
            </w:pPr>
            <w:r w:rsidRPr="00CF28A3">
              <w:t>4</w:t>
            </w:r>
            <w:r w:rsidR="007C0D16">
              <w:rPr>
                <w:lang w:val="en-US"/>
              </w:rPr>
              <w:t>8</w:t>
            </w:r>
          </w:p>
        </w:tc>
      </w:tr>
      <w:tr w:rsidR="003B3BCB" w:rsidRPr="00CF28A3" w14:paraId="6BE6A1F4" w14:textId="77777777" w:rsidTr="00CF28A3">
        <w:trPr>
          <w:trHeight w:val="390"/>
        </w:trPr>
        <w:tc>
          <w:tcPr>
            <w:tcW w:w="8858" w:type="dxa"/>
          </w:tcPr>
          <w:p w14:paraId="5EECB537" w14:textId="77777777" w:rsidR="00062F4A" w:rsidRPr="00CF28A3" w:rsidRDefault="00062F4A" w:rsidP="00062F4A">
            <w:pPr>
              <w:spacing w:line="360" w:lineRule="auto"/>
              <w:jc w:val="both"/>
              <w:rPr>
                <w:caps/>
              </w:rPr>
            </w:pPr>
            <w:r w:rsidRPr="00CF28A3">
              <w:rPr>
                <w:caps/>
              </w:rPr>
              <w:t xml:space="preserve">ПРИЛОЖЕНИЕ Б - </w:t>
            </w:r>
            <w:r w:rsidRPr="00CF28A3">
              <w:t>Календарный план исследования………………………………….</w:t>
            </w:r>
          </w:p>
        </w:tc>
        <w:tc>
          <w:tcPr>
            <w:tcW w:w="497" w:type="dxa"/>
            <w:shd w:val="clear" w:color="auto" w:fill="auto"/>
          </w:tcPr>
          <w:p w14:paraId="39F0F4A8" w14:textId="7097CDA8" w:rsidR="00062F4A" w:rsidRPr="00CF28A3" w:rsidRDefault="009205A5" w:rsidP="000A569A">
            <w:pPr>
              <w:tabs>
                <w:tab w:val="left" w:pos="840"/>
              </w:tabs>
              <w:spacing w:line="360" w:lineRule="auto"/>
              <w:jc w:val="center"/>
            </w:pPr>
            <w:r w:rsidRPr="00CF28A3">
              <w:t>4</w:t>
            </w:r>
            <w:r w:rsidR="007C0D16">
              <w:t>9</w:t>
            </w:r>
          </w:p>
        </w:tc>
      </w:tr>
      <w:tr w:rsidR="003B3BCB" w:rsidRPr="00CF28A3" w14:paraId="688361B2" w14:textId="77777777" w:rsidTr="00CF28A3">
        <w:trPr>
          <w:trHeight w:val="390"/>
        </w:trPr>
        <w:tc>
          <w:tcPr>
            <w:tcW w:w="8858" w:type="dxa"/>
          </w:tcPr>
          <w:p w14:paraId="09DFEE14" w14:textId="2DE37BE2" w:rsidR="00062F4A" w:rsidRPr="00CF28A3" w:rsidRDefault="00062F4A" w:rsidP="00C46170">
            <w:pPr>
              <w:tabs>
                <w:tab w:val="left" w:pos="840"/>
              </w:tabs>
              <w:spacing w:line="360" w:lineRule="auto"/>
              <w:jc w:val="both"/>
            </w:pPr>
            <w:r w:rsidRPr="00CF28A3">
              <w:rPr>
                <w:caps/>
              </w:rPr>
              <w:t>ПРИЛОЖЕНИЕ В –</w:t>
            </w:r>
            <w:r w:rsidR="00F746CD" w:rsidRPr="00CF28A3">
              <w:t xml:space="preserve"> </w:t>
            </w:r>
            <w:r w:rsidR="009653F3" w:rsidRPr="00CF28A3">
              <w:t>Исходные данные для расчетов методом DEA</w:t>
            </w:r>
          </w:p>
        </w:tc>
        <w:tc>
          <w:tcPr>
            <w:tcW w:w="497" w:type="dxa"/>
            <w:shd w:val="clear" w:color="auto" w:fill="auto"/>
          </w:tcPr>
          <w:p w14:paraId="6EBD200C" w14:textId="1804B6DC" w:rsidR="00062F4A" w:rsidRPr="007C0D16" w:rsidRDefault="000A569A" w:rsidP="007C0D16">
            <w:pPr>
              <w:tabs>
                <w:tab w:val="left" w:pos="840"/>
              </w:tabs>
              <w:spacing w:line="360" w:lineRule="auto"/>
              <w:jc w:val="center"/>
              <w:rPr>
                <w:lang w:val="en-US"/>
              </w:rPr>
            </w:pPr>
            <w:r w:rsidRPr="00CF28A3">
              <w:t>5</w:t>
            </w:r>
            <w:r w:rsidR="007C0D16">
              <w:rPr>
                <w:lang w:val="en-US"/>
              </w:rPr>
              <w:t>1</w:t>
            </w:r>
          </w:p>
        </w:tc>
      </w:tr>
      <w:tr w:rsidR="009653F3" w:rsidRPr="00CF28A3" w14:paraId="04E8AD97" w14:textId="77777777" w:rsidTr="00CF28A3">
        <w:trPr>
          <w:trHeight w:val="390"/>
        </w:trPr>
        <w:tc>
          <w:tcPr>
            <w:tcW w:w="8858" w:type="dxa"/>
          </w:tcPr>
          <w:p w14:paraId="01C4105F" w14:textId="6BB08F0B" w:rsidR="009653F3" w:rsidRPr="00CF28A3" w:rsidRDefault="009653F3" w:rsidP="009205A5">
            <w:pPr>
              <w:tabs>
                <w:tab w:val="left" w:pos="840"/>
              </w:tabs>
              <w:spacing w:line="360" w:lineRule="auto"/>
              <w:jc w:val="both"/>
              <w:rPr>
                <w:caps/>
              </w:rPr>
            </w:pPr>
            <w:r w:rsidRPr="00CF28A3">
              <w:rPr>
                <w:caps/>
              </w:rPr>
              <w:t>ПРИЛОЖЕНИЕ Г – Р</w:t>
            </w:r>
            <w:r w:rsidRPr="00CF28A3">
              <w:t xml:space="preserve">езультаты расчета коэффициента корреляции </w:t>
            </w:r>
            <w:r w:rsidR="009205A5" w:rsidRPr="00CF28A3">
              <w:t>П</w:t>
            </w:r>
            <w:r w:rsidRPr="00CF28A3">
              <w:t>ирсона</w:t>
            </w:r>
          </w:p>
        </w:tc>
        <w:tc>
          <w:tcPr>
            <w:tcW w:w="497" w:type="dxa"/>
            <w:shd w:val="clear" w:color="auto" w:fill="auto"/>
          </w:tcPr>
          <w:p w14:paraId="59B4B74B" w14:textId="5477BA3B" w:rsidR="009653F3" w:rsidRPr="00CF28A3" w:rsidRDefault="009205A5" w:rsidP="000A569A">
            <w:pPr>
              <w:tabs>
                <w:tab w:val="left" w:pos="840"/>
              </w:tabs>
              <w:spacing w:line="360" w:lineRule="auto"/>
              <w:jc w:val="center"/>
            </w:pPr>
            <w:r w:rsidRPr="00CF28A3">
              <w:t>5</w:t>
            </w:r>
            <w:r w:rsidR="007C0D16">
              <w:t>3</w:t>
            </w:r>
          </w:p>
        </w:tc>
      </w:tr>
      <w:tr w:rsidR="003B3BCB" w:rsidRPr="00CF28A3" w14:paraId="6B742B63" w14:textId="77777777" w:rsidTr="00CF28A3">
        <w:trPr>
          <w:trHeight w:val="390"/>
        </w:trPr>
        <w:tc>
          <w:tcPr>
            <w:tcW w:w="8858" w:type="dxa"/>
          </w:tcPr>
          <w:p w14:paraId="7561CC5D" w14:textId="701533C9" w:rsidR="00C46170" w:rsidRPr="00CF28A3" w:rsidRDefault="00C46170" w:rsidP="009653F3">
            <w:pPr>
              <w:tabs>
                <w:tab w:val="left" w:pos="840"/>
              </w:tabs>
              <w:spacing w:line="360" w:lineRule="auto"/>
              <w:jc w:val="both"/>
            </w:pPr>
            <w:r w:rsidRPr="00CF28A3">
              <w:rPr>
                <w:caps/>
              </w:rPr>
              <w:t xml:space="preserve">ПРИЛОЖЕНИЕ </w:t>
            </w:r>
            <w:r w:rsidR="00BE7375">
              <w:rPr>
                <w:caps/>
              </w:rPr>
              <w:t>Д</w:t>
            </w:r>
            <w:r w:rsidRPr="00CF28A3">
              <w:rPr>
                <w:caps/>
              </w:rPr>
              <w:t xml:space="preserve"> - </w:t>
            </w:r>
            <w:r w:rsidRPr="00CF28A3">
              <w:t xml:space="preserve">Сканированные копии оттисков, подтверждающих публикации </w:t>
            </w:r>
          </w:p>
          <w:p w14:paraId="3397A170" w14:textId="091E95B4" w:rsidR="00573CC2" w:rsidRPr="00CF28A3" w:rsidRDefault="00C46170" w:rsidP="00C46170">
            <w:pPr>
              <w:tabs>
                <w:tab w:val="left" w:pos="840"/>
              </w:tabs>
              <w:spacing w:line="360" w:lineRule="auto"/>
              <w:ind w:left="2158" w:firstLine="32"/>
              <w:jc w:val="both"/>
              <w:rPr>
                <w:caps/>
              </w:rPr>
            </w:pPr>
            <w:r w:rsidRPr="00CF28A3">
              <w:t>и внедрение результатов исследований……………..…………...</w:t>
            </w:r>
          </w:p>
        </w:tc>
        <w:tc>
          <w:tcPr>
            <w:tcW w:w="497" w:type="dxa"/>
            <w:shd w:val="clear" w:color="auto" w:fill="auto"/>
          </w:tcPr>
          <w:p w14:paraId="5105E123" w14:textId="77777777" w:rsidR="00573CC2" w:rsidRPr="00CF28A3" w:rsidRDefault="00573CC2" w:rsidP="00062F4A">
            <w:pPr>
              <w:tabs>
                <w:tab w:val="left" w:pos="840"/>
              </w:tabs>
              <w:spacing w:line="360" w:lineRule="auto"/>
              <w:jc w:val="center"/>
            </w:pPr>
          </w:p>
          <w:p w14:paraId="5B190F7E" w14:textId="78ABD8BD" w:rsidR="009205A5" w:rsidRPr="007C0D16" w:rsidRDefault="009205A5" w:rsidP="007C0D16">
            <w:pPr>
              <w:tabs>
                <w:tab w:val="left" w:pos="840"/>
              </w:tabs>
              <w:spacing w:line="360" w:lineRule="auto"/>
              <w:jc w:val="center"/>
              <w:rPr>
                <w:lang w:val="en-US"/>
              </w:rPr>
            </w:pPr>
            <w:r w:rsidRPr="00CF28A3">
              <w:t>5</w:t>
            </w:r>
            <w:r w:rsidR="007C0D16">
              <w:rPr>
                <w:lang w:val="en-US"/>
              </w:rPr>
              <w:t>6</w:t>
            </w:r>
          </w:p>
        </w:tc>
      </w:tr>
    </w:tbl>
    <w:p w14:paraId="1347D4E4" w14:textId="77777777" w:rsidR="00692EC5" w:rsidRPr="00CF28A3" w:rsidRDefault="00692EC5" w:rsidP="00692EC5">
      <w:pPr>
        <w:spacing w:line="360" w:lineRule="auto"/>
        <w:jc w:val="center"/>
        <w:rPr>
          <w:b/>
          <w:lang w:val="kk-KZ"/>
        </w:rPr>
      </w:pPr>
      <w:r w:rsidRPr="00CF28A3">
        <w:rPr>
          <w:b/>
          <w:lang w:val="kk-KZ"/>
        </w:rPr>
        <w:br w:type="page"/>
      </w:r>
    </w:p>
    <w:p w14:paraId="6EC970D4" w14:textId="77777777" w:rsidR="00692EC5" w:rsidRPr="00CF28A3" w:rsidRDefault="00692EC5" w:rsidP="00692EC5">
      <w:pPr>
        <w:pStyle w:val="1"/>
        <w:spacing w:before="0" w:line="360" w:lineRule="auto"/>
        <w:rPr>
          <w:color w:val="auto"/>
        </w:rPr>
      </w:pPr>
      <w:r w:rsidRPr="00CF28A3">
        <w:rPr>
          <w:color w:val="auto"/>
        </w:rPr>
        <w:lastRenderedPageBreak/>
        <w:t>ПЕРЕЧЕНЬ СОКРАЩЕНИЙ И ОБОЗНАЧЕНИЙ</w:t>
      </w:r>
    </w:p>
    <w:p w14:paraId="40FA55F9" w14:textId="77777777" w:rsidR="00692EC5" w:rsidRPr="00CF28A3" w:rsidRDefault="00692EC5" w:rsidP="00692EC5">
      <w:pPr>
        <w:spacing w:line="360" w:lineRule="auto"/>
        <w:ind w:firstLine="709"/>
        <w:jc w:val="both"/>
        <w:rPr>
          <w:rFonts w:eastAsia="Calibri"/>
        </w:rPr>
      </w:pPr>
    </w:p>
    <w:p w14:paraId="5EC10D18" w14:textId="4E314F46" w:rsidR="00692EC5" w:rsidRPr="00CF28A3" w:rsidRDefault="00692EC5" w:rsidP="00692EC5">
      <w:pPr>
        <w:spacing w:line="360" w:lineRule="auto"/>
        <w:ind w:firstLine="709"/>
        <w:jc w:val="both"/>
        <w:rPr>
          <w:rFonts w:eastAsia="Calibri"/>
        </w:rPr>
      </w:pPr>
      <w:r w:rsidRPr="00CF28A3">
        <w:rPr>
          <w:rFonts w:eastAsia="Calibri"/>
        </w:rPr>
        <w:t>В настоящем отчете о НИР применяют следующие сокращения и обозначения:</w:t>
      </w:r>
    </w:p>
    <w:p w14:paraId="54BB0912" w14:textId="77777777" w:rsidR="00573CC2" w:rsidRPr="00CF28A3" w:rsidRDefault="00573CC2" w:rsidP="00692EC5">
      <w:pPr>
        <w:spacing w:line="360" w:lineRule="auto"/>
        <w:ind w:firstLine="709"/>
        <w:jc w:val="both"/>
        <w:rPr>
          <w:rFonts w:eastAsia="Calibri"/>
        </w:rPr>
      </w:pPr>
    </w:p>
    <w:tbl>
      <w:tblPr>
        <w:tblW w:w="9464" w:type="dxa"/>
        <w:tblLook w:val="04A0" w:firstRow="1" w:lastRow="0" w:firstColumn="1" w:lastColumn="0" w:noHBand="0" w:noVBand="1"/>
      </w:tblPr>
      <w:tblGrid>
        <w:gridCol w:w="1186"/>
        <w:gridCol w:w="850"/>
        <w:gridCol w:w="7428"/>
      </w:tblGrid>
      <w:tr w:rsidR="003B3BCB" w:rsidRPr="00CF28A3" w14:paraId="41BFB2B3" w14:textId="77777777" w:rsidTr="00F7015B">
        <w:trPr>
          <w:trHeight w:val="454"/>
        </w:trPr>
        <w:tc>
          <w:tcPr>
            <w:tcW w:w="1186" w:type="dxa"/>
            <w:shd w:val="clear" w:color="auto" w:fill="auto"/>
            <w:vAlign w:val="center"/>
          </w:tcPr>
          <w:p w14:paraId="58D5E17C" w14:textId="182D04D0" w:rsidR="00573CC2" w:rsidRPr="00CF28A3" w:rsidRDefault="00573CC2" w:rsidP="00573CC2">
            <w:pPr>
              <w:spacing w:line="360" w:lineRule="auto"/>
              <w:rPr>
                <w:rFonts w:eastAsia="Calibri"/>
              </w:rPr>
            </w:pPr>
            <w:r w:rsidRPr="00CF28A3">
              <w:rPr>
                <w:rFonts w:eastAsia="Calibri"/>
              </w:rPr>
              <w:t>БНС</w:t>
            </w:r>
          </w:p>
        </w:tc>
        <w:tc>
          <w:tcPr>
            <w:tcW w:w="850" w:type="dxa"/>
            <w:shd w:val="clear" w:color="auto" w:fill="auto"/>
            <w:vAlign w:val="center"/>
          </w:tcPr>
          <w:p w14:paraId="20382D89" w14:textId="77777777" w:rsidR="00573CC2" w:rsidRPr="00CF28A3" w:rsidRDefault="00573CC2" w:rsidP="00573CC2">
            <w:pPr>
              <w:numPr>
                <w:ilvl w:val="0"/>
                <w:numId w:val="2"/>
              </w:numPr>
              <w:spacing w:line="360" w:lineRule="auto"/>
              <w:ind w:left="34" w:firstLine="0"/>
              <w:contextualSpacing/>
              <w:rPr>
                <w:rFonts w:eastAsia="Calibri"/>
              </w:rPr>
            </w:pPr>
          </w:p>
        </w:tc>
        <w:tc>
          <w:tcPr>
            <w:tcW w:w="7428" w:type="dxa"/>
            <w:shd w:val="clear" w:color="auto" w:fill="auto"/>
            <w:vAlign w:val="center"/>
          </w:tcPr>
          <w:p w14:paraId="2637B24B" w14:textId="121E6B2B" w:rsidR="00573CC2" w:rsidRPr="00CF28A3" w:rsidRDefault="00573CC2" w:rsidP="00573CC2">
            <w:pPr>
              <w:spacing w:line="360" w:lineRule="auto"/>
              <w:rPr>
                <w:rFonts w:eastAsia="Calibri"/>
                <w:bCs/>
                <w:shd w:val="clear" w:color="auto" w:fill="FFFFFF"/>
              </w:rPr>
            </w:pPr>
            <w:r w:rsidRPr="00CF28A3">
              <w:rPr>
                <w:rFonts w:eastAsia="Calibri"/>
                <w:bCs/>
                <w:shd w:val="clear" w:color="auto" w:fill="FFFFFF"/>
              </w:rPr>
              <w:t>Бюро национальной статистики</w:t>
            </w:r>
          </w:p>
        </w:tc>
      </w:tr>
      <w:tr w:rsidR="003B3BCB" w:rsidRPr="00CF28A3" w14:paraId="760E4C99" w14:textId="77777777" w:rsidTr="00F7015B">
        <w:trPr>
          <w:trHeight w:val="454"/>
        </w:trPr>
        <w:tc>
          <w:tcPr>
            <w:tcW w:w="1186" w:type="dxa"/>
            <w:shd w:val="clear" w:color="auto" w:fill="auto"/>
            <w:vAlign w:val="center"/>
          </w:tcPr>
          <w:p w14:paraId="2F20312E" w14:textId="77777777" w:rsidR="00573CC2" w:rsidRPr="00CF28A3" w:rsidRDefault="00573CC2" w:rsidP="00573CC2">
            <w:pPr>
              <w:spacing w:line="360" w:lineRule="auto"/>
              <w:rPr>
                <w:rFonts w:eastAsia="Calibri"/>
              </w:rPr>
            </w:pPr>
            <w:r w:rsidRPr="00CF28A3">
              <w:rPr>
                <w:rFonts w:eastAsia="Calibri"/>
              </w:rPr>
              <w:t>ВВП</w:t>
            </w:r>
          </w:p>
        </w:tc>
        <w:tc>
          <w:tcPr>
            <w:tcW w:w="850" w:type="dxa"/>
            <w:shd w:val="clear" w:color="auto" w:fill="auto"/>
            <w:vAlign w:val="center"/>
          </w:tcPr>
          <w:p w14:paraId="010B74ED" w14:textId="77777777" w:rsidR="00573CC2" w:rsidRPr="00CF28A3" w:rsidRDefault="00573CC2" w:rsidP="00573CC2">
            <w:pPr>
              <w:numPr>
                <w:ilvl w:val="0"/>
                <w:numId w:val="2"/>
              </w:numPr>
              <w:spacing w:line="360" w:lineRule="auto"/>
              <w:ind w:left="34" w:firstLine="0"/>
              <w:contextualSpacing/>
              <w:rPr>
                <w:rFonts w:eastAsia="Calibri"/>
              </w:rPr>
            </w:pPr>
          </w:p>
        </w:tc>
        <w:tc>
          <w:tcPr>
            <w:tcW w:w="7428" w:type="dxa"/>
            <w:shd w:val="clear" w:color="auto" w:fill="auto"/>
            <w:vAlign w:val="center"/>
          </w:tcPr>
          <w:p w14:paraId="2F9158F4" w14:textId="77777777" w:rsidR="00573CC2" w:rsidRPr="00CF28A3" w:rsidRDefault="00573CC2" w:rsidP="00573CC2">
            <w:pPr>
              <w:spacing w:line="360" w:lineRule="auto"/>
              <w:rPr>
                <w:rFonts w:eastAsia="Calibri"/>
              </w:rPr>
            </w:pPr>
            <w:r w:rsidRPr="00CF28A3">
              <w:rPr>
                <w:rFonts w:eastAsia="Calibri"/>
                <w:bCs/>
                <w:shd w:val="clear" w:color="auto" w:fill="FFFFFF"/>
              </w:rPr>
              <w:t>Валовой</w:t>
            </w:r>
            <w:r w:rsidRPr="00CF28A3">
              <w:rPr>
                <w:rFonts w:eastAsia="Calibri"/>
                <w:shd w:val="clear" w:color="auto" w:fill="FFFFFF"/>
              </w:rPr>
              <w:t xml:space="preserve"> </w:t>
            </w:r>
            <w:r w:rsidRPr="00CF28A3">
              <w:rPr>
                <w:rFonts w:eastAsia="Calibri"/>
                <w:bCs/>
                <w:shd w:val="clear" w:color="auto" w:fill="FFFFFF"/>
              </w:rPr>
              <w:t>внутренний</w:t>
            </w:r>
            <w:r w:rsidRPr="00CF28A3">
              <w:rPr>
                <w:rFonts w:eastAsia="Calibri"/>
                <w:shd w:val="clear" w:color="auto" w:fill="FFFFFF"/>
              </w:rPr>
              <w:t xml:space="preserve"> </w:t>
            </w:r>
            <w:r w:rsidRPr="00CF28A3">
              <w:rPr>
                <w:rFonts w:eastAsia="Calibri"/>
                <w:bCs/>
                <w:shd w:val="clear" w:color="auto" w:fill="FFFFFF"/>
              </w:rPr>
              <w:t>продукт</w:t>
            </w:r>
          </w:p>
        </w:tc>
      </w:tr>
      <w:tr w:rsidR="003B3BCB" w:rsidRPr="00CF28A3" w14:paraId="4E584861" w14:textId="77777777" w:rsidTr="00F7015B">
        <w:trPr>
          <w:trHeight w:val="454"/>
        </w:trPr>
        <w:tc>
          <w:tcPr>
            <w:tcW w:w="1186" w:type="dxa"/>
            <w:shd w:val="clear" w:color="auto" w:fill="auto"/>
            <w:vAlign w:val="center"/>
          </w:tcPr>
          <w:p w14:paraId="46552E6C" w14:textId="08B6AAAC" w:rsidR="00573CC2" w:rsidRPr="00CF28A3" w:rsidRDefault="00573CC2" w:rsidP="00573CC2">
            <w:pPr>
              <w:spacing w:line="360" w:lineRule="auto"/>
            </w:pPr>
            <w:r w:rsidRPr="00CF28A3">
              <w:t>ВОЗ</w:t>
            </w:r>
          </w:p>
        </w:tc>
        <w:tc>
          <w:tcPr>
            <w:tcW w:w="850" w:type="dxa"/>
            <w:shd w:val="clear" w:color="auto" w:fill="auto"/>
            <w:vAlign w:val="center"/>
          </w:tcPr>
          <w:p w14:paraId="4CE2B256" w14:textId="77777777" w:rsidR="00573CC2" w:rsidRPr="00CF28A3" w:rsidRDefault="00573CC2" w:rsidP="00573CC2">
            <w:pPr>
              <w:numPr>
                <w:ilvl w:val="0"/>
                <w:numId w:val="2"/>
              </w:numPr>
              <w:spacing w:line="360" w:lineRule="auto"/>
              <w:ind w:left="34" w:firstLine="0"/>
              <w:contextualSpacing/>
              <w:rPr>
                <w:rFonts w:eastAsia="Calibri"/>
              </w:rPr>
            </w:pPr>
          </w:p>
        </w:tc>
        <w:tc>
          <w:tcPr>
            <w:tcW w:w="7428" w:type="dxa"/>
            <w:shd w:val="clear" w:color="auto" w:fill="auto"/>
            <w:vAlign w:val="center"/>
          </w:tcPr>
          <w:p w14:paraId="2FE06390" w14:textId="11719BE3" w:rsidR="00573CC2" w:rsidRPr="00CF28A3" w:rsidRDefault="00573CC2" w:rsidP="00573CC2">
            <w:pPr>
              <w:spacing w:line="360" w:lineRule="auto"/>
            </w:pPr>
            <w:r w:rsidRPr="00CF28A3">
              <w:t>Всемирная организация здравоохранения</w:t>
            </w:r>
          </w:p>
        </w:tc>
      </w:tr>
      <w:tr w:rsidR="003B3BCB" w:rsidRPr="00CF28A3" w14:paraId="4281D670" w14:textId="77777777" w:rsidTr="00F7015B">
        <w:trPr>
          <w:trHeight w:val="454"/>
        </w:trPr>
        <w:tc>
          <w:tcPr>
            <w:tcW w:w="1186" w:type="dxa"/>
            <w:shd w:val="clear" w:color="auto" w:fill="auto"/>
            <w:vAlign w:val="center"/>
          </w:tcPr>
          <w:p w14:paraId="1D9D8B9F" w14:textId="77777777" w:rsidR="00573CC2" w:rsidRPr="00CF28A3" w:rsidRDefault="00573CC2" w:rsidP="00573CC2">
            <w:pPr>
              <w:spacing w:line="360" w:lineRule="auto"/>
              <w:rPr>
                <w:rFonts w:eastAsia="Calibri"/>
              </w:rPr>
            </w:pPr>
            <w:r w:rsidRPr="00CF28A3">
              <w:t>ВЭФ</w:t>
            </w:r>
          </w:p>
        </w:tc>
        <w:tc>
          <w:tcPr>
            <w:tcW w:w="850" w:type="dxa"/>
            <w:shd w:val="clear" w:color="auto" w:fill="auto"/>
            <w:vAlign w:val="center"/>
          </w:tcPr>
          <w:p w14:paraId="40022290" w14:textId="77777777" w:rsidR="00573CC2" w:rsidRPr="00CF28A3" w:rsidRDefault="00573CC2" w:rsidP="00573CC2">
            <w:pPr>
              <w:numPr>
                <w:ilvl w:val="0"/>
                <w:numId w:val="2"/>
              </w:numPr>
              <w:spacing w:line="360" w:lineRule="auto"/>
              <w:ind w:left="34" w:firstLine="0"/>
              <w:contextualSpacing/>
              <w:rPr>
                <w:rFonts w:eastAsia="Calibri"/>
              </w:rPr>
            </w:pPr>
          </w:p>
        </w:tc>
        <w:tc>
          <w:tcPr>
            <w:tcW w:w="7428" w:type="dxa"/>
            <w:shd w:val="clear" w:color="auto" w:fill="auto"/>
            <w:vAlign w:val="center"/>
          </w:tcPr>
          <w:p w14:paraId="2CF4B2F3" w14:textId="77777777" w:rsidR="00573CC2" w:rsidRPr="00CF28A3" w:rsidRDefault="00573CC2" w:rsidP="00573CC2">
            <w:pPr>
              <w:spacing w:line="360" w:lineRule="auto"/>
              <w:rPr>
                <w:rFonts w:eastAsia="Calibri"/>
              </w:rPr>
            </w:pPr>
            <w:r w:rsidRPr="00CF28A3">
              <w:t>Всемирный экономический форум</w:t>
            </w:r>
          </w:p>
        </w:tc>
      </w:tr>
      <w:tr w:rsidR="003B3BCB" w:rsidRPr="00CF28A3" w14:paraId="276BEE97" w14:textId="77777777" w:rsidTr="00F7015B">
        <w:trPr>
          <w:trHeight w:val="454"/>
        </w:trPr>
        <w:tc>
          <w:tcPr>
            <w:tcW w:w="1186" w:type="dxa"/>
            <w:shd w:val="clear" w:color="auto" w:fill="auto"/>
            <w:vAlign w:val="center"/>
          </w:tcPr>
          <w:p w14:paraId="0A0C6F71" w14:textId="77777777" w:rsidR="00573CC2" w:rsidRPr="00CF28A3" w:rsidRDefault="00573CC2" w:rsidP="00573CC2">
            <w:pPr>
              <w:spacing w:line="360" w:lineRule="auto"/>
              <w:rPr>
                <w:spacing w:val="-6"/>
              </w:rPr>
            </w:pPr>
            <w:r w:rsidRPr="00CF28A3">
              <w:t>ЕС</w:t>
            </w:r>
          </w:p>
        </w:tc>
        <w:tc>
          <w:tcPr>
            <w:tcW w:w="850" w:type="dxa"/>
            <w:shd w:val="clear" w:color="auto" w:fill="auto"/>
            <w:vAlign w:val="center"/>
          </w:tcPr>
          <w:p w14:paraId="1A1BF2FB" w14:textId="77777777" w:rsidR="00573CC2" w:rsidRPr="00CF28A3" w:rsidRDefault="00573CC2" w:rsidP="00573CC2">
            <w:pPr>
              <w:numPr>
                <w:ilvl w:val="0"/>
                <w:numId w:val="2"/>
              </w:numPr>
              <w:spacing w:line="360" w:lineRule="auto"/>
              <w:ind w:left="34" w:firstLine="0"/>
              <w:contextualSpacing/>
              <w:rPr>
                <w:rFonts w:eastAsia="Calibri"/>
                <w:lang w:val="en-US"/>
              </w:rPr>
            </w:pPr>
          </w:p>
        </w:tc>
        <w:tc>
          <w:tcPr>
            <w:tcW w:w="7428" w:type="dxa"/>
            <w:shd w:val="clear" w:color="auto" w:fill="auto"/>
            <w:vAlign w:val="center"/>
          </w:tcPr>
          <w:p w14:paraId="3D45521D" w14:textId="77777777" w:rsidR="00573CC2" w:rsidRPr="00CF28A3" w:rsidRDefault="00573CC2" w:rsidP="00573CC2">
            <w:pPr>
              <w:spacing w:line="360" w:lineRule="auto"/>
              <w:rPr>
                <w:spacing w:val="-6"/>
              </w:rPr>
            </w:pPr>
            <w:r w:rsidRPr="00CF28A3">
              <w:t>Европейский Союз</w:t>
            </w:r>
          </w:p>
        </w:tc>
      </w:tr>
      <w:tr w:rsidR="0081605E" w:rsidRPr="00CF28A3" w14:paraId="6EA9B995" w14:textId="77777777" w:rsidTr="00F7015B">
        <w:trPr>
          <w:trHeight w:val="454"/>
        </w:trPr>
        <w:tc>
          <w:tcPr>
            <w:tcW w:w="1186" w:type="dxa"/>
            <w:shd w:val="clear" w:color="auto" w:fill="auto"/>
            <w:vAlign w:val="center"/>
          </w:tcPr>
          <w:p w14:paraId="45B71213" w14:textId="0041787A" w:rsidR="0081605E" w:rsidRPr="00CF28A3" w:rsidRDefault="0081605E" w:rsidP="00573CC2">
            <w:pPr>
              <w:spacing w:line="360" w:lineRule="auto"/>
              <w:rPr>
                <w:kern w:val="36"/>
              </w:rPr>
            </w:pPr>
            <w:r w:rsidRPr="00CF28A3">
              <w:rPr>
                <w:kern w:val="36"/>
              </w:rPr>
              <w:t>ЗОЖ</w:t>
            </w:r>
          </w:p>
        </w:tc>
        <w:tc>
          <w:tcPr>
            <w:tcW w:w="850" w:type="dxa"/>
            <w:shd w:val="clear" w:color="auto" w:fill="auto"/>
            <w:vAlign w:val="center"/>
          </w:tcPr>
          <w:p w14:paraId="1B3D3BB2" w14:textId="77777777" w:rsidR="0081605E" w:rsidRPr="00CF28A3" w:rsidRDefault="0081605E" w:rsidP="00573CC2">
            <w:pPr>
              <w:numPr>
                <w:ilvl w:val="0"/>
                <w:numId w:val="2"/>
              </w:numPr>
              <w:spacing w:line="360" w:lineRule="auto"/>
              <w:ind w:left="34" w:firstLine="0"/>
              <w:contextualSpacing/>
              <w:rPr>
                <w:rFonts w:eastAsia="Calibri"/>
              </w:rPr>
            </w:pPr>
          </w:p>
        </w:tc>
        <w:tc>
          <w:tcPr>
            <w:tcW w:w="7428" w:type="dxa"/>
            <w:shd w:val="clear" w:color="auto" w:fill="auto"/>
            <w:vAlign w:val="center"/>
          </w:tcPr>
          <w:p w14:paraId="1727D882" w14:textId="072B0D78" w:rsidR="0081605E" w:rsidRPr="00CF28A3" w:rsidRDefault="0081605E" w:rsidP="00573CC2">
            <w:pPr>
              <w:spacing w:line="360" w:lineRule="auto"/>
              <w:rPr>
                <w:rFonts w:eastAsia="Calibri"/>
                <w:shd w:val="clear" w:color="auto" w:fill="FFFFFF"/>
              </w:rPr>
            </w:pPr>
            <w:r w:rsidRPr="00CF28A3">
              <w:rPr>
                <w:rFonts w:eastAsia="Calibri"/>
                <w:shd w:val="clear" w:color="auto" w:fill="FFFFFF"/>
              </w:rPr>
              <w:t>Здоровый образ жизни</w:t>
            </w:r>
          </w:p>
        </w:tc>
      </w:tr>
      <w:tr w:rsidR="003B3BCB" w:rsidRPr="00CF28A3" w14:paraId="7F8A4C24" w14:textId="77777777" w:rsidTr="00F7015B">
        <w:trPr>
          <w:trHeight w:val="454"/>
        </w:trPr>
        <w:tc>
          <w:tcPr>
            <w:tcW w:w="1186" w:type="dxa"/>
            <w:shd w:val="clear" w:color="auto" w:fill="auto"/>
            <w:vAlign w:val="center"/>
          </w:tcPr>
          <w:p w14:paraId="77B44CDA" w14:textId="77777777" w:rsidR="00573CC2" w:rsidRPr="00CF28A3" w:rsidRDefault="00573CC2" w:rsidP="00573CC2">
            <w:pPr>
              <w:spacing w:line="360" w:lineRule="auto"/>
              <w:rPr>
                <w:kern w:val="36"/>
              </w:rPr>
            </w:pPr>
            <w:r w:rsidRPr="00CF28A3">
              <w:rPr>
                <w:kern w:val="36"/>
              </w:rPr>
              <w:t>ИЭ</w:t>
            </w:r>
          </w:p>
        </w:tc>
        <w:tc>
          <w:tcPr>
            <w:tcW w:w="850" w:type="dxa"/>
            <w:shd w:val="clear" w:color="auto" w:fill="auto"/>
            <w:vAlign w:val="center"/>
          </w:tcPr>
          <w:p w14:paraId="5AF54B4B" w14:textId="77777777" w:rsidR="00573CC2" w:rsidRPr="00CF28A3" w:rsidRDefault="00573CC2" w:rsidP="00573CC2">
            <w:pPr>
              <w:numPr>
                <w:ilvl w:val="0"/>
                <w:numId w:val="2"/>
              </w:numPr>
              <w:spacing w:line="360" w:lineRule="auto"/>
              <w:ind w:left="34" w:firstLine="0"/>
              <w:contextualSpacing/>
              <w:rPr>
                <w:rFonts w:eastAsia="Calibri"/>
              </w:rPr>
            </w:pPr>
          </w:p>
        </w:tc>
        <w:tc>
          <w:tcPr>
            <w:tcW w:w="7428" w:type="dxa"/>
            <w:shd w:val="clear" w:color="auto" w:fill="auto"/>
            <w:vAlign w:val="center"/>
          </w:tcPr>
          <w:p w14:paraId="0F565F14" w14:textId="77777777" w:rsidR="00573CC2" w:rsidRPr="00CF28A3" w:rsidRDefault="00573CC2" w:rsidP="00573CC2">
            <w:pPr>
              <w:spacing w:line="360" w:lineRule="auto"/>
              <w:rPr>
                <w:kern w:val="36"/>
              </w:rPr>
            </w:pPr>
            <w:r w:rsidRPr="00CF28A3">
              <w:rPr>
                <w:rFonts w:eastAsia="Calibri"/>
                <w:shd w:val="clear" w:color="auto" w:fill="FFFFFF"/>
              </w:rPr>
              <w:t>Институт экономики</w:t>
            </w:r>
          </w:p>
        </w:tc>
      </w:tr>
      <w:tr w:rsidR="003B3BCB" w:rsidRPr="00CF28A3" w14:paraId="6EAE75E7" w14:textId="77777777" w:rsidTr="00F7015B">
        <w:trPr>
          <w:trHeight w:val="454"/>
        </w:trPr>
        <w:tc>
          <w:tcPr>
            <w:tcW w:w="1186" w:type="dxa"/>
            <w:shd w:val="clear" w:color="auto" w:fill="auto"/>
            <w:vAlign w:val="center"/>
          </w:tcPr>
          <w:p w14:paraId="77980506" w14:textId="77777777" w:rsidR="00573CC2" w:rsidRPr="00CF28A3" w:rsidRDefault="00573CC2" w:rsidP="00573CC2">
            <w:pPr>
              <w:spacing w:line="360" w:lineRule="auto"/>
              <w:rPr>
                <w:rFonts w:eastAsia="Calibri"/>
              </w:rPr>
            </w:pPr>
            <w:r w:rsidRPr="00CF28A3">
              <w:rPr>
                <w:rFonts w:eastAsia="Calibri"/>
              </w:rPr>
              <w:t xml:space="preserve">КН </w:t>
            </w:r>
          </w:p>
        </w:tc>
        <w:tc>
          <w:tcPr>
            <w:tcW w:w="850" w:type="dxa"/>
            <w:shd w:val="clear" w:color="auto" w:fill="auto"/>
            <w:vAlign w:val="center"/>
          </w:tcPr>
          <w:p w14:paraId="1E05B270" w14:textId="77777777" w:rsidR="00573CC2" w:rsidRPr="00CF28A3" w:rsidRDefault="00573CC2" w:rsidP="00573CC2">
            <w:pPr>
              <w:numPr>
                <w:ilvl w:val="0"/>
                <w:numId w:val="2"/>
              </w:numPr>
              <w:spacing w:line="360" w:lineRule="auto"/>
              <w:ind w:left="34" w:firstLine="0"/>
              <w:contextualSpacing/>
              <w:rPr>
                <w:rFonts w:eastAsia="Calibri"/>
              </w:rPr>
            </w:pPr>
          </w:p>
        </w:tc>
        <w:tc>
          <w:tcPr>
            <w:tcW w:w="7428" w:type="dxa"/>
            <w:shd w:val="clear" w:color="auto" w:fill="auto"/>
            <w:vAlign w:val="center"/>
          </w:tcPr>
          <w:p w14:paraId="5B9B44E2" w14:textId="77777777" w:rsidR="00573CC2" w:rsidRPr="00CF28A3" w:rsidRDefault="00573CC2" w:rsidP="00573CC2">
            <w:pPr>
              <w:spacing w:line="360" w:lineRule="auto"/>
              <w:rPr>
                <w:rFonts w:eastAsia="Calibri"/>
                <w:lang w:val="kk-KZ"/>
              </w:rPr>
            </w:pPr>
            <w:r w:rsidRPr="00CF28A3">
              <w:rPr>
                <w:rFonts w:eastAsia="Calibri"/>
                <w:bCs/>
                <w:shd w:val="clear" w:color="auto" w:fill="FFFFFF"/>
              </w:rPr>
              <w:t xml:space="preserve">Комитет науки </w:t>
            </w:r>
          </w:p>
        </w:tc>
      </w:tr>
      <w:tr w:rsidR="003B3BCB" w:rsidRPr="00CF28A3" w14:paraId="189EB36C" w14:textId="77777777" w:rsidTr="00F7015B">
        <w:trPr>
          <w:trHeight w:val="454"/>
        </w:trPr>
        <w:tc>
          <w:tcPr>
            <w:tcW w:w="1186" w:type="dxa"/>
            <w:shd w:val="clear" w:color="auto" w:fill="auto"/>
            <w:vAlign w:val="center"/>
          </w:tcPr>
          <w:p w14:paraId="35EE1D06" w14:textId="77777777" w:rsidR="00573CC2" w:rsidRPr="00CF28A3" w:rsidRDefault="00573CC2" w:rsidP="00573CC2">
            <w:pPr>
              <w:spacing w:line="360" w:lineRule="auto"/>
              <w:rPr>
                <w:kern w:val="36"/>
              </w:rPr>
            </w:pPr>
            <w:r w:rsidRPr="00CF28A3">
              <w:rPr>
                <w:kern w:val="36"/>
              </w:rPr>
              <w:t>МНЭ</w:t>
            </w:r>
          </w:p>
        </w:tc>
        <w:tc>
          <w:tcPr>
            <w:tcW w:w="850" w:type="dxa"/>
            <w:shd w:val="clear" w:color="auto" w:fill="auto"/>
            <w:vAlign w:val="center"/>
          </w:tcPr>
          <w:p w14:paraId="0ADC3DA2" w14:textId="77777777" w:rsidR="00573CC2" w:rsidRPr="00CF28A3" w:rsidRDefault="00573CC2" w:rsidP="00573CC2">
            <w:pPr>
              <w:numPr>
                <w:ilvl w:val="0"/>
                <w:numId w:val="2"/>
              </w:numPr>
              <w:spacing w:line="360" w:lineRule="auto"/>
              <w:ind w:left="34" w:firstLine="0"/>
              <w:contextualSpacing/>
              <w:rPr>
                <w:rFonts w:eastAsia="Calibri"/>
                <w:lang w:val="en-US"/>
              </w:rPr>
            </w:pPr>
          </w:p>
        </w:tc>
        <w:tc>
          <w:tcPr>
            <w:tcW w:w="7428" w:type="dxa"/>
            <w:shd w:val="clear" w:color="auto" w:fill="auto"/>
            <w:vAlign w:val="center"/>
          </w:tcPr>
          <w:p w14:paraId="3E352A25" w14:textId="77777777" w:rsidR="00573CC2" w:rsidRPr="00CF28A3" w:rsidRDefault="00573CC2" w:rsidP="00573CC2">
            <w:pPr>
              <w:spacing w:line="360" w:lineRule="auto"/>
              <w:rPr>
                <w:rFonts w:eastAsia="Calibri"/>
              </w:rPr>
            </w:pPr>
            <w:r w:rsidRPr="00CF28A3">
              <w:rPr>
                <w:rFonts w:eastAsia="Calibri"/>
                <w:bCs/>
                <w:shd w:val="clear" w:color="auto" w:fill="FFFFFF"/>
              </w:rPr>
              <w:t>Министерство национальной экономики</w:t>
            </w:r>
          </w:p>
        </w:tc>
      </w:tr>
      <w:tr w:rsidR="003B3BCB" w:rsidRPr="00CF28A3" w14:paraId="0DF12242" w14:textId="77777777" w:rsidTr="00F7015B">
        <w:trPr>
          <w:trHeight w:val="454"/>
        </w:trPr>
        <w:tc>
          <w:tcPr>
            <w:tcW w:w="1186" w:type="dxa"/>
            <w:shd w:val="clear" w:color="auto" w:fill="auto"/>
            <w:vAlign w:val="center"/>
          </w:tcPr>
          <w:p w14:paraId="1B55F1E1" w14:textId="77777777" w:rsidR="00573CC2" w:rsidRPr="00CF28A3" w:rsidRDefault="00573CC2" w:rsidP="00573CC2">
            <w:pPr>
              <w:spacing w:line="360" w:lineRule="auto"/>
              <w:rPr>
                <w:kern w:val="36"/>
              </w:rPr>
            </w:pPr>
            <w:r w:rsidRPr="00CF28A3">
              <w:rPr>
                <w:kern w:val="36"/>
              </w:rPr>
              <w:t>МОН</w:t>
            </w:r>
          </w:p>
        </w:tc>
        <w:tc>
          <w:tcPr>
            <w:tcW w:w="850" w:type="dxa"/>
            <w:shd w:val="clear" w:color="auto" w:fill="auto"/>
            <w:vAlign w:val="center"/>
          </w:tcPr>
          <w:p w14:paraId="4B2D0EB1" w14:textId="77777777" w:rsidR="00573CC2" w:rsidRPr="00CF28A3" w:rsidRDefault="00573CC2" w:rsidP="00573CC2">
            <w:pPr>
              <w:numPr>
                <w:ilvl w:val="0"/>
                <w:numId w:val="2"/>
              </w:numPr>
              <w:spacing w:line="360" w:lineRule="auto"/>
              <w:ind w:left="34" w:firstLine="0"/>
              <w:contextualSpacing/>
              <w:rPr>
                <w:rFonts w:eastAsia="Calibri"/>
                <w:lang w:val="en-US"/>
              </w:rPr>
            </w:pPr>
          </w:p>
        </w:tc>
        <w:tc>
          <w:tcPr>
            <w:tcW w:w="7428" w:type="dxa"/>
            <w:shd w:val="clear" w:color="auto" w:fill="auto"/>
            <w:vAlign w:val="center"/>
          </w:tcPr>
          <w:p w14:paraId="1A9980DB" w14:textId="77777777" w:rsidR="00573CC2" w:rsidRPr="00CF28A3" w:rsidRDefault="00573CC2" w:rsidP="00573CC2">
            <w:pPr>
              <w:spacing w:line="360" w:lineRule="auto"/>
              <w:rPr>
                <w:rFonts w:eastAsia="Calibri"/>
              </w:rPr>
            </w:pPr>
            <w:r w:rsidRPr="00CF28A3">
              <w:rPr>
                <w:rFonts w:eastAsia="Calibri"/>
                <w:bCs/>
                <w:shd w:val="clear" w:color="auto" w:fill="FFFFFF"/>
              </w:rPr>
              <w:t>Министерство образования</w:t>
            </w:r>
            <w:r w:rsidRPr="00CF28A3">
              <w:rPr>
                <w:rFonts w:eastAsia="Calibri"/>
                <w:shd w:val="clear" w:color="auto" w:fill="FFFFFF"/>
              </w:rPr>
              <w:t xml:space="preserve"> </w:t>
            </w:r>
            <w:r w:rsidRPr="00CF28A3">
              <w:rPr>
                <w:rFonts w:eastAsia="Calibri"/>
                <w:bCs/>
                <w:shd w:val="clear" w:color="auto" w:fill="FFFFFF"/>
              </w:rPr>
              <w:t>и</w:t>
            </w:r>
            <w:r w:rsidRPr="00CF28A3">
              <w:rPr>
                <w:rFonts w:eastAsia="Calibri"/>
                <w:shd w:val="clear" w:color="auto" w:fill="FFFFFF"/>
              </w:rPr>
              <w:t xml:space="preserve"> </w:t>
            </w:r>
            <w:r w:rsidRPr="00CF28A3">
              <w:rPr>
                <w:rFonts w:eastAsia="Calibri"/>
                <w:bCs/>
                <w:shd w:val="clear" w:color="auto" w:fill="FFFFFF"/>
              </w:rPr>
              <w:t>науки</w:t>
            </w:r>
          </w:p>
        </w:tc>
      </w:tr>
      <w:tr w:rsidR="003B3BCB" w:rsidRPr="00CF28A3" w14:paraId="6C8F5D0A" w14:textId="77777777" w:rsidTr="00F7015B">
        <w:trPr>
          <w:trHeight w:val="454"/>
        </w:trPr>
        <w:tc>
          <w:tcPr>
            <w:tcW w:w="1186" w:type="dxa"/>
            <w:shd w:val="clear" w:color="auto" w:fill="auto"/>
            <w:vAlign w:val="center"/>
          </w:tcPr>
          <w:p w14:paraId="53226E81" w14:textId="77777777" w:rsidR="00573CC2" w:rsidRPr="00CF28A3" w:rsidRDefault="00573CC2" w:rsidP="00573CC2">
            <w:pPr>
              <w:spacing w:line="360" w:lineRule="auto"/>
              <w:rPr>
                <w:rFonts w:eastAsia="Calibri"/>
              </w:rPr>
            </w:pPr>
            <w:r w:rsidRPr="00CF28A3">
              <w:rPr>
                <w:rFonts w:eastAsia="Calibri"/>
              </w:rPr>
              <w:t>ООН</w:t>
            </w:r>
          </w:p>
        </w:tc>
        <w:tc>
          <w:tcPr>
            <w:tcW w:w="850" w:type="dxa"/>
            <w:shd w:val="clear" w:color="auto" w:fill="auto"/>
            <w:vAlign w:val="center"/>
          </w:tcPr>
          <w:p w14:paraId="6AF6242D" w14:textId="77777777" w:rsidR="00573CC2" w:rsidRPr="00CF28A3" w:rsidRDefault="00573CC2" w:rsidP="00573CC2">
            <w:pPr>
              <w:numPr>
                <w:ilvl w:val="0"/>
                <w:numId w:val="2"/>
              </w:numPr>
              <w:spacing w:line="360" w:lineRule="auto"/>
              <w:ind w:left="34" w:firstLine="0"/>
              <w:contextualSpacing/>
              <w:rPr>
                <w:rFonts w:eastAsia="Calibri"/>
              </w:rPr>
            </w:pPr>
          </w:p>
        </w:tc>
        <w:tc>
          <w:tcPr>
            <w:tcW w:w="7428" w:type="dxa"/>
            <w:shd w:val="clear" w:color="auto" w:fill="auto"/>
            <w:vAlign w:val="center"/>
          </w:tcPr>
          <w:p w14:paraId="7FD6BFF7" w14:textId="77777777" w:rsidR="00573CC2" w:rsidRPr="00CF28A3" w:rsidRDefault="00573CC2" w:rsidP="00573CC2">
            <w:pPr>
              <w:spacing w:line="360" w:lineRule="auto"/>
              <w:rPr>
                <w:rFonts w:eastAsia="Calibri"/>
                <w:bCs/>
                <w:shd w:val="clear" w:color="auto" w:fill="FFFFFF"/>
              </w:rPr>
            </w:pPr>
            <w:r w:rsidRPr="00CF28A3">
              <w:rPr>
                <w:rFonts w:eastAsia="Calibri"/>
                <w:bCs/>
                <w:shd w:val="clear" w:color="auto" w:fill="FFFFFF"/>
              </w:rPr>
              <w:t>Организация Объединенных Наций</w:t>
            </w:r>
          </w:p>
        </w:tc>
      </w:tr>
      <w:tr w:rsidR="003B3BCB" w:rsidRPr="00CF28A3" w14:paraId="31E1FF05" w14:textId="77777777" w:rsidTr="00F7015B">
        <w:trPr>
          <w:trHeight w:val="454"/>
        </w:trPr>
        <w:tc>
          <w:tcPr>
            <w:tcW w:w="1186" w:type="dxa"/>
            <w:shd w:val="clear" w:color="auto" w:fill="auto"/>
            <w:vAlign w:val="center"/>
          </w:tcPr>
          <w:p w14:paraId="7F1B7975" w14:textId="757EBC64" w:rsidR="00573CC2" w:rsidRPr="00CF28A3" w:rsidRDefault="00573CC2" w:rsidP="00573CC2">
            <w:pPr>
              <w:spacing w:line="360" w:lineRule="auto"/>
            </w:pPr>
            <w:r w:rsidRPr="00CF28A3">
              <w:t>О</w:t>
            </w:r>
            <w:r w:rsidR="00FA60D4" w:rsidRPr="00CF28A3">
              <w:t>С</w:t>
            </w:r>
            <w:r w:rsidRPr="00CF28A3">
              <w:t>МС</w:t>
            </w:r>
          </w:p>
        </w:tc>
        <w:tc>
          <w:tcPr>
            <w:tcW w:w="850" w:type="dxa"/>
            <w:shd w:val="clear" w:color="auto" w:fill="auto"/>
            <w:vAlign w:val="center"/>
          </w:tcPr>
          <w:p w14:paraId="5C0F728A" w14:textId="77777777" w:rsidR="00573CC2" w:rsidRPr="00CF28A3" w:rsidRDefault="00573CC2" w:rsidP="00573CC2">
            <w:pPr>
              <w:numPr>
                <w:ilvl w:val="0"/>
                <w:numId w:val="2"/>
              </w:numPr>
              <w:spacing w:line="360" w:lineRule="auto"/>
              <w:ind w:left="34" w:firstLine="0"/>
              <w:contextualSpacing/>
              <w:rPr>
                <w:rFonts w:eastAsia="Calibri"/>
              </w:rPr>
            </w:pPr>
          </w:p>
        </w:tc>
        <w:tc>
          <w:tcPr>
            <w:tcW w:w="7428" w:type="dxa"/>
            <w:shd w:val="clear" w:color="auto" w:fill="auto"/>
            <w:vAlign w:val="center"/>
          </w:tcPr>
          <w:p w14:paraId="57AA0DD8" w14:textId="1A0E3E1E" w:rsidR="00573CC2" w:rsidRPr="00CF28A3" w:rsidRDefault="00573CC2" w:rsidP="00573CC2">
            <w:pPr>
              <w:spacing w:line="360" w:lineRule="auto"/>
              <w:jc w:val="both"/>
              <w:rPr>
                <w:shd w:val="clear" w:color="auto" w:fill="FFFFFF"/>
              </w:rPr>
            </w:pPr>
            <w:r w:rsidRPr="00CF28A3">
              <w:rPr>
                <w:shd w:val="clear" w:color="auto" w:fill="FFFFFF"/>
              </w:rPr>
              <w:t xml:space="preserve">Обязательное </w:t>
            </w:r>
            <w:r w:rsidR="00FA60D4" w:rsidRPr="00CF28A3">
              <w:rPr>
                <w:shd w:val="clear" w:color="auto" w:fill="FFFFFF"/>
              </w:rPr>
              <w:t xml:space="preserve">социальное </w:t>
            </w:r>
            <w:r w:rsidRPr="00CF28A3">
              <w:rPr>
                <w:shd w:val="clear" w:color="auto" w:fill="FFFFFF"/>
              </w:rPr>
              <w:t>медицинское страхование</w:t>
            </w:r>
          </w:p>
        </w:tc>
      </w:tr>
      <w:tr w:rsidR="003B3BCB" w:rsidRPr="00800CC1" w14:paraId="37D52E35" w14:textId="77777777" w:rsidTr="00F7015B">
        <w:trPr>
          <w:trHeight w:val="454"/>
        </w:trPr>
        <w:tc>
          <w:tcPr>
            <w:tcW w:w="1186" w:type="dxa"/>
            <w:shd w:val="clear" w:color="auto" w:fill="auto"/>
            <w:vAlign w:val="center"/>
          </w:tcPr>
          <w:p w14:paraId="52F141A4" w14:textId="77777777" w:rsidR="00573CC2" w:rsidRPr="00CF28A3" w:rsidRDefault="00573CC2" w:rsidP="00573CC2">
            <w:pPr>
              <w:spacing w:line="360" w:lineRule="auto"/>
              <w:rPr>
                <w:rFonts w:eastAsia="Calibri"/>
              </w:rPr>
            </w:pPr>
            <w:r w:rsidRPr="00CF28A3">
              <w:t>ОЭСР</w:t>
            </w:r>
          </w:p>
        </w:tc>
        <w:tc>
          <w:tcPr>
            <w:tcW w:w="850" w:type="dxa"/>
            <w:shd w:val="clear" w:color="auto" w:fill="auto"/>
            <w:vAlign w:val="center"/>
          </w:tcPr>
          <w:p w14:paraId="0C7017E8" w14:textId="77777777" w:rsidR="00573CC2" w:rsidRPr="00CF28A3" w:rsidRDefault="00573CC2" w:rsidP="00573CC2">
            <w:pPr>
              <w:numPr>
                <w:ilvl w:val="0"/>
                <w:numId w:val="2"/>
              </w:numPr>
              <w:spacing w:line="360" w:lineRule="auto"/>
              <w:ind w:left="34" w:firstLine="0"/>
              <w:contextualSpacing/>
              <w:rPr>
                <w:rFonts w:eastAsia="Calibri"/>
              </w:rPr>
            </w:pPr>
          </w:p>
        </w:tc>
        <w:tc>
          <w:tcPr>
            <w:tcW w:w="7428" w:type="dxa"/>
            <w:shd w:val="clear" w:color="auto" w:fill="auto"/>
            <w:vAlign w:val="center"/>
          </w:tcPr>
          <w:p w14:paraId="4351E544" w14:textId="77777777" w:rsidR="00573CC2" w:rsidRPr="00CF28A3" w:rsidRDefault="00573CC2" w:rsidP="00573CC2">
            <w:pPr>
              <w:spacing w:line="360" w:lineRule="auto"/>
              <w:jc w:val="both"/>
              <w:rPr>
                <w:rFonts w:eastAsia="Calibri"/>
                <w:lang w:val="en-US"/>
              </w:rPr>
            </w:pPr>
            <w:r w:rsidRPr="00CF28A3">
              <w:rPr>
                <w:shd w:val="clear" w:color="auto" w:fill="FFFFFF"/>
              </w:rPr>
              <w:t xml:space="preserve">Организация экономического сотрудничества и развития (англ. </w:t>
            </w:r>
            <w:r w:rsidRPr="00CF28A3">
              <w:rPr>
                <w:shd w:val="clear" w:color="auto" w:fill="FFFFFF"/>
                <w:lang w:val="en-US"/>
              </w:rPr>
              <w:t>Organization for Economic Cooperation and Development, OECD) </w:t>
            </w:r>
          </w:p>
        </w:tc>
      </w:tr>
      <w:tr w:rsidR="0081605E" w:rsidRPr="00CF28A3" w14:paraId="2342A850" w14:textId="77777777" w:rsidTr="00F7015B">
        <w:trPr>
          <w:trHeight w:val="454"/>
        </w:trPr>
        <w:tc>
          <w:tcPr>
            <w:tcW w:w="1186" w:type="dxa"/>
            <w:shd w:val="clear" w:color="auto" w:fill="auto"/>
            <w:vAlign w:val="center"/>
          </w:tcPr>
          <w:p w14:paraId="75BB275C" w14:textId="4F3FB9E3" w:rsidR="0081605E" w:rsidRPr="00CF28A3" w:rsidRDefault="0081605E" w:rsidP="00573CC2">
            <w:pPr>
              <w:spacing w:line="360" w:lineRule="auto"/>
              <w:rPr>
                <w:rFonts w:eastAsia="Calibri"/>
              </w:rPr>
            </w:pPr>
            <w:r w:rsidRPr="00CF28A3">
              <w:rPr>
                <w:rFonts w:eastAsia="Calibri"/>
              </w:rPr>
              <w:t>ПП</w:t>
            </w:r>
          </w:p>
        </w:tc>
        <w:tc>
          <w:tcPr>
            <w:tcW w:w="850" w:type="dxa"/>
            <w:shd w:val="clear" w:color="auto" w:fill="auto"/>
            <w:vAlign w:val="center"/>
          </w:tcPr>
          <w:p w14:paraId="27E1E45E" w14:textId="77777777" w:rsidR="0081605E" w:rsidRPr="00CF28A3" w:rsidRDefault="0081605E" w:rsidP="00573CC2">
            <w:pPr>
              <w:numPr>
                <w:ilvl w:val="0"/>
                <w:numId w:val="2"/>
              </w:numPr>
              <w:spacing w:line="360" w:lineRule="auto"/>
              <w:ind w:left="34" w:firstLine="0"/>
              <w:contextualSpacing/>
              <w:rPr>
                <w:rFonts w:eastAsia="Calibri"/>
              </w:rPr>
            </w:pPr>
          </w:p>
        </w:tc>
        <w:tc>
          <w:tcPr>
            <w:tcW w:w="7428" w:type="dxa"/>
            <w:shd w:val="clear" w:color="auto" w:fill="auto"/>
            <w:vAlign w:val="center"/>
          </w:tcPr>
          <w:p w14:paraId="2002B767" w14:textId="77B349F1" w:rsidR="0081605E" w:rsidRPr="00CF28A3" w:rsidRDefault="0081605E" w:rsidP="00573CC2">
            <w:pPr>
              <w:spacing w:line="360" w:lineRule="auto"/>
              <w:rPr>
                <w:rFonts w:eastAsia="Calibri"/>
              </w:rPr>
            </w:pPr>
            <w:r w:rsidRPr="00CF28A3">
              <w:rPr>
                <w:rFonts w:eastAsia="Calibri"/>
              </w:rPr>
              <w:t>Правильное питание</w:t>
            </w:r>
          </w:p>
        </w:tc>
      </w:tr>
      <w:tr w:rsidR="003B3BCB" w:rsidRPr="00CF28A3" w14:paraId="23691880" w14:textId="77777777" w:rsidTr="00F7015B">
        <w:trPr>
          <w:trHeight w:val="454"/>
        </w:trPr>
        <w:tc>
          <w:tcPr>
            <w:tcW w:w="1186" w:type="dxa"/>
            <w:shd w:val="clear" w:color="auto" w:fill="auto"/>
            <w:vAlign w:val="center"/>
          </w:tcPr>
          <w:p w14:paraId="085A6C31" w14:textId="77777777" w:rsidR="00573CC2" w:rsidRPr="00CF28A3" w:rsidRDefault="00573CC2" w:rsidP="00573CC2">
            <w:pPr>
              <w:spacing w:line="360" w:lineRule="auto"/>
              <w:rPr>
                <w:rFonts w:eastAsia="Calibri"/>
              </w:rPr>
            </w:pPr>
            <w:r w:rsidRPr="00CF28A3">
              <w:rPr>
                <w:rFonts w:eastAsia="Calibri"/>
              </w:rPr>
              <w:t>РК</w:t>
            </w:r>
          </w:p>
        </w:tc>
        <w:tc>
          <w:tcPr>
            <w:tcW w:w="850" w:type="dxa"/>
            <w:shd w:val="clear" w:color="auto" w:fill="auto"/>
            <w:vAlign w:val="center"/>
          </w:tcPr>
          <w:p w14:paraId="0FF54B7A" w14:textId="77777777" w:rsidR="00573CC2" w:rsidRPr="00CF28A3" w:rsidRDefault="00573CC2" w:rsidP="00573CC2">
            <w:pPr>
              <w:numPr>
                <w:ilvl w:val="0"/>
                <w:numId w:val="2"/>
              </w:numPr>
              <w:spacing w:line="360" w:lineRule="auto"/>
              <w:ind w:left="34" w:firstLine="0"/>
              <w:contextualSpacing/>
              <w:rPr>
                <w:rFonts w:eastAsia="Calibri"/>
              </w:rPr>
            </w:pPr>
          </w:p>
        </w:tc>
        <w:tc>
          <w:tcPr>
            <w:tcW w:w="7428" w:type="dxa"/>
            <w:shd w:val="clear" w:color="auto" w:fill="auto"/>
            <w:vAlign w:val="center"/>
          </w:tcPr>
          <w:p w14:paraId="505D3939" w14:textId="77777777" w:rsidR="00573CC2" w:rsidRPr="00CF28A3" w:rsidRDefault="00573CC2" w:rsidP="00573CC2">
            <w:pPr>
              <w:spacing w:line="360" w:lineRule="auto"/>
              <w:rPr>
                <w:rFonts w:eastAsia="Calibri"/>
              </w:rPr>
            </w:pPr>
            <w:r w:rsidRPr="00CF28A3">
              <w:rPr>
                <w:rFonts w:eastAsia="Calibri"/>
              </w:rPr>
              <w:t>Республика Казахстан</w:t>
            </w:r>
          </w:p>
        </w:tc>
      </w:tr>
      <w:tr w:rsidR="003B3BCB" w:rsidRPr="00CF28A3" w14:paraId="0D1DB6FB" w14:textId="77777777" w:rsidTr="00F7015B">
        <w:trPr>
          <w:trHeight w:val="454"/>
        </w:trPr>
        <w:tc>
          <w:tcPr>
            <w:tcW w:w="1186" w:type="dxa"/>
            <w:shd w:val="clear" w:color="auto" w:fill="auto"/>
            <w:vAlign w:val="center"/>
          </w:tcPr>
          <w:p w14:paraId="11DDA358" w14:textId="77777777" w:rsidR="00573CC2" w:rsidRPr="00CF28A3" w:rsidRDefault="00573CC2" w:rsidP="00573CC2">
            <w:pPr>
              <w:spacing w:line="360" w:lineRule="auto"/>
            </w:pPr>
            <w:r w:rsidRPr="00CF28A3">
              <w:t>СМИ</w:t>
            </w:r>
          </w:p>
        </w:tc>
        <w:tc>
          <w:tcPr>
            <w:tcW w:w="850" w:type="dxa"/>
            <w:shd w:val="clear" w:color="auto" w:fill="auto"/>
            <w:vAlign w:val="center"/>
          </w:tcPr>
          <w:p w14:paraId="7ED02D53" w14:textId="77777777" w:rsidR="00573CC2" w:rsidRPr="00CF28A3" w:rsidRDefault="00573CC2" w:rsidP="00573CC2">
            <w:pPr>
              <w:numPr>
                <w:ilvl w:val="0"/>
                <w:numId w:val="2"/>
              </w:numPr>
              <w:spacing w:line="360" w:lineRule="auto"/>
              <w:ind w:left="34" w:firstLine="0"/>
              <w:contextualSpacing/>
              <w:rPr>
                <w:rFonts w:eastAsia="Calibri"/>
                <w:lang w:val="en-US"/>
              </w:rPr>
            </w:pPr>
          </w:p>
        </w:tc>
        <w:tc>
          <w:tcPr>
            <w:tcW w:w="7428" w:type="dxa"/>
            <w:shd w:val="clear" w:color="auto" w:fill="auto"/>
            <w:vAlign w:val="center"/>
          </w:tcPr>
          <w:p w14:paraId="1367B880" w14:textId="77777777" w:rsidR="00573CC2" w:rsidRPr="00CF28A3" w:rsidRDefault="00573CC2" w:rsidP="00573CC2">
            <w:pPr>
              <w:spacing w:line="360" w:lineRule="auto"/>
            </w:pPr>
            <w:r w:rsidRPr="00CF28A3">
              <w:t>Средства массовой информации</w:t>
            </w:r>
          </w:p>
        </w:tc>
      </w:tr>
      <w:tr w:rsidR="003B3BCB" w:rsidRPr="00CF28A3" w14:paraId="6E8B1309" w14:textId="77777777" w:rsidTr="00F7015B">
        <w:trPr>
          <w:trHeight w:val="454"/>
        </w:trPr>
        <w:tc>
          <w:tcPr>
            <w:tcW w:w="1186" w:type="dxa"/>
            <w:shd w:val="clear" w:color="auto" w:fill="auto"/>
            <w:vAlign w:val="center"/>
          </w:tcPr>
          <w:p w14:paraId="480182AA" w14:textId="2D6594A3" w:rsidR="00573CC2" w:rsidRPr="00CF28A3" w:rsidRDefault="00573CC2" w:rsidP="00573CC2">
            <w:pPr>
              <w:spacing w:line="360" w:lineRule="auto"/>
              <w:rPr>
                <w:kern w:val="36"/>
              </w:rPr>
            </w:pPr>
            <w:r w:rsidRPr="00CF28A3">
              <w:rPr>
                <w:rFonts w:eastAsia="Calibri"/>
              </w:rPr>
              <w:t>DEA</w:t>
            </w:r>
          </w:p>
        </w:tc>
        <w:tc>
          <w:tcPr>
            <w:tcW w:w="850" w:type="dxa"/>
            <w:shd w:val="clear" w:color="auto" w:fill="auto"/>
            <w:vAlign w:val="center"/>
          </w:tcPr>
          <w:p w14:paraId="7CFE9888" w14:textId="77777777" w:rsidR="00573CC2" w:rsidRPr="00CF28A3" w:rsidRDefault="00573CC2" w:rsidP="00573CC2">
            <w:pPr>
              <w:numPr>
                <w:ilvl w:val="0"/>
                <w:numId w:val="2"/>
              </w:numPr>
              <w:spacing w:line="360" w:lineRule="auto"/>
              <w:ind w:left="34" w:firstLine="0"/>
              <w:contextualSpacing/>
              <w:rPr>
                <w:rFonts w:eastAsia="Calibri"/>
                <w:lang w:val="en-US"/>
              </w:rPr>
            </w:pPr>
          </w:p>
        </w:tc>
        <w:tc>
          <w:tcPr>
            <w:tcW w:w="7428" w:type="dxa"/>
            <w:shd w:val="clear" w:color="auto" w:fill="auto"/>
            <w:vAlign w:val="center"/>
          </w:tcPr>
          <w:p w14:paraId="4E2EA55F" w14:textId="2D03FE18" w:rsidR="00573CC2" w:rsidRPr="00CF28A3" w:rsidRDefault="00573CC2" w:rsidP="00573CC2">
            <w:pPr>
              <w:spacing w:line="360" w:lineRule="auto"/>
              <w:rPr>
                <w:rFonts w:eastAsia="Calibri"/>
                <w:bCs/>
                <w:shd w:val="clear" w:color="auto" w:fill="FFFFFF"/>
              </w:rPr>
            </w:pPr>
            <w:proofErr w:type="spellStart"/>
            <w:r w:rsidRPr="00CF28A3">
              <w:rPr>
                <w:rFonts w:eastAsia="Calibri"/>
              </w:rPr>
              <w:t>Data</w:t>
            </w:r>
            <w:proofErr w:type="spellEnd"/>
            <w:r w:rsidRPr="00CF28A3">
              <w:rPr>
                <w:rFonts w:eastAsia="Calibri"/>
              </w:rPr>
              <w:t xml:space="preserve"> </w:t>
            </w:r>
            <w:proofErr w:type="spellStart"/>
            <w:r w:rsidRPr="00CF28A3">
              <w:rPr>
                <w:rFonts w:eastAsia="Calibri"/>
              </w:rPr>
              <w:t>envelopment</w:t>
            </w:r>
            <w:proofErr w:type="spellEnd"/>
            <w:r w:rsidRPr="00CF28A3">
              <w:rPr>
                <w:rFonts w:eastAsia="Calibri"/>
              </w:rPr>
              <w:t xml:space="preserve"> </w:t>
            </w:r>
            <w:proofErr w:type="spellStart"/>
            <w:r w:rsidRPr="00CF28A3">
              <w:rPr>
                <w:rFonts w:eastAsia="Calibri"/>
              </w:rPr>
              <w:t>analysis</w:t>
            </w:r>
            <w:proofErr w:type="spellEnd"/>
          </w:p>
        </w:tc>
      </w:tr>
    </w:tbl>
    <w:p w14:paraId="1DBA94E6" w14:textId="77777777" w:rsidR="00692EC5" w:rsidRPr="00CF28A3" w:rsidRDefault="00692EC5" w:rsidP="00692EC5">
      <w:pPr>
        <w:pStyle w:val="1"/>
        <w:spacing w:before="0" w:line="360" w:lineRule="auto"/>
        <w:rPr>
          <w:color w:val="auto"/>
        </w:rPr>
      </w:pPr>
      <w:r w:rsidRPr="00CF28A3">
        <w:rPr>
          <w:color w:val="auto"/>
        </w:rPr>
        <w:br w:type="page"/>
      </w:r>
    </w:p>
    <w:p w14:paraId="49F2E27A" w14:textId="7643AFC2" w:rsidR="00692EC5" w:rsidRPr="00CF28A3" w:rsidRDefault="00692EC5" w:rsidP="00692EC5">
      <w:pPr>
        <w:pStyle w:val="1"/>
        <w:spacing w:before="0" w:line="360" w:lineRule="auto"/>
        <w:rPr>
          <w:color w:val="auto"/>
        </w:rPr>
      </w:pPr>
      <w:r w:rsidRPr="00CF28A3">
        <w:rPr>
          <w:color w:val="auto"/>
        </w:rPr>
        <w:lastRenderedPageBreak/>
        <w:t>ВВЕДЕНИЕ</w:t>
      </w:r>
    </w:p>
    <w:p w14:paraId="05E74D3F" w14:textId="77777777" w:rsidR="00692EC5" w:rsidRPr="00CF28A3" w:rsidRDefault="00692EC5" w:rsidP="00692EC5">
      <w:pPr>
        <w:spacing w:line="360" w:lineRule="auto"/>
      </w:pPr>
    </w:p>
    <w:p w14:paraId="158B2515" w14:textId="7E0B589C" w:rsidR="00692EC5" w:rsidRPr="00CF28A3" w:rsidRDefault="00692EC5" w:rsidP="00692EC5">
      <w:pPr>
        <w:spacing w:line="360" w:lineRule="auto"/>
        <w:ind w:firstLine="709"/>
        <w:jc w:val="both"/>
      </w:pPr>
      <w:r w:rsidRPr="00CF28A3">
        <w:rPr>
          <w:rFonts w:eastAsia="Calibri"/>
        </w:rPr>
        <w:t xml:space="preserve">Актуальность. </w:t>
      </w:r>
      <w:r w:rsidR="00B855A4" w:rsidRPr="00CF28A3">
        <w:rPr>
          <w:rFonts w:eastAsia="Calibri"/>
        </w:rPr>
        <w:t xml:space="preserve">В 2020 году в связи с пандемией Covid-19 </w:t>
      </w:r>
      <w:r w:rsidR="0086216F" w:rsidRPr="00CF28A3">
        <w:rPr>
          <w:rFonts w:eastAsia="Calibri"/>
        </w:rPr>
        <w:t xml:space="preserve">остро встали вопросы </w:t>
      </w:r>
      <w:r w:rsidR="00B855A4" w:rsidRPr="00CF28A3">
        <w:rPr>
          <w:rFonts w:eastAsia="Calibri"/>
        </w:rPr>
        <w:t xml:space="preserve">в сфере здравоохранения. Ее эффективность является ключевым фактором, определяющим состояние здоровья населения страны и влияющим на </w:t>
      </w:r>
      <w:r w:rsidR="00C229C6" w:rsidRPr="00CF28A3">
        <w:rPr>
          <w:rFonts w:eastAsia="Calibri"/>
        </w:rPr>
        <w:t>национальную экономику</w:t>
      </w:r>
      <w:r w:rsidR="0086216F" w:rsidRPr="00CF28A3">
        <w:rPr>
          <w:rFonts w:eastAsia="Calibri"/>
        </w:rPr>
        <w:t xml:space="preserve"> и безопасность страны в целом</w:t>
      </w:r>
      <w:r w:rsidR="00C229C6" w:rsidRPr="00CF28A3">
        <w:rPr>
          <w:rFonts w:eastAsia="Calibri"/>
        </w:rPr>
        <w:t>. Повышение эффективности сферы здравоохранения выражается в сбережении человеческого капитала в форме снижения заболеваемости, уровня инвалидности и смертности, качества физического состояния трудоспособного населения.</w:t>
      </w:r>
      <w:r w:rsidRPr="00CF28A3">
        <w:t xml:space="preserve"> </w:t>
      </w:r>
      <w:r w:rsidR="0086216F" w:rsidRPr="00CF28A3">
        <w:t>В условиях взятого курса по развитию социальной модернизации страны</w:t>
      </w:r>
      <w:r w:rsidR="006B73F8" w:rsidRPr="00CF28A3">
        <w:t xml:space="preserve"> стратегическим важным направлением является </w:t>
      </w:r>
      <w:r w:rsidR="0086216F" w:rsidRPr="00CF28A3">
        <w:t>повыш</w:t>
      </w:r>
      <w:r w:rsidR="006B73F8" w:rsidRPr="00CF28A3">
        <w:t xml:space="preserve">ение качества </w:t>
      </w:r>
      <w:r w:rsidR="0086216F" w:rsidRPr="00CF28A3">
        <w:t>здравоохранения.</w:t>
      </w:r>
      <w:r w:rsidR="00B71D7C" w:rsidRPr="00CF28A3">
        <w:t xml:space="preserve"> Для этого необходимо </w:t>
      </w:r>
      <w:r w:rsidR="006B73F8" w:rsidRPr="00CF28A3">
        <w:t xml:space="preserve">знать слабые места и причины их возникновения в системе здравоохранения. Это возможно при </w:t>
      </w:r>
      <w:r w:rsidR="00B71D7C" w:rsidRPr="00CF28A3">
        <w:t>пров</w:t>
      </w:r>
      <w:r w:rsidR="006B73F8" w:rsidRPr="00CF28A3">
        <w:t>е</w:t>
      </w:r>
      <w:r w:rsidR="00B71D7C" w:rsidRPr="00CF28A3">
        <w:t>д</w:t>
      </w:r>
      <w:r w:rsidR="006B73F8" w:rsidRPr="00CF28A3">
        <w:t xml:space="preserve">ении </w:t>
      </w:r>
      <w:r w:rsidR="00B71D7C" w:rsidRPr="00CF28A3">
        <w:t>оценк</w:t>
      </w:r>
      <w:r w:rsidR="006B73F8" w:rsidRPr="00CF28A3">
        <w:t>и</w:t>
      </w:r>
      <w:r w:rsidR="00B71D7C" w:rsidRPr="00CF28A3">
        <w:t xml:space="preserve"> эффективности </w:t>
      </w:r>
      <w:r w:rsidR="007E1257" w:rsidRPr="00CF28A3">
        <w:t>здравоохранения РК.</w:t>
      </w:r>
      <w:r w:rsidR="00C96346" w:rsidRPr="00CF28A3">
        <w:t xml:space="preserve"> </w:t>
      </w:r>
    </w:p>
    <w:p w14:paraId="14535668" w14:textId="3E53D939" w:rsidR="00C96346" w:rsidRPr="00CF28A3" w:rsidRDefault="00C96346" w:rsidP="00692EC5">
      <w:pPr>
        <w:spacing w:line="360" w:lineRule="auto"/>
        <w:ind w:firstLine="709"/>
        <w:jc w:val="both"/>
      </w:pPr>
      <w:r w:rsidRPr="00CF28A3">
        <w:t xml:space="preserve">Стоит отметить, что в </w:t>
      </w:r>
      <w:r w:rsidR="00DC6126" w:rsidRPr="00CF28A3">
        <w:t xml:space="preserve">Послании Главы государства </w:t>
      </w:r>
      <w:proofErr w:type="spellStart"/>
      <w:r w:rsidR="00DC6126" w:rsidRPr="00CF28A3">
        <w:t>Касым-Жомарта</w:t>
      </w:r>
      <w:proofErr w:type="spellEnd"/>
      <w:r w:rsidR="00DC6126" w:rsidRPr="00CF28A3">
        <w:t xml:space="preserve"> </w:t>
      </w:r>
      <w:proofErr w:type="spellStart"/>
      <w:r w:rsidR="00DC6126" w:rsidRPr="00CF28A3">
        <w:t>Токаева</w:t>
      </w:r>
      <w:proofErr w:type="spellEnd"/>
      <w:r w:rsidR="00DC6126" w:rsidRPr="00CF28A3">
        <w:t xml:space="preserve"> народу Казахстана «Единство народа и системные реформы – прочная основа процветания страны» от 1 сентября 2021 г. отдельно выделен раздел «Повышение эффективности системы здравоохранения», в котором данному вопросу уделено особое значение.</w:t>
      </w:r>
    </w:p>
    <w:p w14:paraId="0F593757" w14:textId="77777777" w:rsidR="007E1257" w:rsidRPr="00CF28A3" w:rsidRDefault="007E1257" w:rsidP="007E1257">
      <w:pPr>
        <w:autoSpaceDE w:val="0"/>
        <w:autoSpaceDN w:val="0"/>
        <w:adjustRightInd w:val="0"/>
        <w:spacing w:line="360" w:lineRule="auto"/>
        <w:ind w:firstLine="709"/>
        <w:jc w:val="both"/>
      </w:pPr>
      <w:r w:rsidRPr="00CF28A3">
        <w:rPr>
          <w:rFonts w:eastAsia="Calibri"/>
        </w:rPr>
        <w:t>Предмет исследования</w:t>
      </w:r>
      <w:r w:rsidRPr="00CF28A3">
        <w:rPr>
          <w:rFonts w:eastAsia="Calibri"/>
          <w:i/>
        </w:rPr>
        <w:t xml:space="preserve"> </w:t>
      </w:r>
      <w:r w:rsidRPr="00CF28A3">
        <w:rPr>
          <w:rFonts w:eastAsia="Calibri"/>
        </w:rPr>
        <w:t xml:space="preserve">– </w:t>
      </w:r>
      <w:r w:rsidRPr="00CF28A3">
        <w:rPr>
          <w:rFonts w:eastAsia="Calibri"/>
          <w:bCs/>
        </w:rPr>
        <w:t>оценка эффективности здравоохранения в условиях модернизации социальной системы РК</w:t>
      </w:r>
      <w:r w:rsidRPr="00CF28A3">
        <w:t>.</w:t>
      </w:r>
    </w:p>
    <w:p w14:paraId="1F66BCA7" w14:textId="77777777" w:rsidR="007E1257" w:rsidRPr="00CF28A3" w:rsidRDefault="007E1257" w:rsidP="007E1257">
      <w:pPr>
        <w:autoSpaceDE w:val="0"/>
        <w:autoSpaceDN w:val="0"/>
        <w:adjustRightInd w:val="0"/>
        <w:spacing w:line="360" w:lineRule="auto"/>
        <w:ind w:firstLine="709"/>
        <w:jc w:val="both"/>
        <w:rPr>
          <w:rFonts w:eastAsia="Calibri"/>
          <w:i/>
          <w:spacing w:val="-6"/>
        </w:rPr>
      </w:pPr>
      <w:r w:rsidRPr="00CF28A3">
        <w:rPr>
          <w:rFonts w:eastAsia="Calibri"/>
          <w:spacing w:val="-6"/>
        </w:rPr>
        <w:t>Объект исследования</w:t>
      </w:r>
      <w:r w:rsidRPr="00CF28A3">
        <w:rPr>
          <w:rFonts w:eastAsia="Calibri"/>
          <w:i/>
          <w:spacing w:val="-6"/>
        </w:rPr>
        <w:t xml:space="preserve"> – </w:t>
      </w:r>
      <w:r w:rsidRPr="00CF28A3">
        <w:t>система здравоохранения Казахстана.</w:t>
      </w:r>
    </w:p>
    <w:p w14:paraId="5A30F910" w14:textId="77777777" w:rsidR="007E1257" w:rsidRPr="00CF28A3" w:rsidRDefault="007E1257" w:rsidP="007E1257">
      <w:pPr>
        <w:autoSpaceDE w:val="0"/>
        <w:autoSpaceDN w:val="0"/>
        <w:adjustRightInd w:val="0"/>
        <w:spacing w:line="360" w:lineRule="auto"/>
        <w:ind w:firstLine="709"/>
        <w:jc w:val="both"/>
        <w:rPr>
          <w:rFonts w:eastAsia="Calibri"/>
        </w:rPr>
      </w:pPr>
      <w:r w:rsidRPr="00CF28A3">
        <w:rPr>
          <w:rFonts w:eastAsia="Calibri"/>
          <w:bCs/>
        </w:rPr>
        <w:t>Методы исследования:</w:t>
      </w:r>
      <w:r w:rsidRPr="00CF28A3">
        <w:rPr>
          <w:rFonts w:eastAsia="Calibri"/>
          <w:b/>
          <w:bCs/>
        </w:rPr>
        <w:t xml:space="preserve"> </w:t>
      </w:r>
      <w:r w:rsidRPr="00CF28A3">
        <w:rPr>
          <w:rFonts w:eastAsia="Calibri"/>
        </w:rPr>
        <w:t xml:space="preserve">системный подход, обобщений </w:t>
      </w:r>
      <w:r w:rsidRPr="00CF28A3">
        <w:rPr>
          <w:rFonts w:eastAsia="Calibri"/>
          <w:bCs/>
        </w:rPr>
        <w:t xml:space="preserve">и конкретизации; </w:t>
      </w:r>
      <w:r w:rsidRPr="00CF28A3">
        <w:rPr>
          <w:bCs/>
        </w:rPr>
        <w:t>сравнительных исследований,</w:t>
      </w:r>
      <w:r w:rsidRPr="00CF28A3">
        <w:rPr>
          <w:rFonts w:eastAsia="Calibri"/>
        </w:rPr>
        <w:t xml:space="preserve"> описательно-аналитический, экономико-статистический, математический, </w:t>
      </w:r>
      <w:r w:rsidRPr="00CF28A3">
        <w:rPr>
          <w:bCs/>
        </w:rPr>
        <w:t>сравнительный анализ</w:t>
      </w:r>
      <w:r w:rsidRPr="00CF28A3">
        <w:rPr>
          <w:rFonts w:eastAsia="Calibri"/>
        </w:rPr>
        <w:t>.</w:t>
      </w:r>
      <w:r w:rsidRPr="00CF28A3">
        <w:rPr>
          <w:rFonts w:eastAsia="Calibri"/>
          <w:bCs/>
        </w:rPr>
        <w:t xml:space="preserve"> </w:t>
      </w:r>
    </w:p>
    <w:p w14:paraId="23CFC49D" w14:textId="77777777" w:rsidR="007E1257" w:rsidRPr="00CF28A3" w:rsidRDefault="007E1257" w:rsidP="007E1257">
      <w:pPr>
        <w:autoSpaceDE w:val="0"/>
        <w:autoSpaceDN w:val="0"/>
        <w:adjustRightInd w:val="0"/>
        <w:spacing w:line="360" w:lineRule="auto"/>
        <w:ind w:firstLine="709"/>
        <w:jc w:val="both"/>
      </w:pPr>
      <w:r w:rsidRPr="00CF28A3">
        <w:rPr>
          <w:rFonts w:eastAsia="Calibri"/>
          <w:spacing w:val="-4"/>
        </w:rPr>
        <w:t>Цель исследования</w:t>
      </w:r>
      <w:r w:rsidRPr="00CF28A3">
        <w:rPr>
          <w:rFonts w:eastAsia="Calibri"/>
          <w:i/>
          <w:spacing w:val="-4"/>
        </w:rPr>
        <w:t xml:space="preserve"> – </w:t>
      </w:r>
      <w:r w:rsidRPr="00CF28A3">
        <w:t xml:space="preserve">дать оценку эффективности здравоохранения в условиях модернизации социальной системы РК. </w:t>
      </w:r>
    </w:p>
    <w:p w14:paraId="5B264769" w14:textId="77777777" w:rsidR="00741758" w:rsidRDefault="00C61C9D" w:rsidP="002C6727">
      <w:pPr>
        <w:autoSpaceDE w:val="0"/>
        <w:autoSpaceDN w:val="0"/>
        <w:adjustRightInd w:val="0"/>
        <w:spacing w:line="360" w:lineRule="auto"/>
        <w:ind w:firstLine="709"/>
        <w:jc w:val="both"/>
        <w:rPr>
          <w:rFonts w:eastAsia="Calibri"/>
          <w:bCs/>
          <w:shd w:val="clear" w:color="auto" w:fill="FFFFFF"/>
        </w:rPr>
      </w:pPr>
      <w:r w:rsidRPr="00CF28A3">
        <w:rPr>
          <w:rFonts w:eastAsia="Calibri"/>
          <w:bCs/>
          <w:shd w:val="clear" w:color="auto" w:fill="FFFFFF"/>
        </w:rPr>
        <w:t xml:space="preserve">Основные результаты исследований и их новизна: изучены и обоснованы концептуальные подходы оценки эффективности здравоохранения в социальной системе; изучен успешный зарубежный опыт развития и модернизации здравоохранения применимый к Казахстану; на основе метода экономического анализа среды функционирования (DEA) дана оценка эффективности здравоохранения по регионам и в целом по Казахстану в условиях модернизации социальной системы РК; определены системные сбои в здравоохранении РК; составлена корреляционная регрессионная модель Пирсона, указывающая на показатели сильно влияющие на продолжительность жизни в республике; разработаны предложения по повышению эффективности здравоохранения </w:t>
      </w:r>
      <w:r w:rsidRPr="00CF28A3">
        <w:rPr>
          <w:rFonts w:eastAsia="Calibri"/>
          <w:bCs/>
          <w:shd w:val="clear" w:color="auto" w:fill="FFFFFF"/>
        </w:rPr>
        <w:lastRenderedPageBreak/>
        <w:t xml:space="preserve">Республики Казахстан на следующих уровнях: организационный, научно-образовательный, развитие инфраструктуры и </w:t>
      </w:r>
      <w:proofErr w:type="spellStart"/>
      <w:r w:rsidRPr="00CF28A3">
        <w:rPr>
          <w:rFonts w:eastAsia="Calibri"/>
          <w:bCs/>
          <w:shd w:val="clear" w:color="auto" w:fill="FFFFFF"/>
        </w:rPr>
        <w:t>цифровизация</w:t>
      </w:r>
      <w:proofErr w:type="spellEnd"/>
      <w:r w:rsidRPr="00CF28A3">
        <w:rPr>
          <w:rFonts w:eastAsia="Calibri"/>
          <w:bCs/>
          <w:shd w:val="clear" w:color="auto" w:fill="FFFFFF"/>
        </w:rPr>
        <w:t>, экономический и социальный.</w:t>
      </w:r>
    </w:p>
    <w:p w14:paraId="0FA0C1AC" w14:textId="66796BB7" w:rsidR="002C6727" w:rsidRPr="00CF28A3" w:rsidRDefault="00692EC5" w:rsidP="002C6727">
      <w:pPr>
        <w:autoSpaceDE w:val="0"/>
        <w:autoSpaceDN w:val="0"/>
        <w:adjustRightInd w:val="0"/>
        <w:spacing w:line="360" w:lineRule="auto"/>
        <w:ind w:firstLine="709"/>
        <w:jc w:val="both"/>
        <w:rPr>
          <w:rFonts w:eastAsia="Calibri"/>
        </w:rPr>
      </w:pPr>
      <w:r w:rsidRPr="00CF28A3">
        <w:rPr>
          <w:rFonts w:eastAsia="Calibri"/>
        </w:rPr>
        <w:t>Научная значимость</w:t>
      </w:r>
      <w:r w:rsidRPr="00CF28A3">
        <w:rPr>
          <w:rFonts w:eastAsia="Calibri"/>
          <w:b/>
        </w:rPr>
        <w:t xml:space="preserve">: </w:t>
      </w:r>
      <w:r w:rsidR="002C6727" w:rsidRPr="00CF28A3">
        <w:rPr>
          <w:rFonts w:eastAsia="Calibri"/>
        </w:rPr>
        <w:t>получение рассчитанных данных о факторах, влияющих на эффективность системы здравоохранения в РК, которые позволят изменить подходы к управлению данной сферой.</w:t>
      </w:r>
    </w:p>
    <w:p w14:paraId="24B1C5A3" w14:textId="736F4B18" w:rsidR="007E1257" w:rsidRPr="00CF28A3" w:rsidRDefault="007E1257" w:rsidP="002C6727">
      <w:pPr>
        <w:autoSpaceDE w:val="0"/>
        <w:autoSpaceDN w:val="0"/>
        <w:adjustRightInd w:val="0"/>
        <w:spacing w:line="360" w:lineRule="auto"/>
        <w:ind w:firstLine="709"/>
        <w:jc w:val="both"/>
        <w:rPr>
          <w:rFonts w:eastAsia="Calibri"/>
          <w:spacing w:val="-6"/>
        </w:rPr>
      </w:pPr>
      <w:r w:rsidRPr="00CF28A3">
        <w:rPr>
          <w:rFonts w:eastAsia="Calibri"/>
          <w:spacing w:val="-6"/>
        </w:rPr>
        <w:t xml:space="preserve">Практическая значимость: могут быть использованы государственными органами управления при совершенствовании мер в области здравоохранения, в практике государственного регулирования, для дальнейших исследований, в учебном процессе.  </w:t>
      </w:r>
    </w:p>
    <w:p w14:paraId="52F7B68F" w14:textId="77777777" w:rsidR="007E1257" w:rsidRPr="00CF28A3" w:rsidRDefault="007E1257" w:rsidP="007E1257">
      <w:pPr>
        <w:pStyle w:val="a6"/>
        <w:tabs>
          <w:tab w:val="left" w:pos="851"/>
          <w:tab w:val="left" w:pos="993"/>
        </w:tabs>
        <w:spacing w:after="0" w:line="360" w:lineRule="auto"/>
        <w:ind w:left="0" w:firstLine="709"/>
        <w:jc w:val="both"/>
        <w:rPr>
          <w:sz w:val="24"/>
          <w:szCs w:val="24"/>
        </w:rPr>
      </w:pPr>
      <w:r w:rsidRPr="00CF28A3">
        <w:rPr>
          <w:rFonts w:eastAsia="Calibri"/>
          <w:spacing w:val="-6"/>
          <w:sz w:val="24"/>
          <w:szCs w:val="24"/>
        </w:rPr>
        <w:t xml:space="preserve">Потенциальные потребители: </w:t>
      </w:r>
      <w:r w:rsidRPr="00CF28A3">
        <w:rPr>
          <w:sz w:val="24"/>
          <w:szCs w:val="24"/>
        </w:rPr>
        <w:t>министерства Республики Казахстан: национальной экономики; образования и науки; здравоохранения, труда и социальной защиты населения, по инвестициям и развитию; городские, вузы и колледжи.</w:t>
      </w:r>
    </w:p>
    <w:p w14:paraId="5C23E360" w14:textId="0BA8DDBA" w:rsidR="00692EC5" w:rsidRPr="00CF28A3" w:rsidRDefault="007E1257" w:rsidP="00692EC5">
      <w:pPr>
        <w:pStyle w:val="a6"/>
        <w:tabs>
          <w:tab w:val="left" w:pos="851"/>
          <w:tab w:val="left" w:pos="993"/>
        </w:tabs>
        <w:spacing w:after="0" w:line="360" w:lineRule="auto"/>
        <w:ind w:left="0" w:firstLine="709"/>
        <w:jc w:val="both"/>
        <w:rPr>
          <w:sz w:val="24"/>
          <w:szCs w:val="24"/>
        </w:rPr>
      </w:pPr>
      <w:r w:rsidRPr="00CF28A3">
        <w:rPr>
          <w:rFonts w:eastAsia="Calibri"/>
          <w:spacing w:val="-4"/>
          <w:sz w:val="24"/>
          <w:szCs w:val="24"/>
        </w:rPr>
        <w:t xml:space="preserve">Заключительный отчет </w:t>
      </w:r>
      <w:r w:rsidR="00692EC5" w:rsidRPr="00CF28A3">
        <w:rPr>
          <w:rFonts w:eastAsia="Calibri"/>
          <w:spacing w:val="-4"/>
          <w:sz w:val="24"/>
          <w:szCs w:val="24"/>
        </w:rPr>
        <w:t>(202</w:t>
      </w:r>
      <w:r w:rsidRPr="00CF28A3">
        <w:rPr>
          <w:rFonts w:eastAsia="Calibri"/>
          <w:spacing w:val="-4"/>
          <w:sz w:val="24"/>
          <w:szCs w:val="24"/>
        </w:rPr>
        <w:t>1</w:t>
      </w:r>
      <w:r w:rsidR="00692EC5" w:rsidRPr="00CF28A3">
        <w:rPr>
          <w:rFonts w:eastAsia="Calibri"/>
          <w:spacing w:val="-4"/>
          <w:sz w:val="24"/>
          <w:szCs w:val="24"/>
        </w:rPr>
        <w:t xml:space="preserve"> г.) «</w:t>
      </w:r>
      <w:r w:rsidR="00011FAF" w:rsidRPr="00CF28A3">
        <w:rPr>
          <w:rFonts w:eastAsia="Calibri"/>
          <w:spacing w:val="-4"/>
          <w:sz w:val="24"/>
          <w:szCs w:val="24"/>
        </w:rPr>
        <w:t>Оценка эффективности сферы здравоохранения в условиях модернизации социальной системы РК</w:t>
      </w:r>
      <w:r w:rsidR="00692EC5" w:rsidRPr="00CF28A3">
        <w:rPr>
          <w:sz w:val="24"/>
          <w:szCs w:val="24"/>
        </w:rPr>
        <w:t xml:space="preserve">», </w:t>
      </w:r>
      <w:r w:rsidR="00692EC5" w:rsidRPr="00CF28A3">
        <w:rPr>
          <w:rFonts w:eastAsia="Calibri"/>
          <w:spacing w:val="-4"/>
          <w:sz w:val="24"/>
          <w:szCs w:val="24"/>
        </w:rPr>
        <w:t xml:space="preserve">регистрационный номер № </w:t>
      </w:r>
      <w:r w:rsidRPr="00CF28A3">
        <w:rPr>
          <w:rFonts w:eastAsia="Calibri"/>
          <w:spacing w:val="-4"/>
          <w:sz w:val="24"/>
          <w:szCs w:val="24"/>
        </w:rPr>
        <w:t>0121РК00489</w:t>
      </w:r>
      <w:r w:rsidR="00692EC5" w:rsidRPr="00CF28A3">
        <w:rPr>
          <w:rFonts w:eastAsia="Calibri"/>
          <w:spacing w:val="-4"/>
          <w:sz w:val="24"/>
          <w:szCs w:val="24"/>
        </w:rPr>
        <w:t xml:space="preserve">, обсужден и одобрен на Ученом совете Института экономики КН МОН РК, </w:t>
      </w:r>
      <w:proofErr w:type="gramStart"/>
      <w:r w:rsidR="00692EC5" w:rsidRPr="00CF28A3">
        <w:rPr>
          <w:rFonts w:eastAsia="Calibri"/>
          <w:spacing w:val="-4"/>
          <w:sz w:val="24"/>
          <w:szCs w:val="24"/>
        </w:rPr>
        <w:t xml:space="preserve">утвержден </w:t>
      </w:r>
      <w:r w:rsidRPr="00CF28A3">
        <w:rPr>
          <w:rFonts w:eastAsia="Calibri"/>
          <w:spacing w:val="-4"/>
          <w:sz w:val="24"/>
          <w:szCs w:val="24"/>
        </w:rPr>
        <w:t xml:space="preserve"> </w:t>
      </w:r>
      <w:r w:rsidR="00C61C9D" w:rsidRPr="00CF28A3">
        <w:rPr>
          <w:rFonts w:eastAsia="Calibri"/>
          <w:spacing w:val="-4"/>
          <w:sz w:val="24"/>
          <w:szCs w:val="24"/>
        </w:rPr>
        <w:t>19</w:t>
      </w:r>
      <w:proofErr w:type="gramEnd"/>
      <w:r w:rsidRPr="00CF28A3">
        <w:rPr>
          <w:rFonts w:eastAsia="Calibri"/>
          <w:spacing w:val="-4"/>
          <w:sz w:val="24"/>
          <w:szCs w:val="24"/>
        </w:rPr>
        <w:t>.</w:t>
      </w:r>
      <w:r w:rsidR="00C61C9D" w:rsidRPr="00CF28A3">
        <w:rPr>
          <w:rFonts w:eastAsia="Calibri"/>
          <w:spacing w:val="-4"/>
          <w:sz w:val="24"/>
          <w:szCs w:val="24"/>
        </w:rPr>
        <w:t>10</w:t>
      </w:r>
      <w:r w:rsidRPr="00CF28A3">
        <w:rPr>
          <w:rFonts w:eastAsia="Calibri"/>
          <w:spacing w:val="-4"/>
          <w:sz w:val="24"/>
          <w:szCs w:val="24"/>
        </w:rPr>
        <w:t>.2021</w:t>
      </w:r>
      <w:r w:rsidR="00692EC5" w:rsidRPr="00CF28A3">
        <w:rPr>
          <w:rFonts w:eastAsia="Calibri"/>
          <w:spacing w:val="-4"/>
          <w:sz w:val="24"/>
          <w:szCs w:val="24"/>
        </w:rPr>
        <w:t>г.</w:t>
      </w:r>
    </w:p>
    <w:p w14:paraId="67D6C8FE" w14:textId="442B4F46" w:rsidR="00692EC5" w:rsidRPr="00CF28A3" w:rsidRDefault="00C61C9D" w:rsidP="00692EC5">
      <w:pPr>
        <w:tabs>
          <w:tab w:val="left" w:pos="840"/>
        </w:tabs>
        <w:spacing w:line="360" w:lineRule="auto"/>
        <w:ind w:firstLine="709"/>
        <w:jc w:val="both"/>
        <w:rPr>
          <w:rFonts w:eastAsia="Calibri"/>
        </w:rPr>
      </w:pPr>
      <w:r w:rsidRPr="00CF28A3">
        <w:rPr>
          <w:rFonts w:eastAsia="Calibri"/>
        </w:rPr>
        <w:t xml:space="preserve">Степень апробации: 2 статьи в журналах КОКСОН МОН РК, 1 статья </w:t>
      </w:r>
      <w:r w:rsidRPr="00CF28A3">
        <w:rPr>
          <w:rFonts w:eastAsia="Calibri"/>
          <w:lang w:val="kk-KZ"/>
        </w:rPr>
        <w:t xml:space="preserve">подана </w:t>
      </w:r>
      <w:proofErr w:type="gramStart"/>
      <w:r w:rsidRPr="00CF28A3">
        <w:rPr>
          <w:rFonts w:eastAsia="Calibri"/>
        </w:rPr>
        <w:t>в журнал</w:t>
      </w:r>
      <w:proofErr w:type="gramEnd"/>
      <w:r w:rsidRPr="00CF28A3">
        <w:rPr>
          <w:rFonts w:eastAsia="Calibri"/>
          <w:lang w:val="kk-KZ"/>
        </w:rPr>
        <w:t xml:space="preserve"> </w:t>
      </w:r>
      <w:r w:rsidRPr="00CF28A3">
        <w:rPr>
          <w:rFonts w:eastAsia="Calibri"/>
        </w:rPr>
        <w:t>индексируем</w:t>
      </w:r>
      <w:r w:rsidRPr="00CF28A3">
        <w:rPr>
          <w:rFonts w:eastAsia="Calibri"/>
          <w:lang w:val="kk-KZ"/>
        </w:rPr>
        <w:t>ый</w:t>
      </w:r>
      <w:r w:rsidRPr="00CF28A3">
        <w:rPr>
          <w:rFonts w:eastAsia="Calibri"/>
        </w:rPr>
        <w:t xml:space="preserve"> в базе </w:t>
      </w:r>
      <w:proofErr w:type="spellStart"/>
      <w:r w:rsidRPr="00CF28A3">
        <w:rPr>
          <w:rFonts w:eastAsia="Calibri"/>
        </w:rPr>
        <w:t>Скопус</w:t>
      </w:r>
      <w:proofErr w:type="spellEnd"/>
      <w:r w:rsidRPr="00CF28A3">
        <w:rPr>
          <w:rFonts w:eastAsia="Calibri"/>
        </w:rPr>
        <w:t xml:space="preserve"> </w:t>
      </w:r>
      <w:proofErr w:type="spellStart"/>
      <w:r w:rsidRPr="00CF28A3">
        <w:rPr>
          <w:rFonts w:eastAsia="Calibri"/>
        </w:rPr>
        <w:t>CiteScore</w:t>
      </w:r>
      <w:proofErr w:type="spellEnd"/>
      <w:r w:rsidRPr="00CF28A3">
        <w:rPr>
          <w:rFonts w:eastAsia="Calibri"/>
        </w:rPr>
        <w:t xml:space="preserve"> 2020, </w:t>
      </w:r>
      <w:proofErr w:type="spellStart"/>
      <w:r w:rsidRPr="00CF28A3">
        <w:rPr>
          <w:rFonts w:eastAsia="Calibri"/>
        </w:rPr>
        <w:t>процентиль</w:t>
      </w:r>
      <w:proofErr w:type="spellEnd"/>
      <w:r w:rsidRPr="00CF28A3">
        <w:rPr>
          <w:rFonts w:eastAsia="Calibri"/>
        </w:rPr>
        <w:t xml:space="preserve"> </w:t>
      </w:r>
      <w:r w:rsidRPr="00CF28A3">
        <w:rPr>
          <w:rFonts w:eastAsia="Calibri"/>
          <w:lang w:val="kk-KZ"/>
        </w:rPr>
        <w:t>69</w:t>
      </w:r>
      <w:r w:rsidRPr="00CF28A3">
        <w:rPr>
          <w:rFonts w:eastAsia="Calibri"/>
        </w:rPr>
        <w:t xml:space="preserve"> (</w:t>
      </w:r>
      <w:proofErr w:type="spellStart"/>
      <w:r w:rsidRPr="00CF28A3">
        <w:rPr>
          <w:rFonts w:eastAsia="Calibri"/>
        </w:rPr>
        <w:t>скрин</w:t>
      </w:r>
      <w:proofErr w:type="spellEnd"/>
      <w:r w:rsidRPr="00CF28A3">
        <w:rPr>
          <w:rFonts w:eastAsia="Calibri"/>
        </w:rPr>
        <w:t>, подтверждающий отправку статьи от 19.10.2021 г.</w:t>
      </w:r>
      <w:r w:rsidRPr="00CF28A3">
        <w:rPr>
          <w:rFonts w:eastAsia="Calibri"/>
          <w:lang w:val="kk-KZ"/>
        </w:rPr>
        <w:t xml:space="preserve"> прилагается</w:t>
      </w:r>
      <w:r w:rsidRPr="00CF28A3">
        <w:rPr>
          <w:rFonts w:eastAsia="Calibri"/>
        </w:rPr>
        <w:t>).</w:t>
      </w:r>
    </w:p>
    <w:p w14:paraId="5750A227" w14:textId="742E7B84" w:rsidR="00692EC5" w:rsidRPr="00CF28A3" w:rsidRDefault="00692EC5" w:rsidP="00692EC5">
      <w:pPr>
        <w:tabs>
          <w:tab w:val="left" w:pos="840"/>
        </w:tabs>
        <w:spacing w:line="360" w:lineRule="auto"/>
        <w:ind w:firstLine="709"/>
        <w:jc w:val="both"/>
        <w:rPr>
          <w:rFonts w:eastAsia="Calibri"/>
        </w:rPr>
      </w:pPr>
      <w:r w:rsidRPr="00CF28A3">
        <w:rPr>
          <w:rFonts w:eastAsia="Calibri"/>
        </w:rPr>
        <w:t xml:space="preserve">Отчет выполнен научным коллективом </w:t>
      </w:r>
      <w:r w:rsidR="007E1257" w:rsidRPr="00CF28A3">
        <w:rPr>
          <w:rFonts w:eastAsia="Calibri"/>
        </w:rPr>
        <w:t xml:space="preserve">Института экономики </w:t>
      </w:r>
      <w:r w:rsidRPr="00CF28A3">
        <w:rPr>
          <w:rFonts w:eastAsia="Calibri"/>
        </w:rPr>
        <w:t xml:space="preserve">в следующем составе: 1 – руководитель проекта, </w:t>
      </w:r>
      <w:r w:rsidR="007E1257" w:rsidRPr="00CF28A3">
        <w:rPr>
          <w:rFonts w:eastAsia="Calibri"/>
        </w:rPr>
        <w:t>к.э.н.</w:t>
      </w:r>
      <w:r w:rsidRPr="00CF28A3">
        <w:rPr>
          <w:rFonts w:eastAsia="Calibri"/>
        </w:rPr>
        <w:t xml:space="preserve">; 1 – </w:t>
      </w:r>
      <w:proofErr w:type="spellStart"/>
      <w:r w:rsidRPr="00CF28A3">
        <w:rPr>
          <w:rFonts w:eastAsia="Calibri"/>
        </w:rPr>
        <w:t>г.н.с</w:t>
      </w:r>
      <w:proofErr w:type="spellEnd"/>
      <w:r w:rsidRPr="00CF28A3">
        <w:rPr>
          <w:rFonts w:eastAsia="Calibri"/>
        </w:rPr>
        <w:t>., д.э.н., проф.</w:t>
      </w:r>
      <w:r w:rsidR="007E1257" w:rsidRPr="00CF28A3">
        <w:rPr>
          <w:rFonts w:eastAsia="Calibri"/>
        </w:rPr>
        <w:t>, академик НАН РК</w:t>
      </w:r>
      <w:r w:rsidRPr="00CF28A3">
        <w:rPr>
          <w:rFonts w:eastAsia="Calibri"/>
        </w:rPr>
        <w:t xml:space="preserve">, </w:t>
      </w:r>
      <w:r w:rsidR="00344BF6" w:rsidRPr="00CF28A3">
        <w:rPr>
          <w:rFonts w:eastAsia="Calibri"/>
        </w:rPr>
        <w:t xml:space="preserve">1 – </w:t>
      </w:r>
      <w:proofErr w:type="spellStart"/>
      <w:r w:rsidR="00344BF6" w:rsidRPr="00CF28A3">
        <w:rPr>
          <w:rFonts w:eastAsia="Calibri"/>
        </w:rPr>
        <w:t>в.н.с</w:t>
      </w:r>
      <w:proofErr w:type="spellEnd"/>
      <w:r w:rsidR="00344BF6" w:rsidRPr="00CF28A3">
        <w:rPr>
          <w:rFonts w:eastAsia="Calibri"/>
        </w:rPr>
        <w:t xml:space="preserve">., </w:t>
      </w:r>
      <w:r w:rsidR="00C61C9D" w:rsidRPr="00CF28A3">
        <w:rPr>
          <w:rFonts w:eastAsia="Calibri"/>
        </w:rPr>
        <w:t>1</w:t>
      </w:r>
      <w:r w:rsidRPr="00CF28A3">
        <w:rPr>
          <w:rFonts w:eastAsia="Calibri"/>
        </w:rPr>
        <w:t xml:space="preserve"> – </w:t>
      </w:r>
      <w:proofErr w:type="spellStart"/>
      <w:r w:rsidRPr="00CF28A3">
        <w:rPr>
          <w:rFonts w:eastAsia="Calibri"/>
        </w:rPr>
        <w:t>н.с</w:t>
      </w:r>
      <w:proofErr w:type="spellEnd"/>
      <w:r w:rsidRPr="00CF28A3">
        <w:rPr>
          <w:rFonts w:eastAsia="Calibri"/>
        </w:rPr>
        <w:t>.</w:t>
      </w:r>
    </w:p>
    <w:p w14:paraId="4B8C2017" w14:textId="77777777" w:rsidR="00692EC5" w:rsidRPr="00CF28A3" w:rsidRDefault="00692EC5" w:rsidP="00B450C4">
      <w:pPr>
        <w:autoSpaceDE w:val="0"/>
        <w:autoSpaceDN w:val="0"/>
        <w:adjustRightInd w:val="0"/>
        <w:spacing w:line="480" w:lineRule="auto"/>
        <w:jc w:val="center"/>
      </w:pPr>
      <w:r w:rsidRPr="00CF28A3">
        <w:br w:type="page"/>
      </w:r>
    </w:p>
    <w:p w14:paraId="02822E18" w14:textId="2477DE8A" w:rsidR="00692EC5" w:rsidRPr="00CF28A3" w:rsidRDefault="00023FA3" w:rsidP="00692EC5">
      <w:pPr>
        <w:autoSpaceDE w:val="0"/>
        <w:autoSpaceDN w:val="0"/>
        <w:adjustRightInd w:val="0"/>
        <w:spacing w:line="360" w:lineRule="auto"/>
        <w:ind w:firstLine="709"/>
        <w:jc w:val="center"/>
        <w:rPr>
          <w:rFonts w:eastAsia="Calibri"/>
          <w:b/>
          <w:bCs/>
        </w:rPr>
      </w:pPr>
      <w:r w:rsidRPr="00CF28A3">
        <w:rPr>
          <w:rFonts w:eastAsia="Calibri"/>
          <w:b/>
          <w:bCs/>
        </w:rPr>
        <w:lastRenderedPageBreak/>
        <w:t>ОСНОВНАЯ ЧАСТЬ ОТЧЕТА О НИР</w:t>
      </w:r>
    </w:p>
    <w:p w14:paraId="25A113F9" w14:textId="77777777" w:rsidR="00023FA3" w:rsidRPr="00CF28A3" w:rsidRDefault="00023FA3" w:rsidP="00692EC5">
      <w:pPr>
        <w:autoSpaceDE w:val="0"/>
        <w:autoSpaceDN w:val="0"/>
        <w:adjustRightInd w:val="0"/>
        <w:spacing w:line="360" w:lineRule="auto"/>
        <w:ind w:firstLine="709"/>
        <w:jc w:val="center"/>
        <w:rPr>
          <w:b/>
        </w:rPr>
      </w:pPr>
    </w:p>
    <w:p w14:paraId="2345D764" w14:textId="046C9904" w:rsidR="00692EC5" w:rsidRPr="00CF28A3" w:rsidRDefault="00692EC5" w:rsidP="00692EC5">
      <w:pPr>
        <w:pStyle w:val="2"/>
        <w:spacing w:before="0" w:line="360" w:lineRule="auto"/>
        <w:ind w:firstLine="709"/>
        <w:jc w:val="both"/>
        <w:rPr>
          <w:rFonts w:ascii="Times New Roman" w:hAnsi="Times New Roman" w:cs="Times New Roman"/>
          <w:b/>
          <w:color w:val="auto"/>
          <w:sz w:val="24"/>
          <w:szCs w:val="24"/>
        </w:rPr>
      </w:pPr>
      <w:r w:rsidRPr="00CF28A3">
        <w:rPr>
          <w:rFonts w:ascii="Times New Roman" w:hAnsi="Times New Roman" w:cs="Times New Roman"/>
          <w:b/>
          <w:color w:val="auto"/>
          <w:sz w:val="24"/>
          <w:szCs w:val="24"/>
        </w:rPr>
        <w:t xml:space="preserve">1 </w:t>
      </w:r>
      <w:r w:rsidR="009A0AE0" w:rsidRPr="00CF28A3">
        <w:rPr>
          <w:rFonts w:ascii="Times New Roman" w:hAnsi="Times New Roman" w:cs="Times New Roman"/>
          <w:b/>
          <w:color w:val="auto"/>
          <w:sz w:val="24"/>
          <w:szCs w:val="24"/>
        </w:rPr>
        <w:t>Концептуальные подходы оценки эффективности здравоохранения в социальной системе</w:t>
      </w:r>
    </w:p>
    <w:p w14:paraId="608D2D1A" w14:textId="77777777" w:rsidR="00692EC5" w:rsidRPr="00CF28A3" w:rsidRDefault="00692EC5" w:rsidP="00692EC5">
      <w:pPr>
        <w:autoSpaceDE w:val="0"/>
        <w:autoSpaceDN w:val="0"/>
        <w:adjustRightInd w:val="0"/>
        <w:spacing w:line="360" w:lineRule="auto"/>
        <w:jc w:val="center"/>
      </w:pPr>
    </w:p>
    <w:p w14:paraId="5669DAFF" w14:textId="5CE1D9B5" w:rsidR="00340801" w:rsidRPr="00CF28A3" w:rsidRDefault="00340801" w:rsidP="00340801">
      <w:pPr>
        <w:autoSpaceDE w:val="0"/>
        <w:autoSpaceDN w:val="0"/>
        <w:adjustRightInd w:val="0"/>
        <w:spacing w:line="360" w:lineRule="auto"/>
        <w:ind w:firstLine="709"/>
        <w:jc w:val="both"/>
      </w:pPr>
      <w:r w:rsidRPr="00CF28A3">
        <w:t xml:space="preserve">Вопросы связанные с оценкой эффективности здравоохранения в условиях пандемии </w:t>
      </w:r>
      <w:proofErr w:type="spellStart"/>
      <w:r w:rsidRPr="00CF28A3">
        <w:rPr>
          <w:lang w:val="en-US"/>
        </w:rPr>
        <w:t>Covid</w:t>
      </w:r>
      <w:proofErr w:type="spellEnd"/>
      <w:r w:rsidRPr="00CF28A3">
        <w:t xml:space="preserve">-19 приобретают более глубокий смысл и ключевое значение для страны. Поразившая волна </w:t>
      </w:r>
      <w:proofErr w:type="spellStart"/>
      <w:r w:rsidRPr="00CF28A3">
        <w:t>коронавируса</w:t>
      </w:r>
      <w:proofErr w:type="spellEnd"/>
      <w:r w:rsidRPr="00CF28A3">
        <w:t xml:space="preserve"> наглядно показала насколько может быть беспомощна система здравоохранения к таким вызовам. Поэтому важно знать насколько </w:t>
      </w:r>
      <w:r w:rsidR="00B450C4" w:rsidRPr="00CF28A3">
        <w:t xml:space="preserve">эффективно используются ресурсы, вкладываемые в систему здравоохранения (в форме финансовых вложений или иных видов ресурсов), с точки зрения </w:t>
      </w:r>
      <w:r w:rsidRPr="00CF28A3">
        <w:t xml:space="preserve">их влияния </w:t>
      </w:r>
      <w:r w:rsidR="00633B61" w:rsidRPr="00CF28A3">
        <w:t xml:space="preserve">на качество оказываемых медицинских услуг и в целом </w:t>
      </w:r>
      <w:r w:rsidRPr="00CF28A3">
        <w:t xml:space="preserve">на здоровье населения страны. </w:t>
      </w:r>
    </w:p>
    <w:p w14:paraId="3FC2D3BD" w14:textId="008A6A4E" w:rsidR="00AC632E" w:rsidRPr="00CF28A3" w:rsidRDefault="00AC632E" w:rsidP="00AC632E">
      <w:pPr>
        <w:autoSpaceDE w:val="0"/>
        <w:autoSpaceDN w:val="0"/>
        <w:adjustRightInd w:val="0"/>
        <w:spacing w:line="360" w:lineRule="auto"/>
        <w:ind w:firstLine="709"/>
        <w:jc w:val="both"/>
      </w:pPr>
      <w:r w:rsidRPr="00CF28A3">
        <w:t>На фоне продолжающейся пандемии, Глава государства РК К.Ж.-Токаев особо отметил роль здравоохранения в условиях проводимых реформ и социальной модернизации общества: «Ключевым инструментом в создании сильного инклюзивного общества является эффективная социальная политика…Особое значение имеет модернизация отечественного здравоохранения. В условиях пандемии актуальность этой проблемы стала очевидной, система здравоохранения должна ориентироваться на пациентов, ставить во главу угла их интересы, здоровье и жизнь»</w:t>
      </w:r>
      <w:r w:rsidR="000755CA" w:rsidRPr="00CF28A3">
        <w:t xml:space="preserve"> [</w:t>
      </w:r>
      <w:r w:rsidR="00A51EFC" w:rsidRPr="00CF28A3">
        <w:t>1</w:t>
      </w:r>
      <w:r w:rsidR="000755CA" w:rsidRPr="00CF28A3">
        <w:t>]</w:t>
      </w:r>
      <w:r w:rsidRPr="00CF28A3">
        <w:t xml:space="preserve">. </w:t>
      </w:r>
    </w:p>
    <w:p w14:paraId="2C1C4F14" w14:textId="5A4CF0EB" w:rsidR="00F02C7A" w:rsidRPr="00CF28A3" w:rsidRDefault="00F02C7A" w:rsidP="00F02C7A">
      <w:pPr>
        <w:autoSpaceDE w:val="0"/>
        <w:autoSpaceDN w:val="0"/>
        <w:adjustRightInd w:val="0"/>
        <w:spacing w:line="360" w:lineRule="auto"/>
        <w:ind w:firstLine="709"/>
        <w:jc w:val="both"/>
      </w:pPr>
      <w:r w:rsidRPr="00CF28A3">
        <w:t xml:space="preserve">Здравоохранение </w:t>
      </w:r>
      <w:r w:rsidR="00F256A1" w:rsidRPr="00CF28A3">
        <w:t xml:space="preserve">- </w:t>
      </w:r>
      <w:r w:rsidRPr="00CF28A3">
        <w:t>это уникальная и единственная отрасль, обладающая реальной властью на</w:t>
      </w:r>
      <w:r w:rsidR="00F256A1" w:rsidRPr="00CF28A3">
        <w:t>д</w:t>
      </w:r>
      <w:r w:rsidRPr="00CF28A3">
        <w:t xml:space="preserve"> человеческ</w:t>
      </w:r>
      <w:r w:rsidR="00F256A1" w:rsidRPr="00CF28A3">
        <w:t xml:space="preserve">им </w:t>
      </w:r>
      <w:r w:rsidRPr="00CF28A3">
        <w:t>общество</w:t>
      </w:r>
      <w:r w:rsidR="00F256A1" w:rsidRPr="00CF28A3">
        <w:t>м не благодаря особенности</w:t>
      </w:r>
      <w:r w:rsidRPr="00CF28A3">
        <w:t xml:space="preserve"> рациональности и не успехам по охране здоровья человечества, а во многом за счет удачной профессионализации. Это дает возможность институционально гарантировать воздействие на исследования, источники инновации, </w:t>
      </w:r>
      <w:r w:rsidR="006E7F21" w:rsidRPr="00CF28A3">
        <w:t xml:space="preserve">финансирование, </w:t>
      </w:r>
      <w:r w:rsidRPr="00CF28A3">
        <w:t xml:space="preserve">устанавливать нормы и содержания профессиональной подготовки. Практическое внедрение полученных знаний и сложившихся компетенций </w:t>
      </w:r>
      <w:r w:rsidR="006E7F21" w:rsidRPr="00CF28A3">
        <w:t xml:space="preserve">распространяется на </w:t>
      </w:r>
      <w:r w:rsidRPr="00CF28A3">
        <w:t>профессионально контролируемых организациях [</w:t>
      </w:r>
      <w:bookmarkStart w:id="0" w:name="_Ref85106191"/>
      <w:r w:rsidR="00A51EFC" w:rsidRPr="00CF28A3">
        <w:t>2</w:t>
      </w:r>
      <w:bookmarkEnd w:id="0"/>
      <w:r w:rsidRPr="00CF28A3">
        <w:t xml:space="preserve">]. Данное обстоятельство предоставило медицине профессиональную власть и дало преимущество перед политическими и общественными структурами </w:t>
      </w:r>
      <w:r w:rsidR="006E7F21" w:rsidRPr="00CF28A3">
        <w:t xml:space="preserve">как-то </w:t>
      </w:r>
      <w:r w:rsidRPr="00CF28A3">
        <w:t xml:space="preserve">пытаться соучаствовать и вмешиваться в их деятельность. Это также создает определенные трудности </w:t>
      </w:r>
      <w:r w:rsidR="00F256A1" w:rsidRPr="00CF28A3">
        <w:t xml:space="preserve">и в определенной степени влияет на адекватную </w:t>
      </w:r>
      <w:r w:rsidRPr="00CF28A3">
        <w:t>и реальн</w:t>
      </w:r>
      <w:r w:rsidR="00F256A1" w:rsidRPr="00CF28A3">
        <w:t>ую</w:t>
      </w:r>
      <w:r w:rsidRPr="00CF28A3">
        <w:t xml:space="preserve"> оценк</w:t>
      </w:r>
      <w:r w:rsidR="00F256A1" w:rsidRPr="00CF28A3">
        <w:t>у</w:t>
      </w:r>
      <w:r w:rsidRPr="00CF28A3">
        <w:t xml:space="preserve"> эффективности системы здравоохранения.</w:t>
      </w:r>
    </w:p>
    <w:p w14:paraId="63384124" w14:textId="0516CB43" w:rsidR="007E205B" w:rsidRPr="00CF28A3" w:rsidRDefault="007C7AAA" w:rsidP="007E205B">
      <w:pPr>
        <w:autoSpaceDE w:val="0"/>
        <w:autoSpaceDN w:val="0"/>
        <w:adjustRightInd w:val="0"/>
        <w:spacing w:line="360" w:lineRule="auto"/>
        <w:ind w:firstLine="709"/>
        <w:jc w:val="both"/>
      </w:pPr>
      <w:r w:rsidRPr="00CF28A3">
        <w:t xml:space="preserve">В сфере </w:t>
      </w:r>
      <w:r w:rsidR="00B450C4" w:rsidRPr="00CF28A3">
        <w:t xml:space="preserve">здравоохранения </w:t>
      </w:r>
      <w:r w:rsidRPr="00CF28A3">
        <w:t xml:space="preserve">в отличие от других секторов экономики </w:t>
      </w:r>
      <w:r w:rsidR="00B450C4" w:rsidRPr="00CF28A3">
        <w:t>постоянно наблюдается множество сбоев рыночного регулирования</w:t>
      </w:r>
      <w:r w:rsidRPr="00CF28A3">
        <w:t>. Это с</w:t>
      </w:r>
      <w:r w:rsidR="00B450C4" w:rsidRPr="00CF28A3">
        <w:t>видетельств</w:t>
      </w:r>
      <w:r w:rsidRPr="00CF28A3">
        <w:t>уе</w:t>
      </w:r>
      <w:r w:rsidR="00B450C4" w:rsidRPr="00CF28A3">
        <w:t xml:space="preserve">т о том, что традиционные рыночные механизмы здесь не работают, и в отсутствие </w:t>
      </w:r>
      <w:r w:rsidR="007E205B" w:rsidRPr="00CF28A3">
        <w:t>реально проводимых</w:t>
      </w:r>
      <w:r w:rsidR="00B450C4" w:rsidRPr="00CF28A3">
        <w:t xml:space="preserve"> программных мер это приводит к снижению качества или объема услуг </w:t>
      </w:r>
      <w:r w:rsidR="007E205B" w:rsidRPr="00CF28A3">
        <w:lastRenderedPageBreak/>
        <w:t>медицинской</w:t>
      </w:r>
      <w:r w:rsidR="00B450C4" w:rsidRPr="00CF28A3">
        <w:t xml:space="preserve"> помощи при одновременном сохранении высоких цен за обслуживание. </w:t>
      </w:r>
      <w:r w:rsidRPr="00CF28A3">
        <w:t xml:space="preserve">Поэтому для </w:t>
      </w:r>
      <w:r w:rsidR="00B450C4" w:rsidRPr="00CF28A3">
        <w:t>повышени</w:t>
      </w:r>
      <w:r w:rsidRPr="00CF28A3">
        <w:t>я</w:t>
      </w:r>
      <w:r w:rsidR="00B450C4" w:rsidRPr="00CF28A3">
        <w:t xml:space="preserve"> </w:t>
      </w:r>
      <w:r w:rsidR="007E205B" w:rsidRPr="00CF28A3">
        <w:t xml:space="preserve">уровня </w:t>
      </w:r>
      <w:r w:rsidRPr="00CF28A3">
        <w:t xml:space="preserve">развития системы здравоохранения </w:t>
      </w:r>
      <w:r w:rsidR="007E205B" w:rsidRPr="00CF28A3">
        <w:t xml:space="preserve">в социальной системе </w:t>
      </w:r>
      <w:r w:rsidR="00B450C4" w:rsidRPr="00CF28A3">
        <w:t xml:space="preserve">возникает острая потребность в более достоверных инструментах оценки </w:t>
      </w:r>
      <w:r w:rsidRPr="00CF28A3">
        <w:t>ее понимания и эффективности</w:t>
      </w:r>
      <w:r w:rsidR="002E041A" w:rsidRPr="00CF28A3">
        <w:t xml:space="preserve"> </w:t>
      </w:r>
      <w:r w:rsidR="00FF63F4" w:rsidRPr="00CF28A3">
        <w:t>[</w:t>
      </w:r>
      <w:r w:rsidR="00741BB3" w:rsidRPr="00CF28A3">
        <w:t>2</w:t>
      </w:r>
      <w:r w:rsidR="00FF63F4" w:rsidRPr="00CF28A3">
        <w:t>]</w:t>
      </w:r>
      <w:r w:rsidR="00B450C4" w:rsidRPr="00CF28A3">
        <w:t xml:space="preserve">. </w:t>
      </w:r>
      <w:r w:rsidR="007E205B" w:rsidRPr="00CF28A3">
        <w:t xml:space="preserve">Фактически современная парадигма развития здоровья населения государств требует </w:t>
      </w:r>
      <w:r w:rsidR="00E55412" w:rsidRPr="00CF28A3">
        <w:t xml:space="preserve">выработки и принятия </w:t>
      </w:r>
      <w:r w:rsidR="007E205B" w:rsidRPr="00CF28A3">
        <w:t>качественно новы</w:t>
      </w:r>
      <w:r w:rsidR="00E55412" w:rsidRPr="00CF28A3">
        <w:t>х</w:t>
      </w:r>
      <w:r w:rsidR="007E205B" w:rsidRPr="00CF28A3">
        <w:t xml:space="preserve"> принцип</w:t>
      </w:r>
      <w:r w:rsidR="00E55412" w:rsidRPr="00CF28A3">
        <w:t>ов</w:t>
      </w:r>
      <w:r w:rsidR="007E205B" w:rsidRPr="00CF28A3">
        <w:t xml:space="preserve"> и требовани</w:t>
      </w:r>
      <w:r w:rsidR="00E55412" w:rsidRPr="00CF28A3">
        <w:t>й</w:t>
      </w:r>
      <w:r w:rsidR="007E205B" w:rsidRPr="00CF28A3">
        <w:t xml:space="preserve"> к системе здравоохранения, поскольку накатывающиеся волны пандемии в конечном итоге могут поставить вопрос даже о выживаемости человечества.</w:t>
      </w:r>
    </w:p>
    <w:p w14:paraId="68911A0A" w14:textId="52A2D628" w:rsidR="00031A91" w:rsidRPr="00CF28A3" w:rsidRDefault="00C62958" w:rsidP="00F624AF">
      <w:pPr>
        <w:autoSpaceDE w:val="0"/>
        <w:autoSpaceDN w:val="0"/>
        <w:adjustRightInd w:val="0"/>
        <w:spacing w:line="360" w:lineRule="auto"/>
        <w:ind w:firstLine="709"/>
        <w:jc w:val="both"/>
        <w:rPr>
          <w:rFonts w:eastAsia="Calibri"/>
          <w:spacing w:val="-6"/>
        </w:rPr>
      </w:pPr>
      <w:r w:rsidRPr="00CF28A3">
        <w:rPr>
          <w:rFonts w:eastAsia="Calibri"/>
          <w:spacing w:val="-6"/>
        </w:rPr>
        <w:t>Следует отметить, что с</w:t>
      </w:r>
      <w:r w:rsidR="00031A91" w:rsidRPr="00CF28A3">
        <w:rPr>
          <w:rFonts w:eastAsia="Calibri"/>
          <w:spacing w:val="-6"/>
        </w:rPr>
        <w:t xml:space="preserve">овременная экономика </w:t>
      </w:r>
      <w:r w:rsidR="005A477F" w:rsidRPr="00CF28A3">
        <w:rPr>
          <w:rFonts w:eastAsia="Calibri"/>
          <w:spacing w:val="-6"/>
        </w:rPr>
        <w:t xml:space="preserve">становится все больше </w:t>
      </w:r>
      <w:r w:rsidR="00031A91" w:rsidRPr="00CF28A3">
        <w:rPr>
          <w:rFonts w:eastAsia="Calibri"/>
          <w:spacing w:val="-6"/>
        </w:rPr>
        <w:t>сервис</w:t>
      </w:r>
      <w:r w:rsidR="005A477F" w:rsidRPr="00CF28A3">
        <w:rPr>
          <w:rFonts w:eastAsia="Calibri"/>
          <w:spacing w:val="-6"/>
        </w:rPr>
        <w:t>ной, в которой роль услуг значительно возрастает и набирает дальнейшую динамику на рост</w:t>
      </w:r>
      <w:r w:rsidR="00031A91" w:rsidRPr="00CF28A3">
        <w:rPr>
          <w:rFonts w:eastAsia="Calibri"/>
          <w:spacing w:val="-6"/>
        </w:rPr>
        <w:t>. Даже социальн</w:t>
      </w:r>
      <w:r w:rsidR="005A477F" w:rsidRPr="00CF28A3">
        <w:rPr>
          <w:rFonts w:eastAsia="Calibri"/>
          <w:spacing w:val="-6"/>
        </w:rPr>
        <w:t>ая</w:t>
      </w:r>
      <w:r w:rsidR="00031A91" w:rsidRPr="00CF28A3">
        <w:rPr>
          <w:rFonts w:eastAsia="Calibri"/>
          <w:spacing w:val="-6"/>
        </w:rPr>
        <w:t xml:space="preserve"> активност</w:t>
      </w:r>
      <w:r w:rsidR="005A477F" w:rsidRPr="00CF28A3">
        <w:rPr>
          <w:rFonts w:eastAsia="Calibri"/>
          <w:spacing w:val="-6"/>
        </w:rPr>
        <w:t xml:space="preserve">ь </w:t>
      </w:r>
      <w:r w:rsidR="00031A91" w:rsidRPr="00CF28A3">
        <w:rPr>
          <w:rFonts w:eastAsia="Calibri"/>
          <w:spacing w:val="-6"/>
        </w:rPr>
        <w:t>здравоохранени</w:t>
      </w:r>
      <w:r w:rsidR="005A477F" w:rsidRPr="00CF28A3">
        <w:rPr>
          <w:rFonts w:eastAsia="Calibri"/>
          <w:spacing w:val="-6"/>
        </w:rPr>
        <w:t xml:space="preserve">я постигла участь </w:t>
      </w:r>
      <w:r w:rsidR="00031A91" w:rsidRPr="00CF28A3">
        <w:rPr>
          <w:rFonts w:eastAsia="Calibri"/>
          <w:spacing w:val="-6"/>
        </w:rPr>
        <w:t>активно</w:t>
      </w:r>
      <w:r w:rsidR="005A477F" w:rsidRPr="00CF28A3">
        <w:rPr>
          <w:rFonts w:eastAsia="Calibri"/>
          <w:spacing w:val="-6"/>
        </w:rPr>
        <w:t>й</w:t>
      </w:r>
      <w:r w:rsidR="00031A91" w:rsidRPr="00CF28A3">
        <w:rPr>
          <w:rFonts w:eastAsia="Calibri"/>
          <w:spacing w:val="-6"/>
        </w:rPr>
        <w:t xml:space="preserve"> </w:t>
      </w:r>
      <w:proofErr w:type="spellStart"/>
      <w:r w:rsidR="00031A91" w:rsidRPr="00CF28A3">
        <w:rPr>
          <w:rFonts w:eastAsia="Calibri"/>
          <w:spacing w:val="-6"/>
        </w:rPr>
        <w:t>сервисиз</w:t>
      </w:r>
      <w:r w:rsidR="005A477F" w:rsidRPr="00CF28A3">
        <w:rPr>
          <w:rFonts w:eastAsia="Calibri"/>
          <w:spacing w:val="-6"/>
        </w:rPr>
        <w:t>ации</w:t>
      </w:r>
      <w:proofErr w:type="spellEnd"/>
      <w:r w:rsidR="0088706A" w:rsidRPr="00CF28A3">
        <w:rPr>
          <w:rFonts w:eastAsia="Calibri"/>
          <w:spacing w:val="-6"/>
        </w:rPr>
        <w:t xml:space="preserve"> </w:t>
      </w:r>
      <w:r w:rsidR="0088706A" w:rsidRPr="00CF28A3">
        <w:t>[</w:t>
      </w:r>
      <w:r w:rsidR="00A51EFC" w:rsidRPr="00CF28A3">
        <w:t>3</w:t>
      </w:r>
      <w:r w:rsidR="0088706A" w:rsidRPr="00CF28A3">
        <w:t>]</w:t>
      </w:r>
      <w:r w:rsidR="00031A91" w:rsidRPr="00CF28A3">
        <w:rPr>
          <w:rFonts w:eastAsia="Calibri"/>
          <w:spacing w:val="-6"/>
        </w:rPr>
        <w:t>. В результате чисто</w:t>
      </w:r>
      <w:r w:rsidR="005A477F" w:rsidRPr="00CF28A3">
        <w:rPr>
          <w:rFonts w:eastAsia="Calibri"/>
          <w:spacing w:val="-6"/>
        </w:rPr>
        <w:t>е</w:t>
      </w:r>
      <w:r w:rsidR="00031A91" w:rsidRPr="00CF28A3">
        <w:rPr>
          <w:rFonts w:eastAsia="Calibri"/>
          <w:spacing w:val="-6"/>
        </w:rPr>
        <w:t xml:space="preserve"> общественно</w:t>
      </w:r>
      <w:r w:rsidR="005A477F" w:rsidRPr="00CF28A3">
        <w:rPr>
          <w:rFonts w:eastAsia="Calibri"/>
          <w:spacing w:val="-6"/>
        </w:rPr>
        <w:t>е</w:t>
      </w:r>
      <w:r w:rsidR="00031A91" w:rsidRPr="00CF28A3">
        <w:rPr>
          <w:rFonts w:eastAsia="Calibri"/>
          <w:spacing w:val="-6"/>
        </w:rPr>
        <w:t xml:space="preserve"> благ</w:t>
      </w:r>
      <w:r w:rsidR="005A477F" w:rsidRPr="00CF28A3">
        <w:rPr>
          <w:rFonts w:eastAsia="Calibri"/>
          <w:spacing w:val="-6"/>
        </w:rPr>
        <w:t>о</w:t>
      </w:r>
      <w:r w:rsidR="00031A91" w:rsidRPr="00CF28A3">
        <w:rPr>
          <w:rFonts w:eastAsia="Calibri"/>
          <w:spacing w:val="-6"/>
        </w:rPr>
        <w:t xml:space="preserve"> по охране и восстановлению здоровья населения </w:t>
      </w:r>
      <w:r w:rsidR="005A477F" w:rsidRPr="00CF28A3">
        <w:rPr>
          <w:rFonts w:eastAsia="Calibri"/>
          <w:spacing w:val="-6"/>
        </w:rPr>
        <w:t>трансформировалось в</w:t>
      </w:r>
      <w:r w:rsidR="00031A91" w:rsidRPr="00CF28A3">
        <w:rPr>
          <w:rFonts w:eastAsia="Calibri"/>
          <w:spacing w:val="-6"/>
        </w:rPr>
        <w:t xml:space="preserve"> «рынок медицинских услуг». Эта трансформация </w:t>
      </w:r>
      <w:r w:rsidR="00877A30" w:rsidRPr="00CF28A3">
        <w:rPr>
          <w:rFonts w:eastAsia="Calibri"/>
          <w:spacing w:val="-6"/>
        </w:rPr>
        <w:t xml:space="preserve">экономики </w:t>
      </w:r>
      <w:r w:rsidR="005A477F" w:rsidRPr="00CF28A3">
        <w:rPr>
          <w:rFonts w:eastAsia="Calibri"/>
          <w:spacing w:val="-6"/>
        </w:rPr>
        <w:t xml:space="preserve">также будет отражаться через показатели </w:t>
      </w:r>
      <w:r w:rsidR="00FF3D3F" w:rsidRPr="00CF28A3">
        <w:rPr>
          <w:rFonts w:eastAsia="Calibri"/>
          <w:spacing w:val="-6"/>
        </w:rPr>
        <w:t xml:space="preserve">и на выборе методики </w:t>
      </w:r>
      <w:r w:rsidR="005A477F" w:rsidRPr="00CF28A3">
        <w:rPr>
          <w:rFonts w:eastAsia="Calibri"/>
          <w:spacing w:val="-6"/>
        </w:rPr>
        <w:t xml:space="preserve">оценки в </w:t>
      </w:r>
      <w:r w:rsidR="00877A30" w:rsidRPr="00CF28A3">
        <w:rPr>
          <w:rFonts w:eastAsia="Calibri"/>
          <w:spacing w:val="-6"/>
        </w:rPr>
        <w:t xml:space="preserve">проводимом </w:t>
      </w:r>
      <w:r w:rsidR="005A477F" w:rsidRPr="00CF28A3">
        <w:rPr>
          <w:rFonts w:eastAsia="Calibri"/>
          <w:spacing w:val="-6"/>
        </w:rPr>
        <w:t xml:space="preserve">нами </w:t>
      </w:r>
      <w:r w:rsidR="00877A30" w:rsidRPr="00CF28A3">
        <w:rPr>
          <w:rFonts w:eastAsia="Calibri"/>
          <w:spacing w:val="-6"/>
        </w:rPr>
        <w:t>исследовании</w:t>
      </w:r>
      <w:r w:rsidR="00031A91" w:rsidRPr="00CF28A3">
        <w:rPr>
          <w:rFonts w:eastAsia="Calibri"/>
          <w:spacing w:val="-6"/>
        </w:rPr>
        <w:t>.</w:t>
      </w:r>
    </w:p>
    <w:p w14:paraId="20D46A7C" w14:textId="26864A7B" w:rsidR="00FF3D3F" w:rsidRPr="00CF28A3" w:rsidRDefault="007E205B" w:rsidP="00905EAA">
      <w:pPr>
        <w:autoSpaceDE w:val="0"/>
        <w:autoSpaceDN w:val="0"/>
        <w:adjustRightInd w:val="0"/>
        <w:spacing w:line="360" w:lineRule="auto"/>
        <w:ind w:firstLine="709"/>
        <w:jc w:val="both"/>
      </w:pPr>
      <w:r w:rsidRPr="00CF28A3">
        <w:t>Научная</w:t>
      </w:r>
      <w:r w:rsidR="00830DD5" w:rsidRPr="00CF28A3">
        <w:t xml:space="preserve"> литератур</w:t>
      </w:r>
      <w:r w:rsidRPr="00CF28A3">
        <w:t>а</w:t>
      </w:r>
      <w:r w:rsidR="00830DD5" w:rsidRPr="00CF28A3">
        <w:t xml:space="preserve"> </w:t>
      </w:r>
      <w:r w:rsidRPr="00CF28A3">
        <w:t xml:space="preserve">изобилует </w:t>
      </w:r>
      <w:r w:rsidR="00830DD5" w:rsidRPr="00CF28A3">
        <w:t>множество</w:t>
      </w:r>
      <w:r w:rsidRPr="00CF28A3">
        <w:t>м</w:t>
      </w:r>
      <w:r w:rsidR="00830DD5" w:rsidRPr="00CF28A3">
        <w:t xml:space="preserve"> различных подходов </w:t>
      </w:r>
      <w:r w:rsidR="00EB4356" w:rsidRPr="00CF28A3">
        <w:t>к проблеме</w:t>
      </w:r>
      <w:r w:rsidR="00830DD5" w:rsidRPr="00CF28A3">
        <w:t xml:space="preserve"> оценки эффективности </w:t>
      </w:r>
      <w:r w:rsidR="00FF3D3F" w:rsidRPr="00CF28A3">
        <w:t>различных сфер</w:t>
      </w:r>
      <w:r w:rsidRPr="00CF28A3">
        <w:t xml:space="preserve"> деятельности</w:t>
      </w:r>
      <w:r w:rsidR="00CF2E4D" w:rsidRPr="00CF28A3">
        <w:t xml:space="preserve"> и здравоохранения в том числе</w:t>
      </w:r>
      <w:r w:rsidRPr="00CF28A3">
        <w:t xml:space="preserve">, </w:t>
      </w:r>
      <w:r w:rsidR="00830DD5" w:rsidRPr="00CF28A3">
        <w:t xml:space="preserve">концептуально </w:t>
      </w:r>
      <w:r w:rsidR="00BB191D" w:rsidRPr="00CF28A3">
        <w:t>утверждаю</w:t>
      </w:r>
      <w:r w:rsidR="00FF3D3F" w:rsidRPr="00CF28A3">
        <w:t>щих</w:t>
      </w:r>
      <w:r w:rsidR="00830DD5" w:rsidRPr="00CF28A3">
        <w:t>: эффективность - это экономическая категория, характеризующая результативность произведенных действий</w:t>
      </w:r>
      <w:r w:rsidR="00BB191D" w:rsidRPr="00CF28A3">
        <w:t xml:space="preserve">, включающая </w:t>
      </w:r>
      <w:r w:rsidR="00830DD5" w:rsidRPr="00CF28A3">
        <w:t>сопоставлени</w:t>
      </w:r>
      <w:r w:rsidR="00BB191D" w:rsidRPr="00CF28A3">
        <w:t>е</w:t>
      </w:r>
      <w:r w:rsidR="00830DD5" w:rsidRPr="00CF28A3">
        <w:t xml:space="preserve"> полученных резу</w:t>
      </w:r>
      <w:r w:rsidR="00FF3D3F" w:rsidRPr="00CF28A3">
        <w:t>льтатов и произведенных затрат.</w:t>
      </w:r>
    </w:p>
    <w:p w14:paraId="032298D7" w14:textId="398FDDF0" w:rsidR="00830DD5" w:rsidRPr="00CF28A3" w:rsidRDefault="00FF3D3F" w:rsidP="00905EAA">
      <w:pPr>
        <w:autoSpaceDE w:val="0"/>
        <w:autoSpaceDN w:val="0"/>
        <w:adjustRightInd w:val="0"/>
        <w:spacing w:line="360" w:lineRule="auto"/>
        <w:ind w:firstLine="709"/>
        <w:jc w:val="both"/>
      </w:pPr>
      <w:r w:rsidRPr="00CF28A3">
        <w:t>Считаем, что м</w:t>
      </w:r>
      <w:r w:rsidR="00830DD5" w:rsidRPr="00CF28A3">
        <w:t xml:space="preserve">етодологически значимыми </w:t>
      </w:r>
      <w:r w:rsidR="008A2451" w:rsidRPr="00CF28A3">
        <w:t xml:space="preserve">являются </w:t>
      </w:r>
      <w:r w:rsidR="00830DD5" w:rsidRPr="00CF28A3">
        <w:t>два важных момента:</w:t>
      </w:r>
      <w:r w:rsidR="008A2451" w:rsidRPr="00CF28A3">
        <w:t xml:space="preserve"> у</w:t>
      </w:r>
      <w:r w:rsidR="00830DD5" w:rsidRPr="00CF28A3">
        <w:t>точнение показателей</w:t>
      </w:r>
      <w:r w:rsidR="008A2451" w:rsidRPr="00CF28A3">
        <w:t xml:space="preserve"> при оценке и в</w:t>
      </w:r>
      <w:r w:rsidR="00830DD5" w:rsidRPr="00CF28A3">
        <w:t>ыбор методики оценки эффективности для решения задач проводимого исследования</w:t>
      </w:r>
      <w:r w:rsidR="008A2451" w:rsidRPr="00CF28A3">
        <w:t>. Важен</w:t>
      </w:r>
      <w:r w:rsidR="00830DD5" w:rsidRPr="00CF28A3">
        <w:t xml:space="preserve"> подбор наиболее оптимального инструмента для выявления причинно-следственных связей между </w:t>
      </w:r>
      <w:r w:rsidR="008A2451" w:rsidRPr="00CF28A3">
        <w:t xml:space="preserve">уровнем развития здравоохранения, </w:t>
      </w:r>
      <w:r w:rsidR="00830DD5" w:rsidRPr="00CF28A3">
        <w:t xml:space="preserve">результатами </w:t>
      </w:r>
      <w:r w:rsidR="008A2451" w:rsidRPr="00CF28A3">
        <w:t>проводимых организационно-экономических мероприятий</w:t>
      </w:r>
      <w:r w:rsidR="00830DD5" w:rsidRPr="00CF28A3">
        <w:t>, инновационным развитием и</w:t>
      </w:r>
      <w:r w:rsidR="008A2451" w:rsidRPr="00CF28A3">
        <w:t xml:space="preserve"> здоровьем нации в целом</w:t>
      </w:r>
      <w:r w:rsidR="00A51EFC" w:rsidRPr="00CF28A3">
        <w:t xml:space="preserve"> </w:t>
      </w:r>
      <w:r w:rsidR="003524A3" w:rsidRPr="00CF28A3">
        <w:t>[</w:t>
      </w:r>
      <w:r w:rsidR="00A51EFC" w:rsidRPr="00CF28A3">
        <w:t>4</w:t>
      </w:r>
      <w:r w:rsidR="003524A3" w:rsidRPr="00CF28A3">
        <w:t>]</w:t>
      </w:r>
      <w:r w:rsidR="00830DD5" w:rsidRPr="00CF28A3">
        <w:t>.</w:t>
      </w:r>
    </w:p>
    <w:p w14:paraId="04FBC1DB" w14:textId="184FC86A" w:rsidR="00A24EB8" w:rsidRPr="00CF28A3" w:rsidRDefault="00B450C4" w:rsidP="00A24EB8">
      <w:pPr>
        <w:pStyle w:val="a3"/>
        <w:spacing w:before="0" w:beforeAutospacing="0" w:after="0" w:afterAutospacing="0" w:line="360" w:lineRule="auto"/>
        <w:ind w:firstLine="709"/>
        <w:jc w:val="both"/>
      </w:pPr>
      <w:r w:rsidRPr="00CF28A3">
        <w:t>Методические подходы к оценке эффективности можно</w:t>
      </w:r>
      <w:r w:rsidR="00E663C8" w:rsidRPr="00CF28A3">
        <w:t xml:space="preserve"> условно </w:t>
      </w:r>
      <w:r w:rsidRPr="00CF28A3">
        <w:t>д</w:t>
      </w:r>
      <w:r w:rsidR="003E01D0" w:rsidRPr="00CF28A3">
        <w:t xml:space="preserve">елятся </w:t>
      </w:r>
      <w:r w:rsidRPr="00CF28A3">
        <w:t>социальную и экономическую эффективность (</w:t>
      </w:r>
      <w:r w:rsidR="00261D4A" w:rsidRPr="00CF28A3">
        <w:t>в соответствии с рисунком 1).</w:t>
      </w:r>
      <w:r w:rsidRPr="00CF28A3">
        <w:t xml:space="preserve"> </w:t>
      </w:r>
    </w:p>
    <w:p w14:paraId="631CDDB4" w14:textId="7B2DA40F" w:rsidR="00A24EB8" w:rsidRPr="00CF28A3" w:rsidRDefault="00E663C8" w:rsidP="00A24EB8">
      <w:pPr>
        <w:pStyle w:val="a3"/>
        <w:spacing w:before="0" w:beforeAutospacing="0" w:after="0" w:afterAutospacing="0" w:line="360" w:lineRule="auto"/>
        <w:ind w:firstLine="709"/>
        <w:jc w:val="both"/>
      </w:pPr>
      <w:r w:rsidRPr="00CF28A3">
        <w:t xml:space="preserve">Социальная эффективность </w:t>
      </w:r>
      <w:r w:rsidR="003E01D0" w:rsidRPr="00CF28A3">
        <w:t xml:space="preserve">предполагает </w:t>
      </w:r>
      <w:r w:rsidRPr="00CF28A3">
        <w:t>измер</w:t>
      </w:r>
      <w:r w:rsidR="003E01D0" w:rsidRPr="00CF28A3">
        <w:t xml:space="preserve">ение на основе </w:t>
      </w:r>
      <w:r w:rsidRPr="00CF28A3">
        <w:t>предотвращен</w:t>
      </w:r>
      <w:r w:rsidR="003E01D0" w:rsidRPr="00CF28A3">
        <w:t>ия</w:t>
      </w:r>
      <w:r w:rsidRPr="00CF28A3">
        <w:t xml:space="preserve"> социальн</w:t>
      </w:r>
      <w:r w:rsidR="003E01D0" w:rsidRPr="00CF28A3">
        <w:t xml:space="preserve">ого </w:t>
      </w:r>
      <w:r w:rsidRPr="00CF28A3">
        <w:t>ущерб</w:t>
      </w:r>
      <w:r w:rsidR="003E01D0" w:rsidRPr="00CF28A3">
        <w:t>а</w:t>
      </w:r>
      <w:r w:rsidRPr="00CF28A3">
        <w:t xml:space="preserve">, т.е. предупреждение преждевременной смертности, инвалидности и снижение </w:t>
      </w:r>
      <w:r w:rsidR="003E01D0" w:rsidRPr="00CF28A3">
        <w:t xml:space="preserve">уровня </w:t>
      </w:r>
      <w:r w:rsidRPr="00CF28A3">
        <w:t>заболеваемости</w:t>
      </w:r>
      <w:r w:rsidR="00A51EFC" w:rsidRPr="00CF28A3">
        <w:t xml:space="preserve"> </w:t>
      </w:r>
      <w:r w:rsidR="003524A3" w:rsidRPr="00CF28A3">
        <w:t>[</w:t>
      </w:r>
      <w:r w:rsidR="00A51EFC" w:rsidRPr="00CF28A3">
        <w:t>5</w:t>
      </w:r>
      <w:r w:rsidR="003524A3" w:rsidRPr="00CF28A3">
        <w:t>]</w:t>
      </w:r>
      <w:r w:rsidR="003E01D0" w:rsidRPr="00CF28A3">
        <w:t xml:space="preserve">. Это в результате приводит </w:t>
      </w:r>
      <w:r w:rsidRPr="00CF28A3">
        <w:t xml:space="preserve">к </w:t>
      </w:r>
      <w:r w:rsidR="003E01D0" w:rsidRPr="00CF28A3">
        <w:t xml:space="preserve">повышению экономических показателей в стране </w:t>
      </w:r>
      <w:r w:rsidRPr="00CF28A3">
        <w:t>(</w:t>
      </w:r>
      <w:r w:rsidR="003E01D0" w:rsidRPr="00CF28A3">
        <w:t xml:space="preserve">повышение уровня </w:t>
      </w:r>
      <w:r w:rsidRPr="00CF28A3">
        <w:t xml:space="preserve">качества трудового потенциала, производства и потребления и т.д.). </w:t>
      </w:r>
    </w:p>
    <w:p w14:paraId="7E3A6B8D" w14:textId="3FA381F2" w:rsidR="00A24EB8" w:rsidRPr="00CF28A3" w:rsidRDefault="00A24EB8" w:rsidP="00A24EB8">
      <w:pPr>
        <w:pStyle w:val="a3"/>
        <w:spacing w:before="0" w:beforeAutospacing="0" w:after="0" w:afterAutospacing="0" w:line="360" w:lineRule="auto"/>
        <w:ind w:firstLine="709"/>
        <w:jc w:val="both"/>
      </w:pPr>
      <w:r w:rsidRPr="00CF28A3">
        <w:t xml:space="preserve">Методы оценки социальной эффективности </w:t>
      </w:r>
      <w:r w:rsidR="00C010D5" w:rsidRPr="00CF28A3">
        <w:t xml:space="preserve">напрямую зависят от системных мер в сфере </w:t>
      </w:r>
      <w:r w:rsidRPr="00CF28A3">
        <w:t xml:space="preserve">здравоохранения </w:t>
      </w:r>
      <w:r w:rsidR="00C010D5" w:rsidRPr="00CF28A3">
        <w:t xml:space="preserve">направленных на всеобщее </w:t>
      </w:r>
      <w:r w:rsidRPr="00CF28A3">
        <w:t>укреплени</w:t>
      </w:r>
      <w:r w:rsidR="00C010D5" w:rsidRPr="00CF28A3">
        <w:t>е</w:t>
      </w:r>
      <w:r w:rsidRPr="00CF28A3">
        <w:t xml:space="preserve"> здоровья населения, снижени</w:t>
      </w:r>
      <w:r w:rsidR="00C010D5" w:rsidRPr="00CF28A3">
        <w:t>е</w:t>
      </w:r>
      <w:r w:rsidRPr="00CF28A3">
        <w:t xml:space="preserve"> инвалидности, рост продолжительности жизни, повышени</w:t>
      </w:r>
      <w:r w:rsidR="00C010D5" w:rsidRPr="00CF28A3">
        <w:t>е</w:t>
      </w:r>
      <w:r w:rsidRPr="00CF28A3">
        <w:t xml:space="preserve"> </w:t>
      </w:r>
      <w:r w:rsidR="00C010D5" w:rsidRPr="00CF28A3">
        <w:t xml:space="preserve">уровня </w:t>
      </w:r>
      <w:r w:rsidRPr="00CF28A3">
        <w:t>рождаемости,</w:t>
      </w:r>
      <w:r w:rsidR="00C010D5" w:rsidRPr="00CF28A3">
        <w:t xml:space="preserve"> снижение детской смертности и абортов</w:t>
      </w:r>
      <w:r w:rsidR="00A51EFC" w:rsidRPr="00CF28A3">
        <w:t xml:space="preserve"> </w:t>
      </w:r>
      <w:r w:rsidR="007F13B6" w:rsidRPr="00CF28A3">
        <w:t>[</w:t>
      </w:r>
      <w:r w:rsidR="00A51EFC" w:rsidRPr="00CF28A3">
        <w:t>6</w:t>
      </w:r>
      <w:r w:rsidR="007F13B6" w:rsidRPr="00CF28A3">
        <w:t>]</w:t>
      </w:r>
      <w:r w:rsidRPr="00CF28A3">
        <w:t xml:space="preserve">. </w:t>
      </w:r>
      <w:r w:rsidR="00816BC5" w:rsidRPr="00CF28A3">
        <w:t xml:space="preserve">Таким образом, прослеживается </w:t>
      </w:r>
      <w:r w:rsidRPr="00CF28A3">
        <w:t>прям</w:t>
      </w:r>
      <w:r w:rsidR="00816BC5" w:rsidRPr="00CF28A3">
        <w:t>ая</w:t>
      </w:r>
      <w:r w:rsidRPr="00CF28A3">
        <w:t xml:space="preserve"> связ</w:t>
      </w:r>
      <w:r w:rsidR="00C010D5" w:rsidRPr="00CF28A3">
        <w:t>ь</w:t>
      </w:r>
      <w:r w:rsidRPr="00CF28A3">
        <w:t xml:space="preserve"> </w:t>
      </w:r>
      <w:r w:rsidRPr="00CF28A3">
        <w:lastRenderedPageBreak/>
        <w:t xml:space="preserve">с качеством медицинского обслуживания и удовлетворением </w:t>
      </w:r>
      <w:r w:rsidR="00816BC5" w:rsidRPr="00CF28A3">
        <w:t xml:space="preserve">медицинскими услугами </w:t>
      </w:r>
      <w:r w:rsidRPr="00CF28A3">
        <w:t xml:space="preserve">населения и </w:t>
      </w:r>
      <w:r w:rsidR="00816BC5" w:rsidRPr="00CF28A3">
        <w:t xml:space="preserve">отражается </w:t>
      </w:r>
      <w:r w:rsidRPr="00CF28A3">
        <w:t>в виде соотношени</w:t>
      </w:r>
      <w:r w:rsidR="00816BC5" w:rsidRPr="00CF28A3">
        <w:t>я</w:t>
      </w:r>
      <w:r w:rsidRPr="00CF28A3">
        <w:t xml:space="preserve"> </w:t>
      </w:r>
      <w:r w:rsidR="00816BC5" w:rsidRPr="00CF28A3">
        <w:t xml:space="preserve">количества </w:t>
      </w:r>
      <w:r w:rsidRPr="00CF28A3">
        <w:t>удовлетворенн</w:t>
      </w:r>
      <w:r w:rsidR="00816BC5" w:rsidRPr="00CF28A3">
        <w:t xml:space="preserve">ых </w:t>
      </w:r>
      <w:r w:rsidRPr="00CF28A3">
        <w:t xml:space="preserve">пациентов медицинской помощью к общему числу оцениваемых случаев. </w:t>
      </w:r>
    </w:p>
    <w:p w14:paraId="063A84E2" w14:textId="02454802" w:rsidR="00BF426D" w:rsidRPr="00CF28A3" w:rsidRDefault="00BF426D" w:rsidP="00A24EB8">
      <w:pPr>
        <w:pStyle w:val="a3"/>
        <w:spacing w:before="0" w:beforeAutospacing="0" w:after="0" w:afterAutospacing="0" w:line="360" w:lineRule="auto"/>
        <w:ind w:firstLine="709"/>
        <w:jc w:val="both"/>
        <w:rPr>
          <w:rFonts w:ascii="TimesNewRomanPSMT" w:hAnsi="TimesNewRomanPSMT"/>
        </w:rPr>
      </w:pPr>
      <w:r w:rsidRPr="00CF28A3">
        <w:rPr>
          <w:rFonts w:ascii="TimesNewRomanPSMT" w:hAnsi="TimesNewRomanPSMT"/>
          <w:noProof/>
        </w:rPr>
        <mc:AlternateContent>
          <mc:Choice Requires="wps">
            <w:drawing>
              <wp:anchor distT="45720" distB="45720" distL="114300" distR="114300" simplePos="0" relativeHeight="251692032" behindDoc="0" locked="0" layoutInCell="1" allowOverlap="1" wp14:anchorId="470A40B2" wp14:editId="6E14FEF8">
                <wp:simplePos x="0" y="0"/>
                <wp:positionH relativeFrom="column">
                  <wp:posOffset>1693545</wp:posOffset>
                </wp:positionH>
                <wp:positionV relativeFrom="paragraph">
                  <wp:posOffset>205740</wp:posOffset>
                </wp:positionV>
                <wp:extent cx="2360930" cy="1404620"/>
                <wp:effectExtent l="0" t="0" r="22860" b="11430"/>
                <wp:wrapSquare wrapText="bothSides"/>
                <wp:docPr id="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3644D0D" w14:textId="6E5563A3" w:rsidR="00EB2FE9" w:rsidRDefault="00EB2FE9" w:rsidP="00BF426D">
                            <w:pPr>
                              <w:jc w:val="center"/>
                            </w:pPr>
                            <w:r>
                              <w:t>Методы оценки эффективности системы здравоохранения</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70A40B2" id="_x0000_t202" coordsize="21600,21600" o:spt="202" path="m,l,21600r21600,l21600,xe">
                <v:stroke joinstyle="miter"/>
                <v:path gradientshapeok="t" o:connecttype="rect"/>
              </v:shapetype>
              <v:shape id="Надпись 2" o:spid="_x0000_s1026" type="#_x0000_t202" style="position:absolute;left:0;text-align:left;margin-left:133.35pt;margin-top:16.2pt;width:185.9pt;height:110.6pt;z-index:2516920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">
                <v:textbox style="mso-fit-shape-to-text:t">
                  <w:txbxContent>
                    <w:p w14:paraId="53644D0D" w14:textId="6E5563A3" w:rsidR="00EB2FE9" w:rsidRDefault="00EB2FE9" w:rsidP="00BF426D">
                      <w:pPr>
                        <w:jc w:val="center"/>
                      </w:pPr>
                      <w:r>
                        <w:t>Методы оценки эффективности системы здравоохранения</w:t>
                      </w:r>
                    </w:p>
                  </w:txbxContent>
                </v:textbox>
                <w10:wrap type="square"/>
              </v:shape>
            </w:pict>
          </mc:Fallback>
        </mc:AlternateContent>
      </w:r>
    </w:p>
    <w:p w14:paraId="33B0F774" w14:textId="4CC0C5E7" w:rsidR="00BF426D" w:rsidRPr="00CF28A3" w:rsidRDefault="00BF426D" w:rsidP="00A24EB8">
      <w:pPr>
        <w:pStyle w:val="a3"/>
        <w:spacing w:before="0" w:beforeAutospacing="0" w:after="0" w:afterAutospacing="0" w:line="360" w:lineRule="auto"/>
        <w:ind w:firstLine="709"/>
        <w:jc w:val="both"/>
        <w:rPr>
          <w:rFonts w:ascii="TimesNewRomanPSMT" w:hAnsi="TimesNewRomanPSMT"/>
        </w:rPr>
      </w:pPr>
    </w:p>
    <w:p w14:paraId="1A7507B6" w14:textId="2FEC8DF0" w:rsidR="00084065" w:rsidRPr="00CF28A3" w:rsidRDefault="00084065" w:rsidP="00A24EB8">
      <w:pPr>
        <w:pStyle w:val="a3"/>
        <w:spacing w:before="0" w:beforeAutospacing="0" w:after="0" w:afterAutospacing="0" w:line="360" w:lineRule="auto"/>
        <w:ind w:firstLine="709"/>
        <w:jc w:val="both"/>
        <w:rPr>
          <w:rFonts w:ascii="TimesNewRomanPSMT" w:hAnsi="TimesNewRomanPSMT"/>
        </w:rPr>
      </w:pPr>
      <w:r w:rsidRPr="00CF28A3">
        <w:rPr>
          <w:rFonts w:ascii="TimesNewRomanPSMT" w:hAnsi="TimesNewRomanPSMT"/>
          <w:noProof/>
        </w:rPr>
        <mc:AlternateContent>
          <mc:Choice Requires="wps">
            <w:drawing>
              <wp:anchor distT="0" distB="0" distL="114300" distR="114300" simplePos="0" relativeHeight="251704320" behindDoc="0" locked="0" layoutInCell="1" allowOverlap="1" wp14:anchorId="01457484" wp14:editId="4808D5ED">
                <wp:simplePos x="0" y="0"/>
                <wp:positionH relativeFrom="margin">
                  <wp:align>center</wp:align>
                </wp:positionH>
                <wp:positionV relativeFrom="paragraph">
                  <wp:posOffset>156210</wp:posOffset>
                </wp:positionV>
                <wp:extent cx="0" cy="374650"/>
                <wp:effectExtent l="0" t="0" r="19050" b="25400"/>
                <wp:wrapNone/>
                <wp:docPr id="30" name="Прямая соединительная линия 30"/>
                <wp:cNvGraphicFramePr/>
                <a:graphic xmlns:a="http://schemas.openxmlformats.org/drawingml/2006/main">
                  <a:graphicData uri="http://schemas.microsoft.com/office/word/2010/wordprocessingShape">
                    <wps:wsp>
                      <wps:cNvCnPr/>
                      <wps:spPr>
                        <a:xfrm>
                          <a:off x="0" y="0"/>
                          <a:ext cx="0" cy="3746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C9700B" id="Прямая соединительная линия 30" o:spid="_x0000_s1026" style="position:absolute;z-index:251704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2.3pt" to="0,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" strokecolor="#4472c4 [3204]" strokeweight=".5pt">
                <v:stroke joinstyle="miter"/>
                <w10:wrap anchorx="margin"/>
              </v:line>
            </w:pict>
          </mc:Fallback>
        </mc:AlternateContent>
      </w:r>
    </w:p>
    <w:p w14:paraId="52C9ED7E" w14:textId="0A87934C" w:rsidR="00084065" w:rsidRPr="00CF28A3" w:rsidRDefault="00084065" w:rsidP="00A24EB8">
      <w:pPr>
        <w:pStyle w:val="a3"/>
        <w:spacing w:before="0" w:beforeAutospacing="0" w:after="0" w:afterAutospacing="0" w:line="360" w:lineRule="auto"/>
        <w:ind w:firstLine="709"/>
        <w:jc w:val="both"/>
        <w:rPr>
          <w:rFonts w:ascii="TimesNewRomanPSMT" w:hAnsi="TimesNewRomanPSMT"/>
        </w:rPr>
      </w:pPr>
    </w:p>
    <w:p w14:paraId="3D0675D9" w14:textId="65592B36" w:rsidR="00BF426D" w:rsidRPr="00CF28A3" w:rsidRDefault="00084065" w:rsidP="00A24EB8">
      <w:pPr>
        <w:pStyle w:val="a3"/>
        <w:spacing w:before="0" w:beforeAutospacing="0" w:after="0" w:afterAutospacing="0" w:line="360" w:lineRule="auto"/>
        <w:ind w:firstLine="709"/>
        <w:jc w:val="both"/>
        <w:rPr>
          <w:rFonts w:ascii="TimesNewRomanPSMT" w:hAnsi="TimesNewRomanPSMT"/>
        </w:rPr>
      </w:pPr>
      <w:r w:rsidRPr="00CF28A3">
        <w:rPr>
          <w:rFonts w:ascii="TimesNewRomanPSMT" w:hAnsi="TimesNewRomanPSMT"/>
          <w:noProof/>
        </w:rPr>
        <mc:AlternateContent>
          <mc:Choice Requires="wps">
            <w:drawing>
              <wp:anchor distT="0" distB="0" distL="114300" distR="114300" simplePos="0" relativeHeight="251706368" behindDoc="0" locked="0" layoutInCell="1" allowOverlap="1" wp14:anchorId="766E5F79" wp14:editId="52ADA982">
                <wp:simplePos x="0" y="0"/>
                <wp:positionH relativeFrom="column">
                  <wp:posOffset>4780915</wp:posOffset>
                </wp:positionH>
                <wp:positionV relativeFrom="paragraph">
                  <wp:posOffset>5080</wp:posOffset>
                </wp:positionV>
                <wp:extent cx="0" cy="374650"/>
                <wp:effectExtent l="0" t="0" r="19050" b="25400"/>
                <wp:wrapNone/>
                <wp:docPr id="31" name="Прямая соединительная линия 31"/>
                <wp:cNvGraphicFramePr/>
                <a:graphic xmlns:a="http://schemas.openxmlformats.org/drawingml/2006/main">
                  <a:graphicData uri="http://schemas.microsoft.com/office/word/2010/wordprocessingShape">
                    <wps:wsp>
                      <wps:cNvCnPr/>
                      <wps:spPr>
                        <a:xfrm>
                          <a:off x="0" y="0"/>
                          <a:ext cx="0" cy="3746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B14E3" id="Прямая соединительная линия 31"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45pt,.4pt" to="376.45pt,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" strokecolor="#4472c4 [3204]" strokeweight=".5pt">
                <v:stroke joinstyle="miter"/>
              </v:line>
            </w:pict>
          </mc:Fallback>
        </mc:AlternateContent>
      </w:r>
      <w:r w:rsidRPr="00CF28A3">
        <w:rPr>
          <w:rFonts w:ascii="TimesNewRomanPSMT" w:hAnsi="TimesNewRomanPSMT"/>
          <w:noProof/>
        </w:rPr>
        <mc:AlternateContent>
          <mc:Choice Requires="wps">
            <w:drawing>
              <wp:anchor distT="0" distB="0" distL="114300" distR="114300" simplePos="0" relativeHeight="251701248" behindDoc="0" locked="0" layoutInCell="1" allowOverlap="1" wp14:anchorId="48477E54" wp14:editId="10304787">
                <wp:simplePos x="0" y="0"/>
                <wp:positionH relativeFrom="margin">
                  <wp:posOffset>1142365</wp:posOffset>
                </wp:positionH>
                <wp:positionV relativeFrom="paragraph">
                  <wp:posOffset>5080</wp:posOffset>
                </wp:positionV>
                <wp:extent cx="3632200" cy="0"/>
                <wp:effectExtent l="0" t="0" r="25400" b="19050"/>
                <wp:wrapNone/>
                <wp:docPr id="28" name="Прямая соединительная линия 28"/>
                <wp:cNvGraphicFramePr/>
                <a:graphic xmlns:a="http://schemas.openxmlformats.org/drawingml/2006/main">
                  <a:graphicData uri="http://schemas.microsoft.com/office/word/2010/wordprocessingShape">
                    <wps:wsp>
                      <wps:cNvCnPr/>
                      <wps:spPr>
                        <a:xfrm flipV="1">
                          <a:off x="0" y="0"/>
                          <a:ext cx="36322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60392C" id="Прямая соединительная линия 28" o:spid="_x0000_s1026" style="position:absolute;flip:y;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9.95pt,.4pt" to="375.9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" strokecolor="#4472c4 [3204]" strokeweight=".5pt">
                <v:stroke joinstyle="miter"/>
                <w10:wrap anchorx="margin"/>
              </v:line>
            </w:pict>
          </mc:Fallback>
        </mc:AlternateContent>
      </w:r>
      <w:r w:rsidRPr="00CF28A3">
        <w:rPr>
          <w:rFonts w:ascii="TimesNewRomanPSMT" w:hAnsi="TimesNewRomanPSMT"/>
          <w:noProof/>
        </w:rPr>
        <mc:AlternateContent>
          <mc:Choice Requires="wps">
            <w:drawing>
              <wp:anchor distT="0" distB="0" distL="114300" distR="114300" simplePos="0" relativeHeight="251702272" behindDoc="0" locked="0" layoutInCell="1" allowOverlap="1" wp14:anchorId="75948408" wp14:editId="7BD05648">
                <wp:simplePos x="0" y="0"/>
                <wp:positionH relativeFrom="column">
                  <wp:posOffset>1142365</wp:posOffset>
                </wp:positionH>
                <wp:positionV relativeFrom="paragraph">
                  <wp:posOffset>5080</wp:posOffset>
                </wp:positionV>
                <wp:extent cx="0" cy="374650"/>
                <wp:effectExtent l="0" t="0" r="19050" b="25400"/>
                <wp:wrapNone/>
                <wp:docPr id="29" name="Прямая соединительная линия 29"/>
                <wp:cNvGraphicFramePr/>
                <a:graphic xmlns:a="http://schemas.openxmlformats.org/drawingml/2006/main">
                  <a:graphicData uri="http://schemas.microsoft.com/office/word/2010/wordprocessingShape">
                    <wps:wsp>
                      <wps:cNvCnPr/>
                      <wps:spPr>
                        <a:xfrm>
                          <a:off x="0" y="0"/>
                          <a:ext cx="0" cy="3746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26C8AB" id="Прямая соединительная линия 29"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95pt,.4pt" to="89.95pt,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" strokecolor="#4472c4 [3204]" strokeweight=".5pt">
                <v:stroke joinstyle="miter"/>
              </v:line>
            </w:pict>
          </mc:Fallback>
        </mc:AlternateContent>
      </w:r>
    </w:p>
    <w:p w14:paraId="082E63FA" w14:textId="31B90587" w:rsidR="00BF426D" w:rsidRPr="00CF28A3" w:rsidRDefault="00084065" w:rsidP="00A24EB8">
      <w:pPr>
        <w:pStyle w:val="a3"/>
        <w:spacing w:before="0" w:beforeAutospacing="0" w:after="0" w:afterAutospacing="0" w:line="360" w:lineRule="auto"/>
        <w:ind w:firstLine="709"/>
        <w:jc w:val="both"/>
        <w:rPr>
          <w:rFonts w:ascii="TimesNewRomanPSMT" w:hAnsi="TimesNewRomanPSMT"/>
        </w:rPr>
      </w:pPr>
      <w:r w:rsidRPr="00CF28A3">
        <w:rPr>
          <w:rFonts w:ascii="TimesNewRomanPSMT" w:hAnsi="TimesNewRomanPSMT"/>
          <w:noProof/>
        </w:rPr>
        <mc:AlternateContent>
          <mc:Choice Requires="wps">
            <w:drawing>
              <wp:anchor distT="45720" distB="45720" distL="114300" distR="114300" simplePos="0" relativeHeight="251694080" behindDoc="0" locked="0" layoutInCell="1" allowOverlap="1" wp14:anchorId="308FA3C3" wp14:editId="3BFAF31D">
                <wp:simplePos x="0" y="0"/>
                <wp:positionH relativeFrom="margin">
                  <wp:align>left</wp:align>
                </wp:positionH>
                <wp:positionV relativeFrom="paragraph">
                  <wp:posOffset>83185</wp:posOffset>
                </wp:positionV>
                <wp:extent cx="2360930" cy="1404620"/>
                <wp:effectExtent l="0" t="0" r="24130" b="21590"/>
                <wp:wrapSquare wrapText="bothSides"/>
                <wp:docPr id="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AF7B4B8" w14:textId="0933A5F4" w:rsidR="00EB2FE9" w:rsidRDefault="00EB2FE9" w:rsidP="00BF426D">
                            <w:pPr>
                              <w:jc w:val="center"/>
                            </w:pPr>
                            <w:r>
                              <w:t>Экономическая оценка эффективности системы здравоохранения</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08FA3C3" id="_x0000_s1027" type="#_x0000_t202" style="position:absolute;left:0;text-align:left;margin-left:0;margin-top:6.55pt;width:185.9pt;height:110.6pt;z-index:251694080;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">
                <v:textbox style="mso-fit-shape-to-text:t">
                  <w:txbxContent>
                    <w:p w14:paraId="4AF7B4B8" w14:textId="0933A5F4" w:rsidR="00EB2FE9" w:rsidRDefault="00EB2FE9" w:rsidP="00BF426D">
                      <w:pPr>
                        <w:jc w:val="center"/>
                      </w:pPr>
                      <w:r>
                        <w:t>Экономическая оценка эффективности системы здравоохранения</w:t>
                      </w:r>
                    </w:p>
                  </w:txbxContent>
                </v:textbox>
                <w10:wrap type="square" anchorx="margin"/>
              </v:shape>
            </w:pict>
          </mc:Fallback>
        </mc:AlternateContent>
      </w:r>
      <w:r w:rsidR="00BF426D" w:rsidRPr="00CF28A3">
        <w:rPr>
          <w:rFonts w:ascii="TimesNewRomanPSMT" w:hAnsi="TimesNewRomanPSMT"/>
          <w:noProof/>
        </w:rPr>
        <mc:AlternateContent>
          <mc:Choice Requires="wps">
            <w:drawing>
              <wp:anchor distT="45720" distB="45720" distL="114300" distR="114300" simplePos="0" relativeHeight="251696128" behindDoc="0" locked="0" layoutInCell="1" allowOverlap="1" wp14:anchorId="6D4FB91D" wp14:editId="763EFAF6">
                <wp:simplePos x="0" y="0"/>
                <wp:positionH relativeFrom="column">
                  <wp:posOffset>3550920</wp:posOffset>
                </wp:positionH>
                <wp:positionV relativeFrom="paragraph">
                  <wp:posOffset>130175</wp:posOffset>
                </wp:positionV>
                <wp:extent cx="2360930" cy="1404620"/>
                <wp:effectExtent l="0" t="0" r="24130" b="21590"/>
                <wp:wrapSquare wrapText="bothSides"/>
                <wp:docPr id="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1B35A1A" w14:textId="2CBAAF60" w:rsidR="00EB2FE9" w:rsidRDefault="00EB2FE9" w:rsidP="00BF426D">
                            <w:pPr>
                              <w:jc w:val="center"/>
                            </w:pPr>
                            <w:r>
                              <w:t>Социальная оценка эффективности системы здравоохранения</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D4FB91D" id="_x0000_s1028" type="#_x0000_t202" style="position:absolute;left:0;text-align:left;margin-left:279.6pt;margin-top:10.25pt;width:185.9pt;height:110.6pt;z-index:2516961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">
                <v:textbox style="mso-fit-shape-to-text:t">
                  <w:txbxContent>
                    <w:p w14:paraId="41B35A1A" w14:textId="2CBAAF60" w:rsidR="00EB2FE9" w:rsidRDefault="00EB2FE9" w:rsidP="00BF426D">
                      <w:pPr>
                        <w:jc w:val="center"/>
                      </w:pPr>
                      <w:r>
                        <w:t>Социальная оценка эффективности системы здравоохранения</w:t>
                      </w:r>
                    </w:p>
                  </w:txbxContent>
                </v:textbox>
                <w10:wrap type="square"/>
              </v:shape>
            </w:pict>
          </mc:Fallback>
        </mc:AlternateContent>
      </w:r>
    </w:p>
    <w:p w14:paraId="77023EC2" w14:textId="53D872CD" w:rsidR="00BF426D" w:rsidRPr="00CF28A3" w:rsidRDefault="00BF426D" w:rsidP="00A24EB8">
      <w:pPr>
        <w:pStyle w:val="a3"/>
        <w:spacing w:before="0" w:beforeAutospacing="0" w:after="0" w:afterAutospacing="0" w:line="360" w:lineRule="auto"/>
        <w:ind w:firstLine="709"/>
        <w:jc w:val="both"/>
        <w:rPr>
          <w:rFonts w:ascii="TimesNewRomanPSMT" w:hAnsi="TimesNewRomanPSMT"/>
        </w:rPr>
      </w:pPr>
    </w:p>
    <w:p w14:paraId="3C67FF4D" w14:textId="50C00D6C" w:rsidR="00BF426D" w:rsidRPr="00CF28A3" w:rsidRDefault="00530CA3" w:rsidP="00A24EB8">
      <w:pPr>
        <w:pStyle w:val="a3"/>
        <w:spacing w:before="0" w:beforeAutospacing="0" w:after="0" w:afterAutospacing="0" w:line="360" w:lineRule="auto"/>
        <w:ind w:firstLine="709"/>
        <w:jc w:val="both"/>
        <w:rPr>
          <w:rFonts w:ascii="TimesNewRomanPSMT" w:hAnsi="TimesNewRomanPSMT"/>
        </w:rPr>
      </w:pPr>
      <w:r w:rsidRPr="00CF28A3">
        <w:rPr>
          <w:rFonts w:ascii="TimesNewRomanPSMT" w:hAnsi="TimesNewRomanPSMT"/>
          <w:noProof/>
        </w:rPr>
        <mc:AlternateContent>
          <mc:Choice Requires="wps">
            <w:drawing>
              <wp:anchor distT="0" distB="0" distL="114300" distR="114300" simplePos="0" relativeHeight="251717632" behindDoc="0" locked="0" layoutInCell="1" allowOverlap="1" wp14:anchorId="72CFCC56" wp14:editId="4466BC74">
                <wp:simplePos x="0" y="0"/>
                <wp:positionH relativeFrom="column">
                  <wp:posOffset>5663565</wp:posOffset>
                </wp:positionH>
                <wp:positionV relativeFrom="paragraph">
                  <wp:posOffset>213360</wp:posOffset>
                </wp:positionV>
                <wp:extent cx="31750" cy="2724150"/>
                <wp:effectExtent l="0" t="0" r="25400" b="19050"/>
                <wp:wrapNone/>
                <wp:docPr id="198" name="Прямая соединительная линия 198"/>
                <wp:cNvGraphicFramePr/>
                <a:graphic xmlns:a="http://schemas.openxmlformats.org/drawingml/2006/main">
                  <a:graphicData uri="http://schemas.microsoft.com/office/word/2010/wordprocessingShape">
                    <wps:wsp>
                      <wps:cNvCnPr/>
                      <wps:spPr>
                        <a:xfrm>
                          <a:off x="0" y="0"/>
                          <a:ext cx="31750" cy="2724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40469B" id="Прямая соединительная линия 198"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5.95pt,16.8pt" to="448.45pt,2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" strokecolor="#4472c4 [3204]" strokeweight=".5pt">
                <v:stroke joinstyle="miter"/>
              </v:line>
            </w:pict>
          </mc:Fallback>
        </mc:AlternateContent>
      </w:r>
      <w:r w:rsidRPr="00CF28A3">
        <w:rPr>
          <w:rFonts w:ascii="TimesNewRomanPSMT" w:hAnsi="TimesNewRomanPSMT"/>
          <w:noProof/>
        </w:rPr>
        <mc:AlternateContent>
          <mc:Choice Requires="wps">
            <w:drawing>
              <wp:anchor distT="0" distB="0" distL="114300" distR="114300" simplePos="0" relativeHeight="251713536" behindDoc="0" locked="0" layoutInCell="1" allowOverlap="1" wp14:anchorId="484A3A2B" wp14:editId="290BD1E7">
                <wp:simplePos x="0" y="0"/>
                <wp:positionH relativeFrom="column">
                  <wp:posOffset>183515</wp:posOffset>
                </wp:positionH>
                <wp:positionV relativeFrom="paragraph">
                  <wp:posOffset>185420</wp:posOffset>
                </wp:positionV>
                <wp:extent cx="6350" cy="1469390"/>
                <wp:effectExtent l="0" t="0" r="31750" b="35560"/>
                <wp:wrapNone/>
                <wp:docPr id="195" name="Прямая соединительная линия 195"/>
                <wp:cNvGraphicFramePr/>
                <a:graphic xmlns:a="http://schemas.openxmlformats.org/drawingml/2006/main">
                  <a:graphicData uri="http://schemas.microsoft.com/office/word/2010/wordprocessingShape">
                    <wps:wsp>
                      <wps:cNvCnPr/>
                      <wps:spPr>
                        <a:xfrm flipH="1">
                          <a:off x="0" y="0"/>
                          <a:ext cx="6350" cy="146939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93BF0A" id="Прямая соединительная линия 195" o:spid="_x0000_s1026" style="position:absolute;flip:x;z-index:251713536;visibility:visible;mso-wrap-style:square;mso-wrap-distance-left:9pt;mso-wrap-distance-top:0;mso-wrap-distance-right:9pt;mso-wrap-distance-bottom:0;mso-position-horizontal:absolute;mso-position-horizontal-relative:text;mso-position-vertical:absolute;mso-position-vertical-relative:text" from="14.45pt,14.6pt" to="14.95pt,1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" strokecolor="#4472c4 [3204]" strokeweight=".5pt">
                <v:stroke joinstyle="miter"/>
              </v:line>
            </w:pict>
          </mc:Fallback>
        </mc:AlternateContent>
      </w:r>
    </w:p>
    <w:p w14:paraId="1E88FDCE" w14:textId="537D4053" w:rsidR="00BF426D" w:rsidRPr="00CF28A3" w:rsidRDefault="00084065" w:rsidP="00A24EB8">
      <w:pPr>
        <w:pStyle w:val="a3"/>
        <w:spacing w:before="0" w:beforeAutospacing="0" w:after="0" w:afterAutospacing="0" w:line="360" w:lineRule="auto"/>
        <w:ind w:firstLine="709"/>
        <w:jc w:val="both"/>
        <w:rPr>
          <w:rFonts w:ascii="TimesNewRomanPSMT" w:hAnsi="TimesNewRomanPSMT"/>
        </w:rPr>
      </w:pPr>
      <w:r w:rsidRPr="00CF28A3">
        <w:rPr>
          <w:rFonts w:ascii="TimesNewRomanPSMT" w:hAnsi="TimesNewRomanPSMT"/>
          <w:noProof/>
        </w:rPr>
        <mc:AlternateContent>
          <mc:Choice Requires="wps">
            <w:drawing>
              <wp:anchor distT="45720" distB="45720" distL="114300" distR="114300" simplePos="0" relativeHeight="251708416" behindDoc="0" locked="0" layoutInCell="1" allowOverlap="1" wp14:anchorId="45D8C6CC" wp14:editId="6908A65F">
                <wp:simplePos x="0" y="0"/>
                <wp:positionH relativeFrom="margin">
                  <wp:posOffset>3561715</wp:posOffset>
                </wp:positionH>
                <wp:positionV relativeFrom="paragraph">
                  <wp:posOffset>180975</wp:posOffset>
                </wp:positionV>
                <wp:extent cx="1831340" cy="1404620"/>
                <wp:effectExtent l="0" t="0" r="16510" b="21590"/>
                <wp:wrapSquare wrapText="bothSides"/>
                <wp:docPr id="1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1340" cy="1404620"/>
                        </a:xfrm>
                        <a:prstGeom prst="rect">
                          <a:avLst/>
                        </a:prstGeom>
                        <a:solidFill>
                          <a:srgbClr val="FFFFFF"/>
                        </a:solidFill>
                        <a:ln w="9525">
                          <a:solidFill>
                            <a:srgbClr val="000000"/>
                          </a:solidFill>
                          <a:miter lim="800000"/>
                          <a:headEnd/>
                          <a:tailEnd/>
                        </a:ln>
                      </wps:spPr>
                      <wps:txbx>
                        <w:txbxContent>
                          <w:p w14:paraId="76C42F0F" w14:textId="6D3EDF0E" w:rsidR="00EB2FE9" w:rsidRDefault="00EB2FE9" w:rsidP="00084065">
                            <w:pPr>
                              <w:jc w:val="both"/>
                            </w:pPr>
                            <w:r>
                              <w:t>На основе оценки результатов деятельности системы здравоохранения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D8C6CC" id="_x0000_s1029" type="#_x0000_t202" style="position:absolute;left:0;text-align:left;margin-left:280.45pt;margin-top:14.25pt;width:144.2pt;height:110.6pt;z-index:2517084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">
                <v:textbox style="mso-fit-shape-to-text:t">
                  <w:txbxContent>
                    <w:p w14:paraId="76C42F0F" w14:textId="6D3EDF0E" w:rsidR="00EB2FE9" w:rsidRDefault="00EB2FE9" w:rsidP="00084065">
                      <w:pPr>
                        <w:jc w:val="both"/>
                      </w:pPr>
                      <w:r>
                        <w:t>На основе оценки результатов деятельности системы здравоохранения</w:t>
                      </w:r>
                    </w:p>
                  </w:txbxContent>
                </v:textbox>
                <w10:wrap type="square" anchorx="margin"/>
              </v:shape>
            </w:pict>
          </mc:Fallback>
        </mc:AlternateContent>
      </w:r>
      <w:r w:rsidR="00BF426D" w:rsidRPr="00CF28A3">
        <w:rPr>
          <w:rFonts w:ascii="TimesNewRomanPSMT" w:hAnsi="TimesNewRomanPSMT"/>
          <w:noProof/>
        </w:rPr>
        <mc:AlternateContent>
          <mc:Choice Requires="wps">
            <w:drawing>
              <wp:anchor distT="45720" distB="45720" distL="114300" distR="114300" simplePos="0" relativeHeight="251698176" behindDoc="0" locked="0" layoutInCell="1" allowOverlap="1" wp14:anchorId="1D09550F" wp14:editId="5DCEC65C">
                <wp:simplePos x="0" y="0"/>
                <wp:positionH relativeFrom="margin">
                  <wp:posOffset>462915</wp:posOffset>
                </wp:positionH>
                <wp:positionV relativeFrom="paragraph">
                  <wp:posOffset>146050</wp:posOffset>
                </wp:positionV>
                <wp:extent cx="1831340" cy="1404620"/>
                <wp:effectExtent l="0" t="0" r="16510" b="21590"/>
                <wp:wrapSquare wrapText="bothSides"/>
                <wp:docPr id="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1340" cy="1404620"/>
                        </a:xfrm>
                        <a:prstGeom prst="rect">
                          <a:avLst/>
                        </a:prstGeom>
                        <a:solidFill>
                          <a:srgbClr val="FFFFFF"/>
                        </a:solidFill>
                        <a:ln w="9525">
                          <a:solidFill>
                            <a:srgbClr val="000000"/>
                          </a:solidFill>
                          <a:miter lim="800000"/>
                          <a:headEnd/>
                          <a:tailEnd/>
                        </a:ln>
                      </wps:spPr>
                      <wps:txbx>
                        <w:txbxContent>
                          <w:p w14:paraId="318FCC38" w14:textId="4067CDFB" w:rsidR="00EB2FE9" w:rsidRDefault="00EB2FE9" w:rsidP="00BF426D">
                            <w:pPr>
                              <w:jc w:val="both"/>
                            </w:pPr>
                            <w:r>
                              <w:t>На основе сопоставления экономических затрат с результатами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09550F" id="_x0000_s1030" type="#_x0000_t202" style="position:absolute;left:0;text-align:left;margin-left:36.45pt;margin-top:11.5pt;width:144.2pt;height:110.6pt;z-index:2516981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">
                <v:textbox style="mso-fit-shape-to-text:t">
                  <w:txbxContent>
                    <w:p w14:paraId="318FCC38" w14:textId="4067CDFB" w:rsidR="00EB2FE9" w:rsidRDefault="00EB2FE9" w:rsidP="00BF426D">
                      <w:pPr>
                        <w:jc w:val="both"/>
                      </w:pPr>
                      <w:r>
                        <w:t>На основе сопоставления экономических затрат с результатами</w:t>
                      </w:r>
                    </w:p>
                  </w:txbxContent>
                </v:textbox>
                <w10:wrap type="square" anchorx="margin"/>
              </v:shape>
            </w:pict>
          </mc:Fallback>
        </mc:AlternateContent>
      </w:r>
    </w:p>
    <w:p w14:paraId="60F2A5CF" w14:textId="7C717DAB" w:rsidR="00BF426D" w:rsidRPr="00CF28A3" w:rsidRDefault="00530CA3" w:rsidP="00A24EB8">
      <w:pPr>
        <w:pStyle w:val="a3"/>
        <w:spacing w:before="0" w:beforeAutospacing="0" w:after="0" w:afterAutospacing="0" w:line="360" w:lineRule="auto"/>
        <w:ind w:firstLine="709"/>
        <w:jc w:val="both"/>
        <w:rPr>
          <w:rFonts w:ascii="TimesNewRomanPSMT" w:hAnsi="TimesNewRomanPSMT"/>
        </w:rPr>
      </w:pPr>
      <w:r w:rsidRPr="00CF28A3">
        <w:rPr>
          <w:rFonts w:ascii="TimesNewRomanPSMT" w:hAnsi="TimesNewRomanPSMT"/>
          <w:noProof/>
        </w:rPr>
        <mc:AlternateContent>
          <mc:Choice Requires="wps">
            <w:drawing>
              <wp:anchor distT="0" distB="0" distL="114300" distR="114300" simplePos="0" relativeHeight="251714560" behindDoc="0" locked="0" layoutInCell="1" allowOverlap="1" wp14:anchorId="5759ACE9" wp14:editId="74769035">
                <wp:simplePos x="0" y="0"/>
                <wp:positionH relativeFrom="column">
                  <wp:posOffset>183515</wp:posOffset>
                </wp:positionH>
                <wp:positionV relativeFrom="paragraph">
                  <wp:posOffset>182880</wp:posOffset>
                </wp:positionV>
                <wp:extent cx="298450" cy="0"/>
                <wp:effectExtent l="0" t="76200" r="25400" b="95250"/>
                <wp:wrapNone/>
                <wp:docPr id="196" name="Прямая со стрелкой 196"/>
                <wp:cNvGraphicFramePr/>
                <a:graphic xmlns:a="http://schemas.openxmlformats.org/drawingml/2006/main">
                  <a:graphicData uri="http://schemas.microsoft.com/office/word/2010/wordprocessingShape">
                    <wps:wsp>
                      <wps:cNvCnPr/>
                      <wps:spPr>
                        <a:xfrm>
                          <a:off x="0" y="0"/>
                          <a:ext cx="2984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41ADEB6" id="_x0000_t32" coordsize="21600,21600" o:spt="32" o:oned="t" path="m,l21600,21600e" filled="f">
                <v:path arrowok="t" fillok="f" o:connecttype="none"/>
                <o:lock v:ext="edit" shapetype="t"/>
              </v:shapetype>
              <v:shape id="Прямая со стрелкой 196" o:spid="_x0000_s1026" type="#_x0000_t32" style="position:absolute;margin-left:14.45pt;margin-top:14.4pt;width:23.5pt;height:0;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" strokecolor="#4472c4 [3204]" strokeweight=".5pt">
                <v:stroke endarrow="block" joinstyle="miter"/>
              </v:shape>
            </w:pict>
          </mc:Fallback>
        </mc:AlternateContent>
      </w:r>
    </w:p>
    <w:p w14:paraId="6763180A" w14:textId="663C6312" w:rsidR="00BF426D" w:rsidRPr="00CF28A3" w:rsidRDefault="00530CA3" w:rsidP="00A24EB8">
      <w:pPr>
        <w:pStyle w:val="a3"/>
        <w:spacing w:before="0" w:beforeAutospacing="0" w:after="0" w:afterAutospacing="0" w:line="360" w:lineRule="auto"/>
        <w:ind w:firstLine="709"/>
        <w:jc w:val="both"/>
        <w:rPr>
          <w:rFonts w:ascii="TimesNewRomanPSMT" w:hAnsi="TimesNewRomanPSMT"/>
        </w:rPr>
      </w:pPr>
      <w:r w:rsidRPr="00CF28A3">
        <w:rPr>
          <w:rFonts w:ascii="TimesNewRomanPSMT" w:hAnsi="TimesNewRomanPSMT"/>
          <w:noProof/>
        </w:rPr>
        <mc:AlternateContent>
          <mc:Choice Requires="wps">
            <w:drawing>
              <wp:anchor distT="0" distB="0" distL="114300" distR="114300" simplePos="0" relativeHeight="251722752" behindDoc="0" locked="0" layoutInCell="1" allowOverlap="1" wp14:anchorId="2381D8A9" wp14:editId="6C3679CD">
                <wp:simplePos x="0" y="0"/>
                <wp:positionH relativeFrom="column">
                  <wp:posOffset>5379085</wp:posOffset>
                </wp:positionH>
                <wp:positionV relativeFrom="paragraph">
                  <wp:posOffset>38100</wp:posOffset>
                </wp:positionV>
                <wp:extent cx="289560" cy="0"/>
                <wp:effectExtent l="38100" t="76200" r="0" b="95250"/>
                <wp:wrapNone/>
                <wp:docPr id="201" name="Прямая со стрелкой 201"/>
                <wp:cNvGraphicFramePr/>
                <a:graphic xmlns:a="http://schemas.openxmlformats.org/drawingml/2006/main">
                  <a:graphicData uri="http://schemas.microsoft.com/office/word/2010/wordprocessingShape">
                    <wps:wsp>
                      <wps:cNvCnPr/>
                      <wps:spPr>
                        <a:xfrm flipH="1">
                          <a:off x="0" y="0"/>
                          <a:ext cx="28956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730B3BD" id="Прямая со стрелкой 201" o:spid="_x0000_s1026" type="#_x0000_t32" style="position:absolute;margin-left:423.55pt;margin-top:3pt;width:22.8pt;height:0;flip:x;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" strokecolor="#4472c4 [3204]" strokeweight=".5pt">
                <v:stroke endarrow="block" joinstyle="miter"/>
              </v:shape>
            </w:pict>
          </mc:Fallback>
        </mc:AlternateContent>
      </w:r>
    </w:p>
    <w:p w14:paraId="6D884877" w14:textId="542457B5" w:rsidR="00BF426D" w:rsidRPr="00CF28A3" w:rsidRDefault="00BF426D" w:rsidP="00A24EB8">
      <w:pPr>
        <w:pStyle w:val="a3"/>
        <w:spacing w:before="0" w:beforeAutospacing="0" w:after="0" w:afterAutospacing="0" w:line="360" w:lineRule="auto"/>
        <w:ind w:firstLine="709"/>
        <w:jc w:val="both"/>
        <w:rPr>
          <w:rFonts w:ascii="TimesNewRomanPSMT" w:hAnsi="TimesNewRomanPSMT"/>
        </w:rPr>
      </w:pPr>
    </w:p>
    <w:p w14:paraId="120ECBBE" w14:textId="1DCACB41" w:rsidR="00BF426D" w:rsidRPr="00CF28A3" w:rsidRDefault="00C61C9D" w:rsidP="00A24EB8">
      <w:pPr>
        <w:pStyle w:val="a3"/>
        <w:spacing w:before="0" w:beforeAutospacing="0" w:after="0" w:afterAutospacing="0" w:line="360" w:lineRule="auto"/>
        <w:ind w:firstLine="709"/>
        <w:jc w:val="both"/>
        <w:rPr>
          <w:rFonts w:ascii="TimesNewRomanPSMT" w:hAnsi="TimesNewRomanPSMT"/>
        </w:rPr>
      </w:pPr>
      <w:r w:rsidRPr="00CF28A3">
        <w:rPr>
          <w:rFonts w:ascii="TimesNewRomanPSMT" w:hAnsi="TimesNewRomanPSMT"/>
          <w:noProof/>
        </w:rPr>
        <mc:AlternateContent>
          <mc:Choice Requires="wps">
            <w:drawing>
              <wp:anchor distT="0" distB="0" distL="114300" distR="114300" simplePos="0" relativeHeight="251716608" behindDoc="0" locked="0" layoutInCell="1" allowOverlap="1" wp14:anchorId="45EBC7F4" wp14:editId="5D48523B">
                <wp:simplePos x="0" y="0"/>
                <wp:positionH relativeFrom="column">
                  <wp:posOffset>158115</wp:posOffset>
                </wp:positionH>
                <wp:positionV relativeFrom="paragraph">
                  <wp:posOffset>212090</wp:posOffset>
                </wp:positionV>
                <wp:extent cx="298450" cy="0"/>
                <wp:effectExtent l="0" t="76200" r="25400" b="95250"/>
                <wp:wrapNone/>
                <wp:docPr id="197" name="Прямая со стрелкой 197"/>
                <wp:cNvGraphicFramePr/>
                <a:graphic xmlns:a="http://schemas.openxmlformats.org/drawingml/2006/main">
                  <a:graphicData uri="http://schemas.microsoft.com/office/word/2010/wordprocessingShape">
                    <wps:wsp>
                      <wps:cNvCnPr/>
                      <wps:spPr>
                        <a:xfrm>
                          <a:off x="0" y="0"/>
                          <a:ext cx="2984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83C1800" id="_x0000_t32" coordsize="21600,21600" o:spt="32" o:oned="t" path="m,l21600,21600e" filled="f">
                <v:path arrowok="t" fillok="f" o:connecttype="none"/>
                <o:lock v:ext="edit" shapetype="t"/>
              </v:shapetype>
              <v:shape id="Прямая со стрелкой 197" o:spid="_x0000_s1026" type="#_x0000_t32" style="position:absolute;margin-left:12.45pt;margin-top:16.7pt;width:23.5pt;height:0;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" strokecolor="#4472c4 [3204]" strokeweight=".5pt">
                <v:stroke endarrow="block" joinstyle="miter"/>
              </v:shape>
            </w:pict>
          </mc:Fallback>
        </mc:AlternateContent>
      </w:r>
      <w:r w:rsidR="00084065" w:rsidRPr="00CF28A3">
        <w:rPr>
          <w:rFonts w:ascii="TimesNewRomanPSMT" w:hAnsi="TimesNewRomanPSMT"/>
          <w:noProof/>
        </w:rPr>
        <mc:AlternateContent>
          <mc:Choice Requires="wps">
            <w:drawing>
              <wp:anchor distT="45720" distB="45720" distL="114300" distR="114300" simplePos="0" relativeHeight="251712512" behindDoc="0" locked="0" layoutInCell="1" allowOverlap="1" wp14:anchorId="4A1DC3F4" wp14:editId="14408FD3">
                <wp:simplePos x="0" y="0"/>
                <wp:positionH relativeFrom="margin">
                  <wp:posOffset>3568065</wp:posOffset>
                </wp:positionH>
                <wp:positionV relativeFrom="paragraph">
                  <wp:posOffset>150495</wp:posOffset>
                </wp:positionV>
                <wp:extent cx="1831340" cy="1404620"/>
                <wp:effectExtent l="0" t="0" r="16510" b="21590"/>
                <wp:wrapSquare wrapText="bothSides"/>
                <wp:docPr id="1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1340" cy="1404620"/>
                        </a:xfrm>
                        <a:prstGeom prst="rect">
                          <a:avLst/>
                        </a:prstGeom>
                        <a:solidFill>
                          <a:srgbClr val="FFFFFF"/>
                        </a:solidFill>
                        <a:ln w="9525">
                          <a:solidFill>
                            <a:srgbClr val="000000"/>
                          </a:solidFill>
                          <a:miter lim="800000"/>
                          <a:headEnd/>
                          <a:tailEnd/>
                        </a:ln>
                      </wps:spPr>
                      <wps:txbx>
                        <w:txbxContent>
                          <w:p w14:paraId="5EC75D1F" w14:textId="74BAC0A1" w:rsidR="00EB2FE9" w:rsidRDefault="00EB2FE9" w:rsidP="00084065">
                            <w:pPr>
                              <w:jc w:val="both"/>
                            </w:pPr>
                            <w:r>
                              <w:t>На основе оценки качества медицинского обслуживания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1DC3F4" id="_x0000_s1031" type="#_x0000_t202" style="position:absolute;left:0;text-align:left;margin-left:280.95pt;margin-top:11.85pt;width:144.2pt;height:110.6pt;z-index:2517125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">
                <v:textbox style="mso-fit-shape-to-text:t">
                  <w:txbxContent>
                    <w:p w14:paraId="5EC75D1F" w14:textId="74BAC0A1" w:rsidR="00EB2FE9" w:rsidRDefault="00EB2FE9" w:rsidP="00084065">
                      <w:pPr>
                        <w:jc w:val="both"/>
                      </w:pPr>
                      <w:r>
                        <w:t>На основе оценки качества медицинского обслуживания</w:t>
                      </w:r>
                    </w:p>
                  </w:txbxContent>
                </v:textbox>
                <w10:wrap type="square" anchorx="margin"/>
              </v:shape>
            </w:pict>
          </mc:Fallback>
        </mc:AlternateContent>
      </w:r>
      <w:r w:rsidR="00BF426D" w:rsidRPr="00CF28A3">
        <w:rPr>
          <w:rFonts w:ascii="TimesNewRomanPSMT" w:hAnsi="TimesNewRomanPSMT"/>
          <w:noProof/>
        </w:rPr>
        <mc:AlternateContent>
          <mc:Choice Requires="wps">
            <w:drawing>
              <wp:anchor distT="45720" distB="45720" distL="114300" distR="114300" simplePos="0" relativeHeight="251700224" behindDoc="0" locked="0" layoutInCell="1" allowOverlap="1" wp14:anchorId="6A8CD1A3" wp14:editId="6309A358">
                <wp:simplePos x="0" y="0"/>
                <wp:positionH relativeFrom="margin">
                  <wp:posOffset>469900</wp:posOffset>
                </wp:positionH>
                <wp:positionV relativeFrom="paragraph">
                  <wp:posOffset>19685</wp:posOffset>
                </wp:positionV>
                <wp:extent cx="1831340" cy="1404620"/>
                <wp:effectExtent l="0" t="0" r="16510" b="21590"/>
                <wp:wrapSquare wrapText="bothSides"/>
                <wp:docPr id="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1340" cy="1404620"/>
                        </a:xfrm>
                        <a:prstGeom prst="rect">
                          <a:avLst/>
                        </a:prstGeom>
                        <a:solidFill>
                          <a:srgbClr val="FFFFFF"/>
                        </a:solidFill>
                        <a:ln w="9525">
                          <a:solidFill>
                            <a:srgbClr val="000000"/>
                          </a:solidFill>
                          <a:miter lim="800000"/>
                          <a:headEnd/>
                          <a:tailEnd/>
                        </a:ln>
                      </wps:spPr>
                      <wps:txbx>
                        <w:txbxContent>
                          <w:p w14:paraId="43FF72D3" w14:textId="1E44A93C" w:rsidR="00EB2FE9" w:rsidRDefault="00EB2FE9" w:rsidP="00BF426D">
                            <w:pPr>
                              <w:jc w:val="both"/>
                            </w:pPr>
                            <w:r>
                              <w:t>На основе сопоставления медицинских мероприятий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8CD1A3" id="_x0000_s1032" type="#_x0000_t202" style="position:absolute;left:0;text-align:left;margin-left:37pt;margin-top:1.55pt;width:144.2pt;height:110.6pt;z-index:251700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">
                <v:textbox style="mso-fit-shape-to-text:t">
                  <w:txbxContent>
                    <w:p w14:paraId="43FF72D3" w14:textId="1E44A93C" w:rsidR="00EB2FE9" w:rsidRDefault="00EB2FE9" w:rsidP="00BF426D">
                      <w:pPr>
                        <w:jc w:val="both"/>
                      </w:pPr>
                      <w:r>
                        <w:t>На основе сопоставления медицинских мероприятий</w:t>
                      </w:r>
                    </w:p>
                  </w:txbxContent>
                </v:textbox>
                <w10:wrap type="square" anchorx="margin"/>
              </v:shape>
            </w:pict>
          </mc:Fallback>
        </mc:AlternateContent>
      </w:r>
    </w:p>
    <w:p w14:paraId="3343787D" w14:textId="693E803E" w:rsidR="00BF426D" w:rsidRPr="00CF28A3" w:rsidRDefault="00530CA3" w:rsidP="00A24EB8">
      <w:pPr>
        <w:pStyle w:val="a3"/>
        <w:spacing w:before="0" w:beforeAutospacing="0" w:after="0" w:afterAutospacing="0" w:line="360" w:lineRule="auto"/>
        <w:ind w:firstLine="709"/>
        <w:jc w:val="both"/>
        <w:rPr>
          <w:rFonts w:ascii="TimesNewRomanPSMT" w:hAnsi="TimesNewRomanPSMT"/>
        </w:rPr>
      </w:pPr>
      <w:r w:rsidRPr="00CF28A3">
        <w:rPr>
          <w:rFonts w:ascii="TimesNewRomanPSMT" w:hAnsi="TimesNewRomanPSMT"/>
          <w:noProof/>
        </w:rPr>
        <mc:AlternateContent>
          <mc:Choice Requires="wps">
            <w:drawing>
              <wp:anchor distT="0" distB="0" distL="114300" distR="114300" simplePos="0" relativeHeight="251720704" behindDoc="0" locked="0" layoutInCell="1" allowOverlap="1" wp14:anchorId="5E26702E" wp14:editId="69AF3FC9">
                <wp:simplePos x="0" y="0"/>
                <wp:positionH relativeFrom="column">
                  <wp:posOffset>5358765</wp:posOffset>
                </wp:positionH>
                <wp:positionV relativeFrom="paragraph">
                  <wp:posOffset>192405</wp:posOffset>
                </wp:positionV>
                <wp:extent cx="289560" cy="0"/>
                <wp:effectExtent l="38100" t="76200" r="0" b="95250"/>
                <wp:wrapNone/>
                <wp:docPr id="200" name="Прямая со стрелкой 200"/>
                <wp:cNvGraphicFramePr/>
                <a:graphic xmlns:a="http://schemas.openxmlformats.org/drawingml/2006/main">
                  <a:graphicData uri="http://schemas.microsoft.com/office/word/2010/wordprocessingShape">
                    <wps:wsp>
                      <wps:cNvCnPr/>
                      <wps:spPr>
                        <a:xfrm flipH="1">
                          <a:off x="0" y="0"/>
                          <a:ext cx="28956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609F3F" id="Прямая со стрелкой 200" o:spid="_x0000_s1026" type="#_x0000_t32" style="position:absolute;margin-left:421.95pt;margin-top:15.15pt;width:22.8pt;height:0;flip:x;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" strokecolor="#4472c4 [3204]" strokeweight=".5pt">
                <v:stroke endarrow="block" joinstyle="miter"/>
              </v:shape>
            </w:pict>
          </mc:Fallback>
        </mc:AlternateContent>
      </w:r>
    </w:p>
    <w:p w14:paraId="4B4ED494" w14:textId="0D64DCD5" w:rsidR="00BF426D" w:rsidRPr="00CF28A3" w:rsidRDefault="00BF426D" w:rsidP="00A24EB8">
      <w:pPr>
        <w:pStyle w:val="a3"/>
        <w:spacing w:before="0" w:beforeAutospacing="0" w:after="0" w:afterAutospacing="0" w:line="360" w:lineRule="auto"/>
        <w:ind w:firstLine="709"/>
        <w:jc w:val="both"/>
        <w:rPr>
          <w:rFonts w:ascii="TimesNewRomanPSMT" w:hAnsi="TimesNewRomanPSMT"/>
        </w:rPr>
      </w:pPr>
    </w:p>
    <w:p w14:paraId="02849975" w14:textId="1707CFCF" w:rsidR="00BF426D" w:rsidRPr="00CF28A3" w:rsidRDefault="00530CA3" w:rsidP="00A24EB8">
      <w:pPr>
        <w:pStyle w:val="a3"/>
        <w:spacing w:before="0" w:beforeAutospacing="0" w:after="0" w:afterAutospacing="0" w:line="360" w:lineRule="auto"/>
        <w:ind w:firstLine="709"/>
        <w:jc w:val="both"/>
        <w:rPr>
          <w:rFonts w:ascii="TimesNewRomanPSMT" w:hAnsi="TimesNewRomanPSMT"/>
        </w:rPr>
      </w:pPr>
      <w:r w:rsidRPr="00CF28A3">
        <w:rPr>
          <w:rFonts w:ascii="TimesNewRomanPSMT" w:hAnsi="TimesNewRomanPSMT"/>
          <w:noProof/>
        </w:rPr>
        <mc:AlternateContent>
          <mc:Choice Requires="wps">
            <w:drawing>
              <wp:anchor distT="45720" distB="45720" distL="114300" distR="114300" simplePos="0" relativeHeight="251710464" behindDoc="0" locked="0" layoutInCell="1" allowOverlap="1" wp14:anchorId="6697A7B1" wp14:editId="16C9C3F0">
                <wp:simplePos x="0" y="0"/>
                <wp:positionH relativeFrom="margin">
                  <wp:posOffset>3587750</wp:posOffset>
                </wp:positionH>
                <wp:positionV relativeFrom="paragraph">
                  <wp:posOffset>189230</wp:posOffset>
                </wp:positionV>
                <wp:extent cx="1831340" cy="1404620"/>
                <wp:effectExtent l="0" t="0" r="16510" b="21590"/>
                <wp:wrapSquare wrapText="bothSides"/>
                <wp:docPr id="1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1340" cy="1404620"/>
                        </a:xfrm>
                        <a:prstGeom prst="rect">
                          <a:avLst/>
                        </a:prstGeom>
                        <a:solidFill>
                          <a:srgbClr val="FFFFFF"/>
                        </a:solidFill>
                        <a:ln w="9525">
                          <a:solidFill>
                            <a:srgbClr val="000000"/>
                          </a:solidFill>
                          <a:miter lim="800000"/>
                          <a:headEnd/>
                          <a:tailEnd/>
                        </a:ln>
                      </wps:spPr>
                      <wps:txbx>
                        <w:txbxContent>
                          <w:p w14:paraId="62560D36" w14:textId="42E963E7" w:rsidR="00EB2FE9" w:rsidRDefault="00EB2FE9" w:rsidP="00084065">
                            <w:pPr>
                              <w:jc w:val="both"/>
                            </w:pPr>
                            <w:r>
                              <w:t>На основе оценки удовлетворения потребностей населения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97A7B1" id="_x0000_s1033" type="#_x0000_t202" style="position:absolute;left:0;text-align:left;margin-left:282.5pt;margin-top:14.9pt;width:144.2pt;height:110.6pt;z-index:2517104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">
                <v:textbox style="mso-fit-shape-to-text:t">
                  <w:txbxContent>
                    <w:p w14:paraId="62560D36" w14:textId="42E963E7" w:rsidR="00EB2FE9" w:rsidRDefault="00EB2FE9" w:rsidP="00084065">
                      <w:pPr>
                        <w:jc w:val="both"/>
                      </w:pPr>
                      <w:r>
                        <w:t>На основе оценки удовлетворения потребностей населения</w:t>
                      </w:r>
                    </w:p>
                  </w:txbxContent>
                </v:textbox>
                <w10:wrap type="square" anchorx="margin"/>
              </v:shape>
            </w:pict>
          </mc:Fallback>
        </mc:AlternateContent>
      </w:r>
    </w:p>
    <w:p w14:paraId="660197DC" w14:textId="3B4CEE76" w:rsidR="00BF426D" w:rsidRPr="00CF28A3" w:rsidRDefault="00BF426D" w:rsidP="00A24EB8">
      <w:pPr>
        <w:pStyle w:val="a3"/>
        <w:spacing w:before="0" w:beforeAutospacing="0" w:after="0" w:afterAutospacing="0" w:line="360" w:lineRule="auto"/>
        <w:ind w:firstLine="709"/>
        <w:jc w:val="both"/>
        <w:rPr>
          <w:rFonts w:ascii="TimesNewRomanPSMT" w:hAnsi="TimesNewRomanPSMT"/>
        </w:rPr>
      </w:pPr>
    </w:p>
    <w:p w14:paraId="5AACA8A7" w14:textId="34998058" w:rsidR="00BF426D" w:rsidRPr="00CF28A3" w:rsidRDefault="00530CA3" w:rsidP="00A24EB8">
      <w:pPr>
        <w:pStyle w:val="a3"/>
        <w:spacing w:before="0" w:beforeAutospacing="0" w:after="0" w:afterAutospacing="0" w:line="360" w:lineRule="auto"/>
        <w:ind w:firstLine="709"/>
        <w:jc w:val="both"/>
        <w:rPr>
          <w:rFonts w:ascii="TimesNewRomanPSMT" w:hAnsi="TimesNewRomanPSMT"/>
        </w:rPr>
      </w:pPr>
      <w:r w:rsidRPr="00CF28A3">
        <w:rPr>
          <w:rFonts w:ascii="TimesNewRomanPSMT" w:hAnsi="TimesNewRomanPSMT"/>
          <w:noProof/>
        </w:rPr>
        <mc:AlternateContent>
          <mc:Choice Requires="wps">
            <w:drawing>
              <wp:anchor distT="0" distB="0" distL="114300" distR="114300" simplePos="0" relativeHeight="251718656" behindDoc="0" locked="0" layoutInCell="1" allowOverlap="1" wp14:anchorId="0DB27EED" wp14:editId="1FDEFAA8">
                <wp:simplePos x="0" y="0"/>
                <wp:positionH relativeFrom="column">
                  <wp:posOffset>5393055</wp:posOffset>
                </wp:positionH>
                <wp:positionV relativeFrom="paragraph">
                  <wp:posOffset>4445</wp:posOffset>
                </wp:positionV>
                <wp:extent cx="289560" cy="0"/>
                <wp:effectExtent l="38100" t="76200" r="0" b="95250"/>
                <wp:wrapNone/>
                <wp:docPr id="199" name="Прямая со стрелкой 199"/>
                <wp:cNvGraphicFramePr/>
                <a:graphic xmlns:a="http://schemas.openxmlformats.org/drawingml/2006/main">
                  <a:graphicData uri="http://schemas.microsoft.com/office/word/2010/wordprocessingShape">
                    <wps:wsp>
                      <wps:cNvCnPr/>
                      <wps:spPr>
                        <a:xfrm flipH="1">
                          <a:off x="0" y="0"/>
                          <a:ext cx="28956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1DDA14" id="Прямая со стрелкой 199" o:spid="_x0000_s1026" type="#_x0000_t32" style="position:absolute;margin-left:424.65pt;margin-top:.35pt;width:22.8pt;height:0;flip:x;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" strokecolor="#4472c4 [3204]" strokeweight=".5pt">
                <v:stroke endarrow="block" joinstyle="miter"/>
              </v:shape>
            </w:pict>
          </mc:Fallback>
        </mc:AlternateContent>
      </w:r>
    </w:p>
    <w:p w14:paraId="6138917E" w14:textId="31670CF4" w:rsidR="00BF426D" w:rsidRPr="00CF28A3" w:rsidRDefault="00BF426D" w:rsidP="00A24EB8">
      <w:pPr>
        <w:pStyle w:val="a3"/>
        <w:spacing w:before="0" w:beforeAutospacing="0" w:after="0" w:afterAutospacing="0" w:line="360" w:lineRule="auto"/>
        <w:ind w:firstLine="709"/>
        <w:jc w:val="both"/>
        <w:rPr>
          <w:rFonts w:ascii="TimesNewRomanPSMT" w:hAnsi="TimesNewRomanPSMT"/>
        </w:rPr>
      </w:pPr>
    </w:p>
    <w:p w14:paraId="62CE5CCC" w14:textId="0A5B1367" w:rsidR="00B450C4" w:rsidRPr="00CF28A3" w:rsidRDefault="00B450C4" w:rsidP="00261D4A">
      <w:pPr>
        <w:pStyle w:val="a3"/>
        <w:spacing w:before="0" w:beforeAutospacing="0" w:after="0" w:afterAutospacing="0" w:line="360" w:lineRule="auto"/>
        <w:ind w:firstLine="709"/>
        <w:jc w:val="center"/>
      </w:pPr>
      <w:r w:rsidRPr="00CF28A3">
        <w:t>Рисунок 1</w:t>
      </w:r>
      <w:r w:rsidR="00261D4A" w:rsidRPr="00CF28A3">
        <w:t xml:space="preserve"> -</w:t>
      </w:r>
      <w:r w:rsidRPr="00CF28A3">
        <w:t xml:space="preserve"> Классификация методов оценки эффективности системы здравоохранения</w:t>
      </w:r>
    </w:p>
    <w:p w14:paraId="68AC0F8B" w14:textId="77777777" w:rsidR="000518A2" w:rsidRPr="00CF28A3" w:rsidRDefault="000518A2" w:rsidP="000518A2">
      <w:pPr>
        <w:pStyle w:val="a3"/>
        <w:spacing w:before="0" w:beforeAutospacing="0" w:after="0" w:afterAutospacing="0" w:line="360" w:lineRule="auto"/>
        <w:ind w:firstLine="709"/>
        <w:jc w:val="both"/>
      </w:pPr>
      <w:r w:rsidRPr="00CF28A3">
        <w:t>Примечание – Составлено по источнику [7]</w:t>
      </w:r>
    </w:p>
    <w:p w14:paraId="308727A5" w14:textId="77777777" w:rsidR="009E397F" w:rsidRPr="00CF28A3" w:rsidRDefault="009E397F" w:rsidP="009E397F">
      <w:pPr>
        <w:autoSpaceDE w:val="0"/>
        <w:autoSpaceDN w:val="0"/>
        <w:adjustRightInd w:val="0"/>
        <w:spacing w:line="360" w:lineRule="auto"/>
        <w:ind w:firstLine="709"/>
        <w:jc w:val="both"/>
      </w:pPr>
    </w:p>
    <w:p w14:paraId="1C04D343" w14:textId="562BC3AC" w:rsidR="009E397F" w:rsidRPr="00CF28A3" w:rsidRDefault="009E397F" w:rsidP="009E397F">
      <w:pPr>
        <w:spacing w:line="360" w:lineRule="auto"/>
        <w:ind w:firstLine="709"/>
        <w:jc w:val="both"/>
      </w:pPr>
      <w:r w:rsidRPr="00CF28A3">
        <w:t xml:space="preserve">Методические подходы </w:t>
      </w:r>
      <w:r w:rsidR="001C78C0" w:rsidRPr="00CF28A3">
        <w:t xml:space="preserve">по </w:t>
      </w:r>
      <w:r w:rsidRPr="00CF28A3">
        <w:t xml:space="preserve">определению </w:t>
      </w:r>
      <w:r w:rsidR="00575AE1" w:rsidRPr="00CF28A3">
        <w:t>экономической</w:t>
      </w:r>
      <w:r w:rsidRPr="00CF28A3">
        <w:t xml:space="preserve"> эффективности системы здравоохранения </w:t>
      </w:r>
      <w:r w:rsidR="001C78C0" w:rsidRPr="00CF28A3">
        <w:t xml:space="preserve">предполагают </w:t>
      </w:r>
      <w:r w:rsidRPr="00CF28A3">
        <w:t>определени</w:t>
      </w:r>
      <w:r w:rsidR="001C78C0" w:rsidRPr="00CF28A3">
        <w:t>е</w:t>
      </w:r>
      <w:r w:rsidRPr="00CF28A3">
        <w:t xml:space="preserve"> стоимости отдельных видов медицинских мероприятий</w:t>
      </w:r>
      <w:r w:rsidR="001C78C0" w:rsidRPr="00CF28A3">
        <w:t xml:space="preserve"> и</w:t>
      </w:r>
      <w:r w:rsidRPr="00CF28A3">
        <w:t xml:space="preserve"> величин</w:t>
      </w:r>
      <w:r w:rsidR="001C78C0" w:rsidRPr="00CF28A3">
        <w:t>у</w:t>
      </w:r>
      <w:r w:rsidRPr="00CF28A3">
        <w:t xml:space="preserve"> ущерба, </w:t>
      </w:r>
      <w:r w:rsidR="001C78C0" w:rsidRPr="00CF28A3">
        <w:t>получаемого после перенесенного заболевания</w:t>
      </w:r>
      <w:r w:rsidRPr="00CF28A3">
        <w:t xml:space="preserve">. </w:t>
      </w:r>
      <w:r w:rsidR="00E60452" w:rsidRPr="00CF28A3">
        <w:t>Экономическая эффективность системы здравоохранения опирается на с</w:t>
      </w:r>
      <w:r w:rsidRPr="00CF28A3">
        <w:t>тоимостные показатели</w:t>
      </w:r>
      <w:r w:rsidR="00A51EFC" w:rsidRPr="00CF28A3">
        <w:t xml:space="preserve"> </w:t>
      </w:r>
      <w:r w:rsidR="003524A3" w:rsidRPr="00CF28A3">
        <w:t>[</w:t>
      </w:r>
      <w:r w:rsidR="00A51EFC" w:rsidRPr="00CF28A3">
        <w:t>8</w:t>
      </w:r>
      <w:r w:rsidR="003524A3" w:rsidRPr="00CF28A3">
        <w:t>]</w:t>
      </w:r>
      <w:r w:rsidRPr="00CF28A3">
        <w:t xml:space="preserve">. В </w:t>
      </w:r>
      <w:r w:rsidR="00E60452" w:rsidRPr="00CF28A3">
        <w:t xml:space="preserve">общем виде расчет </w:t>
      </w:r>
      <w:r w:rsidRPr="00CF28A3">
        <w:t>эффективност</w:t>
      </w:r>
      <w:r w:rsidR="00E60452" w:rsidRPr="00CF28A3">
        <w:t>и</w:t>
      </w:r>
      <w:r w:rsidRPr="00CF28A3">
        <w:t xml:space="preserve"> </w:t>
      </w:r>
      <w:r w:rsidR="00E60452" w:rsidRPr="00CF28A3">
        <w:t xml:space="preserve">проводится </w:t>
      </w:r>
      <w:r w:rsidRPr="00CF28A3">
        <w:t xml:space="preserve">частным от деления </w:t>
      </w:r>
      <w:r w:rsidRPr="00CF28A3">
        <w:lastRenderedPageBreak/>
        <w:t xml:space="preserve">суммы, </w:t>
      </w:r>
      <w:r w:rsidR="00E60452" w:rsidRPr="00CF28A3">
        <w:t xml:space="preserve">показывающей </w:t>
      </w:r>
      <w:r w:rsidRPr="00CF28A3">
        <w:t>выгоду (</w:t>
      </w:r>
      <w:r w:rsidR="00575AE1" w:rsidRPr="00CF28A3">
        <w:t>экономический</w:t>
      </w:r>
      <w:r w:rsidRPr="00CF28A3">
        <w:t xml:space="preserve"> эффект) от </w:t>
      </w:r>
      <w:r w:rsidR="00E60452" w:rsidRPr="00CF28A3">
        <w:t xml:space="preserve">конкретного </w:t>
      </w:r>
      <w:r w:rsidRPr="00CF28A3">
        <w:t xml:space="preserve">мероприятия, на сумму </w:t>
      </w:r>
      <w:r w:rsidR="00E60452" w:rsidRPr="00CF28A3">
        <w:t xml:space="preserve">произведенных </w:t>
      </w:r>
      <w:r w:rsidRPr="00CF28A3">
        <w:t>расходов на него.</w:t>
      </w:r>
    </w:p>
    <w:p w14:paraId="44A9EF93" w14:textId="77777777" w:rsidR="00A24EB8" w:rsidRPr="00CF28A3" w:rsidRDefault="00A24EB8" w:rsidP="00A24EB8">
      <w:pPr>
        <w:tabs>
          <w:tab w:val="left" w:pos="220"/>
          <w:tab w:val="left" w:pos="720"/>
        </w:tabs>
        <w:autoSpaceDE w:val="0"/>
        <w:autoSpaceDN w:val="0"/>
        <w:adjustRightInd w:val="0"/>
        <w:spacing w:line="360" w:lineRule="auto"/>
        <w:ind w:firstLine="709"/>
        <w:jc w:val="both"/>
        <w:rPr>
          <w:rFonts w:ascii="Times" w:hAnsi="Times" w:cs="Times"/>
        </w:rPr>
      </w:pPr>
      <w:r w:rsidRPr="00CF28A3">
        <w:rPr>
          <w:rFonts w:ascii="Times" w:hAnsi="Times" w:cs="Times"/>
        </w:rPr>
        <w:t xml:space="preserve">Для оценки эффективности методов использования ограниченных ресурсов в сфере здравоохранения доступно множество показателей: от способов сравнения отдельных мероприятий до способов сравнения расходов. В разное время использовались показатели эффективности, градации расходов и коэффициенты расходов; однако все эти методы были отвергнуты ввиду их несоответствия и невозможности практического применения в системе здравоохранения. </w:t>
      </w:r>
    </w:p>
    <w:p w14:paraId="4658C1BA" w14:textId="2B93FB39" w:rsidR="00A24EB8" w:rsidRPr="00CF28A3" w:rsidRDefault="00A24EB8" w:rsidP="00A24EB8">
      <w:pPr>
        <w:tabs>
          <w:tab w:val="left" w:pos="220"/>
          <w:tab w:val="left" w:pos="720"/>
        </w:tabs>
        <w:autoSpaceDE w:val="0"/>
        <w:autoSpaceDN w:val="0"/>
        <w:adjustRightInd w:val="0"/>
        <w:spacing w:line="360" w:lineRule="auto"/>
        <w:ind w:firstLine="709"/>
        <w:jc w:val="both"/>
        <w:rPr>
          <w:rFonts w:ascii="Times" w:hAnsi="Times" w:cs="Times"/>
        </w:rPr>
      </w:pPr>
      <w:r w:rsidRPr="00CF28A3">
        <w:rPr>
          <w:rFonts w:ascii="Times" w:hAnsi="Times" w:cs="Times"/>
        </w:rPr>
        <w:t>В разное время использовались показатели эффективности, градации расходов и коэффициенты расходов; однако все эти методы не выдержали критику ввиду отсутствия концептуального обоснования и несоответствия фактическим нуждам системы здравоохранения. Из-за вероятности больших погрешностей в расчетах недостаточно широко используются суммарные показатели высокого уровня, которые также еще отличаются непрозрачностью [</w:t>
      </w:r>
      <w:r w:rsidR="00A51EFC" w:rsidRPr="00CF28A3">
        <w:rPr>
          <w:rFonts w:ascii="Times" w:hAnsi="Times" w:cs="Times"/>
        </w:rPr>
        <w:t>9</w:t>
      </w:r>
      <w:r w:rsidRPr="00CF28A3">
        <w:rPr>
          <w:rFonts w:ascii="Times" w:hAnsi="Times" w:cs="Times"/>
        </w:rPr>
        <w:t xml:space="preserve">]. </w:t>
      </w:r>
    </w:p>
    <w:p w14:paraId="59550EAD" w14:textId="135AC273" w:rsidR="00B450C4" w:rsidRPr="00CF28A3" w:rsidRDefault="00500768" w:rsidP="009A0AE0">
      <w:pPr>
        <w:pStyle w:val="a3"/>
        <w:spacing w:before="0" w:beforeAutospacing="0" w:after="0" w:afterAutospacing="0" w:line="360" w:lineRule="auto"/>
        <w:ind w:firstLine="709"/>
        <w:jc w:val="both"/>
      </w:pPr>
      <w:r w:rsidRPr="00CF28A3">
        <w:t xml:space="preserve">При этом </w:t>
      </w:r>
      <w:r w:rsidR="00850D16" w:rsidRPr="00CF28A3">
        <w:t xml:space="preserve">для получения </w:t>
      </w:r>
      <w:r w:rsidR="00B450C4" w:rsidRPr="00CF28A3">
        <w:t>комплексн</w:t>
      </w:r>
      <w:r w:rsidR="00850D16" w:rsidRPr="00CF28A3">
        <w:t>ой</w:t>
      </w:r>
      <w:r w:rsidR="00B450C4" w:rsidRPr="00CF28A3">
        <w:t xml:space="preserve"> картин</w:t>
      </w:r>
      <w:r w:rsidR="00850D16" w:rsidRPr="00CF28A3">
        <w:t>ы</w:t>
      </w:r>
      <w:r w:rsidR="00B450C4" w:rsidRPr="00CF28A3">
        <w:t xml:space="preserve"> состояния </w:t>
      </w:r>
      <w:r w:rsidR="00633B61" w:rsidRPr="00CF28A3">
        <w:t xml:space="preserve">и эффективности </w:t>
      </w:r>
      <w:r w:rsidR="00B450C4" w:rsidRPr="00CF28A3">
        <w:t>системы здравоохранения</w:t>
      </w:r>
      <w:r w:rsidR="00850D16" w:rsidRPr="00CF28A3">
        <w:t xml:space="preserve"> необходимо применение </w:t>
      </w:r>
      <w:r w:rsidR="00B450C4" w:rsidRPr="00CF28A3">
        <w:t xml:space="preserve">групп взаимосвязанных </w:t>
      </w:r>
      <w:r w:rsidR="00850D16" w:rsidRPr="00CF28A3">
        <w:t xml:space="preserve">показателей за определенный период, что дает возможность </w:t>
      </w:r>
      <w:r w:rsidR="00B450C4" w:rsidRPr="00CF28A3">
        <w:t>прогноз</w:t>
      </w:r>
      <w:r w:rsidR="00864657" w:rsidRPr="00CF28A3">
        <w:t xml:space="preserve">ировать </w:t>
      </w:r>
      <w:r w:rsidR="00B450C4" w:rsidRPr="00CF28A3">
        <w:t>развити</w:t>
      </w:r>
      <w:r w:rsidR="00864657" w:rsidRPr="00CF28A3">
        <w:t>е</w:t>
      </w:r>
      <w:r w:rsidR="00B450C4" w:rsidRPr="00CF28A3">
        <w:t xml:space="preserve"> системы здравоохранения на </w:t>
      </w:r>
      <w:r w:rsidR="00864657" w:rsidRPr="00CF28A3">
        <w:t>перспективу</w:t>
      </w:r>
      <w:r w:rsidR="00B450C4" w:rsidRPr="00CF28A3">
        <w:t xml:space="preserve">. </w:t>
      </w:r>
    </w:p>
    <w:p w14:paraId="1F16F738" w14:textId="082204CE" w:rsidR="00E658A3" w:rsidRPr="00CF28A3" w:rsidRDefault="002A12A3" w:rsidP="009A0AE0">
      <w:pPr>
        <w:pStyle w:val="a3"/>
        <w:spacing w:before="0" w:beforeAutospacing="0" w:after="0" w:afterAutospacing="0" w:line="360" w:lineRule="auto"/>
        <w:ind w:firstLine="709"/>
        <w:jc w:val="both"/>
      </w:pPr>
      <w:r w:rsidRPr="00CF28A3">
        <w:t>Рыночные условия влияют и на п</w:t>
      </w:r>
      <w:r w:rsidR="00B450C4" w:rsidRPr="00CF28A3">
        <w:t>ланирование здравоохранения</w:t>
      </w:r>
      <w:r w:rsidRPr="00CF28A3">
        <w:t xml:space="preserve">. Поэтому </w:t>
      </w:r>
      <w:r w:rsidR="00B450C4" w:rsidRPr="00CF28A3">
        <w:t xml:space="preserve">в настоящее время </w:t>
      </w:r>
      <w:r w:rsidRPr="00CF28A3">
        <w:t>при определении бюджета на здравоохранение в основном от</w:t>
      </w:r>
      <w:r w:rsidR="00B450C4" w:rsidRPr="00CF28A3">
        <w:t>талкива</w:t>
      </w:r>
      <w:r w:rsidRPr="00CF28A3">
        <w:t>ю</w:t>
      </w:r>
      <w:r w:rsidR="00B450C4" w:rsidRPr="00CF28A3">
        <w:t xml:space="preserve">тся </w:t>
      </w:r>
      <w:r w:rsidRPr="00CF28A3">
        <w:t xml:space="preserve">от имеющихся возможностей: финансовых, материальных и др., чтобы удовлетворить </w:t>
      </w:r>
      <w:r w:rsidR="00850D16" w:rsidRPr="00CF28A3">
        <w:t>потребност</w:t>
      </w:r>
      <w:r w:rsidRPr="00CF28A3">
        <w:t>и</w:t>
      </w:r>
      <w:r w:rsidR="00B450C4" w:rsidRPr="00CF28A3">
        <w:t xml:space="preserve"> в </w:t>
      </w:r>
      <w:r w:rsidR="00850D16" w:rsidRPr="00CF28A3">
        <w:t>медицинской</w:t>
      </w:r>
      <w:r w:rsidR="00B450C4" w:rsidRPr="00CF28A3">
        <w:t xml:space="preserve"> помощи, </w:t>
      </w:r>
      <w:r w:rsidRPr="00CF28A3">
        <w:t xml:space="preserve">услугах, развитии инфраструктуры </w:t>
      </w:r>
      <w:r w:rsidR="00B450C4" w:rsidRPr="00CF28A3">
        <w:t xml:space="preserve">и др. </w:t>
      </w:r>
      <w:r w:rsidR="001010EB" w:rsidRPr="00CF28A3">
        <w:t xml:space="preserve">В таких условиях необходимо </w:t>
      </w:r>
      <w:r w:rsidR="00B450C4" w:rsidRPr="00CF28A3">
        <w:t>создани</w:t>
      </w:r>
      <w:r w:rsidR="001010EB" w:rsidRPr="00CF28A3">
        <w:t>е</w:t>
      </w:r>
      <w:r w:rsidR="00B450C4" w:rsidRPr="00CF28A3">
        <w:t xml:space="preserve"> системы </w:t>
      </w:r>
      <w:r w:rsidR="00850D16" w:rsidRPr="00CF28A3">
        <w:t>показателей</w:t>
      </w:r>
      <w:r w:rsidR="00B450C4" w:rsidRPr="00CF28A3">
        <w:t xml:space="preserve">, </w:t>
      </w:r>
      <w:r w:rsidR="001010EB" w:rsidRPr="00CF28A3">
        <w:t xml:space="preserve">ориентированных и влияющих на точное </w:t>
      </w:r>
      <w:r w:rsidR="00B450C4" w:rsidRPr="00CF28A3">
        <w:t>достижени</w:t>
      </w:r>
      <w:r w:rsidR="001010EB" w:rsidRPr="00CF28A3">
        <w:t>е</w:t>
      </w:r>
      <w:r w:rsidR="00B450C4" w:rsidRPr="00CF28A3">
        <w:t xml:space="preserve"> </w:t>
      </w:r>
      <w:r w:rsidR="001010EB" w:rsidRPr="00CF28A3">
        <w:t xml:space="preserve">поставленных </w:t>
      </w:r>
      <w:r w:rsidR="00850D16" w:rsidRPr="00CF28A3">
        <w:t>целей</w:t>
      </w:r>
      <w:r w:rsidR="00B450C4" w:rsidRPr="00CF28A3">
        <w:t xml:space="preserve">. Система </w:t>
      </w:r>
      <w:r w:rsidR="00850D16" w:rsidRPr="00CF28A3">
        <w:t>показателей</w:t>
      </w:r>
      <w:r w:rsidR="00B450C4" w:rsidRPr="00CF28A3">
        <w:t xml:space="preserve"> должна </w:t>
      </w:r>
      <w:r w:rsidR="001010EB" w:rsidRPr="00CF28A3">
        <w:t xml:space="preserve">давать как </w:t>
      </w:r>
      <w:r w:rsidR="00B450C4" w:rsidRPr="00CF28A3">
        <w:t>оцен</w:t>
      </w:r>
      <w:r w:rsidR="001010EB" w:rsidRPr="00CF28A3">
        <w:t>ку</w:t>
      </w:r>
      <w:r w:rsidR="00B450C4" w:rsidRPr="00CF28A3">
        <w:t xml:space="preserve"> состояни</w:t>
      </w:r>
      <w:r w:rsidR="001010EB" w:rsidRPr="00CF28A3">
        <w:t>я</w:t>
      </w:r>
      <w:r w:rsidR="00B450C4" w:rsidRPr="00CF28A3">
        <w:t xml:space="preserve"> здоровья населения, </w:t>
      </w:r>
      <w:r w:rsidR="001010EB" w:rsidRPr="00CF28A3">
        <w:t xml:space="preserve">так и </w:t>
      </w:r>
      <w:r w:rsidR="00850D16" w:rsidRPr="00CF28A3">
        <w:t>выяв</w:t>
      </w:r>
      <w:r w:rsidR="001010EB" w:rsidRPr="00CF28A3">
        <w:t>ля</w:t>
      </w:r>
      <w:r w:rsidR="00850D16" w:rsidRPr="00CF28A3">
        <w:t xml:space="preserve">ть </w:t>
      </w:r>
      <w:r w:rsidR="001010EB" w:rsidRPr="00CF28A3">
        <w:t xml:space="preserve">значимые </w:t>
      </w:r>
      <w:r w:rsidR="00B450C4" w:rsidRPr="00CF28A3">
        <w:t xml:space="preserve">экономические </w:t>
      </w:r>
      <w:r w:rsidR="00850D16" w:rsidRPr="00CF28A3">
        <w:t xml:space="preserve">закономерности развития </w:t>
      </w:r>
      <w:r w:rsidR="00B450C4" w:rsidRPr="00CF28A3">
        <w:t>субъектов здравоохранения на всех уровнях.</w:t>
      </w:r>
      <w:r w:rsidR="005D7489" w:rsidRPr="00CF28A3">
        <w:t xml:space="preserve"> Важное значение в этом имеют методы эконометрического анализа эффективности (таблица 1).</w:t>
      </w:r>
    </w:p>
    <w:p w14:paraId="4C46636D" w14:textId="5AB498F8" w:rsidR="00C61C9D" w:rsidRPr="00CF28A3" w:rsidRDefault="00C61C9D" w:rsidP="00C61C9D">
      <w:pPr>
        <w:pStyle w:val="a3"/>
        <w:spacing w:before="0" w:beforeAutospacing="0" w:after="0" w:afterAutospacing="0" w:line="360" w:lineRule="auto"/>
        <w:ind w:firstLine="709"/>
        <w:jc w:val="both"/>
        <w:rPr>
          <w:shd w:val="clear" w:color="auto" w:fill="FFFFFF"/>
        </w:rPr>
      </w:pPr>
      <w:r w:rsidRPr="00CF28A3">
        <w:rPr>
          <w:shd w:val="clear" w:color="auto" w:fill="FFFFFF"/>
        </w:rPr>
        <w:t>П</w:t>
      </w:r>
      <w:r w:rsidRPr="00CF28A3">
        <w:rPr>
          <w:iCs/>
          <w:shd w:val="clear" w:color="auto" w:fill="FFFFFF"/>
        </w:rPr>
        <w:t>араметрические методы оценки эффективности</w:t>
      </w:r>
      <w:r w:rsidRPr="00CF28A3">
        <w:rPr>
          <w:shd w:val="clear" w:color="auto" w:fill="FFFFFF"/>
        </w:rPr>
        <w:t> опираются на эконометрическое оценивание «гра</w:t>
      </w:r>
      <w:r w:rsidRPr="00CF28A3">
        <w:rPr>
          <w:shd w:val="clear" w:color="auto" w:fill="FFFFFF"/>
        </w:rPr>
        <w:softHyphen/>
        <w:t xml:space="preserve">ницы» эффективности, предполагают ориентир на самый возможный высокий уровень эффективности [10]. Отличие параметрических методов от непараметрических заключается в том, </w:t>
      </w:r>
      <w:proofErr w:type="gramStart"/>
      <w:r w:rsidRPr="00CF28A3">
        <w:rPr>
          <w:shd w:val="clear" w:color="auto" w:fill="FFFFFF"/>
        </w:rPr>
        <w:t>что</w:t>
      </w:r>
      <w:proofErr w:type="gramEnd"/>
      <w:r w:rsidRPr="00CF28A3">
        <w:rPr>
          <w:shd w:val="clear" w:color="auto" w:fill="FFFFFF"/>
        </w:rPr>
        <w:t xml:space="preserve"> имея эффективность 100% в параметрическом подходе сравнительные данные будут иметь уровень эффективности ниже максимального </w:t>
      </w:r>
      <w:r w:rsidRPr="00CF28A3">
        <w:t>[11]</w:t>
      </w:r>
      <w:r w:rsidRPr="00CF28A3">
        <w:rPr>
          <w:shd w:val="clear" w:color="auto" w:fill="FFFFFF"/>
        </w:rPr>
        <w:t xml:space="preserve">. </w:t>
      </w:r>
    </w:p>
    <w:p w14:paraId="191715B1" w14:textId="371B4702" w:rsidR="00C61C9D" w:rsidRPr="00CF28A3" w:rsidRDefault="00C61C9D" w:rsidP="00C61C9D">
      <w:pPr>
        <w:pStyle w:val="a3"/>
        <w:spacing w:before="0" w:beforeAutospacing="0" w:after="0" w:afterAutospacing="0" w:line="360" w:lineRule="auto"/>
        <w:ind w:firstLine="709"/>
        <w:jc w:val="both"/>
      </w:pPr>
      <w:r w:rsidRPr="00CF28A3">
        <w:t xml:space="preserve">Начало для исследований непараметрическим подходом к оценке эффективности было положено в работе </w:t>
      </w:r>
      <w:proofErr w:type="spellStart"/>
      <w:r w:rsidRPr="00CF28A3">
        <w:t>Farrell</w:t>
      </w:r>
      <w:proofErr w:type="spellEnd"/>
      <w:r w:rsidRPr="00CF28A3">
        <w:t xml:space="preserve"> M. J. (1957) «</w:t>
      </w:r>
      <w:proofErr w:type="spellStart"/>
      <w:r w:rsidRPr="00CF28A3">
        <w:t>The</w:t>
      </w:r>
      <w:proofErr w:type="spellEnd"/>
      <w:r w:rsidRPr="00CF28A3">
        <w:t xml:space="preserve"> </w:t>
      </w:r>
      <w:proofErr w:type="spellStart"/>
      <w:r w:rsidRPr="00CF28A3">
        <w:t>measurement</w:t>
      </w:r>
      <w:proofErr w:type="spellEnd"/>
      <w:r w:rsidRPr="00CF28A3">
        <w:t xml:space="preserve"> </w:t>
      </w:r>
      <w:proofErr w:type="spellStart"/>
      <w:r w:rsidRPr="00CF28A3">
        <w:t>of</w:t>
      </w:r>
      <w:proofErr w:type="spellEnd"/>
      <w:r w:rsidRPr="00CF28A3">
        <w:t xml:space="preserve"> </w:t>
      </w:r>
      <w:proofErr w:type="spellStart"/>
      <w:r w:rsidRPr="00CF28A3">
        <w:t>Productive</w:t>
      </w:r>
      <w:proofErr w:type="spellEnd"/>
      <w:r w:rsidRPr="00CF28A3">
        <w:t xml:space="preserve"> </w:t>
      </w:r>
      <w:proofErr w:type="spellStart"/>
      <w:r w:rsidRPr="00CF28A3">
        <w:t>Efficiency</w:t>
      </w:r>
      <w:proofErr w:type="spellEnd"/>
      <w:r w:rsidRPr="00CF28A3">
        <w:t xml:space="preserve">» [12] </w:t>
      </w:r>
      <w:r w:rsidRPr="00CF28A3">
        <w:lastRenderedPageBreak/>
        <w:t xml:space="preserve">и было далее развито, в том числе в работах </w:t>
      </w:r>
      <w:proofErr w:type="spellStart"/>
      <w:r w:rsidRPr="00CF28A3">
        <w:t>Charnes</w:t>
      </w:r>
      <w:proofErr w:type="spellEnd"/>
      <w:r w:rsidRPr="00CF28A3">
        <w:t xml:space="preserve"> A., W.W. </w:t>
      </w:r>
      <w:proofErr w:type="spellStart"/>
      <w:r w:rsidRPr="00CF28A3">
        <w:t>Cooper</w:t>
      </w:r>
      <w:proofErr w:type="spellEnd"/>
      <w:r w:rsidRPr="00CF28A3">
        <w:t xml:space="preserve">, E. </w:t>
      </w:r>
      <w:proofErr w:type="spellStart"/>
      <w:r w:rsidRPr="00CF28A3">
        <w:t>Rhodes</w:t>
      </w:r>
      <w:proofErr w:type="spellEnd"/>
      <w:r w:rsidRPr="00CF28A3">
        <w:t xml:space="preserve">, A. </w:t>
      </w:r>
      <w:proofErr w:type="spellStart"/>
      <w:r w:rsidRPr="00CF28A3">
        <w:t>Charnes</w:t>
      </w:r>
      <w:proofErr w:type="spellEnd"/>
      <w:r w:rsidRPr="00CF28A3">
        <w:t xml:space="preserve">, W.W. </w:t>
      </w:r>
      <w:proofErr w:type="spellStart"/>
      <w:r w:rsidRPr="00CF28A3">
        <w:t>Cooper</w:t>
      </w:r>
      <w:proofErr w:type="spellEnd"/>
      <w:r w:rsidRPr="00CF28A3">
        <w:t xml:space="preserve">, </w:t>
      </w:r>
      <w:proofErr w:type="spellStart"/>
      <w:r w:rsidRPr="00CF28A3">
        <w:t>Tone</w:t>
      </w:r>
      <w:proofErr w:type="spellEnd"/>
      <w:r w:rsidRPr="00CF28A3">
        <w:t xml:space="preserve"> K.</w:t>
      </w:r>
    </w:p>
    <w:p w14:paraId="09259C00" w14:textId="77777777" w:rsidR="005D7489" w:rsidRPr="00CF28A3" w:rsidRDefault="005D7489" w:rsidP="009E397F">
      <w:pPr>
        <w:spacing w:line="360" w:lineRule="auto"/>
        <w:ind w:firstLine="709"/>
        <w:jc w:val="both"/>
      </w:pPr>
    </w:p>
    <w:p w14:paraId="12924E54" w14:textId="1126660C" w:rsidR="005B1CBF" w:rsidRPr="00CF28A3" w:rsidRDefault="005B1CBF" w:rsidP="00023FA3">
      <w:pPr>
        <w:spacing w:line="360" w:lineRule="auto"/>
        <w:jc w:val="both"/>
      </w:pPr>
      <w:r w:rsidRPr="00CF28A3">
        <w:t>Таблица</w:t>
      </w:r>
      <w:r w:rsidR="005D7489" w:rsidRPr="00CF28A3">
        <w:t xml:space="preserve"> 1</w:t>
      </w:r>
      <w:r w:rsidRPr="00CF28A3">
        <w:t xml:space="preserve"> – Основные методы эконометрического подхода анализа эффективности</w:t>
      </w:r>
    </w:p>
    <w:tbl>
      <w:tblPr>
        <w:tblStyle w:val="a5"/>
        <w:tblW w:w="0" w:type="auto"/>
        <w:tblLayout w:type="fixed"/>
        <w:tblLook w:val="04A0" w:firstRow="1" w:lastRow="0" w:firstColumn="1" w:lastColumn="0" w:noHBand="0" w:noVBand="1"/>
      </w:tblPr>
      <w:tblGrid>
        <w:gridCol w:w="2405"/>
        <w:gridCol w:w="1313"/>
        <w:gridCol w:w="105"/>
        <w:gridCol w:w="5522"/>
      </w:tblGrid>
      <w:tr w:rsidR="003B3BCB" w:rsidRPr="00CF28A3" w14:paraId="62CC206F" w14:textId="77777777" w:rsidTr="00E95B1C">
        <w:tc>
          <w:tcPr>
            <w:tcW w:w="2405" w:type="dxa"/>
          </w:tcPr>
          <w:p w14:paraId="01E8C6AF" w14:textId="73A8D53C" w:rsidR="005B1CBF" w:rsidRPr="00CF28A3" w:rsidRDefault="005B1CBF" w:rsidP="001533C3">
            <w:pPr>
              <w:pStyle w:val="a3"/>
              <w:spacing w:before="0" w:beforeAutospacing="0" w:after="0" w:afterAutospacing="0" w:line="360" w:lineRule="auto"/>
              <w:jc w:val="center"/>
              <w:rPr>
                <w:sz w:val="20"/>
                <w:szCs w:val="20"/>
              </w:rPr>
            </w:pPr>
            <w:r w:rsidRPr="00CF28A3">
              <w:rPr>
                <w:sz w:val="20"/>
                <w:szCs w:val="20"/>
              </w:rPr>
              <w:t>Метод</w:t>
            </w:r>
          </w:p>
        </w:tc>
        <w:tc>
          <w:tcPr>
            <w:tcW w:w="1313" w:type="dxa"/>
          </w:tcPr>
          <w:p w14:paraId="5A1AE9E2" w14:textId="7CA22EB4" w:rsidR="005B1CBF" w:rsidRPr="00CF28A3" w:rsidRDefault="001533C3" w:rsidP="001533C3">
            <w:pPr>
              <w:pStyle w:val="a3"/>
              <w:spacing w:before="0" w:beforeAutospacing="0" w:after="0" w:afterAutospacing="0" w:line="360" w:lineRule="auto"/>
              <w:jc w:val="center"/>
              <w:rPr>
                <w:sz w:val="20"/>
                <w:szCs w:val="20"/>
                <w:lang w:val="en-US"/>
              </w:rPr>
            </w:pPr>
            <w:r w:rsidRPr="00CF28A3">
              <w:rPr>
                <w:sz w:val="20"/>
                <w:szCs w:val="20"/>
              </w:rPr>
              <w:t>Вид</w:t>
            </w:r>
          </w:p>
        </w:tc>
        <w:tc>
          <w:tcPr>
            <w:tcW w:w="5627" w:type="dxa"/>
            <w:gridSpan w:val="2"/>
          </w:tcPr>
          <w:p w14:paraId="558B79CA" w14:textId="0C1F3EC0" w:rsidR="005B1CBF" w:rsidRPr="00CF28A3" w:rsidRDefault="00463A83" w:rsidP="001533C3">
            <w:pPr>
              <w:pStyle w:val="a3"/>
              <w:spacing w:before="0" w:beforeAutospacing="0" w:after="0" w:afterAutospacing="0" w:line="360" w:lineRule="auto"/>
              <w:jc w:val="center"/>
              <w:rPr>
                <w:sz w:val="20"/>
                <w:szCs w:val="20"/>
              </w:rPr>
            </w:pPr>
            <w:r w:rsidRPr="00CF28A3">
              <w:rPr>
                <w:sz w:val="20"/>
                <w:szCs w:val="20"/>
              </w:rPr>
              <w:t>Характеристика</w:t>
            </w:r>
          </w:p>
        </w:tc>
      </w:tr>
      <w:tr w:rsidR="003B3BCB" w:rsidRPr="00CF28A3" w14:paraId="58F2C37D" w14:textId="77777777" w:rsidTr="00E95B1C">
        <w:tc>
          <w:tcPr>
            <w:tcW w:w="2405" w:type="dxa"/>
          </w:tcPr>
          <w:p w14:paraId="5CBB3D02" w14:textId="6A771AD2" w:rsidR="005B1CBF" w:rsidRPr="00CF28A3" w:rsidRDefault="005B1CBF" w:rsidP="001533C3">
            <w:pPr>
              <w:pStyle w:val="a3"/>
              <w:spacing w:before="0" w:beforeAutospacing="0" w:after="0" w:afterAutospacing="0" w:line="360" w:lineRule="auto"/>
              <w:jc w:val="both"/>
              <w:rPr>
                <w:sz w:val="20"/>
                <w:szCs w:val="20"/>
              </w:rPr>
            </w:pPr>
            <w:r w:rsidRPr="00CF28A3">
              <w:rPr>
                <w:sz w:val="20"/>
                <w:szCs w:val="20"/>
              </w:rPr>
              <w:t>Метод стохастической границы (</w:t>
            </w:r>
            <w:proofErr w:type="spellStart"/>
            <w:r w:rsidRPr="00CF28A3">
              <w:rPr>
                <w:sz w:val="20"/>
                <w:szCs w:val="20"/>
              </w:rPr>
              <w:t>stochastic</w:t>
            </w:r>
            <w:proofErr w:type="spellEnd"/>
            <w:r w:rsidRPr="00CF28A3">
              <w:rPr>
                <w:sz w:val="20"/>
                <w:szCs w:val="20"/>
              </w:rPr>
              <w:t xml:space="preserve"> </w:t>
            </w:r>
            <w:proofErr w:type="spellStart"/>
            <w:r w:rsidRPr="00CF28A3">
              <w:rPr>
                <w:sz w:val="20"/>
                <w:szCs w:val="20"/>
              </w:rPr>
              <w:t>frontier</w:t>
            </w:r>
            <w:proofErr w:type="spellEnd"/>
            <w:r w:rsidRPr="00CF28A3">
              <w:rPr>
                <w:sz w:val="20"/>
                <w:szCs w:val="20"/>
              </w:rPr>
              <w:t xml:space="preserve"> </w:t>
            </w:r>
            <w:proofErr w:type="spellStart"/>
            <w:r w:rsidRPr="00CF28A3">
              <w:rPr>
                <w:sz w:val="20"/>
                <w:szCs w:val="20"/>
              </w:rPr>
              <w:t>analysis</w:t>
            </w:r>
            <w:proofErr w:type="spellEnd"/>
            <w:r w:rsidRPr="00CF28A3">
              <w:rPr>
                <w:sz w:val="20"/>
                <w:szCs w:val="20"/>
              </w:rPr>
              <w:t>)</w:t>
            </w:r>
          </w:p>
        </w:tc>
        <w:tc>
          <w:tcPr>
            <w:tcW w:w="1313" w:type="dxa"/>
          </w:tcPr>
          <w:p w14:paraId="16206FF0" w14:textId="1B7BEDA2" w:rsidR="005B1CBF" w:rsidRPr="00CF28A3" w:rsidRDefault="005B1CBF" w:rsidP="001533C3">
            <w:pPr>
              <w:pStyle w:val="a3"/>
              <w:spacing w:before="0" w:beforeAutospacing="0" w:after="0" w:afterAutospacing="0" w:line="360" w:lineRule="auto"/>
              <w:jc w:val="both"/>
              <w:rPr>
                <w:sz w:val="20"/>
                <w:szCs w:val="20"/>
              </w:rPr>
            </w:pPr>
            <w:r w:rsidRPr="00CF28A3">
              <w:rPr>
                <w:sz w:val="20"/>
                <w:szCs w:val="20"/>
              </w:rPr>
              <w:t>Параметрический метод</w:t>
            </w:r>
          </w:p>
        </w:tc>
        <w:tc>
          <w:tcPr>
            <w:tcW w:w="5627" w:type="dxa"/>
            <w:gridSpan w:val="2"/>
          </w:tcPr>
          <w:p w14:paraId="7573077A" w14:textId="26347478" w:rsidR="005B1CBF" w:rsidRPr="00CF28A3" w:rsidRDefault="007B2DDC" w:rsidP="001533C3">
            <w:pPr>
              <w:pStyle w:val="a3"/>
              <w:spacing w:before="0" w:beforeAutospacing="0" w:after="0" w:afterAutospacing="0" w:line="360" w:lineRule="auto"/>
              <w:jc w:val="both"/>
              <w:rPr>
                <w:sz w:val="20"/>
                <w:szCs w:val="20"/>
              </w:rPr>
            </w:pPr>
            <w:r w:rsidRPr="00CF28A3">
              <w:rPr>
                <w:sz w:val="20"/>
                <w:szCs w:val="20"/>
              </w:rPr>
              <w:t xml:space="preserve">Впервые метод был изложен работах </w:t>
            </w:r>
            <w:proofErr w:type="spellStart"/>
            <w:r w:rsidRPr="00CF28A3">
              <w:rPr>
                <w:sz w:val="20"/>
                <w:szCs w:val="20"/>
              </w:rPr>
              <w:t>Aigner</w:t>
            </w:r>
            <w:proofErr w:type="spellEnd"/>
            <w:r w:rsidRPr="00CF28A3">
              <w:rPr>
                <w:sz w:val="20"/>
                <w:szCs w:val="20"/>
              </w:rPr>
              <w:t xml:space="preserve">, </w:t>
            </w:r>
            <w:proofErr w:type="spellStart"/>
            <w:r w:rsidRPr="00CF28A3">
              <w:rPr>
                <w:sz w:val="20"/>
                <w:szCs w:val="20"/>
              </w:rPr>
              <w:t>Lovell</w:t>
            </w:r>
            <w:proofErr w:type="spellEnd"/>
            <w:r w:rsidRPr="00CF28A3">
              <w:rPr>
                <w:sz w:val="20"/>
                <w:szCs w:val="20"/>
              </w:rPr>
              <w:t xml:space="preserve">, </w:t>
            </w:r>
            <w:proofErr w:type="spellStart"/>
            <w:r w:rsidRPr="00CF28A3">
              <w:rPr>
                <w:sz w:val="20"/>
                <w:szCs w:val="20"/>
              </w:rPr>
              <w:t>Schmidt</w:t>
            </w:r>
            <w:proofErr w:type="spellEnd"/>
            <w:r w:rsidRPr="00CF28A3">
              <w:rPr>
                <w:sz w:val="20"/>
                <w:szCs w:val="20"/>
              </w:rPr>
              <w:t xml:space="preserve"> (1977) и </w:t>
            </w:r>
            <w:proofErr w:type="spellStart"/>
            <w:r w:rsidRPr="00CF28A3">
              <w:rPr>
                <w:sz w:val="20"/>
                <w:szCs w:val="20"/>
              </w:rPr>
              <w:t>Meeusun</w:t>
            </w:r>
            <w:proofErr w:type="spellEnd"/>
            <w:r w:rsidRPr="00CF28A3">
              <w:rPr>
                <w:sz w:val="20"/>
                <w:szCs w:val="20"/>
              </w:rPr>
              <w:t xml:space="preserve">, </w:t>
            </w:r>
            <w:proofErr w:type="spellStart"/>
            <w:r w:rsidRPr="00CF28A3">
              <w:rPr>
                <w:sz w:val="20"/>
                <w:szCs w:val="20"/>
              </w:rPr>
              <w:t>van</w:t>
            </w:r>
            <w:proofErr w:type="spellEnd"/>
            <w:r w:rsidRPr="00CF28A3">
              <w:rPr>
                <w:sz w:val="20"/>
                <w:szCs w:val="20"/>
              </w:rPr>
              <w:t xml:space="preserve"> </w:t>
            </w:r>
            <w:proofErr w:type="spellStart"/>
            <w:r w:rsidRPr="00CF28A3">
              <w:rPr>
                <w:sz w:val="20"/>
                <w:szCs w:val="20"/>
              </w:rPr>
              <w:t>den</w:t>
            </w:r>
            <w:proofErr w:type="spellEnd"/>
            <w:r w:rsidRPr="00CF28A3">
              <w:rPr>
                <w:sz w:val="20"/>
                <w:szCs w:val="20"/>
              </w:rPr>
              <w:t xml:space="preserve"> </w:t>
            </w:r>
            <w:proofErr w:type="spellStart"/>
            <w:r w:rsidRPr="00CF28A3">
              <w:rPr>
                <w:sz w:val="20"/>
                <w:szCs w:val="20"/>
              </w:rPr>
              <w:t>Broeck</w:t>
            </w:r>
            <w:proofErr w:type="spellEnd"/>
            <w:r w:rsidRPr="00CF28A3">
              <w:rPr>
                <w:sz w:val="20"/>
                <w:szCs w:val="20"/>
              </w:rPr>
              <w:t xml:space="preserve"> (1977)</w:t>
            </w:r>
            <w:r w:rsidR="00027B56" w:rsidRPr="00CF28A3">
              <w:rPr>
                <w:sz w:val="20"/>
                <w:szCs w:val="20"/>
              </w:rPr>
              <w:t>. М</w:t>
            </w:r>
            <w:r w:rsidR="00F05C52" w:rsidRPr="00CF28A3">
              <w:rPr>
                <w:sz w:val="20"/>
                <w:szCs w:val="20"/>
              </w:rPr>
              <w:t>одел</w:t>
            </w:r>
            <w:r w:rsidR="00027B56" w:rsidRPr="00CF28A3">
              <w:rPr>
                <w:sz w:val="20"/>
                <w:szCs w:val="20"/>
              </w:rPr>
              <w:t>ь</w:t>
            </w:r>
            <w:r w:rsidR="00F05C52" w:rsidRPr="00CF28A3">
              <w:rPr>
                <w:sz w:val="20"/>
                <w:szCs w:val="20"/>
              </w:rPr>
              <w:t xml:space="preserve"> </w:t>
            </w:r>
            <w:r w:rsidR="00027B56" w:rsidRPr="00CF28A3">
              <w:rPr>
                <w:sz w:val="20"/>
                <w:szCs w:val="20"/>
              </w:rPr>
              <w:t>предполагает</w:t>
            </w:r>
            <w:r w:rsidR="00F05C52" w:rsidRPr="00CF28A3">
              <w:rPr>
                <w:sz w:val="20"/>
                <w:szCs w:val="20"/>
              </w:rPr>
              <w:t>, что измеренное изменение продуктивности будет представлено только изменением в технологиях, а не комбинацией изменения эффек</w:t>
            </w:r>
            <w:r w:rsidR="00027B56" w:rsidRPr="00CF28A3">
              <w:rPr>
                <w:sz w:val="20"/>
                <w:szCs w:val="20"/>
              </w:rPr>
              <w:t>тивности и изменения технологий.</w:t>
            </w:r>
          </w:p>
        </w:tc>
      </w:tr>
      <w:tr w:rsidR="00E95B1C" w:rsidRPr="00CF28A3" w14:paraId="7B0EC4C0" w14:textId="77777777" w:rsidTr="00E95B1C">
        <w:tc>
          <w:tcPr>
            <w:tcW w:w="2405" w:type="dxa"/>
          </w:tcPr>
          <w:p w14:paraId="1F92398B" w14:textId="0B99E733" w:rsidR="00E95B1C" w:rsidRPr="00CF28A3" w:rsidRDefault="00E95B1C" w:rsidP="00E95B1C">
            <w:pPr>
              <w:pStyle w:val="a3"/>
              <w:spacing w:before="0" w:beforeAutospacing="0" w:after="0" w:afterAutospacing="0" w:line="360" w:lineRule="auto"/>
              <w:jc w:val="both"/>
              <w:rPr>
                <w:sz w:val="20"/>
                <w:szCs w:val="20"/>
              </w:rPr>
            </w:pPr>
            <w:r w:rsidRPr="00CF28A3">
              <w:rPr>
                <w:sz w:val="20"/>
                <w:szCs w:val="20"/>
              </w:rPr>
              <w:t>метод без спецификации распределения (</w:t>
            </w:r>
            <w:r w:rsidRPr="00CF28A3">
              <w:rPr>
                <w:sz w:val="20"/>
                <w:szCs w:val="20"/>
                <w:lang w:val="en-US"/>
              </w:rPr>
              <w:t>distribution</w:t>
            </w:r>
            <w:r w:rsidRPr="00CF28A3">
              <w:rPr>
                <w:sz w:val="20"/>
                <w:szCs w:val="20"/>
              </w:rPr>
              <w:t>-</w:t>
            </w:r>
            <w:r w:rsidRPr="00CF28A3">
              <w:rPr>
                <w:sz w:val="20"/>
                <w:szCs w:val="20"/>
                <w:lang w:val="en-US"/>
              </w:rPr>
              <w:t>free</w:t>
            </w:r>
            <w:r w:rsidRPr="00CF28A3">
              <w:rPr>
                <w:sz w:val="20"/>
                <w:szCs w:val="20"/>
              </w:rPr>
              <w:t xml:space="preserve"> </w:t>
            </w:r>
            <w:r w:rsidRPr="00CF28A3">
              <w:rPr>
                <w:sz w:val="20"/>
                <w:szCs w:val="20"/>
                <w:lang w:val="en-US"/>
              </w:rPr>
              <w:t>approach</w:t>
            </w:r>
            <w:r w:rsidRPr="00CF28A3">
              <w:rPr>
                <w:sz w:val="20"/>
                <w:szCs w:val="20"/>
              </w:rPr>
              <w:t>)</w:t>
            </w:r>
          </w:p>
        </w:tc>
        <w:tc>
          <w:tcPr>
            <w:tcW w:w="1313" w:type="dxa"/>
          </w:tcPr>
          <w:p w14:paraId="47B65FAA" w14:textId="2A473D89" w:rsidR="00E95B1C" w:rsidRPr="00CF28A3" w:rsidRDefault="00E95B1C" w:rsidP="00E95B1C">
            <w:pPr>
              <w:pStyle w:val="a3"/>
              <w:spacing w:before="0" w:beforeAutospacing="0" w:after="0" w:afterAutospacing="0" w:line="360" w:lineRule="auto"/>
              <w:jc w:val="both"/>
              <w:rPr>
                <w:sz w:val="20"/>
                <w:szCs w:val="20"/>
                <w:lang w:val="en-US"/>
              </w:rPr>
            </w:pPr>
            <w:r w:rsidRPr="00CF28A3">
              <w:rPr>
                <w:sz w:val="20"/>
                <w:szCs w:val="20"/>
              </w:rPr>
              <w:t>Параметрический метод</w:t>
            </w:r>
          </w:p>
        </w:tc>
        <w:tc>
          <w:tcPr>
            <w:tcW w:w="5627" w:type="dxa"/>
            <w:gridSpan w:val="2"/>
          </w:tcPr>
          <w:p w14:paraId="3A80D240" w14:textId="0A10787B" w:rsidR="00E95B1C" w:rsidRPr="00CF28A3" w:rsidRDefault="00E95B1C" w:rsidP="00E95B1C">
            <w:pPr>
              <w:pStyle w:val="a3"/>
              <w:spacing w:before="0" w:beforeAutospacing="0" w:after="0" w:afterAutospacing="0" w:line="360" w:lineRule="auto"/>
              <w:jc w:val="both"/>
              <w:rPr>
                <w:sz w:val="20"/>
                <w:szCs w:val="20"/>
              </w:rPr>
            </w:pPr>
            <w:r w:rsidRPr="00CF28A3">
              <w:rPr>
                <w:sz w:val="20"/>
                <w:szCs w:val="20"/>
              </w:rPr>
              <w:t>Данный метод предполагает, что существует во времени средняя эффективность, а случайные ошибки за некоторый промежуток времени усредняются до нуля.</w:t>
            </w:r>
          </w:p>
        </w:tc>
      </w:tr>
      <w:tr w:rsidR="00E95B1C" w:rsidRPr="00CF28A3" w14:paraId="35F662D3" w14:textId="77777777" w:rsidTr="00E95B1C">
        <w:tc>
          <w:tcPr>
            <w:tcW w:w="2405" w:type="dxa"/>
          </w:tcPr>
          <w:p w14:paraId="1561E5E1" w14:textId="666E1BA3" w:rsidR="00E95B1C" w:rsidRPr="00CF28A3" w:rsidRDefault="00E95B1C" w:rsidP="00E95B1C">
            <w:pPr>
              <w:pStyle w:val="a3"/>
              <w:spacing w:before="0" w:beforeAutospacing="0" w:after="0" w:afterAutospacing="0" w:line="360" w:lineRule="auto"/>
              <w:jc w:val="both"/>
              <w:rPr>
                <w:sz w:val="20"/>
                <w:szCs w:val="20"/>
                <w:lang w:val="en-US"/>
              </w:rPr>
            </w:pPr>
            <w:r w:rsidRPr="00CF28A3">
              <w:rPr>
                <w:sz w:val="20"/>
                <w:szCs w:val="20"/>
              </w:rPr>
              <w:t>метод</w:t>
            </w:r>
            <w:r w:rsidRPr="00CF28A3">
              <w:rPr>
                <w:sz w:val="20"/>
                <w:szCs w:val="20"/>
                <w:lang w:val="en-US"/>
              </w:rPr>
              <w:t xml:space="preserve"> </w:t>
            </w:r>
            <w:r w:rsidRPr="00CF28A3">
              <w:rPr>
                <w:sz w:val="20"/>
                <w:szCs w:val="20"/>
              </w:rPr>
              <w:t>густой</w:t>
            </w:r>
            <w:r w:rsidRPr="00CF28A3">
              <w:rPr>
                <w:sz w:val="20"/>
                <w:szCs w:val="20"/>
                <w:lang w:val="en-US"/>
              </w:rPr>
              <w:t xml:space="preserve"> </w:t>
            </w:r>
            <w:r w:rsidRPr="00CF28A3">
              <w:rPr>
                <w:sz w:val="20"/>
                <w:szCs w:val="20"/>
              </w:rPr>
              <w:t>границы</w:t>
            </w:r>
            <w:r w:rsidRPr="00CF28A3">
              <w:rPr>
                <w:sz w:val="20"/>
                <w:szCs w:val="20"/>
                <w:lang w:val="en-US"/>
              </w:rPr>
              <w:t xml:space="preserve"> (thick frontier approach)</w:t>
            </w:r>
          </w:p>
        </w:tc>
        <w:tc>
          <w:tcPr>
            <w:tcW w:w="1418" w:type="dxa"/>
            <w:gridSpan w:val="2"/>
          </w:tcPr>
          <w:p w14:paraId="67BCA07C" w14:textId="29273440" w:rsidR="00E95B1C" w:rsidRPr="00CF28A3" w:rsidRDefault="00E95B1C" w:rsidP="00E95B1C">
            <w:pPr>
              <w:pStyle w:val="a3"/>
              <w:spacing w:before="0" w:beforeAutospacing="0" w:after="0" w:afterAutospacing="0" w:line="360" w:lineRule="auto"/>
              <w:jc w:val="both"/>
              <w:rPr>
                <w:sz w:val="20"/>
                <w:szCs w:val="20"/>
                <w:lang w:val="en-US"/>
              </w:rPr>
            </w:pPr>
            <w:proofErr w:type="spellStart"/>
            <w:r w:rsidRPr="00CF28A3">
              <w:rPr>
                <w:sz w:val="20"/>
                <w:szCs w:val="20"/>
                <w:lang w:val="en-US"/>
              </w:rPr>
              <w:t>Параметрический</w:t>
            </w:r>
            <w:proofErr w:type="spellEnd"/>
            <w:r w:rsidRPr="00CF28A3">
              <w:rPr>
                <w:sz w:val="20"/>
                <w:szCs w:val="20"/>
                <w:lang w:val="en-US"/>
              </w:rPr>
              <w:t xml:space="preserve"> </w:t>
            </w:r>
            <w:proofErr w:type="spellStart"/>
            <w:r w:rsidRPr="00CF28A3">
              <w:rPr>
                <w:sz w:val="20"/>
                <w:szCs w:val="20"/>
                <w:lang w:val="en-US"/>
              </w:rPr>
              <w:t>метод</w:t>
            </w:r>
            <w:proofErr w:type="spellEnd"/>
          </w:p>
        </w:tc>
        <w:tc>
          <w:tcPr>
            <w:tcW w:w="5522" w:type="dxa"/>
          </w:tcPr>
          <w:p w14:paraId="4A659448" w14:textId="600C54A3" w:rsidR="00E95B1C" w:rsidRPr="00CF28A3" w:rsidRDefault="00E95B1C" w:rsidP="00E95B1C">
            <w:pPr>
              <w:pStyle w:val="a3"/>
              <w:spacing w:before="0" w:beforeAutospacing="0" w:after="0" w:afterAutospacing="0" w:line="360" w:lineRule="auto"/>
              <w:jc w:val="both"/>
              <w:rPr>
                <w:sz w:val="20"/>
                <w:szCs w:val="20"/>
              </w:rPr>
            </w:pPr>
            <w:r w:rsidRPr="00CF28A3">
              <w:rPr>
                <w:sz w:val="20"/>
                <w:szCs w:val="20"/>
              </w:rPr>
              <w:t xml:space="preserve">разработан А. </w:t>
            </w:r>
            <w:proofErr w:type="spellStart"/>
            <w:r w:rsidRPr="00CF28A3">
              <w:rPr>
                <w:sz w:val="20"/>
                <w:szCs w:val="20"/>
              </w:rPr>
              <w:t>Бергером</w:t>
            </w:r>
            <w:proofErr w:type="spellEnd"/>
            <w:r w:rsidRPr="00CF28A3">
              <w:rPr>
                <w:sz w:val="20"/>
                <w:szCs w:val="20"/>
              </w:rPr>
              <w:t xml:space="preserve"> и Д. Хэмфри в 1991 году. В рамках данного метода определяется функциональная форма зависимости издержек и прибыли от входных параметров и предполагается, что отклонения от прогнозных значений внутри самого верхнего и самого нижнего квартилей представляет собой случайную ошибку.</w:t>
            </w:r>
          </w:p>
        </w:tc>
      </w:tr>
      <w:tr w:rsidR="003B3BCB" w:rsidRPr="00CF28A3" w14:paraId="025EDA78" w14:textId="77777777" w:rsidTr="00E95B1C">
        <w:tc>
          <w:tcPr>
            <w:tcW w:w="2405" w:type="dxa"/>
          </w:tcPr>
          <w:p w14:paraId="2F3D9354" w14:textId="34A3005A" w:rsidR="00023FA3" w:rsidRPr="00CF28A3" w:rsidRDefault="00023FA3" w:rsidP="001533C3">
            <w:pPr>
              <w:pStyle w:val="a3"/>
              <w:spacing w:before="0" w:beforeAutospacing="0" w:after="0" w:afterAutospacing="0" w:line="360" w:lineRule="auto"/>
              <w:jc w:val="both"/>
              <w:rPr>
                <w:sz w:val="20"/>
                <w:szCs w:val="20"/>
              </w:rPr>
            </w:pPr>
            <w:r w:rsidRPr="00CF28A3">
              <w:rPr>
                <w:sz w:val="20"/>
                <w:szCs w:val="20"/>
              </w:rPr>
              <w:t>метод анализ обволакивающей поверхности (</w:t>
            </w:r>
            <w:proofErr w:type="spellStart"/>
            <w:r w:rsidRPr="00CF28A3">
              <w:rPr>
                <w:sz w:val="20"/>
                <w:szCs w:val="20"/>
              </w:rPr>
              <w:t>data</w:t>
            </w:r>
            <w:proofErr w:type="spellEnd"/>
            <w:r w:rsidRPr="00CF28A3">
              <w:rPr>
                <w:sz w:val="20"/>
                <w:szCs w:val="20"/>
              </w:rPr>
              <w:t xml:space="preserve"> </w:t>
            </w:r>
            <w:proofErr w:type="spellStart"/>
            <w:r w:rsidRPr="00CF28A3">
              <w:rPr>
                <w:sz w:val="20"/>
                <w:szCs w:val="20"/>
              </w:rPr>
              <w:t>envelopment</w:t>
            </w:r>
            <w:proofErr w:type="spellEnd"/>
            <w:r w:rsidRPr="00CF28A3">
              <w:rPr>
                <w:sz w:val="20"/>
                <w:szCs w:val="20"/>
              </w:rPr>
              <w:t xml:space="preserve"> </w:t>
            </w:r>
            <w:proofErr w:type="spellStart"/>
            <w:r w:rsidRPr="00CF28A3">
              <w:rPr>
                <w:sz w:val="20"/>
                <w:szCs w:val="20"/>
              </w:rPr>
              <w:t>analysis</w:t>
            </w:r>
            <w:proofErr w:type="spellEnd"/>
            <w:r w:rsidRPr="00CF28A3">
              <w:rPr>
                <w:sz w:val="20"/>
                <w:szCs w:val="20"/>
              </w:rPr>
              <w:t>- DEA)</w:t>
            </w:r>
          </w:p>
        </w:tc>
        <w:tc>
          <w:tcPr>
            <w:tcW w:w="1418" w:type="dxa"/>
            <w:gridSpan w:val="2"/>
          </w:tcPr>
          <w:p w14:paraId="6849D8A0" w14:textId="234D654F" w:rsidR="00023FA3" w:rsidRPr="00CF28A3" w:rsidRDefault="00023FA3" w:rsidP="001533C3">
            <w:pPr>
              <w:pStyle w:val="a3"/>
              <w:spacing w:before="0" w:beforeAutospacing="0" w:after="0" w:afterAutospacing="0" w:line="360" w:lineRule="auto"/>
              <w:jc w:val="both"/>
              <w:rPr>
                <w:sz w:val="20"/>
                <w:szCs w:val="20"/>
              </w:rPr>
            </w:pPr>
            <w:r w:rsidRPr="00CF28A3">
              <w:rPr>
                <w:sz w:val="20"/>
                <w:szCs w:val="20"/>
              </w:rPr>
              <w:t>Непараметрический метод</w:t>
            </w:r>
          </w:p>
        </w:tc>
        <w:tc>
          <w:tcPr>
            <w:tcW w:w="5522" w:type="dxa"/>
          </w:tcPr>
          <w:p w14:paraId="74086D87" w14:textId="336FDE3A" w:rsidR="00023FA3" w:rsidRPr="00CF28A3" w:rsidRDefault="00023FA3" w:rsidP="001533C3">
            <w:pPr>
              <w:pStyle w:val="a3"/>
              <w:spacing w:before="0" w:beforeAutospacing="0" w:after="0" w:afterAutospacing="0" w:line="360" w:lineRule="auto"/>
              <w:jc w:val="both"/>
              <w:rPr>
                <w:sz w:val="20"/>
                <w:szCs w:val="20"/>
              </w:rPr>
            </w:pPr>
            <w:r w:rsidRPr="00CF28A3">
              <w:rPr>
                <w:sz w:val="20"/>
                <w:szCs w:val="20"/>
              </w:rPr>
              <w:t xml:space="preserve">Подход к построению границы эффективности был впервые рассмотрен </w:t>
            </w:r>
            <w:proofErr w:type="spellStart"/>
            <w:r w:rsidRPr="00CF28A3">
              <w:rPr>
                <w:sz w:val="20"/>
                <w:szCs w:val="20"/>
              </w:rPr>
              <w:t>Чарнсом</w:t>
            </w:r>
            <w:proofErr w:type="spellEnd"/>
            <w:r w:rsidRPr="00CF28A3">
              <w:rPr>
                <w:sz w:val="20"/>
                <w:szCs w:val="20"/>
              </w:rPr>
              <w:t xml:space="preserve">, Купером и </w:t>
            </w:r>
            <w:proofErr w:type="spellStart"/>
            <w:r w:rsidRPr="00CF28A3">
              <w:rPr>
                <w:sz w:val="20"/>
                <w:szCs w:val="20"/>
              </w:rPr>
              <w:t>Родесом</w:t>
            </w:r>
            <w:proofErr w:type="spellEnd"/>
            <w:r w:rsidRPr="00CF28A3">
              <w:rPr>
                <w:sz w:val="20"/>
                <w:szCs w:val="20"/>
              </w:rPr>
              <w:t xml:space="preserve"> (</w:t>
            </w:r>
            <w:proofErr w:type="spellStart"/>
            <w:r w:rsidRPr="00CF28A3">
              <w:rPr>
                <w:sz w:val="20"/>
                <w:szCs w:val="20"/>
              </w:rPr>
              <w:t>Charnes</w:t>
            </w:r>
            <w:proofErr w:type="spellEnd"/>
            <w:r w:rsidRPr="00CF28A3">
              <w:rPr>
                <w:sz w:val="20"/>
                <w:szCs w:val="20"/>
              </w:rPr>
              <w:t xml:space="preserve">, </w:t>
            </w:r>
            <w:proofErr w:type="spellStart"/>
            <w:r w:rsidRPr="00CF28A3">
              <w:rPr>
                <w:sz w:val="20"/>
                <w:szCs w:val="20"/>
              </w:rPr>
              <w:t>Cooper</w:t>
            </w:r>
            <w:proofErr w:type="spellEnd"/>
            <w:r w:rsidRPr="00CF28A3">
              <w:rPr>
                <w:sz w:val="20"/>
                <w:szCs w:val="20"/>
              </w:rPr>
              <w:t xml:space="preserve">, </w:t>
            </w:r>
            <w:proofErr w:type="spellStart"/>
            <w:r w:rsidRPr="00CF28A3">
              <w:rPr>
                <w:sz w:val="20"/>
                <w:szCs w:val="20"/>
              </w:rPr>
              <w:t>Rhodes</w:t>
            </w:r>
            <w:proofErr w:type="spellEnd"/>
            <w:r w:rsidRPr="00CF28A3">
              <w:rPr>
                <w:sz w:val="20"/>
                <w:szCs w:val="20"/>
              </w:rPr>
              <w:t xml:space="preserve">) в 1978 году, которые, основывались на концепции технической эффективности, разработанной </w:t>
            </w:r>
            <w:proofErr w:type="spellStart"/>
            <w:r w:rsidRPr="00CF28A3">
              <w:rPr>
                <w:sz w:val="20"/>
                <w:szCs w:val="20"/>
              </w:rPr>
              <w:t>Дебре</w:t>
            </w:r>
            <w:proofErr w:type="spellEnd"/>
            <w:r w:rsidRPr="00CF28A3">
              <w:rPr>
                <w:sz w:val="20"/>
                <w:szCs w:val="20"/>
              </w:rPr>
              <w:t xml:space="preserve"> и </w:t>
            </w:r>
            <w:proofErr w:type="spellStart"/>
            <w:r w:rsidRPr="00CF28A3">
              <w:rPr>
                <w:sz w:val="20"/>
                <w:szCs w:val="20"/>
              </w:rPr>
              <w:t>Фареллом</w:t>
            </w:r>
            <w:proofErr w:type="spellEnd"/>
          </w:p>
        </w:tc>
      </w:tr>
      <w:tr w:rsidR="003B3BCB" w:rsidRPr="00CF28A3" w14:paraId="76B57F79" w14:textId="77777777" w:rsidTr="00E95B1C">
        <w:tc>
          <w:tcPr>
            <w:tcW w:w="2405" w:type="dxa"/>
          </w:tcPr>
          <w:p w14:paraId="0BEFDBFA" w14:textId="28E48F65" w:rsidR="00023FA3" w:rsidRPr="00CF28A3" w:rsidRDefault="00023FA3" w:rsidP="001533C3">
            <w:pPr>
              <w:pStyle w:val="a3"/>
              <w:spacing w:before="0" w:beforeAutospacing="0" w:after="0" w:afterAutospacing="0" w:line="360" w:lineRule="auto"/>
              <w:jc w:val="both"/>
              <w:rPr>
                <w:sz w:val="20"/>
                <w:szCs w:val="20"/>
              </w:rPr>
            </w:pPr>
            <w:r w:rsidRPr="00CF28A3">
              <w:rPr>
                <w:sz w:val="20"/>
                <w:szCs w:val="20"/>
              </w:rPr>
              <w:t>метод свободного расположения оболочки (</w:t>
            </w:r>
            <w:r w:rsidRPr="00CF28A3">
              <w:rPr>
                <w:sz w:val="20"/>
                <w:szCs w:val="20"/>
                <w:lang w:val="en-US"/>
              </w:rPr>
              <w:t>free</w:t>
            </w:r>
            <w:r w:rsidRPr="00CF28A3">
              <w:rPr>
                <w:sz w:val="20"/>
                <w:szCs w:val="20"/>
              </w:rPr>
              <w:t xml:space="preserve"> </w:t>
            </w:r>
            <w:r w:rsidRPr="00CF28A3">
              <w:rPr>
                <w:sz w:val="20"/>
                <w:szCs w:val="20"/>
                <w:lang w:val="en-US"/>
              </w:rPr>
              <w:t>disposable</w:t>
            </w:r>
            <w:r w:rsidRPr="00CF28A3">
              <w:rPr>
                <w:sz w:val="20"/>
                <w:szCs w:val="20"/>
              </w:rPr>
              <w:t xml:space="preserve"> </w:t>
            </w:r>
            <w:r w:rsidRPr="00CF28A3">
              <w:rPr>
                <w:sz w:val="20"/>
                <w:szCs w:val="20"/>
                <w:lang w:val="en-US"/>
              </w:rPr>
              <w:t>hull</w:t>
            </w:r>
            <w:r w:rsidRPr="00CF28A3">
              <w:rPr>
                <w:sz w:val="20"/>
                <w:szCs w:val="20"/>
              </w:rPr>
              <w:t xml:space="preserve"> </w:t>
            </w:r>
            <w:r w:rsidRPr="00CF28A3">
              <w:rPr>
                <w:sz w:val="20"/>
                <w:szCs w:val="20"/>
                <w:lang w:val="en-US"/>
              </w:rPr>
              <w:t>analysis</w:t>
            </w:r>
            <w:r w:rsidRPr="00CF28A3">
              <w:rPr>
                <w:sz w:val="20"/>
                <w:szCs w:val="20"/>
              </w:rPr>
              <w:t>)</w:t>
            </w:r>
          </w:p>
        </w:tc>
        <w:tc>
          <w:tcPr>
            <w:tcW w:w="1418" w:type="dxa"/>
            <w:gridSpan w:val="2"/>
          </w:tcPr>
          <w:p w14:paraId="0BD6CA03" w14:textId="18EE33B5" w:rsidR="00023FA3" w:rsidRPr="00CF28A3" w:rsidRDefault="00023FA3" w:rsidP="001533C3">
            <w:pPr>
              <w:pStyle w:val="a3"/>
              <w:spacing w:before="0" w:beforeAutospacing="0" w:after="0" w:afterAutospacing="0" w:line="360" w:lineRule="auto"/>
              <w:jc w:val="both"/>
              <w:rPr>
                <w:sz w:val="20"/>
                <w:szCs w:val="20"/>
              </w:rPr>
            </w:pPr>
            <w:r w:rsidRPr="00CF28A3">
              <w:rPr>
                <w:sz w:val="20"/>
                <w:szCs w:val="20"/>
              </w:rPr>
              <w:t>Непараметрический метод</w:t>
            </w:r>
          </w:p>
        </w:tc>
        <w:tc>
          <w:tcPr>
            <w:tcW w:w="5522" w:type="dxa"/>
            <w:shd w:val="clear" w:color="auto" w:fill="auto"/>
          </w:tcPr>
          <w:p w14:paraId="4A10846F" w14:textId="3DF06550" w:rsidR="00023FA3" w:rsidRPr="00CF28A3" w:rsidRDefault="00023FA3" w:rsidP="001533C3">
            <w:pPr>
              <w:pStyle w:val="a3"/>
              <w:spacing w:before="0" w:beforeAutospacing="0" w:after="0" w:afterAutospacing="0" w:line="360" w:lineRule="auto"/>
              <w:jc w:val="both"/>
              <w:rPr>
                <w:sz w:val="20"/>
                <w:szCs w:val="20"/>
              </w:rPr>
            </w:pPr>
            <w:r w:rsidRPr="00CF28A3">
              <w:rPr>
                <w:sz w:val="20"/>
                <w:szCs w:val="20"/>
              </w:rPr>
              <w:t xml:space="preserve">Основан на изучении входных и выходных данных системы с требованием монотонности и минимальной экстраполяции, исключая постулат выпуклости, что обеспечивает нахождение всех </w:t>
            </w:r>
            <w:proofErr w:type="spellStart"/>
            <w:r w:rsidRPr="00CF28A3">
              <w:rPr>
                <w:sz w:val="20"/>
                <w:szCs w:val="20"/>
              </w:rPr>
              <w:t>Паретто</w:t>
            </w:r>
            <w:proofErr w:type="spellEnd"/>
            <w:r w:rsidRPr="00CF28A3">
              <w:rPr>
                <w:sz w:val="20"/>
                <w:szCs w:val="20"/>
              </w:rPr>
              <w:t>-эффективных объектов.</w:t>
            </w:r>
          </w:p>
        </w:tc>
      </w:tr>
      <w:tr w:rsidR="003B3BCB" w:rsidRPr="00CF28A3" w14:paraId="3E2DAAF1" w14:textId="77777777" w:rsidTr="00E95B1C">
        <w:tc>
          <w:tcPr>
            <w:tcW w:w="2405" w:type="dxa"/>
          </w:tcPr>
          <w:p w14:paraId="2BE84682" w14:textId="4F3B9D38" w:rsidR="00023FA3" w:rsidRPr="00CF28A3" w:rsidRDefault="00023FA3" w:rsidP="001533C3">
            <w:pPr>
              <w:pStyle w:val="a3"/>
              <w:spacing w:before="0" w:beforeAutospacing="0" w:after="0" w:afterAutospacing="0" w:line="360" w:lineRule="auto"/>
              <w:jc w:val="both"/>
              <w:rPr>
                <w:sz w:val="20"/>
                <w:szCs w:val="20"/>
              </w:rPr>
            </w:pPr>
            <w:r w:rsidRPr="00CF28A3">
              <w:rPr>
                <w:sz w:val="20"/>
                <w:szCs w:val="20"/>
              </w:rPr>
              <w:t>метод – индекс производительности (</w:t>
            </w:r>
            <w:r w:rsidRPr="00CF28A3">
              <w:rPr>
                <w:sz w:val="20"/>
                <w:szCs w:val="20"/>
                <w:lang w:val="en-US"/>
              </w:rPr>
              <w:t>productivity</w:t>
            </w:r>
            <w:r w:rsidRPr="00CF28A3">
              <w:rPr>
                <w:sz w:val="20"/>
                <w:szCs w:val="20"/>
              </w:rPr>
              <w:t xml:space="preserve"> </w:t>
            </w:r>
            <w:r w:rsidRPr="00CF28A3">
              <w:rPr>
                <w:sz w:val="20"/>
                <w:szCs w:val="20"/>
                <w:lang w:val="en-US"/>
              </w:rPr>
              <w:t>indexes</w:t>
            </w:r>
            <w:r w:rsidRPr="00CF28A3">
              <w:rPr>
                <w:sz w:val="20"/>
                <w:szCs w:val="20"/>
              </w:rPr>
              <w:t>)</w:t>
            </w:r>
          </w:p>
        </w:tc>
        <w:tc>
          <w:tcPr>
            <w:tcW w:w="1418" w:type="dxa"/>
            <w:gridSpan w:val="2"/>
          </w:tcPr>
          <w:p w14:paraId="08E5C551" w14:textId="4F259578" w:rsidR="00023FA3" w:rsidRPr="00CF28A3" w:rsidRDefault="00023FA3" w:rsidP="001533C3">
            <w:pPr>
              <w:pStyle w:val="a3"/>
              <w:spacing w:before="0" w:beforeAutospacing="0" w:after="0" w:afterAutospacing="0" w:line="360" w:lineRule="auto"/>
              <w:jc w:val="both"/>
              <w:rPr>
                <w:sz w:val="20"/>
                <w:szCs w:val="20"/>
              </w:rPr>
            </w:pPr>
            <w:r w:rsidRPr="00CF28A3">
              <w:rPr>
                <w:sz w:val="20"/>
                <w:szCs w:val="20"/>
              </w:rPr>
              <w:t>Непараметрический метод</w:t>
            </w:r>
          </w:p>
        </w:tc>
        <w:tc>
          <w:tcPr>
            <w:tcW w:w="5522" w:type="dxa"/>
          </w:tcPr>
          <w:p w14:paraId="71CF70F7" w14:textId="37C81CE1" w:rsidR="00023FA3" w:rsidRPr="00CF28A3" w:rsidRDefault="00023FA3" w:rsidP="001533C3">
            <w:pPr>
              <w:pStyle w:val="a3"/>
              <w:spacing w:before="0" w:beforeAutospacing="0" w:after="0" w:afterAutospacing="0" w:line="360" w:lineRule="auto"/>
              <w:jc w:val="both"/>
              <w:rPr>
                <w:sz w:val="20"/>
                <w:szCs w:val="20"/>
              </w:rPr>
            </w:pPr>
            <w:r w:rsidRPr="00CF28A3">
              <w:rPr>
                <w:sz w:val="20"/>
                <w:szCs w:val="20"/>
              </w:rPr>
              <w:t>Основан на определении относительного показателя объема производства или продукции, вырабатываемой одним работником. Данные используются как промежуточные величины для участия в расчетах других индикаторов.</w:t>
            </w:r>
          </w:p>
        </w:tc>
      </w:tr>
      <w:tr w:rsidR="003B3BCB" w:rsidRPr="00CF28A3" w14:paraId="16EF5933" w14:textId="77777777" w:rsidTr="00711D40">
        <w:tc>
          <w:tcPr>
            <w:tcW w:w="9345" w:type="dxa"/>
            <w:gridSpan w:val="4"/>
          </w:tcPr>
          <w:p w14:paraId="30DC8537" w14:textId="423D0E22" w:rsidR="00711D40" w:rsidRPr="00CF28A3" w:rsidRDefault="00711D40" w:rsidP="00C61C9D">
            <w:pPr>
              <w:pStyle w:val="a3"/>
              <w:spacing w:before="0" w:beforeAutospacing="0" w:after="0" w:afterAutospacing="0" w:line="360" w:lineRule="auto"/>
              <w:jc w:val="both"/>
            </w:pPr>
            <w:r w:rsidRPr="00CF28A3">
              <w:t xml:space="preserve">Примечание </w:t>
            </w:r>
            <w:r w:rsidR="001533C3" w:rsidRPr="00CF28A3">
              <w:t>–</w:t>
            </w:r>
            <w:r w:rsidRPr="00CF28A3">
              <w:t xml:space="preserve"> </w:t>
            </w:r>
            <w:r w:rsidR="001533C3" w:rsidRPr="00CF28A3">
              <w:t>Составлено на основе источников [</w:t>
            </w:r>
            <w:r w:rsidR="00A51EFC" w:rsidRPr="00CF28A3">
              <w:t>1</w:t>
            </w:r>
            <w:r w:rsidR="00C61C9D" w:rsidRPr="00CF28A3">
              <w:t>3</w:t>
            </w:r>
            <w:r w:rsidR="001533C3" w:rsidRPr="00CF28A3">
              <w:t>], [</w:t>
            </w:r>
            <w:r w:rsidR="00A51EFC" w:rsidRPr="00CF28A3">
              <w:t>1</w:t>
            </w:r>
            <w:r w:rsidR="00C61C9D" w:rsidRPr="00CF28A3">
              <w:t>4</w:t>
            </w:r>
            <w:r w:rsidR="001533C3" w:rsidRPr="00CF28A3">
              <w:t>], [</w:t>
            </w:r>
            <w:r w:rsidR="00A51EFC" w:rsidRPr="00CF28A3">
              <w:t>1</w:t>
            </w:r>
            <w:r w:rsidR="00C61C9D" w:rsidRPr="00CF28A3">
              <w:t>5</w:t>
            </w:r>
            <w:r w:rsidR="000176DE" w:rsidRPr="00CF28A3">
              <w:t>], [</w:t>
            </w:r>
            <w:r w:rsidR="00C61C9D" w:rsidRPr="00CF28A3">
              <w:t>16</w:t>
            </w:r>
            <w:r w:rsidR="000176DE" w:rsidRPr="00CF28A3">
              <w:t>].</w:t>
            </w:r>
          </w:p>
        </w:tc>
      </w:tr>
    </w:tbl>
    <w:p w14:paraId="47505581" w14:textId="77777777" w:rsidR="00575AE1" w:rsidRPr="00CF28A3" w:rsidRDefault="00575AE1" w:rsidP="009A0AE0">
      <w:pPr>
        <w:pStyle w:val="a3"/>
        <w:spacing w:before="0" w:beforeAutospacing="0" w:after="0" w:afterAutospacing="0" w:line="360" w:lineRule="auto"/>
        <w:ind w:firstLine="709"/>
        <w:jc w:val="both"/>
        <w:rPr>
          <w:sz w:val="22"/>
          <w:szCs w:val="22"/>
          <w:shd w:val="clear" w:color="auto" w:fill="FFFFFF"/>
        </w:rPr>
      </w:pPr>
    </w:p>
    <w:p w14:paraId="5D41E36A" w14:textId="31201319" w:rsidR="00CF2E4D" w:rsidRPr="00CF28A3" w:rsidRDefault="0055574C" w:rsidP="00F26E33">
      <w:pPr>
        <w:pStyle w:val="a3"/>
        <w:spacing w:before="0" w:beforeAutospacing="0" w:after="0" w:afterAutospacing="0" w:line="360" w:lineRule="auto"/>
        <w:ind w:firstLine="709"/>
        <w:jc w:val="both"/>
      </w:pPr>
      <w:r w:rsidRPr="00CF28A3">
        <w:t xml:space="preserve">В ходе проведенного исследования при выборе метода оценки эффективности по критериям сопоставимости показателей, наличию статистических, точности получения результатов и т.д. </w:t>
      </w:r>
      <w:r w:rsidR="008059CA" w:rsidRPr="00CF28A3">
        <w:t xml:space="preserve">заслуживающим, </w:t>
      </w:r>
      <w:r w:rsidR="00AA5853" w:rsidRPr="00CF28A3">
        <w:t xml:space="preserve">мы посчитали </w:t>
      </w:r>
      <w:r w:rsidRPr="00CF28A3">
        <w:t xml:space="preserve">метод - </w:t>
      </w:r>
      <w:r w:rsidR="00275422" w:rsidRPr="00CF28A3">
        <w:t>анализ среды функционирования (</w:t>
      </w:r>
      <w:r w:rsidR="00CD423A" w:rsidRPr="00CF28A3">
        <w:rPr>
          <w:lang w:val="en-US"/>
        </w:rPr>
        <w:t>DEA</w:t>
      </w:r>
      <w:r w:rsidR="00275422" w:rsidRPr="00CF28A3">
        <w:t>)</w:t>
      </w:r>
      <w:r w:rsidR="00AA5853" w:rsidRPr="00CF28A3">
        <w:t xml:space="preserve"> и линейный коэффициент корреляции Пирсона</w:t>
      </w:r>
      <w:r w:rsidR="00275422" w:rsidRPr="00CF28A3">
        <w:t xml:space="preserve">. </w:t>
      </w:r>
    </w:p>
    <w:p w14:paraId="63AA067C" w14:textId="35E03B2E" w:rsidR="00CF2E4D" w:rsidRPr="00CF28A3" w:rsidRDefault="00CF2E4D" w:rsidP="00F26E33">
      <w:pPr>
        <w:pStyle w:val="a3"/>
        <w:spacing w:before="0" w:beforeAutospacing="0" w:after="0" w:afterAutospacing="0" w:line="360" w:lineRule="auto"/>
        <w:ind w:firstLine="709"/>
        <w:jc w:val="both"/>
      </w:pPr>
      <w:r w:rsidRPr="00CF28A3">
        <w:lastRenderedPageBreak/>
        <w:t>Основываясь на изучении литературы, мы решили использовать в нашем анализе модель, ориентированную на результат, поскольку основной задачей в области здравоохранения является здоровье человека. Ставя под сомнение эффективность больниц, важно сосредоточить внимание на качестве предоставляемых услуг, количестве и степени удовлетворенности пациентов, а также сосредоточить внимание на повышении степени удовлетворенности пациентов за счет более совершенной системы здравоохранения</w:t>
      </w:r>
      <w:r w:rsidR="00AA5853" w:rsidRPr="00CF28A3">
        <w:t xml:space="preserve"> и в конечном итоге чтобы это влияло на продолжительность жизни населения</w:t>
      </w:r>
      <w:r w:rsidRPr="00CF28A3">
        <w:t xml:space="preserve">. Это </w:t>
      </w:r>
      <w:r w:rsidR="00AA5853" w:rsidRPr="00CF28A3">
        <w:t xml:space="preserve">связано с тем, что концентрация внимания только на эффективности больниц </w:t>
      </w:r>
      <w:r w:rsidRPr="00CF28A3">
        <w:t xml:space="preserve">приведет к большему количеству лечения, большему количеству госпитализаций, большему количеству выписок и, как следствие, повышению качества жизни и здоровья, снижению уровней смертности от болезней, </w:t>
      </w:r>
      <w:r w:rsidR="00AA5853" w:rsidRPr="00CF28A3">
        <w:t xml:space="preserve">но </w:t>
      </w:r>
      <w:r w:rsidRPr="00CF28A3">
        <w:t>поздней диагностике и неадекватному лечению</w:t>
      </w:r>
      <w:r w:rsidR="003524A3" w:rsidRPr="00CF28A3">
        <w:t xml:space="preserve"> [</w:t>
      </w:r>
      <w:r w:rsidR="00A51EFC" w:rsidRPr="00CF28A3">
        <w:t>17</w:t>
      </w:r>
      <w:r w:rsidR="003524A3" w:rsidRPr="00CF28A3">
        <w:t>]</w:t>
      </w:r>
      <w:r w:rsidRPr="00CF28A3">
        <w:t xml:space="preserve">. С моральной точки зрения, система здравоохранения специфична, и цель больниц и медицинских учреждений не должна заключаться </w:t>
      </w:r>
      <w:r w:rsidR="00AA5853" w:rsidRPr="00CF28A3">
        <w:t xml:space="preserve">только </w:t>
      </w:r>
      <w:r w:rsidRPr="00CF28A3">
        <w:t xml:space="preserve">в сокращении затрат, а в том, чтобы сконцентрироваться на увеличении результатов в форме вышеупомянутых целей. По этой причине мы </w:t>
      </w:r>
      <w:r w:rsidR="00AA5853" w:rsidRPr="00CF28A3">
        <w:t>решили попробовать применить</w:t>
      </w:r>
      <w:r w:rsidRPr="00CF28A3">
        <w:t xml:space="preserve"> модель DEA. </w:t>
      </w:r>
    </w:p>
    <w:p w14:paraId="49F401A5" w14:textId="59B42E08" w:rsidR="00275422" w:rsidRPr="00CF28A3" w:rsidRDefault="00C72A63" w:rsidP="0055574C">
      <w:pPr>
        <w:pStyle w:val="a3"/>
        <w:spacing w:before="0" w:beforeAutospacing="0" w:after="0" w:afterAutospacing="0" w:line="360" w:lineRule="auto"/>
        <w:ind w:firstLine="709"/>
        <w:jc w:val="both"/>
      </w:pPr>
      <w:r w:rsidRPr="00CF28A3">
        <w:t xml:space="preserve">В международной научной базе публикаций </w:t>
      </w:r>
      <w:r w:rsidR="007F524A" w:rsidRPr="00CF28A3">
        <w:t xml:space="preserve">данный метод </w:t>
      </w:r>
      <w:r w:rsidR="00275422" w:rsidRPr="00CF28A3">
        <w:t xml:space="preserve">в контексте системы здравоохранения </w:t>
      </w:r>
      <w:r w:rsidR="007F524A" w:rsidRPr="00CF28A3">
        <w:t xml:space="preserve">применялся и упоминался </w:t>
      </w:r>
      <w:r w:rsidR="00275422" w:rsidRPr="00CF28A3">
        <w:t xml:space="preserve">более чем в 400 публикациях </w:t>
      </w:r>
      <w:r w:rsidR="005D7489" w:rsidRPr="00CF28A3">
        <w:t>[</w:t>
      </w:r>
      <w:r w:rsidR="00A51EFC" w:rsidRPr="00CF28A3">
        <w:t>18</w:t>
      </w:r>
      <w:r w:rsidR="005D7489" w:rsidRPr="00CF28A3">
        <w:t>]</w:t>
      </w:r>
      <w:r w:rsidR="00275422" w:rsidRPr="00CF28A3">
        <w:t xml:space="preserve">. </w:t>
      </w:r>
      <w:r w:rsidR="00F26E33" w:rsidRPr="00CF28A3">
        <w:t xml:space="preserve">DEA с большим отрывом занимает первое место в перечне наиболее распространенных методов анализа эффективности в здравоохранении. </w:t>
      </w:r>
      <w:proofErr w:type="spellStart"/>
      <w:r w:rsidR="00F26E33" w:rsidRPr="00CF28A3">
        <w:t>Данныи</w:t>
      </w:r>
      <w:proofErr w:type="spellEnd"/>
      <w:r w:rsidR="00F26E33" w:rsidRPr="00CF28A3">
        <w:t xml:space="preserve">̆ метод был предложен в 1978 г. </w:t>
      </w:r>
      <w:proofErr w:type="spellStart"/>
      <w:r w:rsidR="00F26E33" w:rsidRPr="00CF28A3">
        <w:t>Чарнсом</w:t>
      </w:r>
      <w:proofErr w:type="spellEnd"/>
      <w:r w:rsidR="00F26E33" w:rsidRPr="00CF28A3">
        <w:t xml:space="preserve">, Купером, </w:t>
      </w:r>
      <w:proofErr w:type="spellStart"/>
      <w:r w:rsidR="00F26E33" w:rsidRPr="00CF28A3">
        <w:t>Родзом</w:t>
      </w:r>
      <w:proofErr w:type="spellEnd"/>
      <w:r w:rsidR="00F26E33" w:rsidRPr="00CF28A3">
        <w:t xml:space="preserve"> (</w:t>
      </w:r>
      <w:proofErr w:type="spellStart"/>
      <w:r w:rsidR="00F26E33" w:rsidRPr="00CF28A3">
        <w:t>Charnes</w:t>
      </w:r>
      <w:proofErr w:type="spellEnd"/>
      <w:r w:rsidR="00F26E33" w:rsidRPr="00CF28A3">
        <w:t xml:space="preserve">, </w:t>
      </w:r>
      <w:proofErr w:type="spellStart"/>
      <w:r w:rsidR="00F26E33" w:rsidRPr="00CF28A3">
        <w:t>Cooper</w:t>
      </w:r>
      <w:proofErr w:type="spellEnd"/>
      <w:r w:rsidR="00F26E33" w:rsidRPr="00CF28A3">
        <w:t xml:space="preserve"> </w:t>
      </w:r>
      <w:proofErr w:type="spellStart"/>
      <w:r w:rsidR="00F26E33" w:rsidRPr="00CF28A3">
        <w:t>and</w:t>
      </w:r>
      <w:proofErr w:type="spellEnd"/>
      <w:r w:rsidR="00F26E33" w:rsidRPr="00CF28A3">
        <w:t xml:space="preserve"> </w:t>
      </w:r>
      <w:proofErr w:type="spellStart"/>
      <w:r w:rsidR="00F26E33" w:rsidRPr="00CF28A3">
        <w:t>Rhodes</w:t>
      </w:r>
      <w:proofErr w:type="spellEnd"/>
      <w:r w:rsidR="00F26E33" w:rsidRPr="00CF28A3">
        <w:t xml:space="preserve">) и получил название – CCR согласно фамилиям авторов. Позже </w:t>
      </w:r>
      <w:proofErr w:type="spellStart"/>
      <w:r w:rsidR="00F26E33" w:rsidRPr="00CF28A3">
        <w:t>данныи</w:t>
      </w:r>
      <w:proofErr w:type="spellEnd"/>
      <w:r w:rsidR="00F26E33" w:rsidRPr="00CF28A3">
        <w:t xml:space="preserve">̆ метод стали называть DEA (в переводе с англ. </w:t>
      </w:r>
      <w:proofErr w:type="spellStart"/>
      <w:r w:rsidR="00F26E33" w:rsidRPr="00CF28A3">
        <w:t>Data</w:t>
      </w:r>
      <w:proofErr w:type="spellEnd"/>
      <w:r w:rsidR="00F26E33" w:rsidRPr="00CF28A3">
        <w:t xml:space="preserve"> </w:t>
      </w:r>
      <w:proofErr w:type="spellStart"/>
      <w:r w:rsidR="00F26E33" w:rsidRPr="00CF28A3">
        <w:t>Envelopment</w:t>
      </w:r>
      <w:proofErr w:type="spellEnd"/>
      <w:r w:rsidR="00F26E33" w:rsidRPr="00CF28A3">
        <w:t xml:space="preserve"> </w:t>
      </w:r>
      <w:proofErr w:type="spellStart"/>
      <w:r w:rsidR="00F26E33" w:rsidRPr="00CF28A3">
        <w:t>Analysis</w:t>
      </w:r>
      <w:proofErr w:type="spellEnd"/>
      <w:r w:rsidR="00F26E33" w:rsidRPr="00CF28A3">
        <w:t xml:space="preserve"> – метод «охвата (вложений, свертки) данных») или в русской интерпретации – «анализ среды функционирования. </w:t>
      </w:r>
    </w:p>
    <w:p w14:paraId="30F00503" w14:textId="05C3ACBE" w:rsidR="00275422" w:rsidRPr="00CF28A3" w:rsidRDefault="00275422" w:rsidP="009A0AE0">
      <w:pPr>
        <w:pStyle w:val="a3"/>
        <w:spacing w:before="0" w:beforeAutospacing="0" w:after="0" w:afterAutospacing="0" w:line="360" w:lineRule="auto"/>
        <w:ind w:firstLine="709"/>
        <w:jc w:val="both"/>
      </w:pPr>
      <w:r w:rsidRPr="00CF28A3">
        <w:t xml:space="preserve">В целом метод рассматривают эффективность как простое соотношение </w:t>
      </w:r>
      <w:r w:rsidR="00D82AC2" w:rsidRPr="00CF28A3">
        <w:t>вклад</w:t>
      </w:r>
      <w:r w:rsidRPr="00CF28A3">
        <w:t>ываемых в здравоохранение ресурсов к полученным промежуточным результатам и оценивают, насколько эффективно производственная единица (например, лечебное учреждение) использует свои собственные ресурсы (например, персонал и лекарственные препараты) для получения ожидаемого промежуточного результата (например, излеченных пациентов). Для измерения эффективности этих процессов пров</w:t>
      </w:r>
      <w:r w:rsidR="00F26E33" w:rsidRPr="00CF28A3">
        <w:t>о</w:t>
      </w:r>
      <w:r w:rsidRPr="00CF28A3">
        <w:t xml:space="preserve">дится сравнение с другими единицами, осуществляющими аналогичную деятельность. </w:t>
      </w:r>
      <w:r w:rsidR="00F26E33" w:rsidRPr="00CF28A3">
        <w:t xml:space="preserve">Для сравнения </w:t>
      </w:r>
      <w:r w:rsidR="00CD423A" w:rsidRPr="00CF28A3">
        <w:t>DEA</w:t>
      </w:r>
      <w:r w:rsidRPr="00CF28A3">
        <w:t xml:space="preserve"> используется намного чаще, чем </w:t>
      </w:r>
      <w:r w:rsidR="00F26E33" w:rsidRPr="00CF28A3">
        <w:t xml:space="preserve">метод </w:t>
      </w:r>
      <w:r w:rsidR="00CD423A" w:rsidRPr="00CF28A3">
        <w:t>SFA</w:t>
      </w:r>
      <w:r w:rsidRPr="00CF28A3">
        <w:t xml:space="preserve">: на него приходится подавляющее большинство (&gt;90%) случаев применения в контексте здравоохранения. Этот метод позволяет рассматривать множественные ресурсы и результаты, а также изменять весомость отдельных факторов и отдачу от масштаба. </w:t>
      </w:r>
    </w:p>
    <w:p w14:paraId="158350D0" w14:textId="4F654EB1" w:rsidR="00275422" w:rsidRPr="00CF28A3" w:rsidRDefault="00CD423A" w:rsidP="009A0AE0">
      <w:pPr>
        <w:pStyle w:val="a3"/>
        <w:spacing w:before="0" w:beforeAutospacing="0" w:after="0" w:afterAutospacing="0" w:line="360" w:lineRule="auto"/>
        <w:ind w:firstLine="709"/>
        <w:jc w:val="both"/>
      </w:pPr>
      <w:r w:rsidRPr="00CF28A3">
        <w:lastRenderedPageBreak/>
        <w:t>DEA</w:t>
      </w:r>
      <w:r w:rsidR="00275422" w:rsidRPr="00CF28A3">
        <w:t xml:space="preserve"> использует методы </w:t>
      </w:r>
      <w:r w:rsidR="00F26E33" w:rsidRPr="00CF28A3">
        <w:t>линейного</w:t>
      </w:r>
      <w:r w:rsidR="00275422" w:rsidRPr="00CF28A3">
        <w:t xml:space="preserve"> программирования для взвешивания вкладываемых р</w:t>
      </w:r>
      <w:r w:rsidRPr="00CF28A3">
        <w:t>е</w:t>
      </w:r>
      <w:r w:rsidR="00275422" w:rsidRPr="00CF28A3">
        <w:t xml:space="preserve">сурсов и промежуточных результатов таким образом, чтобы показать </w:t>
      </w:r>
      <w:r w:rsidR="008B3385" w:rsidRPr="00CF28A3">
        <w:t>оцениваемый объект</w:t>
      </w:r>
      <w:r w:rsidR="00275422" w:rsidRPr="00CF28A3">
        <w:t xml:space="preserve"> в наилучшем свете на фоне того, как другие </w:t>
      </w:r>
      <w:r w:rsidR="008B3385" w:rsidRPr="00CF28A3">
        <w:t xml:space="preserve">объекты </w:t>
      </w:r>
      <w:r w:rsidR="00275422" w:rsidRPr="00CF28A3">
        <w:t xml:space="preserve">из </w:t>
      </w:r>
      <w:r w:rsidR="00F26E33" w:rsidRPr="00CF28A3">
        <w:t>сравниваемой</w:t>
      </w:r>
      <w:r w:rsidR="00275422" w:rsidRPr="00CF28A3">
        <w:t xml:space="preserve"> выборки используют свои ресурсы и результаты. В </w:t>
      </w:r>
      <w:r w:rsidR="00F26E33" w:rsidRPr="00CF28A3">
        <w:t xml:space="preserve">простейшем </w:t>
      </w:r>
      <w:r w:rsidR="00275422" w:rsidRPr="00CF28A3">
        <w:t xml:space="preserve">случае, когда оценивается </w:t>
      </w:r>
      <w:r w:rsidR="00F26E33" w:rsidRPr="00CF28A3">
        <w:t>единичный</w:t>
      </w:r>
      <w:r w:rsidR="00275422" w:rsidRPr="00CF28A3">
        <w:t xml:space="preserve"> ресурс и </w:t>
      </w:r>
      <w:r w:rsidR="00F26E33" w:rsidRPr="00CF28A3">
        <w:t>единичный</w:t>
      </w:r>
      <w:r w:rsidR="00275422" w:rsidRPr="00CF28A3">
        <w:t xml:space="preserve"> результат </w:t>
      </w:r>
      <w:r w:rsidR="008B3385" w:rsidRPr="00CF28A3">
        <w:t>объекта</w:t>
      </w:r>
      <w:r w:rsidR="00275422" w:rsidRPr="00CF28A3">
        <w:t>, способ измерения ТЭ</w:t>
      </w:r>
      <w:r w:rsidR="00275422" w:rsidRPr="00CF28A3">
        <w:rPr>
          <w:position w:val="8"/>
        </w:rPr>
        <w:t xml:space="preserve"> </w:t>
      </w:r>
      <w:r w:rsidR="00275422" w:rsidRPr="00CF28A3">
        <w:t xml:space="preserve">можно описать как: </w:t>
      </w:r>
      <w:r w:rsidR="00275422" w:rsidRPr="00CF28A3">
        <w:rPr>
          <w:lang w:val="kk-KZ"/>
        </w:rPr>
        <w:t>Техн эффект</w:t>
      </w:r>
      <w:r w:rsidR="00275422" w:rsidRPr="00CF28A3">
        <w:t xml:space="preserve">ТЭ = ресурсы/результаты </w:t>
      </w:r>
    </w:p>
    <w:p w14:paraId="69C00990" w14:textId="21B949DE" w:rsidR="00275422" w:rsidRPr="00CF28A3" w:rsidRDefault="00275422" w:rsidP="009A0AE0">
      <w:pPr>
        <w:pStyle w:val="a3"/>
        <w:spacing w:before="0" w:beforeAutospacing="0" w:after="0" w:afterAutospacing="0" w:line="360" w:lineRule="auto"/>
        <w:ind w:firstLine="709"/>
        <w:jc w:val="both"/>
      </w:pPr>
      <w:r w:rsidRPr="00CF28A3">
        <w:t xml:space="preserve">Чем выше этот коэффициент, тем </w:t>
      </w:r>
      <w:r w:rsidR="00F26E33" w:rsidRPr="00CF28A3">
        <w:t>больший</w:t>
      </w:r>
      <w:r w:rsidRPr="00CF28A3">
        <w:t xml:space="preserve"> результат приходится на единицу вклады</w:t>
      </w:r>
      <w:r w:rsidR="00F26E33" w:rsidRPr="00CF28A3">
        <w:t>ваемых ресурсов. В случае</w:t>
      </w:r>
      <w:r w:rsidRPr="00CF28A3">
        <w:t xml:space="preserve">, </w:t>
      </w:r>
      <w:r w:rsidR="00F26E33" w:rsidRPr="00CF28A3">
        <w:t>когда использую</w:t>
      </w:r>
      <w:r w:rsidRPr="00CF28A3">
        <w:t>т</w:t>
      </w:r>
      <w:r w:rsidR="00F26E33" w:rsidRPr="00CF28A3">
        <w:t>ся</w:t>
      </w:r>
      <w:r w:rsidRPr="00CF28A3">
        <w:t xml:space="preserve"> множественные ресурсы и получа</w:t>
      </w:r>
      <w:r w:rsidR="00F26E33" w:rsidRPr="00CF28A3">
        <w:t>ю</w:t>
      </w:r>
      <w:r w:rsidRPr="00CF28A3">
        <w:t>т</w:t>
      </w:r>
      <w:r w:rsidR="00F26E33" w:rsidRPr="00CF28A3">
        <w:t>ся</w:t>
      </w:r>
      <w:r w:rsidRPr="00CF28A3">
        <w:t xml:space="preserve"> множественные результаты (например, медицинского учреждения, в котором лечат различные виды заболеваний, используя </w:t>
      </w:r>
      <w:proofErr w:type="spellStart"/>
      <w:r w:rsidRPr="00CF28A3">
        <w:t>различныи</w:t>
      </w:r>
      <w:proofErr w:type="spellEnd"/>
      <w:r w:rsidRPr="00CF28A3">
        <w:t xml:space="preserve">̆ персонал, оборудование и т. д.), для подсчета общего ТЭ медицинского учреждения требуется суммировать эти различные ресурсы и результаты тем или иным способом. При этом возникают сложности, связанные с тем, что простое суммирование ресурсов и результатов невозможно, так как ими, как правило, измеряются совершенно различные показатели – например, количество </w:t>
      </w:r>
      <w:r w:rsidR="00F26E33" w:rsidRPr="00CF28A3">
        <w:t>врачей</w:t>
      </w:r>
      <w:r w:rsidRPr="00CF28A3">
        <w:t xml:space="preserve"> и операционных палат. В связи с этим мы должны присвоить каждому ресурсу и результату взвешенное значение. Эти взвешенные значения выбираются таким образом, чтобы значение ТЭ находилось в диапазоне между 0 и 1. Если взвешенные значения являются полностью гибкими, ТЭ для </w:t>
      </w:r>
      <w:r w:rsidR="003B3BCB" w:rsidRPr="00CF28A3">
        <w:t>каждой</w:t>
      </w:r>
      <w:r w:rsidRPr="00CF28A3">
        <w:t xml:space="preserve"> компании вычисляется как отношение </w:t>
      </w:r>
      <w:r w:rsidR="003B3BCB" w:rsidRPr="00CF28A3">
        <w:t>взвешенной</w:t>
      </w:r>
      <w:r w:rsidRPr="00CF28A3">
        <w:t xml:space="preserve"> суммы результатов к </w:t>
      </w:r>
      <w:r w:rsidR="003B3BCB" w:rsidRPr="00CF28A3">
        <w:t>взвешенной</w:t>
      </w:r>
      <w:r w:rsidRPr="00CF28A3">
        <w:t xml:space="preserve"> сумме ресурсов. </w:t>
      </w:r>
    </w:p>
    <w:p w14:paraId="6D6D172A" w14:textId="1CFE41A5" w:rsidR="00F26E33" w:rsidRPr="00CF28A3" w:rsidRDefault="00F26E33" w:rsidP="009A0AE0">
      <w:pPr>
        <w:pStyle w:val="a3"/>
        <w:spacing w:before="0" w:beforeAutospacing="0" w:after="0" w:afterAutospacing="0" w:line="360" w:lineRule="auto"/>
        <w:ind w:firstLine="709"/>
        <w:jc w:val="both"/>
      </w:pPr>
      <w:r w:rsidRPr="00CF28A3">
        <w:t xml:space="preserve">Стоит </w:t>
      </w:r>
      <w:r w:rsidR="00697843" w:rsidRPr="00CF28A3">
        <w:t>упомянуть</w:t>
      </w:r>
      <w:r w:rsidRPr="00CF28A3">
        <w:t xml:space="preserve"> метод </w:t>
      </w:r>
      <w:r w:rsidR="00CD423A" w:rsidRPr="00CF28A3">
        <w:rPr>
          <w:lang w:val="en-US"/>
        </w:rPr>
        <w:t>SFA</w:t>
      </w:r>
      <w:r w:rsidRPr="00CF28A3">
        <w:t xml:space="preserve">, который также </w:t>
      </w:r>
      <w:r w:rsidR="00E5541D" w:rsidRPr="00CF28A3">
        <w:t>используется при анализе эффективности здравоохранения</w:t>
      </w:r>
      <w:r w:rsidRPr="00CF28A3">
        <w:t>, но</w:t>
      </w:r>
      <w:r w:rsidR="00E5541D" w:rsidRPr="00CF28A3">
        <w:t xml:space="preserve"> гораздо реже, чем </w:t>
      </w:r>
      <w:r w:rsidR="00CD423A" w:rsidRPr="00CF28A3">
        <w:rPr>
          <w:lang w:val="en-US"/>
        </w:rPr>
        <w:t>DEA</w:t>
      </w:r>
      <w:r w:rsidR="00E5541D" w:rsidRPr="00CF28A3">
        <w:t xml:space="preserve">. Чтобы рассчитать дистанцию, отделяющую медицинское учреждение от </w:t>
      </w:r>
      <w:r w:rsidR="003B3BCB" w:rsidRPr="00CF28A3">
        <w:t>рассчитанной</w:t>
      </w:r>
      <w:r w:rsidR="00E5541D" w:rsidRPr="00CF28A3">
        <w:t xml:space="preserve"> </w:t>
      </w:r>
      <w:r w:rsidR="003B3BCB" w:rsidRPr="00CF28A3">
        <w:t>эффективной</w:t>
      </w:r>
      <w:r w:rsidR="00E5541D" w:rsidRPr="00CF28A3">
        <w:t xml:space="preserve"> границы, </w:t>
      </w:r>
      <w:r w:rsidR="00CD423A" w:rsidRPr="00CF28A3">
        <w:rPr>
          <w:lang w:val="en-US"/>
        </w:rPr>
        <w:t>SFA</w:t>
      </w:r>
      <w:r w:rsidR="00CD423A" w:rsidRPr="00CF28A3">
        <w:t xml:space="preserve"> </w:t>
      </w:r>
      <w:r w:rsidR="00E5541D" w:rsidRPr="00CF28A3">
        <w:t xml:space="preserve">использует </w:t>
      </w:r>
      <w:r w:rsidR="003B3BCB" w:rsidRPr="00CF28A3">
        <w:t>статистический</w:t>
      </w:r>
      <w:r w:rsidR="00E5541D" w:rsidRPr="00CF28A3">
        <w:t xml:space="preserve"> </w:t>
      </w:r>
      <w:r w:rsidR="003B3BCB" w:rsidRPr="00CF28A3">
        <w:t>регрессионный</w:t>
      </w:r>
      <w:r w:rsidR="00E5541D" w:rsidRPr="00CF28A3">
        <w:t xml:space="preserve"> анализ, а не математическое программирование, как в </w:t>
      </w:r>
      <w:r w:rsidR="00CD423A" w:rsidRPr="00CF28A3">
        <w:rPr>
          <w:lang w:val="en-US"/>
        </w:rPr>
        <w:t>DEA</w:t>
      </w:r>
      <w:r w:rsidR="00E5541D" w:rsidRPr="00CF28A3">
        <w:t xml:space="preserve">. При использовании </w:t>
      </w:r>
      <w:r w:rsidR="00CD423A" w:rsidRPr="00CF28A3">
        <w:rPr>
          <w:lang w:val="en-US"/>
        </w:rPr>
        <w:t>SFA</w:t>
      </w:r>
      <w:r w:rsidR="00CD423A" w:rsidRPr="00CF28A3">
        <w:t xml:space="preserve"> </w:t>
      </w:r>
      <w:r w:rsidR="00E5541D" w:rsidRPr="00CF28A3">
        <w:t xml:space="preserve">величина погрешности в подобных регрессионных уравнениях разделяется на собственно погрешность и неэффективность. </w:t>
      </w:r>
    </w:p>
    <w:p w14:paraId="1DFC31CF" w14:textId="79A26B07" w:rsidR="00E5541D" w:rsidRPr="00CF28A3" w:rsidRDefault="00E5541D" w:rsidP="009A0AE0">
      <w:pPr>
        <w:pStyle w:val="a3"/>
        <w:spacing w:before="0" w:beforeAutospacing="0" w:after="0" w:afterAutospacing="0" w:line="360" w:lineRule="auto"/>
        <w:ind w:firstLine="709"/>
        <w:jc w:val="both"/>
      </w:pPr>
      <w:r w:rsidRPr="00CF28A3">
        <w:t xml:space="preserve">В последние годы использование </w:t>
      </w:r>
      <w:r w:rsidR="00CD423A" w:rsidRPr="00CF28A3">
        <w:rPr>
          <w:lang w:val="en-US"/>
        </w:rPr>
        <w:t>SFA</w:t>
      </w:r>
      <w:r w:rsidRPr="00CF28A3">
        <w:t xml:space="preserve"> в области оказания медицинских услуг привлекает всё больше внимания. Частично это объясняется ростом интереса к измерению эффективности в области здоровья и здравоохранения в целом, а также совершенствованием методов моделирования и ростом производительности </w:t>
      </w:r>
      <w:proofErr w:type="spellStart"/>
      <w:r w:rsidRPr="00CF28A3">
        <w:t>вычислительнои</w:t>
      </w:r>
      <w:proofErr w:type="spellEnd"/>
      <w:r w:rsidRPr="00CF28A3">
        <w:t xml:space="preserve">̆ техники. </w:t>
      </w:r>
      <w:r w:rsidR="00EA52BD" w:rsidRPr="00CF28A3">
        <w:t>Э</w:t>
      </w:r>
      <w:r w:rsidRPr="00CF28A3">
        <w:t xml:space="preserve">тот метод имеет ряд ограничений. Для определения </w:t>
      </w:r>
      <w:r w:rsidR="00113241" w:rsidRPr="00CF28A3">
        <w:t>производственной</w:t>
      </w:r>
      <w:r w:rsidRPr="00CF28A3">
        <w:t xml:space="preserve"> границы </w:t>
      </w:r>
      <w:r w:rsidR="00CD423A" w:rsidRPr="00CF28A3">
        <w:rPr>
          <w:lang w:val="en-US"/>
        </w:rPr>
        <w:t>SFA</w:t>
      </w:r>
      <w:r w:rsidRPr="00CF28A3">
        <w:t xml:space="preserve"> необходимо, чтобы все результаты могли быть обоснованно объединены в </w:t>
      </w:r>
      <w:r w:rsidR="00113241" w:rsidRPr="00CF28A3">
        <w:t>единый</w:t>
      </w:r>
      <w:r w:rsidRPr="00CF28A3">
        <w:t xml:space="preserve"> показатель. В контексте сегмента здравоохранения эта предпосылка является </w:t>
      </w:r>
      <w:r w:rsidR="00113241" w:rsidRPr="00CF28A3">
        <w:t>спорной</w:t>
      </w:r>
      <w:r w:rsidRPr="00CF28A3">
        <w:t xml:space="preserve">. Чтобы иметь возможность моделировать множественные результаты (поскольку в здравоохранении, как правило, результаты являются разнородными), исследователи зачастую определяют не производственные границы, а </w:t>
      </w:r>
      <w:r w:rsidRPr="00CF28A3">
        <w:lastRenderedPageBreak/>
        <w:t xml:space="preserve">расходы. </w:t>
      </w:r>
      <w:r w:rsidR="00F94F8A" w:rsidRPr="00CF28A3">
        <w:t xml:space="preserve">Их </w:t>
      </w:r>
      <w:r w:rsidRPr="00CF28A3">
        <w:t xml:space="preserve">можно с легкостью объединить в </w:t>
      </w:r>
      <w:r w:rsidR="00113241" w:rsidRPr="00CF28A3">
        <w:t>единый</w:t>
      </w:r>
      <w:r w:rsidRPr="00CF28A3">
        <w:t xml:space="preserve"> показатель с использованием </w:t>
      </w:r>
      <w:r w:rsidR="00113241" w:rsidRPr="00CF28A3">
        <w:t xml:space="preserve">общей </w:t>
      </w:r>
      <w:proofErr w:type="spellStart"/>
      <w:r w:rsidRPr="00CF28A3">
        <w:t>денежнои</w:t>
      </w:r>
      <w:proofErr w:type="spellEnd"/>
      <w:r w:rsidRPr="00CF28A3">
        <w:t>̆</w:t>
      </w:r>
      <w:r w:rsidR="00113241" w:rsidRPr="00CF28A3">
        <w:t xml:space="preserve"> </w:t>
      </w:r>
      <w:r w:rsidRPr="00CF28A3">
        <w:t xml:space="preserve">единицы (например, долларов). </w:t>
      </w:r>
    </w:p>
    <w:p w14:paraId="6F0F9AA7" w14:textId="777FD203" w:rsidR="00E5541D" w:rsidRPr="00CF28A3" w:rsidRDefault="00E5541D" w:rsidP="009A0AE0">
      <w:pPr>
        <w:pStyle w:val="a3"/>
        <w:spacing w:before="0" w:beforeAutospacing="0" w:after="0" w:afterAutospacing="0" w:line="360" w:lineRule="auto"/>
        <w:ind w:firstLine="709"/>
        <w:jc w:val="both"/>
      </w:pPr>
      <w:r w:rsidRPr="00CF28A3">
        <w:t>Включение в модель переменных, отражающих клинико-</w:t>
      </w:r>
      <w:r w:rsidR="00113241" w:rsidRPr="00CF28A3">
        <w:t>статистический</w:t>
      </w:r>
      <w:r w:rsidRPr="00CF28A3">
        <w:t xml:space="preserve"> состав и характеристики поставщика услуг, позволяет провести статистическую проверку гипотез в отношении </w:t>
      </w:r>
      <w:r w:rsidR="00113241" w:rsidRPr="00CF28A3">
        <w:t>взаимосвязей</w:t>
      </w:r>
      <w:r w:rsidRPr="00CF28A3">
        <w:t xml:space="preserve"> между этими факторами и эффективностью поставщика. Большую важность в </w:t>
      </w:r>
      <w:r w:rsidR="00CD423A" w:rsidRPr="00CF28A3">
        <w:rPr>
          <w:lang w:val="en-US"/>
        </w:rPr>
        <w:t>SFA</w:t>
      </w:r>
      <w:r w:rsidRPr="00CF28A3">
        <w:t xml:space="preserve"> также могут иметь допущения в отношении величины погрешности. С </w:t>
      </w:r>
      <w:r w:rsidR="00113241" w:rsidRPr="00CF28A3">
        <w:t>технической</w:t>
      </w:r>
      <w:r w:rsidRPr="00CF28A3">
        <w:t xml:space="preserve"> точки зрения, если допущение о нормальности распределения погрешности не соблюдается, а ее распределение асимметрично, показатели неэффективности могут быть занижены или завышены. Кроме того, источником потенциальных ошибок является функциональная форма подобных </w:t>
      </w:r>
      <w:r w:rsidR="00113241" w:rsidRPr="00CF28A3">
        <w:t>моделей</w:t>
      </w:r>
      <w:r w:rsidRPr="00CF28A3">
        <w:t xml:space="preserve">. </w:t>
      </w:r>
    </w:p>
    <w:p w14:paraId="65336F53" w14:textId="0BC4F9F5" w:rsidR="00EA52BD" w:rsidRPr="00CF28A3" w:rsidRDefault="009E0600" w:rsidP="00EA52BD">
      <w:pPr>
        <w:pStyle w:val="a3"/>
        <w:spacing w:before="0" w:beforeAutospacing="0" w:after="0" w:afterAutospacing="0" w:line="360" w:lineRule="auto"/>
        <w:ind w:firstLine="709"/>
        <w:jc w:val="both"/>
      </w:pPr>
      <w:r w:rsidRPr="00CF28A3">
        <w:t xml:space="preserve">Некоторые исследователи рассматривают этот метод как более </w:t>
      </w:r>
      <w:r w:rsidR="00113241" w:rsidRPr="00CF28A3">
        <w:t>точный</w:t>
      </w:r>
      <w:r w:rsidRPr="00CF28A3">
        <w:t xml:space="preserve"> способ измерения эффективности, поскольку он учитывает </w:t>
      </w:r>
      <w:r w:rsidR="00113241" w:rsidRPr="00CF28A3">
        <w:t>статистический</w:t>
      </w:r>
      <w:r w:rsidRPr="00CF28A3">
        <w:t xml:space="preserve"> шум, не </w:t>
      </w:r>
      <w:r w:rsidR="00113241" w:rsidRPr="00CF28A3">
        <w:t>отражённый</w:t>
      </w:r>
      <w:r w:rsidRPr="00CF28A3">
        <w:t xml:space="preserve"> в </w:t>
      </w:r>
      <w:r w:rsidRPr="00CF28A3">
        <w:rPr>
          <w:lang w:val="en-US"/>
        </w:rPr>
        <w:t>DEA</w:t>
      </w:r>
      <w:r w:rsidR="00EA52BD" w:rsidRPr="00CF28A3">
        <w:t xml:space="preserve"> [</w:t>
      </w:r>
      <w:r w:rsidR="007971FE" w:rsidRPr="00CF28A3">
        <w:t>19</w:t>
      </w:r>
      <w:r w:rsidR="00EA52BD" w:rsidRPr="00CF28A3">
        <w:t>]</w:t>
      </w:r>
      <w:r w:rsidRPr="00CF28A3">
        <w:t xml:space="preserve">. </w:t>
      </w:r>
      <w:r w:rsidR="00CD266C" w:rsidRPr="00CF28A3">
        <w:t xml:space="preserve">Но серьезным препятствием для применения метода </w:t>
      </w:r>
      <w:r w:rsidR="00CD266C" w:rsidRPr="00CF28A3">
        <w:rPr>
          <w:lang w:val="en-US"/>
        </w:rPr>
        <w:t>SFA</w:t>
      </w:r>
      <w:r w:rsidR="00CD266C" w:rsidRPr="00CF28A3">
        <w:t xml:space="preserve"> является </w:t>
      </w:r>
      <w:r w:rsidR="009C5433" w:rsidRPr="00CF28A3">
        <w:t xml:space="preserve">необходимость в широком доступе к </w:t>
      </w:r>
      <w:r w:rsidR="001439C2" w:rsidRPr="00CF28A3">
        <w:t>официальны</w:t>
      </w:r>
      <w:r w:rsidR="009C5433" w:rsidRPr="00CF28A3">
        <w:t>м</w:t>
      </w:r>
      <w:r w:rsidR="001439C2" w:rsidRPr="00CF28A3">
        <w:t xml:space="preserve"> статистически</w:t>
      </w:r>
      <w:r w:rsidR="009C5433" w:rsidRPr="00CF28A3">
        <w:t>м</w:t>
      </w:r>
      <w:r w:rsidR="001439C2" w:rsidRPr="00CF28A3">
        <w:t xml:space="preserve"> </w:t>
      </w:r>
      <w:r w:rsidR="009C5433" w:rsidRPr="00CF28A3">
        <w:t>данным</w:t>
      </w:r>
      <w:r w:rsidR="00CD266C" w:rsidRPr="00CF28A3">
        <w:t xml:space="preserve">. </w:t>
      </w:r>
    </w:p>
    <w:p w14:paraId="600ED651" w14:textId="76174D02" w:rsidR="009C5433" w:rsidRPr="00CF28A3" w:rsidRDefault="009C5433" w:rsidP="009C5433">
      <w:pPr>
        <w:pStyle w:val="a3"/>
        <w:spacing w:before="0" w:beforeAutospacing="0" w:after="0" w:afterAutospacing="0" w:line="360" w:lineRule="auto"/>
        <w:ind w:firstLine="709"/>
        <w:jc w:val="both"/>
      </w:pPr>
      <w:r w:rsidRPr="00CF28A3">
        <w:t>Расчеты, основанные на линейном коэффициенте корреляции Пирсона, также имеют практическое применение при расчетах. Статистический параметрический метод, приме</w:t>
      </w:r>
      <w:r w:rsidR="00F03E97" w:rsidRPr="00CF28A3">
        <w:t xml:space="preserve">няющий </w:t>
      </w:r>
      <w:r w:rsidR="00113241" w:rsidRPr="00CF28A3">
        <w:t>коэффициенты корреляции,</w:t>
      </w:r>
      <w:r w:rsidR="00F03E97" w:rsidRPr="00CF28A3">
        <w:t xml:space="preserve"> </w:t>
      </w:r>
      <w:r w:rsidRPr="00CF28A3">
        <w:t xml:space="preserve">дает возможность выявить существующие зависимости между переменными и ее уровень. Коэффициент корреляции измеряется величиной в границах от минус единицы до плюс единицы. </w:t>
      </w:r>
      <w:r w:rsidR="0078108B" w:rsidRPr="00CF28A3">
        <w:t>П</w:t>
      </w:r>
      <w:r w:rsidRPr="00CF28A3">
        <w:t>оложительн</w:t>
      </w:r>
      <w:r w:rsidR="0078108B" w:rsidRPr="00CF28A3">
        <w:t>ая</w:t>
      </w:r>
      <w:r w:rsidRPr="00CF28A3">
        <w:t xml:space="preserve"> линейн</w:t>
      </w:r>
      <w:r w:rsidR="0078108B" w:rsidRPr="00CF28A3">
        <w:t>ая</w:t>
      </w:r>
      <w:r w:rsidRPr="00CF28A3">
        <w:t xml:space="preserve"> </w:t>
      </w:r>
      <w:r w:rsidR="00BC125F" w:rsidRPr="00CF28A3">
        <w:t>корреляция с</w:t>
      </w:r>
      <w:r w:rsidR="0078108B" w:rsidRPr="00CF28A3">
        <w:t xml:space="preserve"> </w:t>
      </w:r>
      <w:r w:rsidRPr="00CF28A3">
        <w:t>высоким</w:t>
      </w:r>
      <w:r w:rsidR="0078108B" w:rsidRPr="00CF28A3">
        <w:t>и</w:t>
      </w:r>
      <w:r w:rsidRPr="00CF28A3">
        <w:t xml:space="preserve"> значениям</w:t>
      </w:r>
      <w:r w:rsidR="0078108B" w:rsidRPr="00CF28A3">
        <w:t>и</w:t>
      </w:r>
      <w:r w:rsidRPr="00CF28A3">
        <w:t xml:space="preserve"> одного признака </w:t>
      </w:r>
      <w:r w:rsidR="0078108B" w:rsidRPr="00CF28A3">
        <w:t>отвечают</w:t>
      </w:r>
      <w:r w:rsidRPr="00CF28A3">
        <w:t xml:space="preserve"> более высоки</w:t>
      </w:r>
      <w:r w:rsidR="0078108B" w:rsidRPr="00CF28A3">
        <w:t>м</w:t>
      </w:r>
      <w:r w:rsidRPr="00CF28A3">
        <w:t xml:space="preserve"> значения</w:t>
      </w:r>
      <w:r w:rsidR="0078108B" w:rsidRPr="00CF28A3">
        <w:t>м</w:t>
      </w:r>
      <w:r w:rsidRPr="00CF28A3">
        <w:t xml:space="preserve"> другого, а более низки</w:t>
      </w:r>
      <w:r w:rsidR="0078108B" w:rsidRPr="00CF28A3">
        <w:t>е</w:t>
      </w:r>
      <w:r w:rsidRPr="00CF28A3">
        <w:t xml:space="preserve"> </w:t>
      </w:r>
      <w:r w:rsidR="0078108B" w:rsidRPr="00CF28A3">
        <w:t xml:space="preserve">соответственно </w:t>
      </w:r>
      <w:r w:rsidRPr="00CF28A3">
        <w:t>низки</w:t>
      </w:r>
      <w:r w:rsidR="0078108B" w:rsidRPr="00CF28A3">
        <w:t>м</w:t>
      </w:r>
      <w:r w:rsidRPr="00CF28A3">
        <w:t xml:space="preserve"> значения</w:t>
      </w:r>
      <w:r w:rsidR="0078108B" w:rsidRPr="00CF28A3">
        <w:t>м</w:t>
      </w:r>
      <w:r w:rsidRPr="00CF28A3">
        <w:t xml:space="preserve"> другого</w:t>
      </w:r>
      <w:r w:rsidR="0078108B" w:rsidRPr="00CF28A3">
        <w:t xml:space="preserve"> признака</w:t>
      </w:r>
      <w:r w:rsidRPr="00CF28A3">
        <w:t xml:space="preserve">. </w:t>
      </w:r>
      <w:r w:rsidR="0078108B" w:rsidRPr="00CF28A3">
        <w:t>О</w:t>
      </w:r>
      <w:r w:rsidRPr="00CF28A3">
        <w:t>трицательн</w:t>
      </w:r>
      <w:r w:rsidR="0078108B" w:rsidRPr="00CF28A3">
        <w:t>ая</w:t>
      </w:r>
      <w:r w:rsidRPr="00CF28A3">
        <w:t xml:space="preserve"> линейн</w:t>
      </w:r>
      <w:r w:rsidR="0078108B" w:rsidRPr="00CF28A3">
        <w:t>ая</w:t>
      </w:r>
      <w:r w:rsidRPr="00CF28A3">
        <w:t xml:space="preserve"> корреляци</w:t>
      </w:r>
      <w:r w:rsidR="0078108B" w:rsidRPr="00CF28A3">
        <w:t>я</w:t>
      </w:r>
      <w:r w:rsidRPr="00CF28A3">
        <w:t xml:space="preserve"> </w:t>
      </w:r>
      <w:r w:rsidR="0078108B" w:rsidRPr="00CF28A3">
        <w:t xml:space="preserve">с </w:t>
      </w:r>
      <w:r w:rsidRPr="00CF28A3">
        <w:t>более высоким</w:t>
      </w:r>
      <w:r w:rsidR="0078108B" w:rsidRPr="00CF28A3">
        <w:t>и</w:t>
      </w:r>
      <w:r w:rsidRPr="00CF28A3">
        <w:t xml:space="preserve"> значениям</w:t>
      </w:r>
      <w:r w:rsidR="0078108B" w:rsidRPr="00CF28A3">
        <w:t>и</w:t>
      </w:r>
      <w:r w:rsidRPr="00CF28A3">
        <w:t xml:space="preserve"> одного признака </w:t>
      </w:r>
      <w:r w:rsidR="0078108B" w:rsidRPr="00CF28A3">
        <w:t xml:space="preserve">отвечает </w:t>
      </w:r>
      <w:r w:rsidRPr="00CF28A3">
        <w:t>более низки</w:t>
      </w:r>
      <w:r w:rsidR="0078108B" w:rsidRPr="00CF28A3">
        <w:t>м</w:t>
      </w:r>
      <w:r w:rsidRPr="00CF28A3">
        <w:t xml:space="preserve"> значения</w:t>
      </w:r>
      <w:r w:rsidR="0078108B" w:rsidRPr="00CF28A3">
        <w:t>м</w:t>
      </w:r>
      <w:r w:rsidRPr="00CF28A3">
        <w:t xml:space="preserve"> другого, а более низки</w:t>
      </w:r>
      <w:r w:rsidR="0078108B" w:rsidRPr="00CF28A3">
        <w:t>е</w:t>
      </w:r>
      <w:r w:rsidRPr="00CF28A3">
        <w:t xml:space="preserve"> значения одного </w:t>
      </w:r>
      <w:r w:rsidR="0078108B" w:rsidRPr="00CF28A3">
        <w:t>– высоким</w:t>
      </w:r>
      <w:r w:rsidRPr="00CF28A3">
        <w:t xml:space="preserve"> значения</w:t>
      </w:r>
      <w:r w:rsidR="0078108B" w:rsidRPr="00CF28A3">
        <w:t>м</w:t>
      </w:r>
      <w:r w:rsidRPr="00CF28A3">
        <w:t xml:space="preserve"> другого</w:t>
      </w:r>
      <w:r w:rsidR="0078108B" w:rsidRPr="00CF28A3">
        <w:t xml:space="preserve"> признака</w:t>
      </w:r>
      <w:r w:rsidRPr="00CF28A3">
        <w:t>.</w:t>
      </w:r>
      <w:r w:rsidR="00F03E97" w:rsidRPr="00CF28A3">
        <w:t xml:space="preserve"> Как показало исследование данный метод оказался наиболее надежным из всех вышеупомянутых.</w:t>
      </w:r>
    </w:p>
    <w:p w14:paraId="5C545A56" w14:textId="77777777" w:rsidR="000518A2" w:rsidRDefault="000518A2" w:rsidP="000518A2">
      <w:pPr>
        <w:pStyle w:val="a3"/>
        <w:ind w:firstLine="709"/>
        <w:rPr>
          <w:b/>
        </w:rPr>
      </w:pPr>
      <w:r>
        <w:rPr>
          <w:b/>
        </w:rPr>
        <w:br w:type="page"/>
      </w:r>
    </w:p>
    <w:p w14:paraId="62866442" w14:textId="37C00388" w:rsidR="00E5541D" w:rsidRPr="00CF28A3" w:rsidRDefault="00CA7AA7" w:rsidP="000518A2">
      <w:pPr>
        <w:pStyle w:val="a3"/>
        <w:ind w:firstLine="709"/>
        <w:rPr>
          <w:b/>
        </w:rPr>
      </w:pPr>
      <w:r w:rsidRPr="00CF28A3">
        <w:rPr>
          <w:b/>
        </w:rPr>
        <w:lastRenderedPageBreak/>
        <w:t>2 Успешный зарубежный опыт развития и модернизации здравоохранения</w:t>
      </w:r>
    </w:p>
    <w:p w14:paraId="33BB0457" w14:textId="77777777" w:rsidR="000C463E" w:rsidRPr="00CF28A3" w:rsidRDefault="00A316EB" w:rsidP="000C463E">
      <w:pPr>
        <w:shd w:val="clear" w:color="auto" w:fill="FFFFFF"/>
        <w:spacing w:line="360" w:lineRule="auto"/>
        <w:ind w:firstLine="709"/>
        <w:jc w:val="both"/>
      </w:pPr>
      <w:r w:rsidRPr="00CF28A3">
        <w:t xml:space="preserve">Каждая страна выбирает именно ту модель системы здравоохранения, которую считает наиболее эффективной и жизнеспособной. </w:t>
      </w:r>
      <w:r w:rsidR="008C750F" w:rsidRPr="00CF28A3">
        <w:t>При этом н</w:t>
      </w:r>
      <w:r w:rsidRPr="00CF28A3">
        <w:t xml:space="preserve">езависимо от модели, определяющими факторами развития системы здравоохранения </w:t>
      </w:r>
      <w:r w:rsidR="008C750F" w:rsidRPr="00CF28A3">
        <w:t xml:space="preserve">в любой стране </w:t>
      </w:r>
      <w:r w:rsidRPr="00CF28A3">
        <w:t>являются отношение собственности</w:t>
      </w:r>
      <w:r w:rsidR="00895F23" w:rsidRPr="00CF28A3">
        <w:t>,</w:t>
      </w:r>
      <w:r w:rsidRPr="00CF28A3">
        <w:t xml:space="preserve"> источники финансирования</w:t>
      </w:r>
      <w:r w:rsidR="00895F23" w:rsidRPr="00CF28A3">
        <w:t>,</w:t>
      </w:r>
      <w:r w:rsidRPr="00CF28A3">
        <w:t xml:space="preserve"> </w:t>
      </w:r>
      <w:r w:rsidR="00895F23" w:rsidRPr="00CF28A3">
        <w:t>контроль</w:t>
      </w:r>
      <w:r w:rsidRPr="00CF28A3">
        <w:t xml:space="preserve"> качества медицинской помощи и препаратов.</w:t>
      </w:r>
      <w:r w:rsidR="008C750F" w:rsidRPr="00CF28A3">
        <w:t xml:space="preserve"> Сразу хотелось отметить, что в современных условиях эта прагматичный экономический подход. К сожалению, принципы гуманности, сострадания и человеческой помощи отступили на второй план и не всегда являются определяющими в системе здравоохранения, поскольку медицинская услуга рассматривается исключительно как товар. </w:t>
      </w:r>
    </w:p>
    <w:p w14:paraId="3F6193A3" w14:textId="31C4BA3B" w:rsidR="00295732" w:rsidRPr="00CF28A3" w:rsidRDefault="00895F23" w:rsidP="00CA7AA7">
      <w:pPr>
        <w:shd w:val="clear" w:color="auto" w:fill="FFFFFF"/>
        <w:spacing w:line="360" w:lineRule="auto"/>
        <w:ind w:firstLine="709"/>
        <w:jc w:val="both"/>
      </w:pPr>
      <w:r w:rsidRPr="00CF28A3">
        <w:t>В мире наиболее распространена классическая классификация систем здравоохранения, предложенная э</w:t>
      </w:r>
      <w:r w:rsidR="00CA7AA7" w:rsidRPr="00CF28A3">
        <w:t xml:space="preserve">кспертами Всемирной Организации Здравоохранения (ВОЗ) (S. </w:t>
      </w:r>
      <w:proofErr w:type="spellStart"/>
      <w:r w:rsidR="00CA7AA7" w:rsidRPr="00CF28A3">
        <w:t>Hakansson</w:t>
      </w:r>
      <w:proofErr w:type="spellEnd"/>
      <w:r w:rsidR="00CA7AA7" w:rsidRPr="00CF28A3">
        <w:t xml:space="preserve">, В. </w:t>
      </w:r>
      <w:proofErr w:type="spellStart"/>
      <w:r w:rsidR="00CA7AA7" w:rsidRPr="00CF28A3">
        <w:t>Majnoni</w:t>
      </w:r>
      <w:proofErr w:type="spellEnd"/>
      <w:r w:rsidR="00CA7AA7" w:rsidRPr="00CF28A3">
        <w:t xml:space="preserve">, </w:t>
      </w:r>
      <w:proofErr w:type="spellStart"/>
      <w:r w:rsidR="00CA7AA7" w:rsidRPr="00CF28A3">
        <w:t>D'Intignano</w:t>
      </w:r>
      <w:proofErr w:type="spellEnd"/>
      <w:r w:rsidR="00CA7AA7" w:rsidRPr="00CF28A3">
        <w:t xml:space="preserve">, G.H. </w:t>
      </w:r>
      <w:proofErr w:type="spellStart"/>
      <w:r w:rsidR="00CA7AA7" w:rsidRPr="00CF28A3">
        <w:t>Mooney</w:t>
      </w:r>
      <w:proofErr w:type="spellEnd"/>
      <w:r w:rsidR="00CA7AA7" w:rsidRPr="00CF28A3">
        <w:t xml:space="preserve">, J.L. </w:t>
      </w:r>
      <w:proofErr w:type="spellStart"/>
      <w:r w:rsidR="00CA7AA7" w:rsidRPr="00CF28A3">
        <w:t>Roberts</w:t>
      </w:r>
      <w:proofErr w:type="spellEnd"/>
      <w:r w:rsidR="00CA7AA7" w:rsidRPr="00CF28A3">
        <w:t xml:space="preserve">, G.L. </w:t>
      </w:r>
      <w:proofErr w:type="spellStart"/>
      <w:r w:rsidR="00CA7AA7" w:rsidRPr="00CF28A3">
        <w:t>Stoddart</w:t>
      </w:r>
      <w:proofErr w:type="spellEnd"/>
      <w:r w:rsidR="00CA7AA7" w:rsidRPr="00CF28A3">
        <w:t xml:space="preserve">, K.S. </w:t>
      </w:r>
      <w:proofErr w:type="spellStart"/>
      <w:r w:rsidR="00CA7AA7" w:rsidRPr="00CF28A3">
        <w:t>Johansen</w:t>
      </w:r>
      <w:proofErr w:type="spellEnd"/>
      <w:r w:rsidR="00CA7AA7" w:rsidRPr="00CF28A3">
        <w:t xml:space="preserve">, H. </w:t>
      </w:r>
      <w:proofErr w:type="spellStart"/>
      <w:r w:rsidR="00CA7AA7" w:rsidRPr="00CF28A3">
        <w:t>Zollner</w:t>
      </w:r>
      <w:proofErr w:type="spellEnd"/>
      <w:r w:rsidR="00CA7AA7" w:rsidRPr="00CF28A3">
        <w:t>)</w:t>
      </w:r>
      <w:r w:rsidRPr="00CF28A3">
        <w:t>. Она включает</w:t>
      </w:r>
      <w:r w:rsidR="00FA60D4" w:rsidRPr="00CF28A3">
        <w:t xml:space="preserve"> [</w:t>
      </w:r>
      <w:r w:rsidR="00A51EFC" w:rsidRPr="00CF28A3">
        <w:t>20</w:t>
      </w:r>
      <w:r w:rsidR="00FA60D4" w:rsidRPr="00CF28A3">
        <w:t>]</w:t>
      </w:r>
      <w:r w:rsidR="00CA7AA7" w:rsidRPr="00CF28A3">
        <w:t>:</w:t>
      </w:r>
      <w:r w:rsidR="004F1167" w:rsidRPr="00CF28A3">
        <w:t xml:space="preserve"> </w:t>
      </w:r>
      <w:r w:rsidR="00CA7AA7" w:rsidRPr="00CF28A3">
        <w:t xml:space="preserve">1 – государственная </w:t>
      </w:r>
      <w:r w:rsidRPr="00CF28A3">
        <w:t>(</w:t>
      </w:r>
      <w:r w:rsidR="00CA7AA7" w:rsidRPr="00CF28A3">
        <w:t xml:space="preserve">система </w:t>
      </w:r>
      <w:proofErr w:type="spellStart"/>
      <w:r w:rsidR="00CA7AA7" w:rsidRPr="00CF28A3">
        <w:t>Бевериджа</w:t>
      </w:r>
      <w:proofErr w:type="spellEnd"/>
      <w:r w:rsidRPr="00CF28A3">
        <w:t>)</w:t>
      </w:r>
      <w:r w:rsidR="00CA7AA7" w:rsidRPr="00CF28A3">
        <w:t>;</w:t>
      </w:r>
      <w:r w:rsidR="004F1167" w:rsidRPr="00CF28A3">
        <w:t xml:space="preserve"> </w:t>
      </w:r>
      <w:r w:rsidR="00CA7AA7" w:rsidRPr="00CF28A3">
        <w:t>2 – система, основанная на страховании здоровья</w:t>
      </w:r>
      <w:r w:rsidRPr="00CF28A3">
        <w:t xml:space="preserve"> (</w:t>
      </w:r>
      <w:r w:rsidR="00CA7AA7" w:rsidRPr="00CF28A3">
        <w:t>система Бисмарка</w:t>
      </w:r>
      <w:r w:rsidRPr="00CF28A3">
        <w:t>)</w:t>
      </w:r>
      <w:r w:rsidR="00CA7AA7" w:rsidRPr="00CF28A3">
        <w:t>;</w:t>
      </w:r>
      <w:r w:rsidR="004F1167" w:rsidRPr="00CF28A3">
        <w:t xml:space="preserve"> </w:t>
      </w:r>
      <w:r w:rsidR="00CA7AA7" w:rsidRPr="00CF28A3">
        <w:t>3 – негосударственная, рыночная или частная система з</w:t>
      </w:r>
      <w:r w:rsidR="004F1167" w:rsidRPr="00CF28A3">
        <w:t>дравоохранения (таблица 2).</w:t>
      </w:r>
    </w:p>
    <w:p w14:paraId="3BF1068E" w14:textId="77777777" w:rsidR="0072432E" w:rsidRPr="00CF28A3" w:rsidRDefault="0072432E" w:rsidP="00023FA3">
      <w:pPr>
        <w:shd w:val="clear" w:color="auto" w:fill="FFFFFF"/>
        <w:spacing w:line="360" w:lineRule="auto"/>
        <w:jc w:val="both"/>
      </w:pPr>
    </w:p>
    <w:p w14:paraId="61B5EE3B" w14:textId="0B5437A7" w:rsidR="00F61637" w:rsidRPr="00CF28A3" w:rsidRDefault="00F61637" w:rsidP="00023FA3">
      <w:pPr>
        <w:shd w:val="clear" w:color="auto" w:fill="FFFFFF"/>
        <w:spacing w:line="360" w:lineRule="auto"/>
        <w:jc w:val="both"/>
      </w:pPr>
      <w:r w:rsidRPr="00CF28A3">
        <w:t xml:space="preserve">Таблица </w:t>
      </w:r>
      <w:r w:rsidR="003F0F45" w:rsidRPr="00CF28A3">
        <w:t xml:space="preserve">2 </w:t>
      </w:r>
      <w:r w:rsidRPr="00CF28A3">
        <w:t>- Классификация систем здравоохранения</w:t>
      </w:r>
    </w:p>
    <w:tbl>
      <w:tblPr>
        <w:tblStyle w:val="a5"/>
        <w:tblW w:w="0" w:type="auto"/>
        <w:tblLayout w:type="fixed"/>
        <w:tblLook w:val="04A0" w:firstRow="1" w:lastRow="0" w:firstColumn="1" w:lastColumn="0" w:noHBand="0" w:noVBand="1"/>
      </w:tblPr>
      <w:tblGrid>
        <w:gridCol w:w="1696"/>
        <w:gridCol w:w="7649"/>
      </w:tblGrid>
      <w:tr w:rsidR="003B3BCB" w:rsidRPr="00CF28A3" w14:paraId="0A1332F0" w14:textId="77777777" w:rsidTr="000518A2">
        <w:tc>
          <w:tcPr>
            <w:tcW w:w="1696" w:type="dxa"/>
          </w:tcPr>
          <w:p w14:paraId="5A715189" w14:textId="2A06D347" w:rsidR="00F61637" w:rsidRPr="000518A2" w:rsidRDefault="00F61637" w:rsidP="003B3BCB">
            <w:pPr>
              <w:spacing w:line="360" w:lineRule="auto"/>
              <w:jc w:val="center"/>
              <w:rPr>
                <w:sz w:val="20"/>
                <w:szCs w:val="20"/>
              </w:rPr>
            </w:pPr>
            <w:r w:rsidRPr="000518A2">
              <w:rPr>
                <w:sz w:val="20"/>
                <w:szCs w:val="20"/>
              </w:rPr>
              <w:t>Название</w:t>
            </w:r>
          </w:p>
        </w:tc>
        <w:tc>
          <w:tcPr>
            <w:tcW w:w="7649" w:type="dxa"/>
          </w:tcPr>
          <w:p w14:paraId="4851ED8E" w14:textId="649D4A4F" w:rsidR="00F61637" w:rsidRPr="000518A2" w:rsidRDefault="00F61637" w:rsidP="003B3BCB">
            <w:pPr>
              <w:spacing w:line="360" w:lineRule="auto"/>
              <w:jc w:val="center"/>
              <w:rPr>
                <w:sz w:val="20"/>
                <w:szCs w:val="20"/>
              </w:rPr>
            </w:pPr>
            <w:r w:rsidRPr="000518A2">
              <w:rPr>
                <w:sz w:val="20"/>
                <w:szCs w:val="20"/>
              </w:rPr>
              <w:t>Характеристика</w:t>
            </w:r>
          </w:p>
        </w:tc>
      </w:tr>
      <w:tr w:rsidR="003B3BCB" w:rsidRPr="00CF28A3" w14:paraId="6E788737" w14:textId="77777777" w:rsidTr="000518A2">
        <w:tc>
          <w:tcPr>
            <w:tcW w:w="1696" w:type="dxa"/>
          </w:tcPr>
          <w:p w14:paraId="5D3A0619" w14:textId="06D4C56C" w:rsidR="007B4AD9" w:rsidRPr="000518A2" w:rsidRDefault="007B4AD9" w:rsidP="003B3BCB">
            <w:pPr>
              <w:spacing w:line="360" w:lineRule="auto"/>
              <w:jc w:val="center"/>
              <w:rPr>
                <w:sz w:val="20"/>
                <w:szCs w:val="20"/>
              </w:rPr>
            </w:pPr>
            <w:r w:rsidRPr="000518A2">
              <w:rPr>
                <w:sz w:val="20"/>
                <w:szCs w:val="20"/>
              </w:rPr>
              <w:t>1</w:t>
            </w:r>
          </w:p>
        </w:tc>
        <w:tc>
          <w:tcPr>
            <w:tcW w:w="7649" w:type="dxa"/>
          </w:tcPr>
          <w:p w14:paraId="1608E652" w14:textId="16DBFB9D" w:rsidR="007B4AD9" w:rsidRPr="000518A2" w:rsidRDefault="007B4AD9" w:rsidP="003B3BCB">
            <w:pPr>
              <w:spacing w:line="360" w:lineRule="auto"/>
              <w:jc w:val="center"/>
              <w:rPr>
                <w:sz w:val="20"/>
                <w:szCs w:val="20"/>
              </w:rPr>
            </w:pPr>
            <w:r w:rsidRPr="000518A2">
              <w:rPr>
                <w:sz w:val="20"/>
                <w:szCs w:val="20"/>
              </w:rPr>
              <w:t>2</w:t>
            </w:r>
          </w:p>
        </w:tc>
      </w:tr>
      <w:tr w:rsidR="003B3BCB" w:rsidRPr="00CF28A3" w14:paraId="083A3375" w14:textId="77777777" w:rsidTr="000518A2">
        <w:tc>
          <w:tcPr>
            <w:tcW w:w="1696" w:type="dxa"/>
          </w:tcPr>
          <w:p w14:paraId="1D95C634" w14:textId="507ABA53" w:rsidR="00F61637" w:rsidRPr="000518A2" w:rsidRDefault="00F61637" w:rsidP="003B3BCB">
            <w:pPr>
              <w:spacing w:line="360" w:lineRule="auto"/>
              <w:jc w:val="both"/>
              <w:rPr>
                <w:sz w:val="20"/>
                <w:szCs w:val="20"/>
              </w:rPr>
            </w:pPr>
            <w:r w:rsidRPr="000518A2">
              <w:rPr>
                <w:sz w:val="20"/>
                <w:szCs w:val="20"/>
              </w:rPr>
              <w:t xml:space="preserve">Государственная (система </w:t>
            </w:r>
            <w:proofErr w:type="spellStart"/>
            <w:r w:rsidRPr="000518A2">
              <w:rPr>
                <w:sz w:val="20"/>
                <w:szCs w:val="20"/>
              </w:rPr>
              <w:t>Бевериджа</w:t>
            </w:r>
            <w:proofErr w:type="spellEnd"/>
            <w:r w:rsidRPr="000518A2">
              <w:rPr>
                <w:sz w:val="20"/>
                <w:szCs w:val="20"/>
              </w:rPr>
              <w:t>)</w:t>
            </w:r>
          </w:p>
        </w:tc>
        <w:tc>
          <w:tcPr>
            <w:tcW w:w="7649" w:type="dxa"/>
          </w:tcPr>
          <w:p w14:paraId="302F686B" w14:textId="2753BA2F" w:rsidR="00F61637" w:rsidRPr="000518A2" w:rsidRDefault="00F61637" w:rsidP="003B3BCB">
            <w:pPr>
              <w:spacing w:line="360" w:lineRule="auto"/>
              <w:jc w:val="both"/>
              <w:rPr>
                <w:sz w:val="20"/>
                <w:szCs w:val="20"/>
              </w:rPr>
            </w:pPr>
            <w:r w:rsidRPr="000518A2">
              <w:rPr>
                <w:sz w:val="20"/>
                <w:szCs w:val="20"/>
              </w:rPr>
              <w:t xml:space="preserve">Источники финансирования услуг – государство за счет налоговых поступлений. Модель существует в Великобритании, Ирландии, Дании, Португалии, Италии, Греции, Испании. </w:t>
            </w:r>
          </w:p>
          <w:p w14:paraId="15E18864" w14:textId="4252B66C" w:rsidR="00D45597" w:rsidRPr="000518A2" w:rsidRDefault="00ED5FB4" w:rsidP="000518A2">
            <w:pPr>
              <w:spacing w:line="360" w:lineRule="auto"/>
              <w:jc w:val="both"/>
              <w:rPr>
                <w:sz w:val="20"/>
                <w:szCs w:val="20"/>
              </w:rPr>
            </w:pPr>
            <w:proofErr w:type="gramStart"/>
            <w:r w:rsidRPr="000518A2">
              <w:rPr>
                <w:sz w:val="20"/>
                <w:szCs w:val="20"/>
              </w:rPr>
              <w:t>Расходы  от</w:t>
            </w:r>
            <w:proofErr w:type="gramEnd"/>
            <w:r w:rsidRPr="000518A2">
              <w:rPr>
                <w:sz w:val="20"/>
                <w:szCs w:val="20"/>
              </w:rPr>
              <w:t xml:space="preserve"> ВВП - от 6% до 9%</w:t>
            </w:r>
            <w:r w:rsidR="000518A2">
              <w:rPr>
                <w:sz w:val="20"/>
                <w:szCs w:val="20"/>
              </w:rPr>
              <w:t xml:space="preserve">. </w:t>
            </w:r>
            <w:r w:rsidR="00D45597" w:rsidRPr="000518A2">
              <w:rPr>
                <w:sz w:val="20"/>
                <w:szCs w:val="20"/>
              </w:rPr>
              <w:t xml:space="preserve">Контроль – </w:t>
            </w:r>
            <w:r w:rsidR="00F4048E" w:rsidRPr="000518A2">
              <w:rPr>
                <w:sz w:val="20"/>
                <w:szCs w:val="20"/>
              </w:rPr>
              <w:t>государство и страховые компании</w:t>
            </w:r>
            <w:r w:rsidR="000518A2">
              <w:rPr>
                <w:sz w:val="20"/>
                <w:szCs w:val="20"/>
              </w:rPr>
              <w:t xml:space="preserve">. </w:t>
            </w:r>
            <w:r w:rsidR="00D45597" w:rsidRPr="000518A2">
              <w:rPr>
                <w:sz w:val="20"/>
                <w:szCs w:val="20"/>
              </w:rPr>
              <w:t xml:space="preserve">Доступность медицинского обслуживания </w:t>
            </w:r>
            <w:r w:rsidR="000518A2">
              <w:rPr>
                <w:sz w:val="20"/>
                <w:szCs w:val="20"/>
              </w:rPr>
              <w:t xml:space="preserve">– от 80% до 100% населения. </w:t>
            </w:r>
            <w:r w:rsidR="00D45597" w:rsidRPr="000518A2">
              <w:rPr>
                <w:sz w:val="20"/>
                <w:szCs w:val="20"/>
              </w:rPr>
              <w:t>Ассортимент доступных медицинских услуг -</w:t>
            </w:r>
            <w:r w:rsidR="00F4048E" w:rsidRPr="000518A2">
              <w:rPr>
                <w:sz w:val="20"/>
                <w:szCs w:val="20"/>
              </w:rPr>
              <w:t xml:space="preserve"> широкий</w:t>
            </w:r>
            <w:r w:rsidR="00D45597" w:rsidRPr="000518A2">
              <w:rPr>
                <w:sz w:val="20"/>
                <w:szCs w:val="20"/>
              </w:rPr>
              <w:t>.</w:t>
            </w:r>
            <w:r w:rsidR="000518A2">
              <w:rPr>
                <w:sz w:val="20"/>
                <w:szCs w:val="20"/>
              </w:rPr>
              <w:t xml:space="preserve"> </w:t>
            </w:r>
            <w:r w:rsidR="00D45597" w:rsidRPr="000518A2">
              <w:rPr>
                <w:sz w:val="20"/>
                <w:szCs w:val="20"/>
              </w:rPr>
              <w:t xml:space="preserve">Использование новых технологий </w:t>
            </w:r>
            <w:r w:rsidR="00F4048E" w:rsidRPr="000518A2">
              <w:rPr>
                <w:sz w:val="20"/>
                <w:szCs w:val="20"/>
              </w:rPr>
              <w:t>–</w:t>
            </w:r>
            <w:r w:rsidR="00D45597" w:rsidRPr="000518A2">
              <w:rPr>
                <w:sz w:val="20"/>
                <w:szCs w:val="20"/>
              </w:rPr>
              <w:t xml:space="preserve"> </w:t>
            </w:r>
            <w:r w:rsidR="00F4048E" w:rsidRPr="000518A2">
              <w:rPr>
                <w:sz w:val="20"/>
                <w:szCs w:val="20"/>
              </w:rPr>
              <w:t>медленнее, ч</w:t>
            </w:r>
            <w:r w:rsidR="00FA5844" w:rsidRPr="000518A2">
              <w:rPr>
                <w:sz w:val="20"/>
                <w:szCs w:val="20"/>
              </w:rPr>
              <w:t>ем в других моделях</w:t>
            </w:r>
            <w:r w:rsidR="00D45597" w:rsidRPr="000518A2">
              <w:rPr>
                <w:sz w:val="20"/>
                <w:szCs w:val="20"/>
              </w:rPr>
              <w:t>.</w:t>
            </w:r>
            <w:r w:rsidR="000518A2">
              <w:rPr>
                <w:sz w:val="20"/>
                <w:szCs w:val="20"/>
              </w:rPr>
              <w:t xml:space="preserve"> </w:t>
            </w:r>
            <w:r w:rsidR="00D45597" w:rsidRPr="000518A2">
              <w:rPr>
                <w:sz w:val="20"/>
                <w:szCs w:val="20"/>
              </w:rPr>
              <w:t xml:space="preserve">Регулирование цен на медицинские услуги </w:t>
            </w:r>
            <w:r w:rsidR="00F4048E" w:rsidRPr="000518A2">
              <w:rPr>
                <w:sz w:val="20"/>
                <w:szCs w:val="20"/>
              </w:rPr>
              <w:t>–</w:t>
            </w:r>
            <w:r w:rsidR="00D45597" w:rsidRPr="000518A2">
              <w:rPr>
                <w:sz w:val="20"/>
                <w:szCs w:val="20"/>
              </w:rPr>
              <w:t xml:space="preserve"> </w:t>
            </w:r>
            <w:r w:rsidR="008B6272" w:rsidRPr="000518A2">
              <w:rPr>
                <w:sz w:val="20"/>
                <w:szCs w:val="20"/>
              </w:rPr>
              <w:t>осуществляет</w:t>
            </w:r>
            <w:r w:rsidR="00F4048E" w:rsidRPr="000518A2">
              <w:rPr>
                <w:sz w:val="20"/>
                <w:szCs w:val="20"/>
              </w:rPr>
              <w:t xml:space="preserve"> государство</w:t>
            </w:r>
            <w:r w:rsidR="00D45597" w:rsidRPr="000518A2">
              <w:rPr>
                <w:sz w:val="20"/>
                <w:szCs w:val="20"/>
              </w:rPr>
              <w:t>.</w:t>
            </w:r>
          </w:p>
        </w:tc>
      </w:tr>
      <w:tr w:rsidR="003B3BCB" w:rsidRPr="00CF28A3" w14:paraId="69B23D71" w14:textId="77777777" w:rsidTr="000518A2">
        <w:tc>
          <w:tcPr>
            <w:tcW w:w="1696" w:type="dxa"/>
          </w:tcPr>
          <w:p w14:paraId="3BD4BBCA" w14:textId="5750F99A" w:rsidR="00F61637" w:rsidRPr="000518A2" w:rsidRDefault="00F61637" w:rsidP="003B3BCB">
            <w:pPr>
              <w:spacing w:line="360" w:lineRule="auto"/>
              <w:jc w:val="both"/>
              <w:rPr>
                <w:sz w:val="20"/>
                <w:szCs w:val="20"/>
              </w:rPr>
            </w:pPr>
            <w:r w:rsidRPr="000518A2">
              <w:rPr>
                <w:sz w:val="20"/>
                <w:szCs w:val="20"/>
              </w:rPr>
              <w:t>Система, основанная на страховании здоровья (система Бисмарка</w:t>
            </w:r>
            <w:r w:rsidR="0064051D" w:rsidRPr="000518A2">
              <w:rPr>
                <w:sz w:val="20"/>
                <w:szCs w:val="20"/>
              </w:rPr>
              <w:t xml:space="preserve"> или социально-страховая система</w:t>
            </w:r>
            <w:r w:rsidRPr="000518A2">
              <w:rPr>
                <w:sz w:val="20"/>
                <w:szCs w:val="20"/>
              </w:rPr>
              <w:t>)</w:t>
            </w:r>
          </w:p>
        </w:tc>
        <w:tc>
          <w:tcPr>
            <w:tcW w:w="7649" w:type="dxa"/>
          </w:tcPr>
          <w:p w14:paraId="181F2F11" w14:textId="53169CBD" w:rsidR="00D45597" w:rsidRPr="000518A2" w:rsidRDefault="00F61637" w:rsidP="003B3BCB">
            <w:pPr>
              <w:spacing w:line="360" w:lineRule="auto"/>
              <w:jc w:val="both"/>
              <w:rPr>
                <w:sz w:val="20"/>
                <w:szCs w:val="20"/>
              </w:rPr>
            </w:pPr>
            <w:r w:rsidRPr="000518A2">
              <w:rPr>
                <w:sz w:val="20"/>
                <w:szCs w:val="20"/>
              </w:rPr>
              <w:t>Источники финансирования услуг –</w:t>
            </w:r>
            <w:r w:rsidR="00480D9F" w:rsidRPr="000518A2">
              <w:rPr>
                <w:sz w:val="20"/>
                <w:szCs w:val="20"/>
              </w:rPr>
              <w:t xml:space="preserve"> прибыль </w:t>
            </w:r>
            <w:r w:rsidR="004F1167" w:rsidRPr="000518A2">
              <w:rPr>
                <w:sz w:val="20"/>
                <w:szCs w:val="20"/>
              </w:rPr>
              <w:t>страховых организаций, отчислени</w:t>
            </w:r>
            <w:r w:rsidR="00480D9F" w:rsidRPr="000518A2">
              <w:rPr>
                <w:sz w:val="20"/>
                <w:szCs w:val="20"/>
              </w:rPr>
              <w:t>я</w:t>
            </w:r>
            <w:r w:rsidR="004F1167" w:rsidRPr="000518A2">
              <w:rPr>
                <w:sz w:val="20"/>
                <w:szCs w:val="20"/>
              </w:rPr>
              <w:t xml:space="preserve"> от зарплаты, государственн</w:t>
            </w:r>
            <w:r w:rsidR="00480D9F" w:rsidRPr="000518A2">
              <w:rPr>
                <w:sz w:val="20"/>
                <w:szCs w:val="20"/>
              </w:rPr>
              <w:t>ый</w:t>
            </w:r>
            <w:r w:rsidR="00944950" w:rsidRPr="000518A2">
              <w:rPr>
                <w:sz w:val="20"/>
                <w:szCs w:val="20"/>
              </w:rPr>
              <w:t xml:space="preserve"> бюджет</w:t>
            </w:r>
            <w:r w:rsidR="00480D9F" w:rsidRPr="000518A2">
              <w:rPr>
                <w:sz w:val="20"/>
                <w:szCs w:val="20"/>
              </w:rPr>
              <w:t xml:space="preserve">. Такой подход обеспечивает </w:t>
            </w:r>
            <w:r w:rsidR="004F1167" w:rsidRPr="000518A2">
              <w:rPr>
                <w:sz w:val="20"/>
                <w:szCs w:val="20"/>
              </w:rPr>
              <w:t xml:space="preserve">гибкость и устойчивость </w:t>
            </w:r>
            <w:r w:rsidR="00480D9F" w:rsidRPr="000518A2">
              <w:rPr>
                <w:sz w:val="20"/>
                <w:szCs w:val="20"/>
              </w:rPr>
              <w:t>системы</w:t>
            </w:r>
            <w:r w:rsidR="004F1167" w:rsidRPr="000518A2">
              <w:rPr>
                <w:sz w:val="20"/>
                <w:szCs w:val="20"/>
              </w:rPr>
              <w:t>.</w:t>
            </w:r>
            <w:r w:rsidR="000518A2">
              <w:rPr>
                <w:sz w:val="20"/>
                <w:szCs w:val="20"/>
              </w:rPr>
              <w:t xml:space="preserve"> </w:t>
            </w:r>
            <w:r w:rsidR="004F1167" w:rsidRPr="000518A2">
              <w:rPr>
                <w:sz w:val="20"/>
                <w:szCs w:val="20"/>
              </w:rPr>
              <w:t>Наиболее ярко данная модель представляется здравоохранением ФРГ, Франции, Нидерландов, Австрии, Бельгии, Голландии, Швейцарии, Канады и Японии.</w:t>
            </w:r>
            <w:r w:rsidR="000518A2">
              <w:rPr>
                <w:sz w:val="20"/>
                <w:szCs w:val="20"/>
              </w:rPr>
              <w:t xml:space="preserve"> </w:t>
            </w:r>
            <w:proofErr w:type="gramStart"/>
            <w:r w:rsidR="00ED5FB4" w:rsidRPr="000518A2">
              <w:rPr>
                <w:sz w:val="20"/>
                <w:szCs w:val="20"/>
              </w:rPr>
              <w:t>Расходы  от</w:t>
            </w:r>
            <w:proofErr w:type="gramEnd"/>
            <w:r w:rsidR="00ED5FB4" w:rsidRPr="000518A2">
              <w:rPr>
                <w:sz w:val="20"/>
                <w:szCs w:val="20"/>
              </w:rPr>
              <w:t xml:space="preserve"> ВВП - от 6,6% до 9%</w:t>
            </w:r>
            <w:r w:rsidR="000518A2">
              <w:rPr>
                <w:sz w:val="20"/>
                <w:szCs w:val="20"/>
              </w:rPr>
              <w:t xml:space="preserve">. </w:t>
            </w:r>
            <w:r w:rsidR="00D45597" w:rsidRPr="000518A2">
              <w:rPr>
                <w:sz w:val="20"/>
                <w:szCs w:val="20"/>
              </w:rPr>
              <w:t xml:space="preserve">Контроль – </w:t>
            </w:r>
            <w:r w:rsidR="00C41849" w:rsidRPr="000518A2">
              <w:rPr>
                <w:sz w:val="20"/>
                <w:szCs w:val="20"/>
              </w:rPr>
              <w:t>страховые компании и государство</w:t>
            </w:r>
            <w:r w:rsidR="000518A2">
              <w:rPr>
                <w:sz w:val="20"/>
                <w:szCs w:val="20"/>
              </w:rPr>
              <w:t>.</w:t>
            </w:r>
          </w:p>
          <w:p w14:paraId="6B34F545" w14:textId="4667DB3D" w:rsidR="00D45597" w:rsidRPr="000518A2" w:rsidRDefault="00D45597" w:rsidP="000518A2">
            <w:pPr>
              <w:spacing w:line="360" w:lineRule="auto"/>
              <w:jc w:val="both"/>
              <w:rPr>
                <w:sz w:val="20"/>
                <w:szCs w:val="20"/>
              </w:rPr>
            </w:pPr>
            <w:r w:rsidRPr="000518A2">
              <w:rPr>
                <w:sz w:val="20"/>
                <w:szCs w:val="20"/>
              </w:rPr>
              <w:t xml:space="preserve">Доступность медицинского обслуживания </w:t>
            </w:r>
            <w:r w:rsidR="00ED5FB4" w:rsidRPr="000518A2">
              <w:rPr>
                <w:sz w:val="20"/>
                <w:szCs w:val="20"/>
              </w:rPr>
              <w:t>– программа ОМС</w:t>
            </w:r>
            <w:r w:rsidR="000518A2">
              <w:rPr>
                <w:sz w:val="20"/>
                <w:szCs w:val="20"/>
              </w:rPr>
              <w:t xml:space="preserve">. </w:t>
            </w:r>
            <w:r w:rsidRPr="000518A2">
              <w:rPr>
                <w:sz w:val="20"/>
                <w:szCs w:val="20"/>
              </w:rPr>
              <w:t>Ассортимент доступных медицинских услуг -</w:t>
            </w:r>
            <w:r w:rsidR="00C41849" w:rsidRPr="000518A2">
              <w:rPr>
                <w:sz w:val="20"/>
                <w:szCs w:val="20"/>
              </w:rPr>
              <w:t xml:space="preserve"> широкий</w:t>
            </w:r>
            <w:r w:rsidRPr="000518A2">
              <w:rPr>
                <w:sz w:val="20"/>
                <w:szCs w:val="20"/>
              </w:rPr>
              <w:t>.</w:t>
            </w:r>
            <w:r w:rsidR="000518A2">
              <w:rPr>
                <w:sz w:val="20"/>
                <w:szCs w:val="20"/>
              </w:rPr>
              <w:t xml:space="preserve"> </w:t>
            </w:r>
            <w:r w:rsidRPr="000518A2">
              <w:rPr>
                <w:sz w:val="20"/>
                <w:szCs w:val="20"/>
              </w:rPr>
              <w:t xml:space="preserve">Использование новых технологий </w:t>
            </w:r>
            <w:r w:rsidR="00C41849" w:rsidRPr="000518A2">
              <w:rPr>
                <w:sz w:val="20"/>
                <w:szCs w:val="20"/>
              </w:rPr>
              <w:t>–</w:t>
            </w:r>
            <w:r w:rsidRPr="000518A2">
              <w:rPr>
                <w:sz w:val="20"/>
                <w:szCs w:val="20"/>
              </w:rPr>
              <w:t xml:space="preserve"> </w:t>
            </w:r>
            <w:r w:rsidR="00C41849" w:rsidRPr="000518A2">
              <w:rPr>
                <w:sz w:val="20"/>
                <w:szCs w:val="20"/>
              </w:rPr>
              <w:t>в целом активно</w:t>
            </w:r>
            <w:r w:rsidRPr="000518A2">
              <w:rPr>
                <w:sz w:val="20"/>
                <w:szCs w:val="20"/>
              </w:rPr>
              <w:t>.</w:t>
            </w:r>
            <w:r w:rsidR="000518A2">
              <w:rPr>
                <w:sz w:val="20"/>
                <w:szCs w:val="20"/>
              </w:rPr>
              <w:t xml:space="preserve"> </w:t>
            </w:r>
            <w:r w:rsidRPr="000518A2">
              <w:rPr>
                <w:sz w:val="20"/>
                <w:szCs w:val="20"/>
              </w:rPr>
              <w:t xml:space="preserve">Регулирование цен на медицинские услуги </w:t>
            </w:r>
            <w:r w:rsidR="00C41849" w:rsidRPr="000518A2">
              <w:rPr>
                <w:sz w:val="20"/>
                <w:szCs w:val="20"/>
              </w:rPr>
              <w:t>–</w:t>
            </w:r>
            <w:r w:rsidRPr="000518A2">
              <w:rPr>
                <w:sz w:val="20"/>
                <w:szCs w:val="20"/>
              </w:rPr>
              <w:t xml:space="preserve"> </w:t>
            </w:r>
            <w:r w:rsidR="00C41849" w:rsidRPr="000518A2">
              <w:rPr>
                <w:sz w:val="20"/>
                <w:szCs w:val="20"/>
              </w:rPr>
              <w:t>цены регулируются государством</w:t>
            </w:r>
            <w:r w:rsidRPr="000518A2">
              <w:rPr>
                <w:sz w:val="20"/>
                <w:szCs w:val="20"/>
              </w:rPr>
              <w:t>.</w:t>
            </w:r>
          </w:p>
        </w:tc>
      </w:tr>
    </w:tbl>
    <w:p w14:paraId="7084E336" w14:textId="77777777" w:rsidR="000518A2" w:rsidRDefault="000518A2" w:rsidP="000518A2">
      <w:r w:rsidRPr="00CF28A3">
        <w:lastRenderedPageBreak/>
        <w:t>Продолжение таблицы 2</w:t>
      </w:r>
    </w:p>
    <w:p w14:paraId="35A6EE2C" w14:textId="77777777" w:rsidR="000518A2" w:rsidRDefault="000518A2"/>
    <w:tbl>
      <w:tblPr>
        <w:tblStyle w:val="a5"/>
        <w:tblW w:w="0" w:type="auto"/>
        <w:tblLayout w:type="fixed"/>
        <w:tblLook w:val="04A0" w:firstRow="1" w:lastRow="0" w:firstColumn="1" w:lastColumn="0" w:noHBand="0" w:noVBand="1"/>
      </w:tblPr>
      <w:tblGrid>
        <w:gridCol w:w="1696"/>
        <w:gridCol w:w="7649"/>
      </w:tblGrid>
      <w:tr w:rsidR="000518A2" w:rsidRPr="00CF28A3" w14:paraId="48BA42EA" w14:textId="77777777" w:rsidTr="000518A2">
        <w:tc>
          <w:tcPr>
            <w:tcW w:w="1696" w:type="dxa"/>
          </w:tcPr>
          <w:p w14:paraId="556842BA" w14:textId="3F51AE56" w:rsidR="000518A2" w:rsidRPr="000518A2" w:rsidRDefault="000518A2" w:rsidP="000518A2">
            <w:pPr>
              <w:spacing w:line="360" w:lineRule="auto"/>
              <w:jc w:val="center"/>
              <w:rPr>
                <w:sz w:val="20"/>
                <w:szCs w:val="20"/>
              </w:rPr>
            </w:pPr>
            <w:r>
              <w:rPr>
                <w:sz w:val="20"/>
                <w:szCs w:val="20"/>
              </w:rPr>
              <w:t>1</w:t>
            </w:r>
          </w:p>
        </w:tc>
        <w:tc>
          <w:tcPr>
            <w:tcW w:w="7649" w:type="dxa"/>
          </w:tcPr>
          <w:p w14:paraId="1BD4AB3F" w14:textId="0BCF45A6" w:rsidR="000518A2" w:rsidRPr="000518A2" w:rsidRDefault="000518A2" w:rsidP="000518A2">
            <w:pPr>
              <w:spacing w:line="360" w:lineRule="auto"/>
              <w:jc w:val="center"/>
              <w:rPr>
                <w:sz w:val="20"/>
                <w:szCs w:val="20"/>
              </w:rPr>
            </w:pPr>
            <w:r>
              <w:rPr>
                <w:sz w:val="20"/>
                <w:szCs w:val="20"/>
              </w:rPr>
              <w:t>2</w:t>
            </w:r>
          </w:p>
        </w:tc>
      </w:tr>
      <w:tr w:rsidR="003B3BCB" w:rsidRPr="00CF28A3" w14:paraId="2DBFA071" w14:textId="77777777" w:rsidTr="000518A2">
        <w:tc>
          <w:tcPr>
            <w:tcW w:w="1696" w:type="dxa"/>
          </w:tcPr>
          <w:p w14:paraId="5FD19378" w14:textId="4C755671" w:rsidR="00F61637" w:rsidRPr="000518A2" w:rsidRDefault="00F61637" w:rsidP="003B3BCB">
            <w:pPr>
              <w:spacing w:line="360" w:lineRule="auto"/>
              <w:jc w:val="both"/>
              <w:rPr>
                <w:sz w:val="20"/>
                <w:szCs w:val="20"/>
              </w:rPr>
            </w:pPr>
            <w:r w:rsidRPr="000518A2">
              <w:rPr>
                <w:sz w:val="20"/>
                <w:szCs w:val="20"/>
              </w:rPr>
              <w:t>Негосударственная, рыночная или частная система здравоохранения</w:t>
            </w:r>
          </w:p>
        </w:tc>
        <w:tc>
          <w:tcPr>
            <w:tcW w:w="7649" w:type="dxa"/>
          </w:tcPr>
          <w:p w14:paraId="3633BB72" w14:textId="4F750B5C" w:rsidR="00F61637" w:rsidRPr="000518A2" w:rsidRDefault="00F61637" w:rsidP="003B3BCB">
            <w:pPr>
              <w:spacing w:line="360" w:lineRule="auto"/>
              <w:jc w:val="both"/>
              <w:rPr>
                <w:sz w:val="20"/>
                <w:szCs w:val="20"/>
              </w:rPr>
            </w:pPr>
            <w:r w:rsidRPr="000518A2">
              <w:rPr>
                <w:sz w:val="20"/>
                <w:szCs w:val="20"/>
              </w:rPr>
              <w:t>Источники финансирования услуг – осуществляются потребителем медицинских услуг</w:t>
            </w:r>
            <w:r w:rsidR="00944950" w:rsidRPr="000518A2">
              <w:rPr>
                <w:sz w:val="20"/>
                <w:szCs w:val="20"/>
              </w:rPr>
              <w:t xml:space="preserve"> (платные)</w:t>
            </w:r>
            <w:r w:rsidRPr="000518A2">
              <w:rPr>
                <w:sz w:val="20"/>
                <w:szCs w:val="20"/>
              </w:rPr>
              <w:t>. Отсутствует единая система государственного медицинского страхования. Наиболее развита в США, где частный рынок медицинских услуг, дополнен государственными программами медицинского обслуживания бедных "</w:t>
            </w:r>
            <w:proofErr w:type="spellStart"/>
            <w:r w:rsidRPr="000518A2">
              <w:rPr>
                <w:sz w:val="20"/>
                <w:szCs w:val="20"/>
              </w:rPr>
              <w:t>Medicade</w:t>
            </w:r>
            <w:proofErr w:type="spellEnd"/>
            <w:r w:rsidRPr="000518A2">
              <w:rPr>
                <w:sz w:val="20"/>
                <w:szCs w:val="20"/>
              </w:rPr>
              <w:t>" и пенсионеров "</w:t>
            </w:r>
            <w:proofErr w:type="spellStart"/>
            <w:r w:rsidRPr="000518A2">
              <w:rPr>
                <w:sz w:val="20"/>
                <w:szCs w:val="20"/>
              </w:rPr>
              <w:t>Medicare</w:t>
            </w:r>
            <w:proofErr w:type="spellEnd"/>
            <w:r w:rsidRPr="000518A2">
              <w:rPr>
                <w:sz w:val="20"/>
                <w:szCs w:val="20"/>
              </w:rPr>
              <w:t>".</w:t>
            </w:r>
          </w:p>
          <w:p w14:paraId="6AA6CC95" w14:textId="1A45B6E7" w:rsidR="00D45597" w:rsidRPr="000518A2" w:rsidRDefault="00D45597" w:rsidP="003B3BCB">
            <w:pPr>
              <w:spacing w:line="360" w:lineRule="auto"/>
              <w:jc w:val="both"/>
              <w:rPr>
                <w:sz w:val="20"/>
                <w:szCs w:val="20"/>
              </w:rPr>
            </w:pPr>
            <w:r w:rsidRPr="000518A2">
              <w:rPr>
                <w:sz w:val="20"/>
                <w:szCs w:val="20"/>
              </w:rPr>
              <w:t xml:space="preserve">Контроль – </w:t>
            </w:r>
            <w:r w:rsidR="00F4048E" w:rsidRPr="000518A2">
              <w:rPr>
                <w:sz w:val="20"/>
                <w:szCs w:val="20"/>
              </w:rPr>
              <w:t>страховые компании, частные страховщики</w:t>
            </w:r>
          </w:p>
          <w:p w14:paraId="1C036D90" w14:textId="48BE2BF3" w:rsidR="00D45597" w:rsidRPr="000518A2" w:rsidRDefault="00D45597" w:rsidP="003B3BCB">
            <w:pPr>
              <w:spacing w:line="360" w:lineRule="auto"/>
              <w:jc w:val="both"/>
              <w:rPr>
                <w:sz w:val="20"/>
                <w:szCs w:val="20"/>
              </w:rPr>
            </w:pPr>
            <w:r w:rsidRPr="000518A2">
              <w:rPr>
                <w:sz w:val="20"/>
                <w:szCs w:val="20"/>
              </w:rPr>
              <w:t xml:space="preserve">Доступность медицинского обслуживания </w:t>
            </w:r>
            <w:r w:rsidR="00F4048E" w:rsidRPr="000518A2">
              <w:rPr>
                <w:sz w:val="20"/>
                <w:szCs w:val="20"/>
              </w:rPr>
              <w:t xml:space="preserve">– ограничена платежеспособностью пациентов. </w:t>
            </w:r>
          </w:p>
          <w:p w14:paraId="4A8EE356" w14:textId="7965E9CD" w:rsidR="00D45597" w:rsidRPr="000518A2" w:rsidRDefault="00D45597" w:rsidP="003B3BCB">
            <w:pPr>
              <w:spacing w:line="360" w:lineRule="auto"/>
              <w:jc w:val="both"/>
              <w:rPr>
                <w:sz w:val="20"/>
                <w:szCs w:val="20"/>
              </w:rPr>
            </w:pPr>
            <w:r w:rsidRPr="000518A2">
              <w:rPr>
                <w:sz w:val="20"/>
                <w:szCs w:val="20"/>
              </w:rPr>
              <w:t xml:space="preserve">Ассортимент доступных медицинских услуг </w:t>
            </w:r>
            <w:r w:rsidR="00F4048E" w:rsidRPr="000518A2">
              <w:rPr>
                <w:sz w:val="20"/>
                <w:szCs w:val="20"/>
              </w:rPr>
              <w:t>– очень широкий.</w:t>
            </w:r>
          </w:p>
          <w:p w14:paraId="66B432A8" w14:textId="410D313B" w:rsidR="00D45597" w:rsidRPr="000518A2" w:rsidRDefault="00D45597" w:rsidP="003B3BCB">
            <w:pPr>
              <w:spacing w:line="360" w:lineRule="auto"/>
              <w:jc w:val="both"/>
              <w:rPr>
                <w:sz w:val="20"/>
                <w:szCs w:val="20"/>
              </w:rPr>
            </w:pPr>
            <w:r w:rsidRPr="000518A2">
              <w:rPr>
                <w:sz w:val="20"/>
                <w:szCs w:val="20"/>
              </w:rPr>
              <w:t xml:space="preserve">Использование новых технологий </w:t>
            </w:r>
            <w:r w:rsidR="00F4048E" w:rsidRPr="000518A2">
              <w:rPr>
                <w:sz w:val="20"/>
                <w:szCs w:val="20"/>
              </w:rPr>
              <w:t>–</w:t>
            </w:r>
            <w:r w:rsidRPr="000518A2">
              <w:rPr>
                <w:sz w:val="20"/>
                <w:szCs w:val="20"/>
              </w:rPr>
              <w:t xml:space="preserve"> </w:t>
            </w:r>
            <w:r w:rsidR="00F4048E" w:rsidRPr="000518A2">
              <w:rPr>
                <w:sz w:val="20"/>
                <w:szCs w:val="20"/>
              </w:rPr>
              <w:t>высокий уровень инвестиций</w:t>
            </w:r>
            <w:r w:rsidR="005C7E26" w:rsidRPr="000518A2">
              <w:rPr>
                <w:sz w:val="20"/>
                <w:szCs w:val="20"/>
              </w:rPr>
              <w:t xml:space="preserve"> стимулирует внедрение технологий</w:t>
            </w:r>
            <w:r w:rsidRPr="000518A2">
              <w:rPr>
                <w:sz w:val="20"/>
                <w:szCs w:val="20"/>
              </w:rPr>
              <w:t>.</w:t>
            </w:r>
          </w:p>
          <w:p w14:paraId="06134EB8" w14:textId="1CD51243" w:rsidR="00D45597" w:rsidRPr="000518A2" w:rsidRDefault="00D45597" w:rsidP="003B3BCB">
            <w:pPr>
              <w:spacing w:line="360" w:lineRule="auto"/>
              <w:jc w:val="both"/>
              <w:rPr>
                <w:sz w:val="20"/>
                <w:szCs w:val="20"/>
              </w:rPr>
            </w:pPr>
            <w:r w:rsidRPr="000518A2">
              <w:rPr>
                <w:sz w:val="20"/>
                <w:szCs w:val="20"/>
              </w:rPr>
              <w:t xml:space="preserve">Регулирование цен на медицинские услуги </w:t>
            </w:r>
            <w:r w:rsidR="005C7E26" w:rsidRPr="000518A2">
              <w:rPr>
                <w:sz w:val="20"/>
                <w:szCs w:val="20"/>
              </w:rPr>
              <w:t>–</w:t>
            </w:r>
            <w:r w:rsidRPr="000518A2">
              <w:rPr>
                <w:sz w:val="20"/>
                <w:szCs w:val="20"/>
              </w:rPr>
              <w:t xml:space="preserve"> </w:t>
            </w:r>
            <w:r w:rsidR="005C7E26" w:rsidRPr="000518A2">
              <w:rPr>
                <w:sz w:val="20"/>
                <w:szCs w:val="20"/>
              </w:rPr>
              <w:t>фактически нет. Цена определяется соглашениями между клиентами, страховыми компаниями и лечебными учреждениями</w:t>
            </w:r>
            <w:r w:rsidRPr="000518A2">
              <w:rPr>
                <w:sz w:val="20"/>
                <w:szCs w:val="20"/>
              </w:rPr>
              <w:t>.</w:t>
            </w:r>
          </w:p>
        </w:tc>
      </w:tr>
    </w:tbl>
    <w:p w14:paraId="3008B96E" w14:textId="77777777" w:rsidR="00F61637" w:rsidRPr="00CF28A3" w:rsidRDefault="00F61637" w:rsidP="00CA7AA7">
      <w:pPr>
        <w:shd w:val="clear" w:color="auto" w:fill="FFFFFF"/>
        <w:spacing w:line="360" w:lineRule="auto"/>
        <w:ind w:firstLine="709"/>
        <w:jc w:val="both"/>
      </w:pPr>
    </w:p>
    <w:p w14:paraId="58C00487" w14:textId="54192586" w:rsidR="00FC7729" w:rsidRPr="00CF28A3" w:rsidRDefault="00FC7729" w:rsidP="00FC7729">
      <w:pPr>
        <w:shd w:val="clear" w:color="auto" w:fill="FFFFFF"/>
        <w:spacing w:line="360" w:lineRule="auto"/>
        <w:ind w:firstLine="709"/>
        <w:jc w:val="both"/>
        <w:rPr>
          <w:rFonts w:ascii="Roboto" w:hAnsi="Roboto"/>
        </w:rPr>
      </w:pPr>
      <w:r w:rsidRPr="00CF28A3">
        <w:rPr>
          <w:rFonts w:ascii="Roboto" w:hAnsi="Roboto"/>
          <w:sz w:val="23"/>
          <w:szCs w:val="23"/>
        </w:rPr>
        <w:t xml:space="preserve">По данным </w:t>
      </w:r>
      <w:proofErr w:type="spellStart"/>
      <w:r w:rsidRPr="00CF28A3">
        <w:rPr>
          <w:rFonts w:ascii="Roboto" w:hAnsi="Roboto"/>
          <w:sz w:val="23"/>
          <w:szCs w:val="23"/>
        </w:rPr>
        <w:t>Numbeo</w:t>
      </w:r>
      <w:proofErr w:type="spellEnd"/>
      <w:r w:rsidRPr="00CF28A3">
        <w:rPr>
          <w:rFonts w:ascii="Roboto" w:hAnsi="Roboto"/>
          <w:sz w:val="23"/>
          <w:szCs w:val="23"/>
        </w:rPr>
        <w:t xml:space="preserve"> - одной из крупных баз данных по городам и странам была получена интересная информация по уровню медицинского обслуживания. Эксперты опирались на опрос резидентов стран при оценке качественного уровня систем здравоохранения, оснащения </w:t>
      </w:r>
      <w:r w:rsidRPr="00CF28A3">
        <w:rPr>
          <w:rFonts w:ascii="Roboto" w:hAnsi="Roboto"/>
        </w:rPr>
        <w:t>больниц, уровень профессиональной подготовки медицинского персонала и стоимости обслуживания в медицинских учреждениях. В итоге, был составлен интегрированный показатель — индекс качества системы здравоохранения. Он в комплексе дает картину состояния медицины в стране. В топ 30 стран входят развитые страны, при этом</w:t>
      </w:r>
      <w:r w:rsidR="003F0F45" w:rsidRPr="00CF28A3">
        <w:rPr>
          <w:rFonts w:ascii="Roboto" w:hAnsi="Roboto"/>
        </w:rPr>
        <w:t xml:space="preserve"> такие азиатские страны как </w:t>
      </w:r>
      <w:r w:rsidRPr="00CF28A3">
        <w:rPr>
          <w:rFonts w:ascii="Roboto" w:hAnsi="Roboto"/>
        </w:rPr>
        <w:t>Тайвань и Южная Корея занимают лидирующие позиции</w:t>
      </w:r>
      <w:r w:rsidR="003F0F45" w:rsidRPr="00CF28A3">
        <w:rPr>
          <w:rFonts w:ascii="Roboto" w:hAnsi="Roboto"/>
        </w:rPr>
        <w:t xml:space="preserve"> (таблица 3) [</w:t>
      </w:r>
      <w:r w:rsidR="007971FE" w:rsidRPr="00CF28A3">
        <w:rPr>
          <w:rFonts w:ascii="Roboto" w:hAnsi="Roboto"/>
        </w:rPr>
        <w:t>21</w:t>
      </w:r>
      <w:r w:rsidR="003F0F45" w:rsidRPr="00CF28A3">
        <w:rPr>
          <w:rFonts w:ascii="Roboto" w:hAnsi="Roboto"/>
        </w:rPr>
        <w:t>]</w:t>
      </w:r>
      <w:r w:rsidRPr="00CF28A3">
        <w:rPr>
          <w:rFonts w:ascii="Roboto" w:hAnsi="Roboto"/>
        </w:rPr>
        <w:t xml:space="preserve">. </w:t>
      </w:r>
    </w:p>
    <w:p w14:paraId="2F699869" w14:textId="04F38766" w:rsidR="007B4AD9" w:rsidRPr="00CF28A3" w:rsidRDefault="007B4AD9" w:rsidP="007B4AD9">
      <w:pPr>
        <w:shd w:val="clear" w:color="auto" w:fill="FFFFFF"/>
        <w:spacing w:line="360" w:lineRule="auto"/>
        <w:ind w:firstLine="709"/>
        <w:jc w:val="both"/>
      </w:pPr>
      <w:r w:rsidRPr="00CF28A3">
        <w:t xml:space="preserve">Описанные ранее модели организации здравоохранения и приведенная выше таблица </w:t>
      </w:r>
      <w:r w:rsidR="000A3A91" w:rsidRPr="00CF28A3">
        <w:t>2</w:t>
      </w:r>
      <w:r w:rsidRPr="00CF28A3">
        <w:t xml:space="preserve"> свидетельствует о том, что не существует идеальной модели развития здравоохранения для всех стран. Многое зависит от уровня развития экономики и ее стратегического курса, культурных традиций населения и других факторов. </w:t>
      </w:r>
    </w:p>
    <w:p w14:paraId="05D11EF0" w14:textId="77777777" w:rsidR="0072432E" w:rsidRPr="00CF28A3" w:rsidRDefault="0072432E" w:rsidP="0072432E">
      <w:pPr>
        <w:shd w:val="clear" w:color="auto" w:fill="FFFFFF"/>
        <w:spacing w:line="360" w:lineRule="auto"/>
        <w:ind w:firstLine="709"/>
        <w:jc w:val="both"/>
      </w:pPr>
      <w:r w:rsidRPr="00CF28A3">
        <w:t xml:space="preserve">Прежде чем перейти к выбранным для успешного примера системам здравоохранения мы считаем, что необходимо обосновать отказ от рассмотрения рыночного и полностью государственного подхода. </w:t>
      </w:r>
    </w:p>
    <w:p w14:paraId="429C9DDA" w14:textId="77777777" w:rsidR="0072432E" w:rsidRPr="00CF28A3" w:rsidRDefault="0072432E" w:rsidP="0072432E">
      <w:pPr>
        <w:shd w:val="clear" w:color="auto" w:fill="FFFFFF"/>
        <w:spacing w:line="360" w:lineRule="auto"/>
        <w:ind w:firstLine="709"/>
        <w:jc w:val="both"/>
      </w:pPr>
      <w:r w:rsidRPr="00CF28A3">
        <w:t xml:space="preserve">Рыночная модель здравоохранения исходит из того, что медицинская услуга — это товар (врачи продают – пациенты покупают). Поэтому в данном случае социальная составляющая учитывается в наименьшей степени. Ярким примером может служить США. Безусловно, уровень здравоохранения в этой стране находится на высоте. Жесткая </w:t>
      </w:r>
      <w:r w:rsidRPr="00CF28A3">
        <w:lastRenderedPageBreak/>
        <w:t>конкуренция мотивирует повышать качество услуг и создавать новые технологии. Затраты на обслуживание здравоохранения составляют свыше 14% ВВП. При этом данная модель не обеспечивает социальные гарантии населения в вопросе получения медицинских услуг. Потребление медицинских услуг сильно связана с дифференциацией доходов. Более обеспеченная часть населения способная получить максимум медицинских услуг.</w:t>
      </w:r>
    </w:p>
    <w:p w14:paraId="30985A2E" w14:textId="77777777" w:rsidR="007B4AD9" w:rsidRPr="00CF28A3" w:rsidRDefault="007B4AD9" w:rsidP="00FC7729">
      <w:pPr>
        <w:shd w:val="clear" w:color="auto" w:fill="FFFFFF"/>
        <w:spacing w:line="360" w:lineRule="auto"/>
        <w:ind w:firstLine="709"/>
        <w:jc w:val="both"/>
        <w:rPr>
          <w:rFonts w:ascii="Roboto" w:hAnsi="Roboto"/>
        </w:rPr>
      </w:pPr>
    </w:p>
    <w:p w14:paraId="597A964B" w14:textId="196CFBC7" w:rsidR="00FC7729" w:rsidRPr="00CF28A3" w:rsidRDefault="00FC7729" w:rsidP="00764912">
      <w:pPr>
        <w:shd w:val="clear" w:color="auto" w:fill="FFFFFF"/>
        <w:spacing w:line="360" w:lineRule="auto"/>
        <w:jc w:val="both"/>
        <w:textAlignment w:val="baseline"/>
        <w:rPr>
          <w:rFonts w:ascii="Roboto" w:hAnsi="Roboto"/>
          <w:sz w:val="23"/>
          <w:szCs w:val="23"/>
        </w:rPr>
      </w:pPr>
      <w:r w:rsidRPr="00CF28A3">
        <w:rPr>
          <w:rFonts w:ascii="Roboto" w:hAnsi="Roboto"/>
          <w:sz w:val="23"/>
          <w:szCs w:val="23"/>
        </w:rPr>
        <w:t>Таблица</w:t>
      </w:r>
      <w:r w:rsidR="003F0F45" w:rsidRPr="00CF28A3">
        <w:rPr>
          <w:rFonts w:ascii="Roboto" w:hAnsi="Roboto"/>
          <w:sz w:val="23"/>
          <w:szCs w:val="23"/>
        </w:rPr>
        <w:t xml:space="preserve"> 3</w:t>
      </w:r>
      <w:r w:rsidRPr="00CF28A3">
        <w:rPr>
          <w:rFonts w:ascii="Roboto" w:hAnsi="Roboto"/>
          <w:sz w:val="23"/>
          <w:szCs w:val="23"/>
        </w:rPr>
        <w:t xml:space="preserve"> - Рейтинг стран по уровню медицины в 2018-2020 гг.</w:t>
      </w:r>
      <w:r w:rsidRPr="00CF28A3">
        <w:rPr>
          <w:rStyle w:val="ae"/>
          <w:rFonts w:ascii="inherit" w:hAnsi="inherit"/>
          <w:b/>
          <w:bCs/>
          <w:kern w:val="36"/>
          <w:sz w:val="42"/>
          <w:szCs w:val="42"/>
        </w:rPr>
        <w:t xml:space="preserve"> </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807"/>
        <w:gridCol w:w="1598"/>
        <w:gridCol w:w="992"/>
        <w:gridCol w:w="784"/>
        <w:gridCol w:w="1525"/>
        <w:gridCol w:w="840"/>
        <w:gridCol w:w="679"/>
        <w:gridCol w:w="1316"/>
        <w:gridCol w:w="814"/>
      </w:tblGrid>
      <w:tr w:rsidR="003B3BCB" w:rsidRPr="00CF28A3" w14:paraId="5A279441" w14:textId="77777777" w:rsidTr="00023FA3">
        <w:tc>
          <w:tcPr>
            <w:tcW w:w="3397" w:type="dxa"/>
            <w:gridSpan w:val="3"/>
            <w:shd w:val="clear" w:color="auto" w:fill="auto"/>
            <w:tcMar>
              <w:top w:w="120" w:type="dxa"/>
              <w:left w:w="120" w:type="dxa"/>
              <w:bottom w:w="120" w:type="dxa"/>
              <w:right w:w="120" w:type="dxa"/>
            </w:tcMar>
          </w:tcPr>
          <w:p w14:paraId="4EE4A0A0" w14:textId="77777777" w:rsidR="00FC7729" w:rsidRPr="00CF28A3" w:rsidRDefault="00FC7729" w:rsidP="00764912">
            <w:pPr>
              <w:spacing w:line="360" w:lineRule="auto"/>
              <w:jc w:val="center"/>
              <w:rPr>
                <w:rFonts w:ascii="Roboto" w:hAnsi="Roboto"/>
                <w:sz w:val="20"/>
                <w:szCs w:val="20"/>
              </w:rPr>
            </w:pPr>
            <w:r w:rsidRPr="00CF28A3">
              <w:rPr>
                <w:rFonts w:ascii="Roboto" w:hAnsi="Roboto"/>
                <w:sz w:val="20"/>
                <w:szCs w:val="20"/>
              </w:rPr>
              <w:t>2018 г.</w:t>
            </w:r>
          </w:p>
        </w:tc>
        <w:tc>
          <w:tcPr>
            <w:tcW w:w="3149" w:type="dxa"/>
            <w:gridSpan w:val="3"/>
            <w:shd w:val="clear" w:color="auto" w:fill="auto"/>
          </w:tcPr>
          <w:p w14:paraId="33F2EAC0" w14:textId="77777777" w:rsidR="00FC7729" w:rsidRPr="00CF28A3" w:rsidRDefault="00FC7729" w:rsidP="00764912">
            <w:pPr>
              <w:spacing w:line="360" w:lineRule="auto"/>
              <w:jc w:val="center"/>
              <w:rPr>
                <w:rFonts w:ascii="Roboto" w:hAnsi="Roboto"/>
                <w:sz w:val="20"/>
                <w:szCs w:val="20"/>
              </w:rPr>
            </w:pPr>
            <w:r w:rsidRPr="00CF28A3">
              <w:rPr>
                <w:rFonts w:ascii="Roboto" w:hAnsi="Roboto"/>
                <w:sz w:val="20"/>
                <w:szCs w:val="20"/>
              </w:rPr>
              <w:t>2019 г.</w:t>
            </w:r>
          </w:p>
        </w:tc>
        <w:tc>
          <w:tcPr>
            <w:tcW w:w="2809" w:type="dxa"/>
            <w:gridSpan w:val="3"/>
            <w:shd w:val="clear" w:color="auto" w:fill="auto"/>
          </w:tcPr>
          <w:p w14:paraId="09248C50" w14:textId="77777777" w:rsidR="00FC7729" w:rsidRPr="00CF28A3" w:rsidRDefault="00FC7729" w:rsidP="00764912">
            <w:pPr>
              <w:spacing w:line="360" w:lineRule="auto"/>
              <w:jc w:val="center"/>
              <w:rPr>
                <w:rFonts w:ascii="Roboto" w:hAnsi="Roboto"/>
                <w:sz w:val="20"/>
                <w:szCs w:val="20"/>
              </w:rPr>
            </w:pPr>
            <w:r w:rsidRPr="00CF28A3">
              <w:rPr>
                <w:rFonts w:ascii="Roboto" w:hAnsi="Roboto"/>
                <w:sz w:val="20"/>
                <w:szCs w:val="20"/>
              </w:rPr>
              <w:t>2020 г.</w:t>
            </w:r>
          </w:p>
        </w:tc>
      </w:tr>
      <w:tr w:rsidR="003B3BCB" w:rsidRPr="00CF28A3" w14:paraId="3EDBBD12" w14:textId="77777777" w:rsidTr="003E2335">
        <w:tc>
          <w:tcPr>
            <w:tcW w:w="807" w:type="dxa"/>
            <w:shd w:val="clear" w:color="auto" w:fill="auto"/>
            <w:tcMar>
              <w:top w:w="120" w:type="dxa"/>
              <w:left w:w="120" w:type="dxa"/>
              <w:bottom w:w="120" w:type="dxa"/>
              <w:right w:w="120" w:type="dxa"/>
            </w:tcMar>
          </w:tcPr>
          <w:p w14:paraId="3B6F6E7C" w14:textId="77777777" w:rsidR="00FC7729" w:rsidRPr="00CF28A3" w:rsidRDefault="00FC7729" w:rsidP="00764912">
            <w:pPr>
              <w:spacing w:line="360" w:lineRule="auto"/>
              <w:rPr>
                <w:rFonts w:ascii="Roboto" w:hAnsi="Roboto"/>
                <w:sz w:val="20"/>
                <w:szCs w:val="20"/>
              </w:rPr>
            </w:pPr>
            <w:r w:rsidRPr="00CF28A3">
              <w:rPr>
                <w:rFonts w:ascii="Roboto" w:hAnsi="Roboto"/>
                <w:sz w:val="20"/>
                <w:szCs w:val="20"/>
              </w:rPr>
              <w:t>место</w:t>
            </w:r>
          </w:p>
        </w:tc>
        <w:tc>
          <w:tcPr>
            <w:tcW w:w="1598" w:type="dxa"/>
            <w:shd w:val="clear" w:color="auto" w:fill="auto"/>
            <w:tcMar>
              <w:top w:w="120" w:type="dxa"/>
              <w:left w:w="120" w:type="dxa"/>
              <w:bottom w:w="120" w:type="dxa"/>
              <w:right w:w="120" w:type="dxa"/>
            </w:tcMar>
          </w:tcPr>
          <w:p w14:paraId="3CEE61F7"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страна</w:t>
            </w:r>
          </w:p>
        </w:tc>
        <w:tc>
          <w:tcPr>
            <w:tcW w:w="992" w:type="dxa"/>
            <w:shd w:val="clear" w:color="auto" w:fill="auto"/>
            <w:tcMar>
              <w:top w:w="120" w:type="dxa"/>
              <w:left w:w="120" w:type="dxa"/>
              <w:bottom w:w="120" w:type="dxa"/>
              <w:right w:w="120" w:type="dxa"/>
            </w:tcMar>
          </w:tcPr>
          <w:p w14:paraId="20310F2F"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индекс</w:t>
            </w:r>
          </w:p>
        </w:tc>
        <w:tc>
          <w:tcPr>
            <w:tcW w:w="784" w:type="dxa"/>
            <w:shd w:val="clear" w:color="auto" w:fill="auto"/>
          </w:tcPr>
          <w:p w14:paraId="1520385F"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место</w:t>
            </w:r>
          </w:p>
        </w:tc>
        <w:tc>
          <w:tcPr>
            <w:tcW w:w="1525" w:type="dxa"/>
            <w:shd w:val="clear" w:color="auto" w:fill="auto"/>
          </w:tcPr>
          <w:p w14:paraId="101F5421"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страна</w:t>
            </w:r>
          </w:p>
        </w:tc>
        <w:tc>
          <w:tcPr>
            <w:tcW w:w="840" w:type="dxa"/>
            <w:shd w:val="clear" w:color="auto" w:fill="auto"/>
          </w:tcPr>
          <w:p w14:paraId="1CEB31A2"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индекс</w:t>
            </w:r>
          </w:p>
        </w:tc>
        <w:tc>
          <w:tcPr>
            <w:tcW w:w="679" w:type="dxa"/>
            <w:shd w:val="clear" w:color="auto" w:fill="auto"/>
          </w:tcPr>
          <w:p w14:paraId="05DBDDCF"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место</w:t>
            </w:r>
          </w:p>
        </w:tc>
        <w:tc>
          <w:tcPr>
            <w:tcW w:w="1316" w:type="dxa"/>
            <w:shd w:val="clear" w:color="auto" w:fill="auto"/>
          </w:tcPr>
          <w:p w14:paraId="5ED90C63"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страна</w:t>
            </w:r>
          </w:p>
        </w:tc>
        <w:tc>
          <w:tcPr>
            <w:tcW w:w="814" w:type="dxa"/>
            <w:shd w:val="clear" w:color="auto" w:fill="auto"/>
          </w:tcPr>
          <w:p w14:paraId="47BD2907"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индекс</w:t>
            </w:r>
          </w:p>
        </w:tc>
      </w:tr>
      <w:tr w:rsidR="003B3BCB" w:rsidRPr="00CF28A3" w14:paraId="57B853DC" w14:textId="77777777" w:rsidTr="003E2335">
        <w:tc>
          <w:tcPr>
            <w:tcW w:w="807" w:type="dxa"/>
            <w:shd w:val="clear" w:color="auto" w:fill="auto"/>
            <w:tcMar>
              <w:top w:w="120" w:type="dxa"/>
              <w:left w:w="120" w:type="dxa"/>
              <w:bottom w:w="120" w:type="dxa"/>
              <w:right w:w="120" w:type="dxa"/>
            </w:tcMar>
          </w:tcPr>
          <w:p w14:paraId="0EF138FA" w14:textId="77777777" w:rsidR="00FC7729" w:rsidRPr="00CF28A3" w:rsidRDefault="00FC7729" w:rsidP="00764912">
            <w:pPr>
              <w:spacing w:line="360" w:lineRule="auto"/>
              <w:jc w:val="center"/>
              <w:rPr>
                <w:rFonts w:ascii="Roboto" w:hAnsi="Roboto"/>
                <w:sz w:val="20"/>
                <w:szCs w:val="20"/>
              </w:rPr>
            </w:pPr>
            <w:r w:rsidRPr="00CF28A3">
              <w:rPr>
                <w:rFonts w:ascii="Roboto" w:hAnsi="Roboto"/>
                <w:sz w:val="20"/>
                <w:szCs w:val="20"/>
              </w:rPr>
              <w:t>1</w:t>
            </w:r>
          </w:p>
        </w:tc>
        <w:tc>
          <w:tcPr>
            <w:tcW w:w="1598" w:type="dxa"/>
            <w:shd w:val="clear" w:color="auto" w:fill="auto"/>
            <w:tcMar>
              <w:top w:w="120" w:type="dxa"/>
              <w:left w:w="120" w:type="dxa"/>
              <w:bottom w:w="120" w:type="dxa"/>
              <w:right w:w="120" w:type="dxa"/>
            </w:tcMar>
          </w:tcPr>
          <w:p w14:paraId="572395B4"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Тайвань</w:t>
            </w:r>
          </w:p>
        </w:tc>
        <w:tc>
          <w:tcPr>
            <w:tcW w:w="992" w:type="dxa"/>
            <w:shd w:val="clear" w:color="auto" w:fill="auto"/>
            <w:tcMar>
              <w:top w:w="120" w:type="dxa"/>
              <w:left w:w="120" w:type="dxa"/>
              <w:bottom w:w="120" w:type="dxa"/>
              <w:right w:w="120" w:type="dxa"/>
            </w:tcMar>
          </w:tcPr>
          <w:p w14:paraId="0B32EDCA"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85.34</w:t>
            </w:r>
          </w:p>
        </w:tc>
        <w:tc>
          <w:tcPr>
            <w:tcW w:w="784" w:type="dxa"/>
            <w:shd w:val="clear" w:color="auto" w:fill="auto"/>
          </w:tcPr>
          <w:p w14:paraId="3BD9183A" w14:textId="77777777" w:rsidR="00FC7729" w:rsidRPr="00CF28A3" w:rsidRDefault="00FC7729" w:rsidP="00B25D21">
            <w:pPr>
              <w:spacing w:line="360" w:lineRule="auto"/>
              <w:ind w:left="124"/>
              <w:jc w:val="center"/>
              <w:rPr>
                <w:rFonts w:ascii="Roboto" w:hAnsi="Roboto"/>
                <w:sz w:val="20"/>
                <w:szCs w:val="20"/>
              </w:rPr>
            </w:pPr>
            <w:r w:rsidRPr="00CF28A3">
              <w:rPr>
                <w:rFonts w:ascii="Roboto" w:hAnsi="Roboto"/>
                <w:sz w:val="20"/>
                <w:szCs w:val="20"/>
              </w:rPr>
              <w:t>1</w:t>
            </w:r>
          </w:p>
        </w:tc>
        <w:tc>
          <w:tcPr>
            <w:tcW w:w="1525" w:type="dxa"/>
            <w:shd w:val="clear" w:color="auto" w:fill="auto"/>
          </w:tcPr>
          <w:p w14:paraId="12834B9B"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Тайвань</w:t>
            </w:r>
          </w:p>
        </w:tc>
        <w:tc>
          <w:tcPr>
            <w:tcW w:w="840" w:type="dxa"/>
            <w:shd w:val="clear" w:color="auto" w:fill="auto"/>
          </w:tcPr>
          <w:p w14:paraId="51F82750"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86.89</w:t>
            </w:r>
          </w:p>
        </w:tc>
        <w:tc>
          <w:tcPr>
            <w:tcW w:w="679" w:type="dxa"/>
            <w:shd w:val="clear" w:color="auto" w:fill="auto"/>
          </w:tcPr>
          <w:p w14:paraId="38091622" w14:textId="77777777" w:rsidR="00FC7729" w:rsidRPr="00CF28A3" w:rsidRDefault="00FC7729" w:rsidP="00B25D21">
            <w:pPr>
              <w:spacing w:line="360" w:lineRule="auto"/>
              <w:ind w:left="1" w:firstLine="1"/>
              <w:jc w:val="center"/>
              <w:rPr>
                <w:rFonts w:ascii="Roboto" w:hAnsi="Roboto"/>
                <w:sz w:val="20"/>
                <w:szCs w:val="20"/>
              </w:rPr>
            </w:pPr>
            <w:r w:rsidRPr="00CF28A3">
              <w:rPr>
                <w:rFonts w:ascii="Roboto" w:hAnsi="Roboto"/>
                <w:sz w:val="20"/>
                <w:szCs w:val="20"/>
              </w:rPr>
              <w:t>1</w:t>
            </w:r>
          </w:p>
        </w:tc>
        <w:tc>
          <w:tcPr>
            <w:tcW w:w="1316" w:type="dxa"/>
            <w:shd w:val="clear" w:color="auto" w:fill="auto"/>
          </w:tcPr>
          <w:p w14:paraId="4FA2E9AC"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Тайвань</w:t>
            </w:r>
          </w:p>
        </w:tc>
        <w:tc>
          <w:tcPr>
            <w:tcW w:w="814" w:type="dxa"/>
            <w:shd w:val="clear" w:color="auto" w:fill="auto"/>
          </w:tcPr>
          <w:p w14:paraId="37EB44BA"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86.42</w:t>
            </w:r>
          </w:p>
        </w:tc>
      </w:tr>
      <w:tr w:rsidR="003B3BCB" w:rsidRPr="00CF28A3" w14:paraId="351B068E" w14:textId="77777777" w:rsidTr="003E2335">
        <w:tc>
          <w:tcPr>
            <w:tcW w:w="807" w:type="dxa"/>
            <w:shd w:val="clear" w:color="auto" w:fill="auto"/>
            <w:tcMar>
              <w:top w:w="120" w:type="dxa"/>
              <w:left w:w="120" w:type="dxa"/>
              <w:bottom w:w="120" w:type="dxa"/>
              <w:right w:w="120" w:type="dxa"/>
            </w:tcMar>
          </w:tcPr>
          <w:p w14:paraId="5575F2EA" w14:textId="77777777" w:rsidR="00FC7729" w:rsidRPr="00CF28A3" w:rsidRDefault="00FC7729" w:rsidP="00764912">
            <w:pPr>
              <w:spacing w:line="360" w:lineRule="auto"/>
              <w:jc w:val="center"/>
              <w:rPr>
                <w:rFonts w:ascii="Roboto" w:hAnsi="Roboto"/>
                <w:sz w:val="20"/>
                <w:szCs w:val="20"/>
              </w:rPr>
            </w:pPr>
            <w:r w:rsidRPr="00CF28A3">
              <w:rPr>
                <w:rFonts w:ascii="Roboto" w:hAnsi="Roboto"/>
                <w:sz w:val="20"/>
                <w:szCs w:val="20"/>
              </w:rPr>
              <w:t>2</w:t>
            </w:r>
          </w:p>
        </w:tc>
        <w:tc>
          <w:tcPr>
            <w:tcW w:w="1598" w:type="dxa"/>
            <w:shd w:val="clear" w:color="auto" w:fill="auto"/>
            <w:tcMar>
              <w:top w:w="120" w:type="dxa"/>
              <w:left w:w="120" w:type="dxa"/>
              <w:bottom w:w="120" w:type="dxa"/>
              <w:right w:w="120" w:type="dxa"/>
            </w:tcMar>
          </w:tcPr>
          <w:p w14:paraId="28F4EC9A"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Южная Корея</w:t>
            </w:r>
          </w:p>
        </w:tc>
        <w:tc>
          <w:tcPr>
            <w:tcW w:w="992" w:type="dxa"/>
            <w:shd w:val="clear" w:color="auto" w:fill="auto"/>
            <w:tcMar>
              <w:top w:w="120" w:type="dxa"/>
              <w:left w:w="120" w:type="dxa"/>
              <w:bottom w:w="120" w:type="dxa"/>
              <w:right w:w="120" w:type="dxa"/>
            </w:tcMar>
          </w:tcPr>
          <w:p w14:paraId="57259182"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84.34</w:t>
            </w:r>
          </w:p>
        </w:tc>
        <w:tc>
          <w:tcPr>
            <w:tcW w:w="784" w:type="dxa"/>
            <w:shd w:val="clear" w:color="auto" w:fill="auto"/>
          </w:tcPr>
          <w:p w14:paraId="574BFF98" w14:textId="77777777" w:rsidR="00FC7729" w:rsidRPr="00CF28A3" w:rsidRDefault="00FC7729" w:rsidP="00B25D21">
            <w:pPr>
              <w:spacing w:line="360" w:lineRule="auto"/>
              <w:ind w:left="124"/>
              <w:jc w:val="center"/>
              <w:rPr>
                <w:rFonts w:ascii="Roboto" w:hAnsi="Roboto"/>
                <w:sz w:val="20"/>
                <w:szCs w:val="20"/>
              </w:rPr>
            </w:pPr>
            <w:r w:rsidRPr="00CF28A3">
              <w:rPr>
                <w:rFonts w:ascii="Roboto" w:hAnsi="Roboto"/>
                <w:sz w:val="20"/>
                <w:szCs w:val="20"/>
              </w:rPr>
              <w:t>2</w:t>
            </w:r>
          </w:p>
        </w:tc>
        <w:tc>
          <w:tcPr>
            <w:tcW w:w="1525" w:type="dxa"/>
            <w:shd w:val="clear" w:color="auto" w:fill="auto"/>
          </w:tcPr>
          <w:p w14:paraId="19993C1E"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Южная Корея</w:t>
            </w:r>
          </w:p>
        </w:tc>
        <w:tc>
          <w:tcPr>
            <w:tcW w:w="840" w:type="dxa"/>
            <w:shd w:val="clear" w:color="auto" w:fill="auto"/>
          </w:tcPr>
          <w:p w14:paraId="26A412D5"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83.59</w:t>
            </w:r>
          </w:p>
        </w:tc>
        <w:tc>
          <w:tcPr>
            <w:tcW w:w="679" w:type="dxa"/>
            <w:shd w:val="clear" w:color="auto" w:fill="auto"/>
          </w:tcPr>
          <w:p w14:paraId="7F73373D" w14:textId="77777777" w:rsidR="00FC7729" w:rsidRPr="00CF28A3" w:rsidRDefault="00FC7729" w:rsidP="00B25D21">
            <w:pPr>
              <w:spacing w:line="360" w:lineRule="auto"/>
              <w:ind w:left="1" w:firstLine="1"/>
              <w:jc w:val="center"/>
              <w:rPr>
                <w:rFonts w:ascii="Roboto" w:hAnsi="Roboto"/>
                <w:sz w:val="20"/>
                <w:szCs w:val="20"/>
              </w:rPr>
            </w:pPr>
            <w:r w:rsidRPr="00CF28A3">
              <w:rPr>
                <w:rFonts w:ascii="Roboto" w:hAnsi="Roboto"/>
                <w:sz w:val="20"/>
                <w:szCs w:val="20"/>
              </w:rPr>
              <w:t>2</w:t>
            </w:r>
          </w:p>
        </w:tc>
        <w:tc>
          <w:tcPr>
            <w:tcW w:w="1316" w:type="dxa"/>
            <w:shd w:val="clear" w:color="auto" w:fill="auto"/>
          </w:tcPr>
          <w:p w14:paraId="021B1267"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Южная Корея</w:t>
            </w:r>
          </w:p>
        </w:tc>
        <w:tc>
          <w:tcPr>
            <w:tcW w:w="814" w:type="dxa"/>
            <w:shd w:val="clear" w:color="auto" w:fill="auto"/>
          </w:tcPr>
          <w:p w14:paraId="639DBAFA"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82.26</w:t>
            </w:r>
          </w:p>
        </w:tc>
      </w:tr>
      <w:tr w:rsidR="003B3BCB" w:rsidRPr="00CF28A3" w14:paraId="66D54CEA" w14:textId="77777777" w:rsidTr="003E2335">
        <w:tc>
          <w:tcPr>
            <w:tcW w:w="807" w:type="dxa"/>
            <w:shd w:val="clear" w:color="auto" w:fill="auto"/>
            <w:tcMar>
              <w:top w:w="120" w:type="dxa"/>
              <w:left w:w="120" w:type="dxa"/>
              <w:bottom w:w="120" w:type="dxa"/>
              <w:right w:w="120" w:type="dxa"/>
            </w:tcMar>
          </w:tcPr>
          <w:p w14:paraId="68D7381F" w14:textId="77777777" w:rsidR="00FC7729" w:rsidRPr="00CF28A3" w:rsidRDefault="00FC7729" w:rsidP="00764912">
            <w:pPr>
              <w:spacing w:line="360" w:lineRule="auto"/>
              <w:jc w:val="center"/>
              <w:rPr>
                <w:rFonts w:ascii="Roboto" w:hAnsi="Roboto"/>
                <w:sz w:val="20"/>
                <w:szCs w:val="20"/>
              </w:rPr>
            </w:pPr>
            <w:r w:rsidRPr="00CF28A3">
              <w:rPr>
                <w:rFonts w:ascii="Roboto" w:hAnsi="Roboto"/>
                <w:sz w:val="20"/>
                <w:szCs w:val="20"/>
              </w:rPr>
              <w:t>3</w:t>
            </w:r>
          </w:p>
        </w:tc>
        <w:tc>
          <w:tcPr>
            <w:tcW w:w="1598" w:type="dxa"/>
            <w:shd w:val="clear" w:color="auto" w:fill="auto"/>
            <w:tcMar>
              <w:top w:w="120" w:type="dxa"/>
              <w:left w:w="120" w:type="dxa"/>
              <w:bottom w:w="120" w:type="dxa"/>
              <w:right w:w="120" w:type="dxa"/>
            </w:tcMar>
          </w:tcPr>
          <w:p w14:paraId="2390E27E"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Япония</w:t>
            </w:r>
          </w:p>
        </w:tc>
        <w:tc>
          <w:tcPr>
            <w:tcW w:w="992" w:type="dxa"/>
            <w:shd w:val="clear" w:color="auto" w:fill="auto"/>
            <w:tcMar>
              <w:top w:w="120" w:type="dxa"/>
              <w:left w:w="120" w:type="dxa"/>
              <w:bottom w:w="120" w:type="dxa"/>
              <w:right w:w="120" w:type="dxa"/>
            </w:tcMar>
          </w:tcPr>
          <w:p w14:paraId="084DBE77"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82.21</w:t>
            </w:r>
          </w:p>
        </w:tc>
        <w:tc>
          <w:tcPr>
            <w:tcW w:w="784" w:type="dxa"/>
            <w:shd w:val="clear" w:color="auto" w:fill="auto"/>
          </w:tcPr>
          <w:p w14:paraId="299081AC" w14:textId="77777777" w:rsidR="00FC7729" w:rsidRPr="00CF28A3" w:rsidRDefault="00FC7729" w:rsidP="00B25D21">
            <w:pPr>
              <w:spacing w:line="360" w:lineRule="auto"/>
              <w:ind w:left="124"/>
              <w:jc w:val="center"/>
              <w:rPr>
                <w:rFonts w:ascii="Roboto" w:hAnsi="Roboto"/>
                <w:sz w:val="20"/>
                <w:szCs w:val="20"/>
              </w:rPr>
            </w:pPr>
            <w:r w:rsidRPr="00CF28A3">
              <w:rPr>
                <w:rFonts w:ascii="Roboto" w:hAnsi="Roboto"/>
                <w:sz w:val="20"/>
                <w:szCs w:val="20"/>
              </w:rPr>
              <w:t>3</w:t>
            </w:r>
          </w:p>
        </w:tc>
        <w:tc>
          <w:tcPr>
            <w:tcW w:w="1525" w:type="dxa"/>
            <w:shd w:val="clear" w:color="auto" w:fill="auto"/>
          </w:tcPr>
          <w:p w14:paraId="27CB5DEE"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Япония</w:t>
            </w:r>
          </w:p>
        </w:tc>
        <w:tc>
          <w:tcPr>
            <w:tcW w:w="840" w:type="dxa"/>
            <w:shd w:val="clear" w:color="auto" w:fill="auto"/>
          </w:tcPr>
          <w:p w14:paraId="3FDF4103"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80.48</w:t>
            </w:r>
          </w:p>
        </w:tc>
        <w:tc>
          <w:tcPr>
            <w:tcW w:w="679" w:type="dxa"/>
            <w:shd w:val="clear" w:color="auto" w:fill="auto"/>
          </w:tcPr>
          <w:p w14:paraId="72CDE9DA" w14:textId="77777777" w:rsidR="00FC7729" w:rsidRPr="00CF28A3" w:rsidRDefault="00FC7729" w:rsidP="00B25D21">
            <w:pPr>
              <w:spacing w:line="360" w:lineRule="auto"/>
              <w:ind w:left="1" w:firstLine="1"/>
              <w:jc w:val="center"/>
              <w:rPr>
                <w:rFonts w:ascii="Roboto" w:hAnsi="Roboto"/>
                <w:sz w:val="20"/>
                <w:szCs w:val="20"/>
              </w:rPr>
            </w:pPr>
            <w:r w:rsidRPr="00CF28A3">
              <w:rPr>
                <w:rFonts w:ascii="Roboto" w:hAnsi="Roboto"/>
                <w:sz w:val="20"/>
                <w:szCs w:val="20"/>
              </w:rPr>
              <w:t>3</w:t>
            </w:r>
          </w:p>
        </w:tc>
        <w:tc>
          <w:tcPr>
            <w:tcW w:w="1316" w:type="dxa"/>
            <w:shd w:val="clear" w:color="auto" w:fill="auto"/>
          </w:tcPr>
          <w:p w14:paraId="60914143"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Франция</w:t>
            </w:r>
          </w:p>
        </w:tc>
        <w:tc>
          <w:tcPr>
            <w:tcW w:w="814" w:type="dxa"/>
            <w:shd w:val="clear" w:color="auto" w:fill="auto"/>
          </w:tcPr>
          <w:p w14:paraId="3F8184ED"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80.68</w:t>
            </w:r>
          </w:p>
        </w:tc>
      </w:tr>
      <w:tr w:rsidR="003B3BCB" w:rsidRPr="00CF28A3" w14:paraId="7AF86ADC" w14:textId="77777777" w:rsidTr="003E2335">
        <w:tc>
          <w:tcPr>
            <w:tcW w:w="807" w:type="dxa"/>
            <w:shd w:val="clear" w:color="auto" w:fill="auto"/>
            <w:tcMar>
              <w:top w:w="120" w:type="dxa"/>
              <w:left w:w="120" w:type="dxa"/>
              <w:bottom w:w="120" w:type="dxa"/>
              <w:right w:w="120" w:type="dxa"/>
            </w:tcMar>
          </w:tcPr>
          <w:p w14:paraId="1FF49E87" w14:textId="77777777" w:rsidR="00FC7729" w:rsidRPr="00CF28A3" w:rsidRDefault="00FC7729" w:rsidP="00764912">
            <w:pPr>
              <w:spacing w:line="360" w:lineRule="auto"/>
              <w:jc w:val="center"/>
              <w:rPr>
                <w:rFonts w:ascii="Roboto" w:hAnsi="Roboto"/>
                <w:sz w:val="20"/>
                <w:szCs w:val="20"/>
              </w:rPr>
            </w:pPr>
            <w:r w:rsidRPr="00CF28A3">
              <w:rPr>
                <w:rFonts w:ascii="Roboto" w:hAnsi="Roboto"/>
                <w:sz w:val="20"/>
                <w:szCs w:val="20"/>
              </w:rPr>
              <w:t>4</w:t>
            </w:r>
          </w:p>
        </w:tc>
        <w:tc>
          <w:tcPr>
            <w:tcW w:w="1598" w:type="dxa"/>
            <w:shd w:val="clear" w:color="auto" w:fill="auto"/>
            <w:tcMar>
              <w:top w:w="120" w:type="dxa"/>
              <w:left w:w="120" w:type="dxa"/>
              <w:bottom w:w="120" w:type="dxa"/>
              <w:right w:w="120" w:type="dxa"/>
            </w:tcMar>
          </w:tcPr>
          <w:p w14:paraId="06725BA4"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Бельгия</w:t>
            </w:r>
          </w:p>
        </w:tc>
        <w:tc>
          <w:tcPr>
            <w:tcW w:w="992" w:type="dxa"/>
            <w:shd w:val="clear" w:color="auto" w:fill="auto"/>
            <w:tcMar>
              <w:top w:w="120" w:type="dxa"/>
              <w:left w:w="120" w:type="dxa"/>
              <w:bottom w:w="120" w:type="dxa"/>
              <w:right w:w="120" w:type="dxa"/>
            </w:tcMar>
          </w:tcPr>
          <w:p w14:paraId="6C3257B3"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80.93</w:t>
            </w:r>
          </w:p>
        </w:tc>
        <w:tc>
          <w:tcPr>
            <w:tcW w:w="784" w:type="dxa"/>
            <w:shd w:val="clear" w:color="auto" w:fill="auto"/>
          </w:tcPr>
          <w:p w14:paraId="625B65E9" w14:textId="77777777" w:rsidR="00FC7729" w:rsidRPr="00CF28A3" w:rsidRDefault="00FC7729" w:rsidP="00B25D21">
            <w:pPr>
              <w:spacing w:line="360" w:lineRule="auto"/>
              <w:ind w:left="124"/>
              <w:jc w:val="center"/>
              <w:rPr>
                <w:rFonts w:ascii="Roboto" w:hAnsi="Roboto"/>
                <w:sz w:val="20"/>
                <w:szCs w:val="20"/>
              </w:rPr>
            </w:pPr>
            <w:r w:rsidRPr="00CF28A3">
              <w:rPr>
                <w:rFonts w:ascii="Roboto" w:hAnsi="Roboto"/>
                <w:sz w:val="20"/>
                <w:szCs w:val="20"/>
              </w:rPr>
              <w:t>4</w:t>
            </w:r>
          </w:p>
        </w:tc>
        <w:tc>
          <w:tcPr>
            <w:tcW w:w="1525" w:type="dxa"/>
            <w:shd w:val="clear" w:color="auto" w:fill="auto"/>
          </w:tcPr>
          <w:p w14:paraId="67618D75"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Австрия</w:t>
            </w:r>
          </w:p>
        </w:tc>
        <w:tc>
          <w:tcPr>
            <w:tcW w:w="840" w:type="dxa"/>
            <w:shd w:val="clear" w:color="auto" w:fill="auto"/>
          </w:tcPr>
          <w:p w14:paraId="247CBE56"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79.46</w:t>
            </w:r>
          </w:p>
        </w:tc>
        <w:tc>
          <w:tcPr>
            <w:tcW w:w="679" w:type="dxa"/>
            <w:shd w:val="clear" w:color="auto" w:fill="auto"/>
          </w:tcPr>
          <w:p w14:paraId="609EB43E" w14:textId="77777777" w:rsidR="00FC7729" w:rsidRPr="00CF28A3" w:rsidRDefault="00FC7729" w:rsidP="00B25D21">
            <w:pPr>
              <w:spacing w:line="360" w:lineRule="auto"/>
              <w:ind w:left="1" w:firstLine="1"/>
              <w:jc w:val="center"/>
              <w:rPr>
                <w:rFonts w:ascii="Roboto" w:hAnsi="Roboto"/>
                <w:sz w:val="20"/>
                <w:szCs w:val="20"/>
              </w:rPr>
            </w:pPr>
            <w:r w:rsidRPr="00CF28A3">
              <w:rPr>
                <w:rFonts w:ascii="Roboto" w:hAnsi="Roboto"/>
                <w:sz w:val="20"/>
                <w:szCs w:val="20"/>
              </w:rPr>
              <w:t>4</w:t>
            </w:r>
          </w:p>
        </w:tc>
        <w:tc>
          <w:tcPr>
            <w:tcW w:w="1316" w:type="dxa"/>
            <w:shd w:val="clear" w:color="auto" w:fill="auto"/>
          </w:tcPr>
          <w:p w14:paraId="4375A7E8"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Япония</w:t>
            </w:r>
          </w:p>
        </w:tc>
        <w:tc>
          <w:tcPr>
            <w:tcW w:w="814" w:type="dxa"/>
            <w:shd w:val="clear" w:color="auto" w:fill="auto"/>
          </w:tcPr>
          <w:p w14:paraId="13B75304"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80.23</w:t>
            </w:r>
          </w:p>
        </w:tc>
      </w:tr>
      <w:tr w:rsidR="003B3BCB" w:rsidRPr="00CF28A3" w14:paraId="7363D86A" w14:textId="77777777" w:rsidTr="003E2335">
        <w:tc>
          <w:tcPr>
            <w:tcW w:w="807" w:type="dxa"/>
            <w:shd w:val="clear" w:color="auto" w:fill="auto"/>
            <w:tcMar>
              <w:top w:w="120" w:type="dxa"/>
              <w:left w:w="120" w:type="dxa"/>
              <w:bottom w:w="120" w:type="dxa"/>
              <w:right w:w="120" w:type="dxa"/>
            </w:tcMar>
          </w:tcPr>
          <w:p w14:paraId="272872C8" w14:textId="77777777" w:rsidR="00FC7729" w:rsidRPr="00CF28A3" w:rsidRDefault="00FC7729" w:rsidP="00764912">
            <w:pPr>
              <w:spacing w:line="360" w:lineRule="auto"/>
              <w:jc w:val="center"/>
              <w:rPr>
                <w:rFonts w:ascii="Roboto" w:hAnsi="Roboto"/>
                <w:sz w:val="20"/>
                <w:szCs w:val="20"/>
              </w:rPr>
            </w:pPr>
            <w:r w:rsidRPr="00CF28A3">
              <w:rPr>
                <w:rFonts w:ascii="Roboto" w:hAnsi="Roboto"/>
                <w:sz w:val="20"/>
                <w:szCs w:val="20"/>
              </w:rPr>
              <w:t>5</w:t>
            </w:r>
          </w:p>
        </w:tc>
        <w:tc>
          <w:tcPr>
            <w:tcW w:w="1598" w:type="dxa"/>
            <w:shd w:val="clear" w:color="auto" w:fill="auto"/>
            <w:tcMar>
              <w:top w:w="120" w:type="dxa"/>
              <w:left w:w="120" w:type="dxa"/>
              <w:bottom w:w="120" w:type="dxa"/>
              <w:right w:w="120" w:type="dxa"/>
            </w:tcMar>
          </w:tcPr>
          <w:p w14:paraId="55C83C0B"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Дания</w:t>
            </w:r>
          </w:p>
        </w:tc>
        <w:tc>
          <w:tcPr>
            <w:tcW w:w="992" w:type="dxa"/>
            <w:shd w:val="clear" w:color="auto" w:fill="auto"/>
            <w:tcMar>
              <w:top w:w="120" w:type="dxa"/>
              <w:left w:w="120" w:type="dxa"/>
              <w:bottom w:w="120" w:type="dxa"/>
              <w:right w:w="120" w:type="dxa"/>
            </w:tcMar>
          </w:tcPr>
          <w:p w14:paraId="7DB46695"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79.85</w:t>
            </w:r>
          </w:p>
        </w:tc>
        <w:tc>
          <w:tcPr>
            <w:tcW w:w="784" w:type="dxa"/>
            <w:shd w:val="clear" w:color="auto" w:fill="auto"/>
          </w:tcPr>
          <w:p w14:paraId="0CD05440" w14:textId="77777777" w:rsidR="00FC7729" w:rsidRPr="00CF28A3" w:rsidRDefault="00FC7729" w:rsidP="00B25D21">
            <w:pPr>
              <w:spacing w:line="360" w:lineRule="auto"/>
              <w:ind w:left="124"/>
              <w:jc w:val="center"/>
              <w:rPr>
                <w:rFonts w:ascii="Roboto" w:hAnsi="Roboto"/>
                <w:sz w:val="20"/>
                <w:szCs w:val="20"/>
              </w:rPr>
            </w:pPr>
            <w:r w:rsidRPr="00CF28A3">
              <w:rPr>
                <w:rFonts w:ascii="Roboto" w:hAnsi="Roboto"/>
                <w:sz w:val="20"/>
                <w:szCs w:val="20"/>
              </w:rPr>
              <w:t>5</w:t>
            </w:r>
          </w:p>
        </w:tc>
        <w:tc>
          <w:tcPr>
            <w:tcW w:w="1525" w:type="dxa"/>
            <w:shd w:val="clear" w:color="auto" w:fill="auto"/>
          </w:tcPr>
          <w:p w14:paraId="2F3CC0F1"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Дания</w:t>
            </w:r>
          </w:p>
        </w:tc>
        <w:tc>
          <w:tcPr>
            <w:tcW w:w="840" w:type="dxa"/>
            <w:shd w:val="clear" w:color="auto" w:fill="auto"/>
          </w:tcPr>
          <w:p w14:paraId="48C29F0A"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79.22</w:t>
            </w:r>
          </w:p>
        </w:tc>
        <w:tc>
          <w:tcPr>
            <w:tcW w:w="679" w:type="dxa"/>
            <w:shd w:val="clear" w:color="auto" w:fill="auto"/>
          </w:tcPr>
          <w:p w14:paraId="6D5C1307" w14:textId="77777777" w:rsidR="00FC7729" w:rsidRPr="00CF28A3" w:rsidRDefault="00FC7729" w:rsidP="00B25D21">
            <w:pPr>
              <w:spacing w:line="360" w:lineRule="auto"/>
              <w:ind w:left="1" w:firstLine="1"/>
              <w:jc w:val="center"/>
              <w:rPr>
                <w:rFonts w:ascii="Roboto" w:hAnsi="Roboto"/>
                <w:sz w:val="20"/>
                <w:szCs w:val="20"/>
              </w:rPr>
            </w:pPr>
            <w:r w:rsidRPr="00CF28A3">
              <w:rPr>
                <w:rFonts w:ascii="Roboto" w:hAnsi="Roboto"/>
                <w:sz w:val="20"/>
                <w:szCs w:val="20"/>
              </w:rPr>
              <w:t>5</w:t>
            </w:r>
          </w:p>
        </w:tc>
        <w:tc>
          <w:tcPr>
            <w:tcW w:w="1316" w:type="dxa"/>
            <w:shd w:val="clear" w:color="auto" w:fill="auto"/>
          </w:tcPr>
          <w:p w14:paraId="0052EFEE"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Дания</w:t>
            </w:r>
          </w:p>
        </w:tc>
        <w:tc>
          <w:tcPr>
            <w:tcW w:w="814" w:type="dxa"/>
            <w:shd w:val="clear" w:color="auto" w:fill="auto"/>
          </w:tcPr>
          <w:p w14:paraId="08CB1EA8"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80.17</w:t>
            </w:r>
          </w:p>
        </w:tc>
      </w:tr>
      <w:tr w:rsidR="003B3BCB" w:rsidRPr="00CF28A3" w14:paraId="321B68E0" w14:textId="77777777" w:rsidTr="003E2335">
        <w:tc>
          <w:tcPr>
            <w:tcW w:w="807" w:type="dxa"/>
            <w:shd w:val="clear" w:color="auto" w:fill="auto"/>
            <w:tcMar>
              <w:top w:w="120" w:type="dxa"/>
              <w:left w:w="120" w:type="dxa"/>
              <w:bottom w:w="120" w:type="dxa"/>
              <w:right w:w="120" w:type="dxa"/>
            </w:tcMar>
          </w:tcPr>
          <w:p w14:paraId="58724A5D" w14:textId="77777777" w:rsidR="00FC7729" w:rsidRPr="00CF28A3" w:rsidRDefault="00FC7729" w:rsidP="00764912">
            <w:pPr>
              <w:spacing w:line="360" w:lineRule="auto"/>
              <w:jc w:val="center"/>
              <w:rPr>
                <w:rFonts w:ascii="Roboto" w:hAnsi="Roboto"/>
                <w:sz w:val="20"/>
                <w:szCs w:val="20"/>
              </w:rPr>
            </w:pPr>
            <w:r w:rsidRPr="00CF28A3">
              <w:rPr>
                <w:rFonts w:ascii="Roboto" w:hAnsi="Roboto"/>
                <w:sz w:val="20"/>
                <w:szCs w:val="20"/>
              </w:rPr>
              <w:t>6</w:t>
            </w:r>
          </w:p>
        </w:tc>
        <w:tc>
          <w:tcPr>
            <w:tcW w:w="1598" w:type="dxa"/>
            <w:shd w:val="clear" w:color="auto" w:fill="auto"/>
            <w:tcMar>
              <w:top w:w="120" w:type="dxa"/>
              <w:left w:w="120" w:type="dxa"/>
              <w:bottom w:w="120" w:type="dxa"/>
              <w:right w:w="120" w:type="dxa"/>
            </w:tcMar>
          </w:tcPr>
          <w:p w14:paraId="339BCA0C"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Таиланд</w:t>
            </w:r>
          </w:p>
        </w:tc>
        <w:tc>
          <w:tcPr>
            <w:tcW w:w="992" w:type="dxa"/>
            <w:shd w:val="clear" w:color="auto" w:fill="auto"/>
            <w:tcMar>
              <w:top w:w="120" w:type="dxa"/>
              <w:left w:w="120" w:type="dxa"/>
              <w:bottom w:w="120" w:type="dxa"/>
              <w:right w:w="120" w:type="dxa"/>
            </w:tcMar>
          </w:tcPr>
          <w:p w14:paraId="7AA2F64A"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79.21</w:t>
            </w:r>
          </w:p>
        </w:tc>
        <w:tc>
          <w:tcPr>
            <w:tcW w:w="784" w:type="dxa"/>
            <w:shd w:val="clear" w:color="auto" w:fill="auto"/>
          </w:tcPr>
          <w:p w14:paraId="58CF5D1B" w14:textId="77777777" w:rsidR="00FC7729" w:rsidRPr="00CF28A3" w:rsidRDefault="00FC7729" w:rsidP="00B25D21">
            <w:pPr>
              <w:spacing w:line="360" w:lineRule="auto"/>
              <w:ind w:left="124"/>
              <w:jc w:val="center"/>
              <w:rPr>
                <w:rFonts w:ascii="Roboto" w:hAnsi="Roboto"/>
                <w:sz w:val="20"/>
                <w:szCs w:val="20"/>
              </w:rPr>
            </w:pPr>
            <w:r w:rsidRPr="00CF28A3">
              <w:rPr>
                <w:rFonts w:ascii="Roboto" w:hAnsi="Roboto"/>
                <w:sz w:val="20"/>
                <w:szCs w:val="20"/>
              </w:rPr>
              <w:t>6</w:t>
            </w:r>
          </w:p>
        </w:tc>
        <w:tc>
          <w:tcPr>
            <w:tcW w:w="1525" w:type="dxa"/>
            <w:shd w:val="clear" w:color="auto" w:fill="auto"/>
          </w:tcPr>
          <w:p w14:paraId="2633C820"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Таиланд</w:t>
            </w:r>
          </w:p>
        </w:tc>
        <w:tc>
          <w:tcPr>
            <w:tcW w:w="840" w:type="dxa"/>
            <w:shd w:val="clear" w:color="auto" w:fill="auto"/>
          </w:tcPr>
          <w:p w14:paraId="2B913C02"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78.44</w:t>
            </w:r>
          </w:p>
        </w:tc>
        <w:tc>
          <w:tcPr>
            <w:tcW w:w="679" w:type="dxa"/>
            <w:shd w:val="clear" w:color="auto" w:fill="auto"/>
          </w:tcPr>
          <w:p w14:paraId="7DB7DE08" w14:textId="77777777" w:rsidR="00FC7729" w:rsidRPr="00CF28A3" w:rsidRDefault="00FC7729" w:rsidP="00B25D21">
            <w:pPr>
              <w:spacing w:line="360" w:lineRule="auto"/>
              <w:ind w:left="1" w:firstLine="1"/>
              <w:jc w:val="center"/>
              <w:rPr>
                <w:rFonts w:ascii="Roboto" w:hAnsi="Roboto"/>
                <w:sz w:val="20"/>
                <w:szCs w:val="20"/>
              </w:rPr>
            </w:pPr>
            <w:r w:rsidRPr="00CF28A3">
              <w:rPr>
                <w:rFonts w:ascii="Roboto" w:hAnsi="Roboto"/>
                <w:sz w:val="20"/>
                <w:szCs w:val="20"/>
              </w:rPr>
              <w:t>6</w:t>
            </w:r>
          </w:p>
        </w:tc>
        <w:tc>
          <w:tcPr>
            <w:tcW w:w="1316" w:type="dxa"/>
            <w:shd w:val="clear" w:color="auto" w:fill="auto"/>
          </w:tcPr>
          <w:p w14:paraId="11CDD9C9"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Испания</w:t>
            </w:r>
          </w:p>
        </w:tc>
        <w:tc>
          <w:tcPr>
            <w:tcW w:w="814" w:type="dxa"/>
            <w:shd w:val="clear" w:color="auto" w:fill="auto"/>
          </w:tcPr>
          <w:p w14:paraId="2128B7AF"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78.69</w:t>
            </w:r>
          </w:p>
        </w:tc>
      </w:tr>
      <w:tr w:rsidR="003B3BCB" w:rsidRPr="00CF28A3" w14:paraId="2F92223D" w14:textId="77777777" w:rsidTr="003E2335">
        <w:tc>
          <w:tcPr>
            <w:tcW w:w="807" w:type="dxa"/>
            <w:shd w:val="clear" w:color="auto" w:fill="auto"/>
            <w:tcMar>
              <w:top w:w="120" w:type="dxa"/>
              <w:left w:w="120" w:type="dxa"/>
              <w:bottom w:w="120" w:type="dxa"/>
              <w:right w:w="120" w:type="dxa"/>
            </w:tcMar>
          </w:tcPr>
          <w:p w14:paraId="60932AF8" w14:textId="77777777" w:rsidR="00FC7729" w:rsidRPr="00CF28A3" w:rsidRDefault="00FC7729" w:rsidP="00764912">
            <w:pPr>
              <w:spacing w:line="360" w:lineRule="auto"/>
              <w:jc w:val="center"/>
              <w:rPr>
                <w:rFonts w:ascii="Roboto" w:hAnsi="Roboto"/>
                <w:sz w:val="20"/>
                <w:szCs w:val="20"/>
              </w:rPr>
            </w:pPr>
            <w:r w:rsidRPr="00CF28A3">
              <w:rPr>
                <w:rFonts w:ascii="Roboto" w:hAnsi="Roboto"/>
                <w:sz w:val="20"/>
                <w:szCs w:val="20"/>
              </w:rPr>
              <w:t>7</w:t>
            </w:r>
          </w:p>
        </w:tc>
        <w:tc>
          <w:tcPr>
            <w:tcW w:w="1598" w:type="dxa"/>
            <w:shd w:val="clear" w:color="auto" w:fill="auto"/>
            <w:tcMar>
              <w:top w:w="120" w:type="dxa"/>
              <w:left w:w="120" w:type="dxa"/>
              <w:bottom w:w="120" w:type="dxa"/>
              <w:right w:w="120" w:type="dxa"/>
            </w:tcMar>
          </w:tcPr>
          <w:p w14:paraId="08E464E2"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Австрия</w:t>
            </w:r>
          </w:p>
        </w:tc>
        <w:tc>
          <w:tcPr>
            <w:tcW w:w="992" w:type="dxa"/>
            <w:shd w:val="clear" w:color="auto" w:fill="auto"/>
            <w:tcMar>
              <w:top w:w="120" w:type="dxa"/>
              <w:left w:w="120" w:type="dxa"/>
              <w:bottom w:w="120" w:type="dxa"/>
              <w:right w:w="120" w:type="dxa"/>
            </w:tcMar>
          </w:tcPr>
          <w:p w14:paraId="3CFEDE16"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79.20</w:t>
            </w:r>
          </w:p>
        </w:tc>
        <w:tc>
          <w:tcPr>
            <w:tcW w:w="784" w:type="dxa"/>
            <w:shd w:val="clear" w:color="auto" w:fill="auto"/>
          </w:tcPr>
          <w:p w14:paraId="189ABD5F" w14:textId="77777777" w:rsidR="00FC7729" w:rsidRPr="00CF28A3" w:rsidRDefault="00FC7729" w:rsidP="00B25D21">
            <w:pPr>
              <w:spacing w:line="360" w:lineRule="auto"/>
              <w:ind w:left="124"/>
              <w:jc w:val="center"/>
              <w:rPr>
                <w:rFonts w:ascii="Roboto" w:hAnsi="Roboto"/>
                <w:sz w:val="20"/>
                <w:szCs w:val="20"/>
              </w:rPr>
            </w:pPr>
            <w:r w:rsidRPr="00CF28A3">
              <w:rPr>
                <w:rFonts w:ascii="Roboto" w:hAnsi="Roboto"/>
                <w:sz w:val="20"/>
                <w:szCs w:val="20"/>
              </w:rPr>
              <w:t>7</w:t>
            </w:r>
          </w:p>
        </w:tc>
        <w:tc>
          <w:tcPr>
            <w:tcW w:w="1525" w:type="dxa"/>
            <w:shd w:val="clear" w:color="auto" w:fill="auto"/>
          </w:tcPr>
          <w:p w14:paraId="035FB504"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Испания</w:t>
            </w:r>
          </w:p>
        </w:tc>
        <w:tc>
          <w:tcPr>
            <w:tcW w:w="840" w:type="dxa"/>
            <w:shd w:val="clear" w:color="auto" w:fill="auto"/>
          </w:tcPr>
          <w:p w14:paraId="09B00338"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78.42</w:t>
            </w:r>
          </w:p>
        </w:tc>
        <w:tc>
          <w:tcPr>
            <w:tcW w:w="679" w:type="dxa"/>
            <w:shd w:val="clear" w:color="auto" w:fill="auto"/>
          </w:tcPr>
          <w:p w14:paraId="407827A0" w14:textId="77777777" w:rsidR="00FC7729" w:rsidRPr="00CF28A3" w:rsidRDefault="00FC7729" w:rsidP="00B25D21">
            <w:pPr>
              <w:spacing w:line="360" w:lineRule="auto"/>
              <w:ind w:left="1" w:firstLine="1"/>
              <w:jc w:val="center"/>
              <w:rPr>
                <w:rFonts w:ascii="Roboto" w:hAnsi="Roboto"/>
                <w:sz w:val="20"/>
                <w:szCs w:val="20"/>
              </w:rPr>
            </w:pPr>
            <w:r w:rsidRPr="00CF28A3">
              <w:rPr>
                <w:rFonts w:ascii="Roboto" w:hAnsi="Roboto"/>
                <w:sz w:val="20"/>
                <w:szCs w:val="20"/>
              </w:rPr>
              <w:t>7</w:t>
            </w:r>
          </w:p>
        </w:tc>
        <w:tc>
          <w:tcPr>
            <w:tcW w:w="1316" w:type="dxa"/>
            <w:shd w:val="clear" w:color="auto" w:fill="auto"/>
          </w:tcPr>
          <w:p w14:paraId="5C950C60"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Австрия</w:t>
            </w:r>
          </w:p>
        </w:tc>
        <w:tc>
          <w:tcPr>
            <w:tcW w:w="814" w:type="dxa"/>
            <w:shd w:val="clear" w:color="auto" w:fill="auto"/>
          </w:tcPr>
          <w:p w14:paraId="5D08A440"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78.56</w:t>
            </w:r>
          </w:p>
        </w:tc>
      </w:tr>
      <w:tr w:rsidR="003B3BCB" w:rsidRPr="00CF28A3" w14:paraId="76E97FF4" w14:textId="77777777" w:rsidTr="003E2335">
        <w:tc>
          <w:tcPr>
            <w:tcW w:w="807" w:type="dxa"/>
            <w:shd w:val="clear" w:color="auto" w:fill="auto"/>
            <w:tcMar>
              <w:top w:w="120" w:type="dxa"/>
              <w:left w:w="120" w:type="dxa"/>
              <w:bottom w:w="120" w:type="dxa"/>
              <w:right w:w="120" w:type="dxa"/>
            </w:tcMar>
          </w:tcPr>
          <w:p w14:paraId="143842B9" w14:textId="77777777" w:rsidR="00FC7729" w:rsidRPr="00CF28A3" w:rsidRDefault="00FC7729" w:rsidP="00764912">
            <w:pPr>
              <w:spacing w:line="360" w:lineRule="auto"/>
              <w:jc w:val="center"/>
              <w:rPr>
                <w:rFonts w:ascii="Roboto" w:hAnsi="Roboto"/>
                <w:sz w:val="20"/>
                <w:szCs w:val="20"/>
              </w:rPr>
            </w:pPr>
            <w:r w:rsidRPr="00CF28A3">
              <w:rPr>
                <w:rFonts w:ascii="Roboto" w:hAnsi="Roboto"/>
                <w:sz w:val="20"/>
                <w:szCs w:val="20"/>
              </w:rPr>
              <w:t>8</w:t>
            </w:r>
          </w:p>
        </w:tc>
        <w:tc>
          <w:tcPr>
            <w:tcW w:w="1598" w:type="dxa"/>
            <w:shd w:val="clear" w:color="auto" w:fill="auto"/>
            <w:tcMar>
              <w:top w:w="120" w:type="dxa"/>
              <w:left w:w="120" w:type="dxa"/>
              <w:bottom w:w="120" w:type="dxa"/>
              <w:right w:w="120" w:type="dxa"/>
            </w:tcMar>
          </w:tcPr>
          <w:p w14:paraId="4D646E66"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Нидерланды</w:t>
            </w:r>
          </w:p>
        </w:tc>
        <w:tc>
          <w:tcPr>
            <w:tcW w:w="992" w:type="dxa"/>
            <w:shd w:val="clear" w:color="auto" w:fill="auto"/>
            <w:tcMar>
              <w:top w:w="120" w:type="dxa"/>
              <w:left w:w="120" w:type="dxa"/>
              <w:bottom w:w="120" w:type="dxa"/>
              <w:right w:w="120" w:type="dxa"/>
            </w:tcMar>
          </w:tcPr>
          <w:p w14:paraId="20EC2BED"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79.13</w:t>
            </w:r>
          </w:p>
        </w:tc>
        <w:tc>
          <w:tcPr>
            <w:tcW w:w="784" w:type="dxa"/>
            <w:shd w:val="clear" w:color="auto" w:fill="auto"/>
          </w:tcPr>
          <w:p w14:paraId="1F5DFA04" w14:textId="77777777" w:rsidR="00FC7729" w:rsidRPr="00CF28A3" w:rsidRDefault="00FC7729" w:rsidP="00B25D21">
            <w:pPr>
              <w:spacing w:line="360" w:lineRule="auto"/>
              <w:ind w:left="124"/>
              <w:jc w:val="center"/>
              <w:rPr>
                <w:rFonts w:ascii="Roboto" w:hAnsi="Roboto"/>
                <w:sz w:val="20"/>
                <w:szCs w:val="20"/>
              </w:rPr>
            </w:pPr>
            <w:r w:rsidRPr="00CF28A3">
              <w:rPr>
                <w:rFonts w:ascii="Roboto" w:hAnsi="Roboto"/>
                <w:sz w:val="20"/>
                <w:szCs w:val="20"/>
              </w:rPr>
              <w:t>8</w:t>
            </w:r>
          </w:p>
        </w:tc>
        <w:tc>
          <w:tcPr>
            <w:tcW w:w="1525" w:type="dxa"/>
            <w:shd w:val="clear" w:color="auto" w:fill="auto"/>
          </w:tcPr>
          <w:p w14:paraId="734D39E6"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Франция</w:t>
            </w:r>
          </w:p>
        </w:tc>
        <w:tc>
          <w:tcPr>
            <w:tcW w:w="840" w:type="dxa"/>
            <w:shd w:val="clear" w:color="auto" w:fill="auto"/>
          </w:tcPr>
          <w:p w14:paraId="74B33393"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78.34</w:t>
            </w:r>
          </w:p>
        </w:tc>
        <w:tc>
          <w:tcPr>
            <w:tcW w:w="679" w:type="dxa"/>
            <w:shd w:val="clear" w:color="auto" w:fill="auto"/>
          </w:tcPr>
          <w:p w14:paraId="19CE7488" w14:textId="77777777" w:rsidR="00FC7729" w:rsidRPr="00CF28A3" w:rsidRDefault="00FC7729" w:rsidP="00B25D21">
            <w:pPr>
              <w:spacing w:line="360" w:lineRule="auto"/>
              <w:ind w:left="1" w:firstLine="1"/>
              <w:jc w:val="center"/>
              <w:rPr>
                <w:rFonts w:ascii="Roboto" w:hAnsi="Roboto"/>
                <w:sz w:val="20"/>
                <w:szCs w:val="20"/>
              </w:rPr>
            </w:pPr>
            <w:r w:rsidRPr="00CF28A3">
              <w:rPr>
                <w:rFonts w:ascii="Roboto" w:hAnsi="Roboto"/>
                <w:sz w:val="20"/>
                <w:szCs w:val="20"/>
              </w:rPr>
              <w:t>8</w:t>
            </w:r>
          </w:p>
        </w:tc>
        <w:tc>
          <w:tcPr>
            <w:tcW w:w="1316" w:type="dxa"/>
            <w:shd w:val="clear" w:color="auto" w:fill="auto"/>
          </w:tcPr>
          <w:p w14:paraId="20594F10"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Таиланд</w:t>
            </w:r>
          </w:p>
        </w:tc>
        <w:tc>
          <w:tcPr>
            <w:tcW w:w="814" w:type="dxa"/>
            <w:shd w:val="clear" w:color="auto" w:fill="auto"/>
          </w:tcPr>
          <w:p w14:paraId="1D3AE17F"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78.04</w:t>
            </w:r>
          </w:p>
        </w:tc>
      </w:tr>
      <w:tr w:rsidR="003B3BCB" w:rsidRPr="00CF28A3" w14:paraId="64D289C1" w14:textId="77777777" w:rsidTr="003E2335">
        <w:tc>
          <w:tcPr>
            <w:tcW w:w="807" w:type="dxa"/>
            <w:shd w:val="clear" w:color="auto" w:fill="auto"/>
            <w:tcMar>
              <w:top w:w="120" w:type="dxa"/>
              <w:left w:w="120" w:type="dxa"/>
              <w:bottom w:w="120" w:type="dxa"/>
              <w:right w:w="120" w:type="dxa"/>
            </w:tcMar>
          </w:tcPr>
          <w:p w14:paraId="76DEA408" w14:textId="77777777" w:rsidR="00FC7729" w:rsidRPr="00CF28A3" w:rsidRDefault="00FC7729" w:rsidP="00764912">
            <w:pPr>
              <w:spacing w:line="360" w:lineRule="auto"/>
              <w:jc w:val="center"/>
              <w:rPr>
                <w:rFonts w:ascii="Roboto" w:hAnsi="Roboto"/>
                <w:sz w:val="20"/>
                <w:szCs w:val="20"/>
              </w:rPr>
            </w:pPr>
            <w:r w:rsidRPr="00CF28A3">
              <w:rPr>
                <w:rFonts w:ascii="Roboto" w:hAnsi="Roboto"/>
                <w:sz w:val="20"/>
                <w:szCs w:val="20"/>
              </w:rPr>
              <w:t>9</w:t>
            </w:r>
          </w:p>
        </w:tc>
        <w:tc>
          <w:tcPr>
            <w:tcW w:w="1598" w:type="dxa"/>
            <w:shd w:val="clear" w:color="auto" w:fill="auto"/>
            <w:tcMar>
              <w:top w:w="120" w:type="dxa"/>
              <w:left w:w="120" w:type="dxa"/>
              <w:bottom w:w="120" w:type="dxa"/>
              <w:right w:w="120" w:type="dxa"/>
            </w:tcMar>
          </w:tcPr>
          <w:p w14:paraId="5647B26D"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Франция</w:t>
            </w:r>
          </w:p>
        </w:tc>
        <w:tc>
          <w:tcPr>
            <w:tcW w:w="992" w:type="dxa"/>
            <w:shd w:val="clear" w:color="auto" w:fill="auto"/>
            <w:tcMar>
              <w:top w:w="120" w:type="dxa"/>
              <w:left w:w="120" w:type="dxa"/>
              <w:bottom w:w="120" w:type="dxa"/>
              <w:right w:w="120" w:type="dxa"/>
            </w:tcMar>
          </w:tcPr>
          <w:p w14:paraId="1794F29E"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78.71</w:t>
            </w:r>
          </w:p>
        </w:tc>
        <w:tc>
          <w:tcPr>
            <w:tcW w:w="784" w:type="dxa"/>
            <w:shd w:val="clear" w:color="auto" w:fill="auto"/>
          </w:tcPr>
          <w:p w14:paraId="482C43E8" w14:textId="77777777" w:rsidR="00FC7729" w:rsidRPr="00CF28A3" w:rsidRDefault="00FC7729" w:rsidP="00B25D21">
            <w:pPr>
              <w:spacing w:line="360" w:lineRule="auto"/>
              <w:ind w:left="124"/>
              <w:jc w:val="center"/>
              <w:rPr>
                <w:rFonts w:ascii="Roboto" w:hAnsi="Roboto"/>
                <w:sz w:val="20"/>
                <w:szCs w:val="20"/>
              </w:rPr>
            </w:pPr>
            <w:r w:rsidRPr="00CF28A3">
              <w:rPr>
                <w:rFonts w:ascii="Roboto" w:hAnsi="Roboto"/>
                <w:sz w:val="20"/>
                <w:szCs w:val="20"/>
              </w:rPr>
              <w:t>9</w:t>
            </w:r>
          </w:p>
        </w:tc>
        <w:tc>
          <w:tcPr>
            <w:tcW w:w="1525" w:type="dxa"/>
            <w:shd w:val="clear" w:color="auto" w:fill="auto"/>
          </w:tcPr>
          <w:p w14:paraId="6535F112"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Бельгия</w:t>
            </w:r>
          </w:p>
        </w:tc>
        <w:tc>
          <w:tcPr>
            <w:tcW w:w="840" w:type="dxa"/>
            <w:shd w:val="clear" w:color="auto" w:fill="auto"/>
          </w:tcPr>
          <w:p w14:paraId="616E3EEA"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78.30</w:t>
            </w:r>
          </w:p>
        </w:tc>
        <w:tc>
          <w:tcPr>
            <w:tcW w:w="679" w:type="dxa"/>
            <w:shd w:val="clear" w:color="auto" w:fill="auto"/>
          </w:tcPr>
          <w:p w14:paraId="5D708F1E" w14:textId="77777777" w:rsidR="00FC7729" w:rsidRPr="00CF28A3" w:rsidRDefault="00FC7729" w:rsidP="00B25D21">
            <w:pPr>
              <w:spacing w:line="360" w:lineRule="auto"/>
              <w:ind w:left="1" w:firstLine="1"/>
              <w:jc w:val="center"/>
              <w:rPr>
                <w:rFonts w:ascii="Roboto" w:hAnsi="Roboto"/>
                <w:sz w:val="20"/>
                <w:szCs w:val="20"/>
              </w:rPr>
            </w:pPr>
            <w:r w:rsidRPr="00CF28A3">
              <w:rPr>
                <w:rFonts w:ascii="Roboto" w:hAnsi="Roboto"/>
                <w:sz w:val="20"/>
                <w:szCs w:val="20"/>
              </w:rPr>
              <w:t>9</w:t>
            </w:r>
          </w:p>
        </w:tc>
        <w:tc>
          <w:tcPr>
            <w:tcW w:w="1316" w:type="dxa"/>
            <w:shd w:val="clear" w:color="auto" w:fill="auto"/>
          </w:tcPr>
          <w:p w14:paraId="422F5242"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Австралия</w:t>
            </w:r>
          </w:p>
        </w:tc>
        <w:tc>
          <w:tcPr>
            <w:tcW w:w="814" w:type="dxa"/>
            <w:shd w:val="clear" w:color="auto" w:fill="auto"/>
          </w:tcPr>
          <w:p w14:paraId="2C737815"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77.81</w:t>
            </w:r>
          </w:p>
        </w:tc>
      </w:tr>
      <w:tr w:rsidR="003B3BCB" w:rsidRPr="00CF28A3" w14:paraId="27F00FD7" w14:textId="77777777" w:rsidTr="003E2335">
        <w:tc>
          <w:tcPr>
            <w:tcW w:w="807" w:type="dxa"/>
            <w:shd w:val="clear" w:color="auto" w:fill="auto"/>
            <w:tcMar>
              <w:top w:w="120" w:type="dxa"/>
              <w:left w:w="120" w:type="dxa"/>
              <w:bottom w:w="120" w:type="dxa"/>
              <w:right w:w="120" w:type="dxa"/>
            </w:tcMar>
          </w:tcPr>
          <w:p w14:paraId="7BFB9FEE" w14:textId="77777777" w:rsidR="00FC7729" w:rsidRPr="00CF28A3" w:rsidRDefault="00FC7729" w:rsidP="00764912">
            <w:pPr>
              <w:spacing w:line="360" w:lineRule="auto"/>
              <w:jc w:val="center"/>
              <w:rPr>
                <w:rFonts w:ascii="Roboto" w:hAnsi="Roboto"/>
                <w:sz w:val="20"/>
                <w:szCs w:val="20"/>
              </w:rPr>
            </w:pPr>
            <w:r w:rsidRPr="00CF28A3">
              <w:rPr>
                <w:rFonts w:ascii="Roboto" w:hAnsi="Roboto"/>
                <w:sz w:val="20"/>
                <w:szCs w:val="20"/>
              </w:rPr>
              <w:t>10</w:t>
            </w:r>
          </w:p>
        </w:tc>
        <w:tc>
          <w:tcPr>
            <w:tcW w:w="1598" w:type="dxa"/>
            <w:shd w:val="clear" w:color="auto" w:fill="auto"/>
            <w:tcMar>
              <w:top w:w="120" w:type="dxa"/>
              <w:left w:w="120" w:type="dxa"/>
              <w:bottom w:w="120" w:type="dxa"/>
              <w:right w:w="120" w:type="dxa"/>
            </w:tcMar>
          </w:tcPr>
          <w:p w14:paraId="7F336019"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Испания</w:t>
            </w:r>
          </w:p>
        </w:tc>
        <w:tc>
          <w:tcPr>
            <w:tcW w:w="992" w:type="dxa"/>
            <w:shd w:val="clear" w:color="auto" w:fill="auto"/>
            <w:tcMar>
              <w:top w:w="120" w:type="dxa"/>
              <w:left w:w="120" w:type="dxa"/>
              <w:bottom w:w="120" w:type="dxa"/>
              <w:right w:w="120" w:type="dxa"/>
            </w:tcMar>
          </w:tcPr>
          <w:p w14:paraId="70FA9BFC"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77.87</w:t>
            </w:r>
          </w:p>
        </w:tc>
        <w:tc>
          <w:tcPr>
            <w:tcW w:w="784" w:type="dxa"/>
            <w:shd w:val="clear" w:color="auto" w:fill="auto"/>
          </w:tcPr>
          <w:p w14:paraId="593F0AF5" w14:textId="77777777" w:rsidR="00FC7729" w:rsidRPr="00CF28A3" w:rsidRDefault="00FC7729" w:rsidP="00B25D21">
            <w:pPr>
              <w:spacing w:line="360" w:lineRule="auto"/>
              <w:ind w:left="124"/>
              <w:jc w:val="center"/>
              <w:rPr>
                <w:rFonts w:ascii="Roboto" w:hAnsi="Roboto"/>
                <w:sz w:val="20"/>
                <w:szCs w:val="20"/>
              </w:rPr>
            </w:pPr>
            <w:r w:rsidRPr="00CF28A3">
              <w:rPr>
                <w:rFonts w:ascii="Roboto" w:hAnsi="Roboto"/>
                <w:sz w:val="20"/>
                <w:szCs w:val="20"/>
              </w:rPr>
              <w:t>10</w:t>
            </w:r>
          </w:p>
        </w:tc>
        <w:tc>
          <w:tcPr>
            <w:tcW w:w="1525" w:type="dxa"/>
            <w:shd w:val="clear" w:color="auto" w:fill="auto"/>
          </w:tcPr>
          <w:p w14:paraId="62942EF2"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Австралия</w:t>
            </w:r>
          </w:p>
        </w:tc>
        <w:tc>
          <w:tcPr>
            <w:tcW w:w="840" w:type="dxa"/>
            <w:shd w:val="clear" w:color="auto" w:fill="auto"/>
          </w:tcPr>
          <w:p w14:paraId="69D9E0DD"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76.82</w:t>
            </w:r>
          </w:p>
        </w:tc>
        <w:tc>
          <w:tcPr>
            <w:tcW w:w="679" w:type="dxa"/>
            <w:shd w:val="clear" w:color="auto" w:fill="auto"/>
          </w:tcPr>
          <w:p w14:paraId="66946E27" w14:textId="77777777" w:rsidR="00FC7729" w:rsidRPr="00CF28A3" w:rsidRDefault="00FC7729" w:rsidP="00B25D21">
            <w:pPr>
              <w:spacing w:line="360" w:lineRule="auto"/>
              <w:ind w:left="1" w:firstLine="1"/>
              <w:jc w:val="center"/>
              <w:rPr>
                <w:rFonts w:ascii="Roboto" w:hAnsi="Roboto"/>
                <w:sz w:val="20"/>
                <w:szCs w:val="20"/>
              </w:rPr>
            </w:pPr>
            <w:r w:rsidRPr="00CF28A3">
              <w:rPr>
                <w:rFonts w:ascii="Roboto" w:hAnsi="Roboto"/>
                <w:sz w:val="20"/>
                <w:szCs w:val="20"/>
              </w:rPr>
              <w:t>10</w:t>
            </w:r>
          </w:p>
        </w:tc>
        <w:tc>
          <w:tcPr>
            <w:tcW w:w="1316" w:type="dxa"/>
            <w:shd w:val="clear" w:color="auto" w:fill="auto"/>
          </w:tcPr>
          <w:p w14:paraId="6752AF46"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Финляндия</w:t>
            </w:r>
          </w:p>
        </w:tc>
        <w:tc>
          <w:tcPr>
            <w:tcW w:w="814" w:type="dxa"/>
            <w:shd w:val="clear" w:color="auto" w:fill="auto"/>
          </w:tcPr>
          <w:p w14:paraId="6A1AF9DA"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75.96</w:t>
            </w:r>
          </w:p>
        </w:tc>
      </w:tr>
      <w:tr w:rsidR="003B3BCB" w:rsidRPr="00CF28A3" w14:paraId="6103B2DC" w14:textId="77777777" w:rsidTr="003E2335">
        <w:tc>
          <w:tcPr>
            <w:tcW w:w="807" w:type="dxa"/>
            <w:shd w:val="clear" w:color="auto" w:fill="auto"/>
            <w:tcMar>
              <w:top w:w="120" w:type="dxa"/>
              <w:left w:w="120" w:type="dxa"/>
              <w:bottom w:w="120" w:type="dxa"/>
              <w:right w:w="120" w:type="dxa"/>
            </w:tcMar>
          </w:tcPr>
          <w:p w14:paraId="3F9C774F" w14:textId="77777777" w:rsidR="00FC7729" w:rsidRPr="00CF28A3" w:rsidRDefault="00FC7729" w:rsidP="00764912">
            <w:pPr>
              <w:spacing w:line="360" w:lineRule="auto"/>
              <w:jc w:val="center"/>
              <w:rPr>
                <w:rFonts w:ascii="Roboto" w:hAnsi="Roboto"/>
                <w:sz w:val="20"/>
                <w:szCs w:val="20"/>
              </w:rPr>
            </w:pPr>
            <w:r w:rsidRPr="00CF28A3">
              <w:rPr>
                <w:rFonts w:ascii="Roboto" w:hAnsi="Roboto"/>
                <w:sz w:val="20"/>
                <w:szCs w:val="20"/>
              </w:rPr>
              <w:t>14</w:t>
            </w:r>
          </w:p>
        </w:tc>
        <w:tc>
          <w:tcPr>
            <w:tcW w:w="1598" w:type="dxa"/>
            <w:shd w:val="clear" w:color="auto" w:fill="auto"/>
            <w:tcMar>
              <w:top w:w="120" w:type="dxa"/>
              <w:left w:w="120" w:type="dxa"/>
              <w:bottom w:w="120" w:type="dxa"/>
              <w:right w:w="120" w:type="dxa"/>
            </w:tcMar>
          </w:tcPr>
          <w:p w14:paraId="7099E11F"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Германия</w:t>
            </w:r>
          </w:p>
        </w:tc>
        <w:tc>
          <w:tcPr>
            <w:tcW w:w="992" w:type="dxa"/>
            <w:shd w:val="clear" w:color="auto" w:fill="auto"/>
            <w:tcMar>
              <w:top w:w="120" w:type="dxa"/>
              <w:left w:w="120" w:type="dxa"/>
              <w:bottom w:w="120" w:type="dxa"/>
              <w:right w:w="120" w:type="dxa"/>
            </w:tcMar>
          </w:tcPr>
          <w:p w14:paraId="5A5E50C8"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74.88</w:t>
            </w:r>
          </w:p>
        </w:tc>
        <w:tc>
          <w:tcPr>
            <w:tcW w:w="784" w:type="dxa"/>
            <w:shd w:val="clear" w:color="auto" w:fill="auto"/>
          </w:tcPr>
          <w:p w14:paraId="6F4DDF7F" w14:textId="77777777" w:rsidR="00FC7729" w:rsidRPr="00CF28A3" w:rsidRDefault="00FC7729" w:rsidP="00B25D21">
            <w:pPr>
              <w:spacing w:line="360" w:lineRule="auto"/>
              <w:ind w:left="124"/>
              <w:jc w:val="center"/>
              <w:rPr>
                <w:rFonts w:ascii="Roboto" w:hAnsi="Roboto"/>
                <w:sz w:val="20"/>
                <w:szCs w:val="20"/>
              </w:rPr>
            </w:pPr>
            <w:r w:rsidRPr="00CF28A3">
              <w:rPr>
                <w:rFonts w:ascii="Roboto" w:hAnsi="Roboto"/>
                <w:sz w:val="20"/>
                <w:szCs w:val="20"/>
              </w:rPr>
              <w:t>17</w:t>
            </w:r>
          </w:p>
        </w:tc>
        <w:tc>
          <w:tcPr>
            <w:tcW w:w="1525" w:type="dxa"/>
            <w:shd w:val="clear" w:color="auto" w:fill="auto"/>
          </w:tcPr>
          <w:p w14:paraId="1983F8FC"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Германия</w:t>
            </w:r>
          </w:p>
        </w:tc>
        <w:tc>
          <w:tcPr>
            <w:tcW w:w="840" w:type="dxa"/>
            <w:shd w:val="clear" w:color="auto" w:fill="auto"/>
          </w:tcPr>
          <w:p w14:paraId="76F39A1C"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73.58</w:t>
            </w:r>
          </w:p>
        </w:tc>
        <w:tc>
          <w:tcPr>
            <w:tcW w:w="679" w:type="dxa"/>
            <w:shd w:val="clear" w:color="auto" w:fill="auto"/>
          </w:tcPr>
          <w:p w14:paraId="7A6C17B5" w14:textId="77777777" w:rsidR="00FC7729" w:rsidRPr="00CF28A3" w:rsidRDefault="00FC7729" w:rsidP="00B25D21">
            <w:pPr>
              <w:spacing w:line="360" w:lineRule="auto"/>
              <w:ind w:left="1" w:firstLine="1"/>
              <w:jc w:val="center"/>
              <w:rPr>
                <w:rFonts w:ascii="Roboto" w:hAnsi="Roboto"/>
                <w:sz w:val="20"/>
                <w:szCs w:val="20"/>
              </w:rPr>
            </w:pPr>
            <w:r w:rsidRPr="00CF28A3">
              <w:rPr>
                <w:rFonts w:ascii="Roboto" w:hAnsi="Roboto"/>
                <w:sz w:val="20"/>
                <w:szCs w:val="20"/>
              </w:rPr>
              <w:t>18</w:t>
            </w:r>
          </w:p>
        </w:tc>
        <w:tc>
          <w:tcPr>
            <w:tcW w:w="1316" w:type="dxa"/>
            <w:shd w:val="clear" w:color="auto" w:fill="auto"/>
          </w:tcPr>
          <w:p w14:paraId="1FD67E8E"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Германия</w:t>
            </w:r>
          </w:p>
        </w:tc>
        <w:tc>
          <w:tcPr>
            <w:tcW w:w="814" w:type="dxa"/>
            <w:shd w:val="clear" w:color="auto" w:fill="auto"/>
          </w:tcPr>
          <w:p w14:paraId="02C1D48C"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73.35</w:t>
            </w:r>
          </w:p>
        </w:tc>
      </w:tr>
      <w:tr w:rsidR="003B3BCB" w:rsidRPr="00CF28A3" w14:paraId="49EA0DB1" w14:textId="77777777" w:rsidTr="003E2335">
        <w:tc>
          <w:tcPr>
            <w:tcW w:w="807" w:type="dxa"/>
            <w:shd w:val="clear" w:color="auto" w:fill="auto"/>
            <w:tcMar>
              <w:top w:w="120" w:type="dxa"/>
              <w:left w:w="120" w:type="dxa"/>
              <w:bottom w:w="120" w:type="dxa"/>
              <w:right w:w="120" w:type="dxa"/>
            </w:tcMar>
          </w:tcPr>
          <w:p w14:paraId="65F17E02" w14:textId="77777777" w:rsidR="00FC7729" w:rsidRPr="00CF28A3" w:rsidRDefault="00FC7729" w:rsidP="00764912">
            <w:pPr>
              <w:spacing w:line="360" w:lineRule="auto"/>
              <w:jc w:val="center"/>
              <w:rPr>
                <w:rFonts w:ascii="Roboto" w:hAnsi="Roboto"/>
                <w:sz w:val="20"/>
                <w:szCs w:val="20"/>
              </w:rPr>
            </w:pPr>
            <w:r w:rsidRPr="00CF28A3">
              <w:rPr>
                <w:rFonts w:ascii="Roboto" w:hAnsi="Roboto"/>
                <w:sz w:val="20"/>
                <w:szCs w:val="20"/>
              </w:rPr>
              <w:t>25</w:t>
            </w:r>
          </w:p>
        </w:tc>
        <w:tc>
          <w:tcPr>
            <w:tcW w:w="1598" w:type="dxa"/>
            <w:shd w:val="clear" w:color="auto" w:fill="auto"/>
            <w:tcMar>
              <w:top w:w="120" w:type="dxa"/>
              <w:left w:w="120" w:type="dxa"/>
              <w:bottom w:w="120" w:type="dxa"/>
              <w:right w:w="120" w:type="dxa"/>
            </w:tcMar>
          </w:tcPr>
          <w:p w14:paraId="7C7C0CA2"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Канада</w:t>
            </w:r>
          </w:p>
        </w:tc>
        <w:tc>
          <w:tcPr>
            <w:tcW w:w="992" w:type="dxa"/>
            <w:shd w:val="clear" w:color="auto" w:fill="auto"/>
            <w:tcMar>
              <w:top w:w="120" w:type="dxa"/>
              <w:left w:w="120" w:type="dxa"/>
              <w:bottom w:w="120" w:type="dxa"/>
              <w:right w:w="120" w:type="dxa"/>
            </w:tcMar>
          </w:tcPr>
          <w:p w14:paraId="3DFD90FF"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70.07</w:t>
            </w:r>
          </w:p>
        </w:tc>
        <w:tc>
          <w:tcPr>
            <w:tcW w:w="784" w:type="dxa"/>
            <w:shd w:val="clear" w:color="auto" w:fill="auto"/>
          </w:tcPr>
          <w:p w14:paraId="43B06113" w14:textId="77777777" w:rsidR="00FC7729" w:rsidRPr="00CF28A3" w:rsidRDefault="00FC7729" w:rsidP="00B25D21">
            <w:pPr>
              <w:spacing w:line="360" w:lineRule="auto"/>
              <w:ind w:left="124"/>
              <w:jc w:val="center"/>
              <w:rPr>
                <w:rFonts w:ascii="Roboto" w:hAnsi="Roboto"/>
                <w:sz w:val="20"/>
                <w:szCs w:val="20"/>
              </w:rPr>
            </w:pPr>
            <w:r w:rsidRPr="00CF28A3">
              <w:rPr>
                <w:rFonts w:ascii="Roboto" w:hAnsi="Roboto"/>
                <w:sz w:val="20"/>
                <w:szCs w:val="20"/>
              </w:rPr>
              <w:t>23</w:t>
            </w:r>
          </w:p>
        </w:tc>
        <w:tc>
          <w:tcPr>
            <w:tcW w:w="1525" w:type="dxa"/>
            <w:shd w:val="clear" w:color="auto" w:fill="auto"/>
          </w:tcPr>
          <w:p w14:paraId="6088F8F5"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Канада</w:t>
            </w:r>
          </w:p>
        </w:tc>
        <w:tc>
          <w:tcPr>
            <w:tcW w:w="840" w:type="dxa"/>
            <w:shd w:val="clear" w:color="auto" w:fill="auto"/>
          </w:tcPr>
          <w:p w14:paraId="01C3ADCB"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71.27</w:t>
            </w:r>
          </w:p>
        </w:tc>
        <w:tc>
          <w:tcPr>
            <w:tcW w:w="679" w:type="dxa"/>
            <w:shd w:val="clear" w:color="auto" w:fill="auto"/>
          </w:tcPr>
          <w:p w14:paraId="4AEEEF9B" w14:textId="77777777" w:rsidR="00FC7729" w:rsidRPr="00CF28A3" w:rsidRDefault="00FC7729" w:rsidP="00B25D21">
            <w:pPr>
              <w:spacing w:line="360" w:lineRule="auto"/>
              <w:ind w:left="1" w:firstLine="1"/>
              <w:jc w:val="center"/>
              <w:rPr>
                <w:rFonts w:ascii="Roboto" w:hAnsi="Roboto"/>
                <w:sz w:val="20"/>
                <w:szCs w:val="20"/>
              </w:rPr>
            </w:pPr>
            <w:r w:rsidRPr="00CF28A3">
              <w:rPr>
                <w:rFonts w:ascii="Roboto" w:hAnsi="Roboto"/>
                <w:sz w:val="20"/>
                <w:szCs w:val="20"/>
              </w:rPr>
              <w:t>25</w:t>
            </w:r>
          </w:p>
        </w:tc>
        <w:tc>
          <w:tcPr>
            <w:tcW w:w="1316" w:type="dxa"/>
            <w:shd w:val="clear" w:color="auto" w:fill="auto"/>
          </w:tcPr>
          <w:p w14:paraId="4B6AE341"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Канада</w:t>
            </w:r>
          </w:p>
        </w:tc>
        <w:tc>
          <w:tcPr>
            <w:tcW w:w="814" w:type="dxa"/>
            <w:shd w:val="clear" w:color="auto" w:fill="auto"/>
          </w:tcPr>
          <w:p w14:paraId="5E9D0C34"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71.77</w:t>
            </w:r>
          </w:p>
        </w:tc>
      </w:tr>
      <w:tr w:rsidR="003B3BCB" w:rsidRPr="00CF28A3" w14:paraId="660A3E99" w14:textId="77777777" w:rsidTr="003E2335">
        <w:tc>
          <w:tcPr>
            <w:tcW w:w="807" w:type="dxa"/>
            <w:shd w:val="clear" w:color="auto" w:fill="auto"/>
            <w:tcMar>
              <w:top w:w="120" w:type="dxa"/>
              <w:left w:w="120" w:type="dxa"/>
              <w:bottom w:w="120" w:type="dxa"/>
              <w:right w:w="120" w:type="dxa"/>
            </w:tcMar>
          </w:tcPr>
          <w:p w14:paraId="331C213C" w14:textId="77777777" w:rsidR="00FC7729" w:rsidRPr="00CF28A3" w:rsidRDefault="00FC7729" w:rsidP="00764912">
            <w:pPr>
              <w:spacing w:line="360" w:lineRule="auto"/>
              <w:jc w:val="center"/>
              <w:rPr>
                <w:rFonts w:ascii="Roboto" w:hAnsi="Roboto"/>
                <w:sz w:val="20"/>
                <w:szCs w:val="20"/>
              </w:rPr>
            </w:pPr>
            <w:r w:rsidRPr="00CF28A3">
              <w:rPr>
                <w:rFonts w:ascii="Roboto" w:hAnsi="Roboto"/>
                <w:sz w:val="20"/>
                <w:szCs w:val="20"/>
              </w:rPr>
              <w:t>-</w:t>
            </w:r>
          </w:p>
        </w:tc>
        <w:tc>
          <w:tcPr>
            <w:tcW w:w="1598" w:type="dxa"/>
            <w:shd w:val="clear" w:color="auto" w:fill="auto"/>
            <w:tcMar>
              <w:top w:w="120" w:type="dxa"/>
              <w:left w:w="120" w:type="dxa"/>
              <w:bottom w:w="120" w:type="dxa"/>
              <w:right w:w="120" w:type="dxa"/>
            </w:tcMar>
          </w:tcPr>
          <w:p w14:paraId="5933BDC8"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Казахстан</w:t>
            </w:r>
          </w:p>
        </w:tc>
        <w:tc>
          <w:tcPr>
            <w:tcW w:w="992" w:type="dxa"/>
            <w:shd w:val="clear" w:color="auto" w:fill="auto"/>
            <w:tcMar>
              <w:top w:w="120" w:type="dxa"/>
              <w:left w:w="120" w:type="dxa"/>
              <w:bottom w:w="120" w:type="dxa"/>
              <w:right w:w="120" w:type="dxa"/>
            </w:tcMar>
          </w:tcPr>
          <w:p w14:paraId="31048A55"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w:t>
            </w:r>
          </w:p>
        </w:tc>
        <w:tc>
          <w:tcPr>
            <w:tcW w:w="784" w:type="dxa"/>
            <w:shd w:val="clear" w:color="auto" w:fill="auto"/>
          </w:tcPr>
          <w:p w14:paraId="163BAF34" w14:textId="77777777" w:rsidR="00FC7729" w:rsidRPr="00CF28A3" w:rsidRDefault="00FC7729" w:rsidP="00B25D21">
            <w:pPr>
              <w:spacing w:line="360" w:lineRule="auto"/>
              <w:ind w:left="124"/>
              <w:jc w:val="center"/>
              <w:rPr>
                <w:rFonts w:ascii="Roboto" w:hAnsi="Roboto"/>
                <w:sz w:val="20"/>
                <w:szCs w:val="20"/>
              </w:rPr>
            </w:pPr>
            <w:r w:rsidRPr="00CF28A3">
              <w:rPr>
                <w:rFonts w:ascii="Roboto" w:hAnsi="Roboto"/>
                <w:sz w:val="20"/>
                <w:szCs w:val="20"/>
              </w:rPr>
              <w:t>82</w:t>
            </w:r>
          </w:p>
        </w:tc>
        <w:tc>
          <w:tcPr>
            <w:tcW w:w="1525" w:type="dxa"/>
            <w:shd w:val="clear" w:color="auto" w:fill="auto"/>
          </w:tcPr>
          <w:p w14:paraId="0ABD2CF2"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Казахстан</w:t>
            </w:r>
          </w:p>
        </w:tc>
        <w:tc>
          <w:tcPr>
            <w:tcW w:w="840" w:type="dxa"/>
            <w:shd w:val="clear" w:color="auto" w:fill="auto"/>
          </w:tcPr>
          <w:p w14:paraId="1671E53B"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50.20</w:t>
            </w:r>
          </w:p>
        </w:tc>
        <w:tc>
          <w:tcPr>
            <w:tcW w:w="679" w:type="dxa"/>
            <w:shd w:val="clear" w:color="auto" w:fill="auto"/>
          </w:tcPr>
          <w:p w14:paraId="2A73CD72" w14:textId="77777777" w:rsidR="00FC7729" w:rsidRPr="00CF28A3" w:rsidRDefault="00FC7729" w:rsidP="00B25D21">
            <w:pPr>
              <w:spacing w:line="360" w:lineRule="auto"/>
              <w:ind w:left="1" w:firstLine="1"/>
              <w:jc w:val="center"/>
              <w:rPr>
                <w:rFonts w:ascii="Roboto" w:hAnsi="Roboto"/>
                <w:sz w:val="20"/>
                <w:szCs w:val="20"/>
              </w:rPr>
            </w:pPr>
            <w:r w:rsidRPr="00CF28A3">
              <w:rPr>
                <w:rFonts w:ascii="Roboto" w:hAnsi="Roboto"/>
                <w:sz w:val="20"/>
                <w:szCs w:val="20"/>
              </w:rPr>
              <w:t>53</w:t>
            </w:r>
          </w:p>
        </w:tc>
        <w:tc>
          <w:tcPr>
            <w:tcW w:w="1316" w:type="dxa"/>
            <w:shd w:val="clear" w:color="auto" w:fill="auto"/>
          </w:tcPr>
          <w:p w14:paraId="379D4D0E"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Казахстан</w:t>
            </w:r>
          </w:p>
        </w:tc>
        <w:tc>
          <w:tcPr>
            <w:tcW w:w="814" w:type="dxa"/>
            <w:shd w:val="clear" w:color="auto" w:fill="auto"/>
          </w:tcPr>
          <w:p w14:paraId="28A1E63B" w14:textId="77777777" w:rsidR="00FC7729" w:rsidRPr="00CF28A3" w:rsidRDefault="00FC7729" w:rsidP="00B25D21">
            <w:pPr>
              <w:spacing w:line="360" w:lineRule="auto"/>
              <w:jc w:val="center"/>
              <w:rPr>
                <w:rFonts w:ascii="Roboto" w:hAnsi="Roboto"/>
                <w:sz w:val="20"/>
                <w:szCs w:val="20"/>
              </w:rPr>
            </w:pPr>
            <w:r w:rsidRPr="00CF28A3">
              <w:rPr>
                <w:rFonts w:ascii="Roboto" w:hAnsi="Roboto"/>
                <w:sz w:val="20"/>
                <w:szCs w:val="20"/>
              </w:rPr>
              <w:t>60.94</w:t>
            </w:r>
          </w:p>
        </w:tc>
      </w:tr>
      <w:tr w:rsidR="003B3BCB" w:rsidRPr="00CF28A3" w14:paraId="3B7B0BFE" w14:textId="77777777" w:rsidTr="00AF23AD">
        <w:tc>
          <w:tcPr>
            <w:tcW w:w="9355" w:type="dxa"/>
            <w:gridSpan w:val="9"/>
            <w:shd w:val="clear" w:color="auto" w:fill="auto"/>
            <w:tcMar>
              <w:top w:w="120" w:type="dxa"/>
              <w:left w:w="120" w:type="dxa"/>
              <w:bottom w:w="120" w:type="dxa"/>
              <w:right w:w="120" w:type="dxa"/>
            </w:tcMar>
          </w:tcPr>
          <w:p w14:paraId="62C505C4" w14:textId="5791C2DB" w:rsidR="007B4AD9" w:rsidRPr="00CF28A3" w:rsidRDefault="007B4AD9" w:rsidP="00764912">
            <w:pPr>
              <w:spacing w:line="360" w:lineRule="auto"/>
              <w:rPr>
                <w:rFonts w:ascii="Roboto" w:hAnsi="Roboto"/>
                <w:sz w:val="20"/>
                <w:szCs w:val="20"/>
              </w:rPr>
            </w:pPr>
            <w:r w:rsidRPr="00CF28A3">
              <w:rPr>
                <w:rFonts w:ascii="Roboto" w:hAnsi="Roboto"/>
                <w:sz w:val="20"/>
                <w:szCs w:val="20"/>
              </w:rPr>
              <w:t>Примечание – Рассчитано по данным источника [Рейтинг стран по уровню медицины URL:https://nonews.co/directory/lists/countries/health-care-index]</w:t>
            </w:r>
          </w:p>
        </w:tc>
      </w:tr>
    </w:tbl>
    <w:p w14:paraId="32105344" w14:textId="77777777" w:rsidR="00FC7729" w:rsidRPr="00CF28A3" w:rsidRDefault="00FC7729" w:rsidP="00764912">
      <w:pPr>
        <w:spacing w:line="360" w:lineRule="auto"/>
      </w:pPr>
    </w:p>
    <w:p w14:paraId="3D879FE1" w14:textId="5AFEF719" w:rsidR="0016672C" w:rsidRPr="00CF28A3" w:rsidRDefault="0088140E" w:rsidP="0016672C">
      <w:pPr>
        <w:shd w:val="clear" w:color="auto" w:fill="FFFFFF"/>
        <w:spacing w:line="360" w:lineRule="auto"/>
        <w:ind w:firstLine="709"/>
        <w:jc w:val="both"/>
      </w:pPr>
      <w:r w:rsidRPr="00CF28A3">
        <w:t xml:space="preserve">Основным фактором, тормозящим государственную модель здравоохранения, является низкий уровень мотивации для развития системы. </w:t>
      </w:r>
      <w:r w:rsidR="0016672C" w:rsidRPr="00CF28A3">
        <w:t xml:space="preserve">Это </w:t>
      </w:r>
      <w:r w:rsidRPr="00CF28A3">
        <w:t xml:space="preserve">сказывается на </w:t>
      </w:r>
      <w:r w:rsidR="0016672C" w:rsidRPr="00CF28A3">
        <w:t>качеств</w:t>
      </w:r>
      <w:r w:rsidRPr="00CF28A3">
        <w:t>е</w:t>
      </w:r>
      <w:r w:rsidR="0016672C" w:rsidRPr="00CF28A3">
        <w:t xml:space="preserve"> </w:t>
      </w:r>
      <w:r w:rsidR="0016672C" w:rsidRPr="00CF28A3">
        <w:lastRenderedPageBreak/>
        <w:t xml:space="preserve">медицинской помощи, </w:t>
      </w:r>
      <w:r w:rsidRPr="00CF28A3">
        <w:t xml:space="preserve">неповоротливости </w:t>
      </w:r>
      <w:r w:rsidR="0016672C" w:rsidRPr="00CF28A3">
        <w:t>организационных структур</w:t>
      </w:r>
      <w:r w:rsidRPr="00CF28A3">
        <w:t xml:space="preserve"> и соответственно реализации</w:t>
      </w:r>
      <w:r w:rsidR="0016672C" w:rsidRPr="00CF28A3">
        <w:t xml:space="preserve"> неэффективных стратегий и </w:t>
      </w:r>
      <w:r w:rsidRPr="00CF28A3">
        <w:t>применении устаревших</w:t>
      </w:r>
      <w:r w:rsidR="0016672C" w:rsidRPr="00CF28A3">
        <w:t xml:space="preserve"> медицинских технологий. </w:t>
      </w:r>
    </w:p>
    <w:p w14:paraId="170D5B10" w14:textId="689AF341" w:rsidR="0016672C" w:rsidRPr="00CF28A3" w:rsidRDefault="0088140E" w:rsidP="0088140E">
      <w:pPr>
        <w:shd w:val="clear" w:color="auto" w:fill="FFFFFF"/>
        <w:spacing w:line="360" w:lineRule="auto"/>
        <w:jc w:val="both"/>
      </w:pPr>
      <w:r w:rsidRPr="00CF28A3">
        <w:t>Р</w:t>
      </w:r>
      <w:r w:rsidR="0016672C" w:rsidRPr="00CF28A3">
        <w:t xml:space="preserve">авнодоступность медицинской помощи </w:t>
      </w:r>
      <w:r w:rsidRPr="00CF28A3">
        <w:t xml:space="preserve">в данной модели обеспечивается за счет </w:t>
      </w:r>
      <w:r w:rsidR="0016672C" w:rsidRPr="00CF28A3">
        <w:t>ограничения выбора пациентом лечебно-профилактического учреждения</w:t>
      </w:r>
      <w:r w:rsidRPr="00CF28A3">
        <w:t xml:space="preserve"> </w:t>
      </w:r>
      <w:r w:rsidR="0016672C" w:rsidRPr="00CF28A3">
        <w:t xml:space="preserve">или врача. </w:t>
      </w:r>
    </w:p>
    <w:p w14:paraId="2E84C740" w14:textId="36E138D3" w:rsidR="00326226" w:rsidRPr="00CF28A3" w:rsidRDefault="00326226" w:rsidP="00CA7AA7">
      <w:pPr>
        <w:shd w:val="clear" w:color="auto" w:fill="FFFFFF"/>
        <w:spacing w:line="360" w:lineRule="auto"/>
        <w:ind w:firstLine="709"/>
        <w:jc w:val="both"/>
      </w:pPr>
      <w:r w:rsidRPr="00CF28A3">
        <w:t xml:space="preserve">В качестве успешного зарубежного опыта развития и модернизации здравоохранения мы выбрали Германию, Канаду и Японию, использующих систему Бисмарка или </w:t>
      </w:r>
      <w:r w:rsidR="00832D95" w:rsidRPr="00CF28A3">
        <w:t>систему,</w:t>
      </w:r>
      <w:r w:rsidRPr="00CF28A3">
        <w:t xml:space="preserve"> основанную на страховании здоровья. В них разумно сочетаются принцип социальной справедливости и экономического прагматизма</w:t>
      </w:r>
      <w:r w:rsidR="00F746CD" w:rsidRPr="00CF28A3">
        <w:t>.</w:t>
      </w:r>
    </w:p>
    <w:p w14:paraId="4E837523" w14:textId="6A64217A" w:rsidR="00832D95" w:rsidRPr="00CF28A3" w:rsidRDefault="00CA7AA7" w:rsidP="00CA7AA7">
      <w:pPr>
        <w:shd w:val="clear" w:color="auto" w:fill="FFFFFF"/>
        <w:spacing w:line="360" w:lineRule="auto"/>
        <w:ind w:firstLine="709"/>
        <w:jc w:val="both"/>
      </w:pPr>
      <w:r w:rsidRPr="00CF28A3">
        <w:t xml:space="preserve">Современное медицинское страхование Германии в целом сохранило основные принципы </w:t>
      </w:r>
      <w:proofErr w:type="spellStart"/>
      <w:r w:rsidRPr="00CF28A3">
        <w:t>бисмарковской</w:t>
      </w:r>
      <w:proofErr w:type="spellEnd"/>
      <w:r w:rsidRPr="00CF28A3">
        <w:t xml:space="preserve"> организации системы здравоохранения. В Германии </w:t>
      </w:r>
      <w:r w:rsidR="00832D95" w:rsidRPr="00CF28A3">
        <w:t xml:space="preserve">функционирует балльная система регулирования цен на медицинские услуги, зависящей от сложности. Система прозрачна и стабильная. Пересмотр цен происходит ежегодно. </w:t>
      </w:r>
    </w:p>
    <w:p w14:paraId="21E6E0B2" w14:textId="561B243E" w:rsidR="00C520F0" w:rsidRPr="00CF28A3" w:rsidRDefault="00C520F0" w:rsidP="00D2358A">
      <w:pPr>
        <w:shd w:val="clear" w:color="auto" w:fill="FFFFFF"/>
        <w:spacing w:line="360" w:lineRule="auto"/>
        <w:ind w:firstLine="709"/>
        <w:jc w:val="both"/>
      </w:pPr>
      <w:r w:rsidRPr="00CF28A3">
        <w:t xml:space="preserve">Канада, также использующая </w:t>
      </w:r>
      <w:r w:rsidR="00701764" w:rsidRPr="00CF28A3">
        <w:t>социально-страховую модель здравоохранения,</w:t>
      </w:r>
      <w:r w:rsidRPr="00CF28A3">
        <w:t xml:space="preserve"> находится в сложнейших конкурентных условиях. Поскольку граничит с США</w:t>
      </w:r>
      <w:r w:rsidR="00D2358A" w:rsidRPr="00CF28A3">
        <w:t xml:space="preserve">, то зарплаты врачей Канады не уступают своим соседям. Иначе из страны произойдет утечка квалифицированных врачей и медсестер. </w:t>
      </w:r>
      <w:r w:rsidRPr="00CF28A3">
        <w:t xml:space="preserve">Канада тратит на здравоохранение 264 млрд. канадских долларов в год, сохраняя высокий уровень качества медицинских услуг. </w:t>
      </w:r>
      <w:r w:rsidR="00D2358A" w:rsidRPr="00CF28A3">
        <w:t xml:space="preserve">По этому </w:t>
      </w:r>
      <w:proofErr w:type="gramStart"/>
      <w:r w:rsidR="00D2358A" w:rsidRPr="00CF28A3">
        <w:t>показателю  э</w:t>
      </w:r>
      <w:r w:rsidRPr="00CF28A3">
        <w:t>то</w:t>
      </w:r>
      <w:proofErr w:type="gramEnd"/>
      <w:r w:rsidRPr="00CF28A3">
        <w:t xml:space="preserve"> позволяет </w:t>
      </w:r>
      <w:r w:rsidR="00D2358A" w:rsidRPr="00CF28A3">
        <w:t>входить Канаде в число 11 стран Организации экономического сотрудничества и развития</w:t>
      </w:r>
      <w:r w:rsidR="00755782" w:rsidRPr="00CF28A3">
        <w:t xml:space="preserve"> </w:t>
      </w:r>
      <w:r w:rsidR="00F746CD" w:rsidRPr="00CF28A3">
        <w:t>[</w:t>
      </w:r>
      <w:r w:rsidR="007971FE" w:rsidRPr="00CF28A3">
        <w:t>22</w:t>
      </w:r>
      <w:r w:rsidR="00F746CD" w:rsidRPr="00CF28A3">
        <w:t>]</w:t>
      </w:r>
      <w:r w:rsidRPr="00CF28A3">
        <w:t>.</w:t>
      </w:r>
    </w:p>
    <w:p w14:paraId="03ED3C2B" w14:textId="29AC929F" w:rsidR="006D3651" w:rsidRPr="00CF28A3" w:rsidRDefault="00D2358A" w:rsidP="00410E4C">
      <w:pPr>
        <w:shd w:val="clear" w:color="auto" w:fill="FFFFFF"/>
        <w:spacing w:line="360" w:lineRule="auto"/>
        <w:ind w:firstLine="709"/>
        <w:jc w:val="both"/>
      </w:pPr>
      <w:r w:rsidRPr="00CF28A3">
        <w:t>В Канаде серьезно относятся к продолжительности жизни, начиная с</w:t>
      </w:r>
      <w:r w:rsidR="00C520F0" w:rsidRPr="00CF28A3">
        <w:t xml:space="preserve"> преждевременны</w:t>
      </w:r>
      <w:r w:rsidRPr="00CF28A3">
        <w:t>х родов</w:t>
      </w:r>
      <w:r w:rsidR="00C520F0" w:rsidRPr="00CF28A3">
        <w:t xml:space="preserve">, когда </w:t>
      </w:r>
      <w:r w:rsidR="009E1137" w:rsidRPr="00CF28A3">
        <w:t xml:space="preserve">делается все чтобы </w:t>
      </w:r>
      <w:r w:rsidR="00C520F0" w:rsidRPr="00CF28A3">
        <w:t>младенец выжил</w:t>
      </w:r>
      <w:r w:rsidR="009E1137" w:rsidRPr="00CF28A3">
        <w:t xml:space="preserve"> и в период глубокой старости</w:t>
      </w:r>
      <w:r w:rsidR="00C520F0" w:rsidRPr="00CF28A3">
        <w:t>.</w:t>
      </w:r>
      <w:r w:rsidR="009E1137" w:rsidRPr="00CF28A3">
        <w:t xml:space="preserve"> Несмотря на дорогостоящее лечение в эти периоды услуги предоставляются бесплатно</w:t>
      </w:r>
      <w:r w:rsidR="00741BB3" w:rsidRPr="00CF28A3">
        <w:t xml:space="preserve"> [22]</w:t>
      </w:r>
      <w:r w:rsidR="00C520F0" w:rsidRPr="00CF28A3">
        <w:t>.</w:t>
      </w:r>
      <w:r w:rsidR="000E1154" w:rsidRPr="00CF28A3">
        <w:t xml:space="preserve"> В целом на все население страны распространяется медицинское страхование и </w:t>
      </w:r>
      <w:r w:rsidR="006D3651" w:rsidRPr="00CF28A3">
        <w:t xml:space="preserve">при этом </w:t>
      </w:r>
      <w:r w:rsidR="000E1154" w:rsidRPr="00CF28A3">
        <w:t xml:space="preserve">на качество и количество </w:t>
      </w:r>
      <w:r w:rsidR="006D3651" w:rsidRPr="00CF28A3">
        <w:t>оказания услуги размер страхового взноса не влияет.</w:t>
      </w:r>
      <w:r w:rsidR="00410E4C" w:rsidRPr="00CF28A3">
        <w:t xml:space="preserve"> </w:t>
      </w:r>
      <w:r w:rsidR="006D3651" w:rsidRPr="00CF28A3">
        <w:t xml:space="preserve">Частные страховые компании имеют право страховать лишь те услуги, которые не включены в перечень обязательного медицинского страхования. </w:t>
      </w:r>
    </w:p>
    <w:p w14:paraId="6D51B0EE" w14:textId="31C71E83" w:rsidR="00295732" w:rsidRPr="00CF28A3" w:rsidRDefault="00410E4C" w:rsidP="00CA7AA7">
      <w:pPr>
        <w:shd w:val="clear" w:color="auto" w:fill="FFFFFF"/>
        <w:spacing w:line="360" w:lineRule="auto"/>
        <w:ind w:firstLine="709"/>
        <w:jc w:val="both"/>
      </w:pPr>
      <w:r w:rsidRPr="00CF28A3">
        <w:t xml:space="preserve">Местным органам управления предоставляется доступ </w:t>
      </w:r>
      <w:r w:rsidR="00CA7AA7" w:rsidRPr="00CF28A3">
        <w:t>к федеральным фондам</w:t>
      </w:r>
      <w:r w:rsidRPr="00CF28A3">
        <w:t xml:space="preserve"> здравоохранения в следующих</w:t>
      </w:r>
      <w:r w:rsidR="00CA7AA7" w:rsidRPr="00CF28A3">
        <w:t xml:space="preserve"> </w:t>
      </w:r>
      <w:r w:rsidRPr="00CF28A3">
        <w:t>случаях</w:t>
      </w:r>
      <w:r w:rsidR="00CA7AA7" w:rsidRPr="00CF28A3">
        <w:t>:</w:t>
      </w:r>
      <w:r w:rsidR="00295732" w:rsidRPr="00CF28A3">
        <w:t xml:space="preserve"> </w:t>
      </w:r>
      <w:r w:rsidR="00701764" w:rsidRPr="00CF28A3">
        <w:t xml:space="preserve">обеспеченность </w:t>
      </w:r>
      <w:r w:rsidR="00CA7AA7" w:rsidRPr="00CF28A3">
        <w:t>всеобщи</w:t>
      </w:r>
      <w:r w:rsidR="00701764" w:rsidRPr="00CF28A3">
        <w:t>м</w:t>
      </w:r>
      <w:r w:rsidR="00CA7AA7" w:rsidRPr="00CF28A3">
        <w:t xml:space="preserve"> охват</w:t>
      </w:r>
      <w:r w:rsidR="00701764" w:rsidRPr="00CF28A3">
        <w:t>ом</w:t>
      </w:r>
      <w:r w:rsidR="00CA7AA7" w:rsidRPr="00CF28A3">
        <w:t xml:space="preserve"> населения (</w:t>
      </w:r>
      <w:r w:rsidR="00701764" w:rsidRPr="00CF28A3">
        <w:t xml:space="preserve">до </w:t>
      </w:r>
      <w:r w:rsidR="00CA7AA7" w:rsidRPr="00CF28A3">
        <w:t>98%);</w:t>
      </w:r>
      <w:r w:rsidR="00295732" w:rsidRPr="00CF28A3">
        <w:t xml:space="preserve"> </w:t>
      </w:r>
      <w:r w:rsidR="00701764" w:rsidRPr="00CF28A3">
        <w:t xml:space="preserve">обязательный охват страхованием </w:t>
      </w:r>
      <w:r w:rsidR="00CA7AA7" w:rsidRPr="00CF28A3">
        <w:t>все</w:t>
      </w:r>
      <w:r w:rsidR="00701764" w:rsidRPr="00CF28A3">
        <w:t>х</w:t>
      </w:r>
      <w:r w:rsidR="00CA7AA7" w:rsidRPr="00CF28A3">
        <w:t xml:space="preserve"> необходимы</w:t>
      </w:r>
      <w:r w:rsidR="00701764" w:rsidRPr="00CF28A3">
        <w:t>х</w:t>
      </w:r>
      <w:r w:rsidR="00CA7AA7" w:rsidRPr="00CF28A3">
        <w:t xml:space="preserve"> медицински</w:t>
      </w:r>
      <w:r w:rsidR="00701764" w:rsidRPr="00CF28A3">
        <w:t>х услуг</w:t>
      </w:r>
      <w:r w:rsidR="00CA7AA7" w:rsidRPr="00CF28A3">
        <w:t>);</w:t>
      </w:r>
      <w:r w:rsidR="00295732" w:rsidRPr="00CF28A3">
        <w:t xml:space="preserve"> </w:t>
      </w:r>
      <w:r w:rsidR="00701764" w:rsidRPr="00CF28A3">
        <w:t xml:space="preserve">прозрачность программы на коммерческой основе и подчинение </w:t>
      </w:r>
      <w:r w:rsidR="00CA7AA7" w:rsidRPr="00CF28A3">
        <w:t>общественно</w:t>
      </w:r>
      <w:r w:rsidR="00701764" w:rsidRPr="00CF28A3">
        <w:t xml:space="preserve">му </w:t>
      </w:r>
      <w:proofErr w:type="gramStart"/>
      <w:r w:rsidR="00701764" w:rsidRPr="00CF28A3">
        <w:t xml:space="preserve">органу </w:t>
      </w:r>
      <w:r w:rsidR="00CA7AA7" w:rsidRPr="00CF28A3">
        <w:t xml:space="preserve"> управлени</w:t>
      </w:r>
      <w:r w:rsidR="00701764" w:rsidRPr="00CF28A3">
        <w:t>я</w:t>
      </w:r>
      <w:proofErr w:type="gramEnd"/>
      <w:r w:rsidR="00CA7AA7" w:rsidRPr="00CF28A3">
        <w:t>;</w:t>
      </w:r>
      <w:r w:rsidR="00295732" w:rsidRPr="00CF28A3">
        <w:t xml:space="preserve"> </w:t>
      </w:r>
      <w:r w:rsidR="00CA7AA7" w:rsidRPr="00CF28A3">
        <w:t xml:space="preserve">доступность льгот </w:t>
      </w:r>
      <w:r w:rsidR="00196634" w:rsidRPr="00CF28A3">
        <w:t>даже в период путешествий человека</w:t>
      </w:r>
      <w:r w:rsidR="00CA7AA7" w:rsidRPr="00CF28A3">
        <w:t>.</w:t>
      </w:r>
      <w:r w:rsidR="00295732" w:rsidRPr="00CF28A3">
        <w:t xml:space="preserve"> </w:t>
      </w:r>
    </w:p>
    <w:p w14:paraId="3AD13C3B" w14:textId="369C0FFA" w:rsidR="00196634" w:rsidRPr="00CF28A3" w:rsidRDefault="00CA7AA7" w:rsidP="00CA7AA7">
      <w:pPr>
        <w:shd w:val="clear" w:color="auto" w:fill="FFFFFF"/>
        <w:spacing w:line="360" w:lineRule="auto"/>
        <w:ind w:firstLine="709"/>
        <w:jc w:val="both"/>
      </w:pPr>
      <w:r w:rsidRPr="00CF28A3">
        <w:t xml:space="preserve">Государство не </w:t>
      </w:r>
      <w:r w:rsidR="00196634" w:rsidRPr="00CF28A3">
        <w:t xml:space="preserve">имеет мотивов для увеличения тарифов на медицинские услуги, так как это напрямую влияет на </w:t>
      </w:r>
      <w:r w:rsidR="00644723" w:rsidRPr="00CF28A3">
        <w:t xml:space="preserve">объемы государственного финансирования, рост налогов и других социальных последствий. При этом жестко наказываются местные органы </w:t>
      </w:r>
      <w:r w:rsidR="00644723" w:rsidRPr="00CF28A3">
        <w:lastRenderedPageBreak/>
        <w:t xml:space="preserve">управления </w:t>
      </w:r>
      <w:proofErr w:type="gramStart"/>
      <w:r w:rsidR="00644723" w:rsidRPr="00CF28A3">
        <w:t>поощряющих врачей</w:t>
      </w:r>
      <w:proofErr w:type="gramEnd"/>
      <w:r w:rsidR="00644723" w:rsidRPr="00CF28A3">
        <w:t xml:space="preserve"> практикующих взимание платы сверх установленного тарифа. </w:t>
      </w:r>
    </w:p>
    <w:p w14:paraId="6DEDBA96" w14:textId="6D85E08D" w:rsidR="00295732" w:rsidRPr="00CF28A3" w:rsidRDefault="007A7478" w:rsidP="007A7478">
      <w:pPr>
        <w:shd w:val="clear" w:color="auto" w:fill="FFFFFF"/>
        <w:spacing w:line="360" w:lineRule="auto"/>
        <w:ind w:firstLine="709"/>
        <w:jc w:val="both"/>
      </w:pPr>
      <w:r w:rsidRPr="00CF28A3">
        <w:t xml:space="preserve">При введении новых технологий в Канаде осуществляется тщательная экспертиза, определяются положительные и отрицательные факторы и возможные последствия ее применения исходя из принципа эффективности и финансовой нагрузки на бюджет. Такой подход и функционирование </w:t>
      </w:r>
      <w:r w:rsidR="00CA7AA7" w:rsidRPr="00CF28A3">
        <w:t>единого финансиста в лице Национальной системы страхования обеспечи</w:t>
      </w:r>
      <w:r w:rsidR="006444CE" w:rsidRPr="00CF28A3">
        <w:t>ло Канаде</w:t>
      </w:r>
      <w:r w:rsidR="00CA7AA7" w:rsidRPr="00CF28A3">
        <w:t xml:space="preserve"> </w:t>
      </w:r>
      <w:r w:rsidR="006444CE" w:rsidRPr="00CF28A3">
        <w:t xml:space="preserve">прозрачность, контроль, эффективную </w:t>
      </w:r>
      <w:r w:rsidR="00CA7AA7" w:rsidRPr="00CF28A3">
        <w:t xml:space="preserve">координацию программ здравоохранения и </w:t>
      </w:r>
      <w:r w:rsidR="006444CE" w:rsidRPr="00CF28A3">
        <w:t xml:space="preserve">значительное </w:t>
      </w:r>
      <w:r w:rsidR="00CA7AA7" w:rsidRPr="00CF28A3">
        <w:t>сокра</w:t>
      </w:r>
      <w:r w:rsidR="006444CE" w:rsidRPr="00CF28A3">
        <w:t xml:space="preserve">щение </w:t>
      </w:r>
      <w:r w:rsidR="00CA7AA7" w:rsidRPr="00CF28A3">
        <w:t>административны</w:t>
      </w:r>
      <w:r w:rsidR="006444CE" w:rsidRPr="00CF28A3">
        <w:t>х</w:t>
      </w:r>
      <w:r w:rsidR="00CA7AA7" w:rsidRPr="00CF28A3">
        <w:t xml:space="preserve"> расход</w:t>
      </w:r>
      <w:r w:rsidR="006444CE" w:rsidRPr="00CF28A3">
        <w:t>ов</w:t>
      </w:r>
      <w:r w:rsidR="00CA7AA7" w:rsidRPr="00CF28A3">
        <w:t xml:space="preserve"> (1-2% от общих расходов здравоохранения).</w:t>
      </w:r>
      <w:r w:rsidR="00295732" w:rsidRPr="00CF28A3">
        <w:t xml:space="preserve"> </w:t>
      </w:r>
    </w:p>
    <w:p w14:paraId="68639F56" w14:textId="19A25D56" w:rsidR="00AE29DC" w:rsidRPr="00CF28A3" w:rsidRDefault="00CA7AA7" w:rsidP="00AE29DC">
      <w:pPr>
        <w:shd w:val="clear" w:color="auto" w:fill="FFFFFF"/>
        <w:spacing w:line="360" w:lineRule="auto"/>
        <w:ind w:firstLine="709"/>
        <w:jc w:val="both"/>
      </w:pPr>
      <w:r w:rsidRPr="00CF28A3">
        <w:t>Среди многообраз</w:t>
      </w:r>
      <w:r w:rsidR="007F36DE" w:rsidRPr="00CF28A3">
        <w:t xml:space="preserve">ных </w:t>
      </w:r>
      <w:r w:rsidRPr="00CF28A3">
        <w:t xml:space="preserve">систем здравоохранения </w:t>
      </w:r>
      <w:r w:rsidR="007F36DE" w:rsidRPr="00CF28A3">
        <w:t>зарубежных стран</w:t>
      </w:r>
      <w:r w:rsidRPr="00CF28A3">
        <w:t xml:space="preserve">, </w:t>
      </w:r>
      <w:r w:rsidR="007F36DE" w:rsidRPr="00CF28A3">
        <w:t xml:space="preserve">применяющих </w:t>
      </w:r>
      <w:r w:rsidRPr="00CF28A3">
        <w:t>социально-страховую модель,</w:t>
      </w:r>
      <w:r w:rsidR="007F36DE" w:rsidRPr="00CF28A3">
        <w:t xml:space="preserve"> вызывает интерес </w:t>
      </w:r>
      <w:r w:rsidR="003114DB" w:rsidRPr="00CF28A3">
        <w:t>успешная азиатская модель з</w:t>
      </w:r>
      <w:r w:rsidRPr="00CF28A3">
        <w:t>дравоохранени</w:t>
      </w:r>
      <w:r w:rsidR="003114DB" w:rsidRPr="00CF28A3">
        <w:t xml:space="preserve">я </w:t>
      </w:r>
      <w:r w:rsidRPr="00CF28A3">
        <w:t>Японии</w:t>
      </w:r>
      <w:r w:rsidR="003114DB" w:rsidRPr="00CF28A3">
        <w:t xml:space="preserve">. </w:t>
      </w:r>
      <w:r w:rsidR="00D77A28" w:rsidRPr="00CF28A3">
        <w:t xml:space="preserve">Эта страна первая в Азии </w:t>
      </w:r>
      <w:r w:rsidR="00F31D6E" w:rsidRPr="00CF28A3">
        <w:t xml:space="preserve">в 1961 г. </w:t>
      </w:r>
      <w:r w:rsidR="00D77A28" w:rsidRPr="00CF28A3">
        <w:t xml:space="preserve">в общенациональном масштабе </w:t>
      </w:r>
      <w:r w:rsidR="00F31D6E" w:rsidRPr="00CF28A3">
        <w:t>вве</w:t>
      </w:r>
      <w:r w:rsidR="00D77A28" w:rsidRPr="00CF28A3">
        <w:t>ла</w:t>
      </w:r>
      <w:r w:rsidR="00F31D6E" w:rsidRPr="00CF28A3">
        <w:t xml:space="preserve"> страхование здоровья</w:t>
      </w:r>
      <w:r w:rsidR="00D77A28" w:rsidRPr="00CF28A3">
        <w:t>.</w:t>
      </w:r>
      <w:r w:rsidR="00F31D6E" w:rsidRPr="00CF28A3">
        <w:t xml:space="preserve"> </w:t>
      </w:r>
      <w:r w:rsidR="00A304D0" w:rsidRPr="00CF28A3">
        <w:t>Принцип финансирования исходит из понятий «</w:t>
      </w:r>
      <w:r w:rsidR="00AE29DC" w:rsidRPr="00CF28A3">
        <w:t>социальное обеспечение и социальное благосостояние</w:t>
      </w:r>
      <w:r w:rsidR="00A304D0" w:rsidRPr="00CF28A3">
        <w:t xml:space="preserve">», которые подкреплены </w:t>
      </w:r>
      <w:r w:rsidR="00AE29DC" w:rsidRPr="00CF28A3">
        <w:t>закон</w:t>
      </w:r>
      <w:r w:rsidR="00A304D0" w:rsidRPr="00CF28A3">
        <w:t xml:space="preserve">ами </w:t>
      </w:r>
      <w:r w:rsidR="00AE29DC" w:rsidRPr="00CF28A3">
        <w:t>об охране жизненных прав (медицинская помощь), о социальном обеспечении инвалидов (реабилитаци</w:t>
      </w:r>
      <w:r w:rsidR="00A304D0" w:rsidRPr="00CF28A3">
        <w:t>я</w:t>
      </w:r>
      <w:r w:rsidR="00AE29DC" w:rsidRPr="00CF28A3">
        <w:t xml:space="preserve">), о социальном обеспечении детей, о медицинском обеспечении жертв атомной бомбардировки. </w:t>
      </w:r>
      <w:r w:rsidR="00A304D0" w:rsidRPr="00CF28A3">
        <w:t xml:space="preserve">Также </w:t>
      </w:r>
      <w:r w:rsidR="00AE29DC" w:rsidRPr="00CF28A3">
        <w:t>общественны</w:t>
      </w:r>
      <w:r w:rsidR="00A304D0" w:rsidRPr="00CF28A3">
        <w:t>е фонды</w:t>
      </w:r>
      <w:r w:rsidR="00AE29DC" w:rsidRPr="00CF28A3">
        <w:t xml:space="preserve"> страх</w:t>
      </w:r>
      <w:r w:rsidR="00A304D0" w:rsidRPr="00CF28A3">
        <w:t xml:space="preserve">уют </w:t>
      </w:r>
      <w:r w:rsidR="00AE29DC" w:rsidRPr="00CF28A3">
        <w:t>матер</w:t>
      </w:r>
      <w:r w:rsidR="00A304D0" w:rsidRPr="00CF28A3">
        <w:t>ей</w:t>
      </w:r>
      <w:r w:rsidR="00AE29DC" w:rsidRPr="00CF28A3">
        <w:t xml:space="preserve"> и </w:t>
      </w:r>
      <w:r w:rsidR="00A304D0" w:rsidRPr="00CF28A3">
        <w:t>их детей</w:t>
      </w:r>
      <w:r w:rsidR="00AE29DC" w:rsidRPr="00CF28A3">
        <w:t>.</w:t>
      </w:r>
    </w:p>
    <w:p w14:paraId="399FBB7D" w14:textId="32C12805" w:rsidR="00295732" w:rsidRPr="00CF28A3" w:rsidRDefault="000903C7" w:rsidP="00CA7AA7">
      <w:pPr>
        <w:shd w:val="clear" w:color="auto" w:fill="FFFFFF"/>
        <w:spacing w:line="360" w:lineRule="auto"/>
        <w:ind w:firstLine="709"/>
        <w:jc w:val="both"/>
      </w:pPr>
      <w:r w:rsidRPr="00CF28A3">
        <w:t>О</w:t>
      </w:r>
      <w:r w:rsidR="00CA7AA7" w:rsidRPr="00CF28A3">
        <w:t xml:space="preserve">бщественная система </w:t>
      </w:r>
      <w:r w:rsidRPr="00CF28A3">
        <w:t xml:space="preserve">здравоохранения Японии </w:t>
      </w:r>
      <w:r w:rsidR="00CA7AA7" w:rsidRPr="00CF28A3">
        <w:t>включа</w:t>
      </w:r>
      <w:r w:rsidRPr="00CF28A3">
        <w:t xml:space="preserve">ет </w:t>
      </w:r>
      <w:r w:rsidR="00CA7AA7" w:rsidRPr="00CF28A3">
        <w:t xml:space="preserve">общественную </w:t>
      </w:r>
      <w:r w:rsidR="00C804E3" w:rsidRPr="00CF28A3">
        <w:t xml:space="preserve">профилактику, </w:t>
      </w:r>
      <w:r w:rsidR="00CA7AA7" w:rsidRPr="00CF28A3">
        <w:t xml:space="preserve">социальное обеспечение, медицинское страхование, медицинское обслуживание </w:t>
      </w:r>
      <w:r w:rsidRPr="00CF28A3">
        <w:t xml:space="preserve">определенных </w:t>
      </w:r>
      <w:r w:rsidR="00CA7AA7" w:rsidRPr="00CF28A3">
        <w:t>групп населения за счет средств государства.</w:t>
      </w:r>
      <w:r w:rsidR="00295732" w:rsidRPr="00CF28A3">
        <w:t xml:space="preserve"> </w:t>
      </w:r>
      <w:r w:rsidRPr="00CF28A3">
        <w:t>С</w:t>
      </w:r>
      <w:r w:rsidR="00D07362" w:rsidRPr="00CF28A3">
        <w:t>истем</w:t>
      </w:r>
      <w:r w:rsidRPr="00CF28A3">
        <w:t>а</w:t>
      </w:r>
      <w:r w:rsidR="00D07362" w:rsidRPr="00CF28A3">
        <w:t xml:space="preserve"> медицинского страхования</w:t>
      </w:r>
      <w:r w:rsidRPr="00CF28A3">
        <w:t xml:space="preserve"> основана на двух принципах</w:t>
      </w:r>
      <w:r w:rsidR="00D07362" w:rsidRPr="00CF28A3">
        <w:t xml:space="preserve">: </w:t>
      </w:r>
      <w:r w:rsidRPr="00CF28A3">
        <w:t xml:space="preserve">территориальном и производственном. </w:t>
      </w:r>
    </w:p>
    <w:p w14:paraId="20627E34" w14:textId="5173DECC" w:rsidR="00CA18D1" w:rsidRPr="00CF28A3" w:rsidRDefault="00CA7AA7" w:rsidP="00CA7AA7">
      <w:pPr>
        <w:shd w:val="clear" w:color="auto" w:fill="FFFFFF"/>
        <w:spacing w:line="360" w:lineRule="auto"/>
        <w:ind w:firstLine="709"/>
        <w:jc w:val="both"/>
      </w:pPr>
      <w:r w:rsidRPr="00CF28A3">
        <w:t xml:space="preserve">Национальная система страхования здоровья </w:t>
      </w:r>
      <w:r w:rsidR="00CA18D1" w:rsidRPr="00CF28A3">
        <w:t>в Японии распространяется в большей части на м</w:t>
      </w:r>
      <w:r w:rsidRPr="00CF28A3">
        <w:t xml:space="preserve">елких собственников и </w:t>
      </w:r>
      <w:r w:rsidR="00CA18D1" w:rsidRPr="00CF28A3">
        <w:t>их семьи, людей с ограниченными возможностями</w:t>
      </w:r>
      <w:r w:rsidRPr="00CF28A3">
        <w:t xml:space="preserve"> и других неработающих лиц. </w:t>
      </w:r>
      <w:r w:rsidR="00CA18D1" w:rsidRPr="00CF28A3">
        <w:t>Уровень с</w:t>
      </w:r>
      <w:r w:rsidRPr="00CF28A3">
        <w:t>трахово</w:t>
      </w:r>
      <w:r w:rsidR="00CA18D1" w:rsidRPr="00CF28A3">
        <w:t>го</w:t>
      </w:r>
      <w:r w:rsidRPr="00CF28A3">
        <w:t xml:space="preserve"> взнос</w:t>
      </w:r>
      <w:r w:rsidR="00CA18D1" w:rsidRPr="00CF28A3">
        <w:t xml:space="preserve">а зависит от многих факторов (место проживания, уровень дохода, владение недвижимостью, количество членов семьи и т.д.). Помощь государства в виде выделения дотаций по причине временной нетрудоспособности составляет около 2/5 от суммы пособий. При этом пособия могут принимать денежную форму, так </w:t>
      </w:r>
      <w:r w:rsidR="00894C2A" w:rsidRPr="00CF28A3">
        <w:t>и льготную медицинскую помощь.</w:t>
      </w:r>
    </w:p>
    <w:p w14:paraId="56CD7FEA" w14:textId="1BAFA79D" w:rsidR="00D07362" w:rsidRPr="00CF28A3" w:rsidRDefault="00CA7AA7" w:rsidP="00CA7AA7">
      <w:pPr>
        <w:shd w:val="clear" w:color="auto" w:fill="FFFFFF"/>
        <w:spacing w:line="360" w:lineRule="auto"/>
        <w:ind w:firstLine="709"/>
        <w:jc w:val="both"/>
      </w:pPr>
      <w:r w:rsidRPr="00CF28A3">
        <w:t>Максимальный размер льгот состав</w:t>
      </w:r>
      <w:r w:rsidR="00894C2A" w:rsidRPr="00CF28A3">
        <w:t xml:space="preserve">ляет </w:t>
      </w:r>
      <w:r w:rsidRPr="00CF28A3">
        <w:t xml:space="preserve">90% </w:t>
      </w:r>
      <w:r w:rsidR="00894C2A" w:rsidRPr="00CF28A3">
        <w:t xml:space="preserve">от </w:t>
      </w:r>
      <w:r w:rsidRPr="00CF28A3">
        <w:t>стоимости лечения</w:t>
      </w:r>
      <w:r w:rsidR="00894C2A" w:rsidRPr="00CF28A3">
        <w:t>. Только оставшиеся 10% оплачивает пациент. И</w:t>
      </w:r>
      <w:r w:rsidRPr="00CF28A3">
        <w:t>ждивенц</w:t>
      </w:r>
      <w:r w:rsidR="00894C2A" w:rsidRPr="00CF28A3">
        <w:t>ы</w:t>
      </w:r>
      <w:r w:rsidRPr="00CF28A3">
        <w:t xml:space="preserve"> </w:t>
      </w:r>
      <w:r w:rsidR="00894C2A" w:rsidRPr="00CF28A3">
        <w:t xml:space="preserve">не могут получить медицинское обслуживание если сумма </w:t>
      </w:r>
      <w:r w:rsidRPr="00CF28A3">
        <w:t>превыша</w:t>
      </w:r>
      <w:r w:rsidR="00894C2A" w:rsidRPr="00CF28A3">
        <w:t>е</w:t>
      </w:r>
      <w:r w:rsidRPr="00CF28A3">
        <w:t xml:space="preserve">т 70% </w:t>
      </w:r>
      <w:r w:rsidR="00894C2A" w:rsidRPr="00CF28A3">
        <w:t xml:space="preserve">от всей суммы. Такой же порог </w:t>
      </w:r>
      <w:r w:rsidR="00C33B44" w:rsidRPr="00CF28A3">
        <w:t>для пациентов,</w:t>
      </w:r>
      <w:r w:rsidR="00894C2A" w:rsidRPr="00CF28A3">
        <w:t xml:space="preserve"> попавших в больницу. О</w:t>
      </w:r>
      <w:r w:rsidRPr="00CF28A3">
        <w:t>ста</w:t>
      </w:r>
      <w:r w:rsidR="00894C2A" w:rsidRPr="00CF28A3">
        <w:t xml:space="preserve">вшуюся суммы </w:t>
      </w:r>
      <w:r w:rsidRPr="00CF28A3">
        <w:t>пациент</w:t>
      </w:r>
      <w:r w:rsidR="00894C2A" w:rsidRPr="00CF28A3">
        <w:t xml:space="preserve"> должен </w:t>
      </w:r>
      <w:r w:rsidRPr="00CF28A3">
        <w:t>выпла</w:t>
      </w:r>
      <w:r w:rsidR="00894C2A" w:rsidRPr="00CF28A3">
        <w:t xml:space="preserve">тить самостоятельно. </w:t>
      </w:r>
    </w:p>
    <w:p w14:paraId="145FB30F" w14:textId="7C6BA334" w:rsidR="00BF5709" w:rsidRPr="00CF28A3" w:rsidRDefault="004D2139" w:rsidP="00CA7AA7">
      <w:pPr>
        <w:shd w:val="clear" w:color="auto" w:fill="FFFFFF"/>
        <w:spacing w:line="360" w:lineRule="auto"/>
        <w:ind w:firstLine="709"/>
        <w:jc w:val="both"/>
      </w:pPr>
      <w:r w:rsidRPr="00CF28A3">
        <w:t xml:space="preserve">Определенная помощь государства производится в случае высоких расходов пациентов на лечение. Даже предусмотрены случаи возмещения расходов превышающие </w:t>
      </w:r>
      <w:r w:rsidRPr="00CF28A3">
        <w:lastRenderedPageBreak/>
        <w:t xml:space="preserve">установленный лимит. </w:t>
      </w:r>
      <w:r w:rsidR="001073A1" w:rsidRPr="00CF28A3">
        <w:t xml:space="preserve">Для эффективного </w:t>
      </w:r>
      <w:r w:rsidR="00BF5709" w:rsidRPr="00CF28A3">
        <w:t>расходов</w:t>
      </w:r>
      <w:r w:rsidR="00A304D0" w:rsidRPr="00CF28A3">
        <w:t>ания средств</w:t>
      </w:r>
      <w:r w:rsidR="00BF5709" w:rsidRPr="00CF28A3">
        <w:t xml:space="preserve"> </w:t>
      </w:r>
      <w:r w:rsidR="00A304D0" w:rsidRPr="00CF28A3">
        <w:t xml:space="preserve">осуществляется мониторинг под надзором привлеченных медиков. Производится сопоставление установленных цен </w:t>
      </w:r>
      <w:r w:rsidR="00F746CD" w:rsidRPr="00CF28A3">
        <w:t>с тарифами,</w:t>
      </w:r>
      <w:r w:rsidR="00A304D0" w:rsidRPr="00CF28A3">
        <w:t xml:space="preserve"> </w:t>
      </w:r>
      <w:r w:rsidR="00CA7AA7" w:rsidRPr="00CF28A3">
        <w:t>утвержденным</w:t>
      </w:r>
      <w:r w:rsidR="00A304D0" w:rsidRPr="00CF28A3">
        <w:t xml:space="preserve">и в перечне </w:t>
      </w:r>
      <w:r w:rsidR="00CA7AA7" w:rsidRPr="00CF28A3">
        <w:t>Министерств</w:t>
      </w:r>
      <w:r w:rsidR="00A304D0" w:rsidRPr="00CF28A3">
        <w:t>а</w:t>
      </w:r>
      <w:r w:rsidR="00CA7AA7" w:rsidRPr="00CF28A3">
        <w:t xml:space="preserve"> здравоохранения и социального обеспечения.</w:t>
      </w:r>
      <w:r w:rsidR="00295732" w:rsidRPr="00CF28A3">
        <w:t xml:space="preserve"> </w:t>
      </w:r>
    </w:p>
    <w:p w14:paraId="4C515E0F" w14:textId="018233B5" w:rsidR="001141E1" w:rsidRPr="00CF28A3" w:rsidRDefault="00A304D0" w:rsidP="00D07362">
      <w:pPr>
        <w:shd w:val="clear" w:color="auto" w:fill="FFFFFF"/>
        <w:spacing w:line="360" w:lineRule="auto"/>
        <w:ind w:firstLine="709"/>
        <w:jc w:val="both"/>
      </w:pPr>
      <w:r w:rsidRPr="00CF28A3">
        <w:t xml:space="preserve">Помощь </w:t>
      </w:r>
      <w:r w:rsidR="00D90C66" w:rsidRPr="00CF28A3">
        <w:t xml:space="preserve">от социального страхования </w:t>
      </w:r>
      <w:r w:rsidRPr="00CF28A3">
        <w:t>в виде выплат</w:t>
      </w:r>
      <w:r w:rsidR="00D90C66" w:rsidRPr="00CF28A3">
        <w:t xml:space="preserve"> по счетам за оказанные медицинские услуги происходит ежемесячно. </w:t>
      </w:r>
      <w:r w:rsidR="00C804E3" w:rsidRPr="00CF28A3">
        <w:t>К пожилому населению в Японии относятся с уважением и бережностью. Это проявляется даже в б</w:t>
      </w:r>
      <w:r w:rsidR="00D07362" w:rsidRPr="00CF28A3">
        <w:t>есплатно</w:t>
      </w:r>
      <w:r w:rsidR="00C804E3" w:rsidRPr="00CF28A3">
        <w:t>м</w:t>
      </w:r>
      <w:r w:rsidR="00D07362" w:rsidRPr="00CF28A3">
        <w:t xml:space="preserve"> </w:t>
      </w:r>
      <w:r w:rsidR="00C804E3" w:rsidRPr="00CF28A3">
        <w:t xml:space="preserve">оказании </w:t>
      </w:r>
      <w:r w:rsidR="00D07362" w:rsidRPr="00CF28A3">
        <w:t>консультативн</w:t>
      </w:r>
      <w:r w:rsidR="00C804E3" w:rsidRPr="00CF28A3">
        <w:t>ой</w:t>
      </w:r>
      <w:r w:rsidR="00D07362" w:rsidRPr="00CF28A3">
        <w:t xml:space="preserve"> помощ</w:t>
      </w:r>
      <w:r w:rsidR="00C804E3" w:rsidRPr="00CF28A3">
        <w:t>и</w:t>
      </w:r>
      <w:r w:rsidR="00D07362" w:rsidRPr="00CF28A3">
        <w:t>, сестринск</w:t>
      </w:r>
      <w:r w:rsidR="00C804E3" w:rsidRPr="00CF28A3">
        <w:t>ой помощи</w:t>
      </w:r>
      <w:r w:rsidR="00D07362" w:rsidRPr="00CF28A3">
        <w:t xml:space="preserve"> пожил</w:t>
      </w:r>
      <w:r w:rsidR="00C804E3" w:rsidRPr="00CF28A3">
        <w:t xml:space="preserve">ым людям </w:t>
      </w:r>
      <w:r w:rsidR="00D679CA" w:rsidRPr="00CF28A3">
        <w:t xml:space="preserve">на дому и в целом </w:t>
      </w:r>
      <w:r w:rsidR="00D07362" w:rsidRPr="00CF28A3">
        <w:t>медицинск</w:t>
      </w:r>
      <w:r w:rsidR="00D679CA" w:rsidRPr="00CF28A3">
        <w:t>ой</w:t>
      </w:r>
      <w:r w:rsidR="00D07362" w:rsidRPr="00CF28A3">
        <w:t xml:space="preserve"> помощ</w:t>
      </w:r>
      <w:r w:rsidR="00D679CA" w:rsidRPr="00CF28A3">
        <w:t>и</w:t>
      </w:r>
      <w:r w:rsidR="00D07362" w:rsidRPr="00CF28A3">
        <w:t xml:space="preserve"> л</w:t>
      </w:r>
      <w:r w:rsidR="00D679CA" w:rsidRPr="00CF28A3">
        <w:t xml:space="preserve">юдям в возрасте от </w:t>
      </w:r>
      <w:r w:rsidR="00D07362" w:rsidRPr="00CF28A3">
        <w:t>70 лет</w:t>
      </w:r>
      <w:r w:rsidR="00D679CA" w:rsidRPr="00CF28A3">
        <w:t xml:space="preserve"> и выше.</w:t>
      </w:r>
      <w:r w:rsidR="00AD41FD" w:rsidRPr="00CF28A3">
        <w:t xml:space="preserve"> </w:t>
      </w:r>
    </w:p>
    <w:p w14:paraId="53DC2E18" w14:textId="46809BE4" w:rsidR="00D07362" w:rsidRPr="00CF28A3" w:rsidRDefault="00C33B44" w:rsidP="00D07362">
      <w:pPr>
        <w:shd w:val="clear" w:color="auto" w:fill="FFFFFF"/>
        <w:spacing w:line="360" w:lineRule="auto"/>
        <w:ind w:firstLine="709"/>
        <w:jc w:val="both"/>
      </w:pPr>
      <w:r w:rsidRPr="00CF28A3">
        <w:t xml:space="preserve">Помимо </w:t>
      </w:r>
      <w:r w:rsidR="00D07362" w:rsidRPr="00CF28A3">
        <w:t xml:space="preserve">системы медицинского страхования в Японии </w:t>
      </w:r>
      <w:r w:rsidRPr="00CF28A3">
        <w:t xml:space="preserve">эффективно функционируют </w:t>
      </w:r>
      <w:r w:rsidR="00D07362" w:rsidRPr="00CF28A3">
        <w:t xml:space="preserve">общественные фонды, </w:t>
      </w:r>
      <w:r w:rsidRPr="00CF28A3">
        <w:t xml:space="preserve">оплачивающих </w:t>
      </w:r>
      <w:r w:rsidR="00D07362" w:rsidRPr="00CF28A3">
        <w:t>профилактик</w:t>
      </w:r>
      <w:r w:rsidRPr="00CF28A3">
        <w:t>у</w:t>
      </w:r>
      <w:r w:rsidR="00D07362" w:rsidRPr="00CF28A3">
        <w:t xml:space="preserve"> </w:t>
      </w:r>
      <w:r w:rsidRPr="00CF28A3">
        <w:t>серьезных заболеваний (</w:t>
      </w:r>
      <w:r w:rsidR="00D07362" w:rsidRPr="00CF28A3">
        <w:t>туберкулез, психически</w:t>
      </w:r>
      <w:r w:rsidRPr="00CF28A3">
        <w:t>е</w:t>
      </w:r>
      <w:r w:rsidR="00D07362" w:rsidRPr="00CF28A3">
        <w:t xml:space="preserve"> и инфекционны</w:t>
      </w:r>
      <w:r w:rsidRPr="00CF28A3">
        <w:t>е</w:t>
      </w:r>
      <w:r w:rsidR="00D07362" w:rsidRPr="00CF28A3">
        <w:t xml:space="preserve"> заболевани</w:t>
      </w:r>
      <w:r w:rsidRPr="00CF28A3">
        <w:t>я</w:t>
      </w:r>
      <w:r w:rsidR="00D07362" w:rsidRPr="00CF28A3">
        <w:t>, венерически</w:t>
      </w:r>
      <w:r w:rsidRPr="00CF28A3">
        <w:t>е заболевания</w:t>
      </w:r>
      <w:r w:rsidR="00D07362" w:rsidRPr="00CF28A3">
        <w:t>, проказ</w:t>
      </w:r>
      <w:r w:rsidRPr="00CF28A3">
        <w:t>а</w:t>
      </w:r>
      <w:r w:rsidR="00D07362" w:rsidRPr="00CF28A3">
        <w:t>, наследственны</w:t>
      </w:r>
      <w:r w:rsidRPr="00CF28A3">
        <w:t>е</w:t>
      </w:r>
      <w:r w:rsidR="00D07362" w:rsidRPr="00CF28A3">
        <w:t xml:space="preserve"> заболевани</w:t>
      </w:r>
      <w:r w:rsidRPr="00CF28A3">
        <w:t>я)</w:t>
      </w:r>
      <w:r w:rsidR="00D07362" w:rsidRPr="00CF28A3">
        <w:t xml:space="preserve">, </w:t>
      </w:r>
      <w:r w:rsidRPr="00CF28A3">
        <w:t xml:space="preserve">а также производятся </w:t>
      </w:r>
      <w:r w:rsidR="00D07362" w:rsidRPr="00CF28A3">
        <w:t>компенсаци</w:t>
      </w:r>
      <w:r w:rsidRPr="00CF28A3">
        <w:t xml:space="preserve">онные выплаты пострадавшим от </w:t>
      </w:r>
      <w:r w:rsidR="00D07362" w:rsidRPr="00CF28A3">
        <w:t>загрязнен</w:t>
      </w:r>
      <w:r w:rsidRPr="00CF28A3">
        <w:t>ия</w:t>
      </w:r>
      <w:r w:rsidR="00D07362" w:rsidRPr="00CF28A3">
        <w:t xml:space="preserve"> окружающей среды.</w:t>
      </w:r>
    </w:p>
    <w:p w14:paraId="02F1CBC1" w14:textId="3A9B84C3" w:rsidR="000903C7" w:rsidRPr="00CF28A3" w:rsidRDefault="000903C7" w:rsidP="00D07362">
      <w:pPr>
        <w:shd w:val="clear" w:color="auto" w:fill="FFFFFF"/>
        <w:spacing w:line="360" w:lineRule="auto"/>
        <w:ind w:firstLine="709"/>
        <w:jc w:val="both"/>
      </w:pPr>
      <w:r w:rsidRPr="00CF28A3">
        <w:t xml:space="preserve">Таким образом, опыт стран, использующих страхование населения в здравоохранении является наиболее приемлемым и для Казахстана. Несмотря на </w:t>
      </w:r>
      <w:r w:rsidR="00114630" w:rsidRPr="00CF28A3">
        <w:t>относительну</w:t>
      </w:r>
      <w:r w:rsidRPr="00CF28A3">
        <w:t xml:space="preserve">ю </w:t>
      </w:r>
      <w:proofErr w:type="spellStart"/>
      <w:r w:rsidRPr="00CF28A3">
        <w:t>затратность</w:t>
      </w:r>
      <w:proofErr w:type="spellEnd"/>
      <w:r w:rsidRPr="00CF28A3">
        <w:t xml:space="preserve"> данная модель гармонично сочетает в себе как экономический прагматизм, так и социальное </w:t>
      </w:r>
      <w:r w:rsidR="00114630" w:rsidRPr="00CF28A3">
        <w:t>равенство</w:t>
      </w:r>
      <w:r w:rsidR="000D1653" w:rsidRPr="00CF28A3">
        <w:t xml:space="preserve"> (доступность) в получении медицинских услуг</w:t>
      </w:r>
      <w:r w:rsidR="00114630" w:rsidRPr="00CF28A3">
        <w:t>.</w:t>
      </w:r>
    </w:p>
    <w:p w14:paraId="1E0A50C0" w14:textId="77777777" w:rsidR="00D07362" w:rsidRPr="00CF28A3" w:rsidRDefault="00D07362" w:rsidP="00CA7AA7">
      <w:pPr>
        <w:shd w:val="clear" w:color="auto" w:fill="FFFFFF"/>
        <w:spacing w:line="360" w:lineRule="auto"/>
        <w:ind w:firstLine="709"/>
        <w:jc w:val="both"/>
      </w:pPr>
    </w:p>
    <w:p w14:paraId="00324FF1" w14:textId="77777777" w:rsidR="000518A2" w:rsidRDefault="000518A2" w:rsidP="00671E84">
      <w:pPr>
        <w:pStyle w:val="1"/>
        <w:spacing w:before="0" w:line="360" w:lineRule="auto"/>
        <w:ind w:firstLine="709"/>
        <w:jc w:val="both"/>
        <w:rPr>
          <w:rFonts w:eastAsia="Times New Roman"/>
          <w:color w:val="auto"/>
        </w:rPr>
      </w:pPr>
      <w:r>
        <w:rPr>
          <w:rFonts w:eastAsia="Times New Roman"/>
          <w:color w:val="auto"/>
        </w:rPr>
        <w:br w:type="page"/>
      </w:r>
    </w:p>
    <w:p w14:paraId="380C360C" w14:textId="4176A8B0" w:rsidR="00A54717" w:rsidRPr="00CF28A3" w:rsidRDefault="00A54717" w:rsidP="00671E84">
      <w:pPr>
        <w:pStyle w:val="1"/>
        <w:spacing w:before="0" w:line="360" w:lineRule="auto"/>
        <w:ind w:firstLine="709"/>
        <w:jc w:val="both"/>
        <w:rPr>
          <w:rFonts w:eastAsia="Times New Roman"/>
          <w:color w:val="auto"/>
        </w:rPr>
      </w:pPr>
      <w:r w:rsidRPr="00CF28A3">
        <w:rPr>
          <w:rFonts w:eastAsia="Times New Roman"/>
          <w:color w:val="auto"/>
        </w:rPr>
        <w:lastRenderedPageBreak/>
        <w:t xml:space="preserve">3 Анализ эффективности здравоохранения Казахстана в условиях модернизации социальной системы </w:t>
      </w:r>
      <w:r w:rsidRPr="00CF28A3">
        <w:rPr>
          <w:rFonts w:eastAsia="Times New Roman"/>
          <w:caps/>
          <w:color w:val="auto"/>
        </w:rPr>
        <w:t>Р</w:t>
      </w:r>
      <w:r w:rsidRPr="00CF28A3">
        <w:rPr>
          <w:rFonts w:eastAsia="Times New Roman"/>
          <w:color w:val="auto"/>
        </w:rPr>
        <w:t>еспублики</w:t>
      </w:r>
      <w:r w:rsidRPr="00CF28A3">
        <w:rPr>
          <w:rFonts w:eastAsia="Times New Roman"/>
          <w:caps/>
          <w:color w:val="auto"/>
        </w:rPr>
        <w:t xml:space="preserve"> К</w:t>
      </w:r>
      <w:r w:rsidRPr="00CF28A3">
        <w:rPr>
          <w:rFonts w:eastAsia="Times New Roman"/>
          <w:color w:val="auto"/>
        </w:rPr>
        <w:t>азахстан</w:t>
      </w:r>
    </w:p>
    <w:p w14:paraId="5F79E660" w14:textId="77777777" w:rsidR="00E054F8" w:rsidRPr="00CF28A3" w:rsidRDefault="00E054F8" w:rsidP="00E054F8">
      <w:pPr>
        <w:spacing w:line="360" w:lineRule="auto"/>
        <w:ind w:firstLine="709"/>
        <w:jc w:val="both"/>
      </w:pPr>
    </w:p>
    <w:p w14:paraId="7C9669F1" w14:textId="449D2663" w:rsidR="00E054F8" w:rsidRPr="00CF28A3" w:rsidRDefault="00E054F8" w:rsidP="00E054F8">
      <w:pPr>
        <w:spacing w:line="360" w:lineRule="auto"/>
        <w:ind w:firstLine="709"/>
        <w:jc w:val="both"/>
      </w:pPr>
      <w:r w:rsidRPr="00CF28A3">
        <w:t xml:space="preserve">Анализ эффективности здравоохранения Казахстана мы </w:t>
      </w:r>
      <w:r w:rsidR="006938BA" w:rsidRPr="00CF28A3">
        <w:t xml:space="preserve">провели </w:t>
      </w:r>
      <w:r w:rsidRPr="00CF28A3">
        <w:t xml:space="preserve">на основе метода </w:t>
      </w:r>
      <w:r w:rsidRPr="00CF28A3">
        <w:rPr>
          <w:lang w:val="en-US"/>
        </w:rPr>
        <w:t>DEA</w:t>
      </w:r>
      <w:r w:rsidRPr="00CF28A3">
        <w:t xml:space="preserve"> поскольку в мировой практике он используется даже при ограниченных статистических данных</w:t>
      </w:r>
      <w:r w:rsidR="006938BA" w:rsidRPr="00CF28A3">
        <w:t>, с чем мы тоже столкнулись</w:t>
      </w:r>
      <w:r w:rsidR="007971FE" w:rsidRPr="00CF28A3">
        <w:t xml:space="preserve"> </w:t>
      </w:r>
      <w:r w:rsidR="007873E5" w:rsidRPr="00CF28A3">
        <w:t>[</w:t>
      </w:r>
      <w:r w:rsidR="007971FE" w:rsidRPr="00CF28A3">
        <w:t>23</w:t>
      </w:r>
      <w:r w:rsidR="007873E5" w:rsidRPr="00CF28A3">
        <w:t>]</w:t>
      </w:r>
      <w:r w:rsidRPr="00CF28A3">
        <w:t xml:space="preserve">. В Казахстане данный метод использовали в системе здравоохранения лишь в 2005 году. Данный метод показал свою состоятельность. </w:t>
      </w:r>
    </w:p>
    <w:p w14:paraId="798B6318" w14:textId="4367AFCA" w:rsidR="00D0128F" w:rsidRPr="00CF28A3" w:rsidRDefault="00D0128F" w:rsidP="00671E84">
      <w:pPr>
        <w:spacing w:line="360" w:lineRule="auto"/>
        <w:ind w:firstLine="709"/>
        <w:jc w:val="both"/>
      </w:pPr>
      <w:r w:rsidRPr="00CF28A3">
        <w:t xml:space="preserve">В целом в ходе проведенного исследования удалось удостоверится, что выбранный механизм и приоритеты заложенные в </w:t>
      </w:r>
      <w:r w:rsidR="00F746CD" w:rsidRPr="00CF28A3">
        <w:t xml:space="preserve">работу </w:t>
      </w:r>
      <w:r w:rsidR="003B3BCB" w:rsidRPr="00CF28A3">
        <w:t>здравоохранения действуют</w:t>
      </w:r>
      <w:r w:rsidRPr="00CF28A3">
        <w:t xml:space="preserve"> неэффективно</w:t>
      </w:r>
      <w:r w:rsidR="00FA60D4" w:rsidRPr="00CF28A3">
        <w:t xml:space="preserve">. </w:t>
      </w:r>
      <w:r w:rsidRPr="00CF28A3">
        <w:t xml:space="preserve"> </w:t>
      </w:r>
    </w:p>
    <w:p w14:paraId="6EF1E66B" w14:textId="1216ED47" w:rsidR="003B3BCB" w:rsidRPr="00CF28A3" w:rsidRDefault="003B3BCB" w:rsidP="003B3BCB">
      <w:pPr>
        <w:spacing w:line="360" w:lineRule="auto"/>
        <w:ind w:firstLine="709"/>
        <w:contextualSpacing/>
        <w:jc w:val="both"/>
      </w:pPr>
      <w:r w:rsidRPr="00CF28A3">
        <w:t xml:space="preserve">В </w:t>
      </w:r>
      <w:r w:rsidR="006938BA" w:rsidRPr="00CF28A3">
        <w:t>и</w:t>
      </w:r>
      <w:r w:rsidRPr="00CF28A3">
        <w:t xml:space="preserve">сследовании </w:t>
      </w:r>
      <w:r w:rsidR="006938BA" w:rsidRPr="00CF28A3">
        <w:t xml:space="preserve">страна и </w:t>
      </w:r>
      <w:r w:rsidRPr="00CF28A3">
        <w:rPr>
          <w:lang w:val="kk-KZ"/>
        </w:rPr>
        <w:t xml:space="preserve">регионы </w:t>
      </w:r>
      <w:r w:rsidRPr="00CF28A3">
        <w:t xml:space="preserve">как блок принятия решений (DMU) был исследован в отношении </w:t>
      </w:r>
      <w:proofErr w:type="spellStart"/>
      <w:r w:rsidRPr="00CF28A3">
        <w:t>input</w:t>
      </w:r>
      <w:proofErr w:type="spellEnd"/>
      <w:r w:rsidRPr="00CF28A3">
        <w:t xml:space="preserve"> (вход</w:t>
      </w:r>
      <w:r w:rsidRPr="00CF28A3">
        <w:rPr>
          <w:lang w:val="kk-KZ"/>
        </w:rPr>
        <w:t>ные факторы</w:t>
      </w:r>
      <w:r w:rsidRPr="00CF28A3">
        <w:t xml:space="preserve">) и </w:t>
      </w:r>
      <w:proofErr w:type="spellStart"/>
      <w:r w:rsidRPr="00CF28A3">
        <w:t>output</w:t>
      </w:r>
      <w:proofErr w:type="spellEnd"/>
      <w:r w:rsidRPr="00CF28A3">
        <w:t xml:space="preserve"> (выход</w:t>
      </w:r>
      <w:r w:rsidRPr="00CF28A3">
        <w:rPr>
          <w:lang w:val="kk-KZ"/>
        </w:rPr>
        <w:t>ные факторы</w:t>
      </w:r>
      <w:r w:rsidRPr="00CF28A3">
        <w:t xml:space="preserve">) </w:t>
      </w:r>
      <w:r w:rsidRPr="00CF28A3">
        <w:rPr>
          <w:lang w:val="kk-KZ"/>
        </w:rPr>
        <w:t>данных</w:t>
      </w:r>
      <w:r w:rsidRPr="00CF28A3">
        <w:t>. В DEA анализе были взяты такие входные данные как:</w:t>
      </w:r>
      <w:r w:rsidR="00FA60D4" w:rsidRPr="00CF28A3">
        <w:t xml:space="preserve"> </w:t>
      </w:r>
      <w:proofErr w:type="spellStart"/>
      <w:r w:rsidRPr="00CF28A3">
        <w:t>input</w:t>
      </w:r>
      <w:proofErr w:type="spellEnd"/>
      <w:r w:rsidR="00FA60D4" w:rsidRPr="00CF28A3">
        <w:t xml:space="preserve"> </w:t>
      </w:r>
      <w:r w:rsidRPr="00CF28A3">
        <w:t xml:space="preserve">1 - </w:t>
      </w:r>
      <w:r w:rsidRPr="00CF28A3">
        <w:rPr>
          <w:lang w:val="kk-KZ"/>
        </w:rPr>
        <w:t>ч</w:t>
      </w:r>
      <w:proofErr w:type="spellStart"/>
      <w:r w:rsidRPr="00CF28A3">
        <w:t>исленность</w:t>
      </w:r>
      <w:proofErr w:type="spellEnd"/>
      <w:r w:rsidRPr="00CF28A3">
        <w:t xml:space="preserve"> врачей всех специальностей, чел;</w:t>
      </w:r>
      <w:r w:rsidR="00FA60D4" w:rsidRPr="00CF28A3">
        <w:t xml:space="preserve"> </w:t>
      </w:r>
      <w:proofErr w:type="spellStart"/>
      <w:r w:rsidRPr="00CF28A3">
        <w:t>input</w:t>
      </w:r>
      <w:proofErr w:type="spellEnd"/>
      <w:r w:rsidR="00FA60D4" w:rsidRPr="00CF28A3">
        <w:t xml:space="preserve"> </w:t>
      </w:r>
      <w:r w:rsidRPr="00CF28A3">
        <w:t>2 - численность среднего медицинского персонала, чел;</w:t>
      </w:r>
      <w:r w:rsidR="00FA60D4" w:rsidRPr="00CF28A3">
        <w:t xml:space="preserve"> </w:t>
      </w:r>
      <w:proofErr w:type="spellStart"/>
      <w:r w:rsidRPr="00CF28A3">
        <w:t>input</w:t>
      </w:r>
      <w:proofErr w:type="spellEnd"/>
      <w:r w:rsidR="00FA60D4" w:rsidRPr="00CF28A3">
        <w:t xml:space="preserve"> </w:t>
      </w:r>
      <w:r w:rsidRPr="00CF28A3">
        <w:t>3 - число больничных коек, единиц;</w:t>
      </w:r>
      <w:r w:rsidR="00FA60D4" w:rsidRPr="00CF28A3">
        <w:t xml:space="preserve"> </w:t>
      </w:r>
      <w:proofErr w:type="spellStart"/>
      <w:r w:rsidRPr="00CF28A3">
        <w:t>input</w:t>
      </w:r>
      <w:proofErr w:type="spellEnd"/>
      <w:r w:rsidR="00FA60D4" w:rsidRPr="00CF28A3">
        <w:t xml:space="preserve"> </w:t>
      </w:r>
      <w:r w:rsidRPr="00CF28A3">
        <w:t xml:space="preserve">4 - </w:t>
      </w:r>
      <w:r w:rsidR="00FA60D4" w:rsidRPr="00CF28A3">
        <w:t>число больничных организаций. А</w:t>
      </w:r>
      <w:r w:rsidRPr="00CF28A3">
        <w:t xml:space="preserve"> также, </w:t>
      </w:r>
      <w:r w:rsidR="00FA60D4" w:rsidRPr="00CF28A3">
        <w:t>выходные данные</w:t>
      </w:r>
      <w:r w:rsidRPr="00CF28A3">
        <w:t xml:space="preserve">: </w:t>
      </w:r>
      <w:proofErr w:type="spellStart"/>
      <w:r w:rsidRPr="00CF28A3">
        <w:t>output</w:t>
      </w:r>
      <w:proofErr w:type="spellEnd"/>
      <w:r w:rsidR="00FA60D4" w:rsidRPr="00CF28A3">
        <w:t xml:space="preserve"> </w:t>
      </w:r>
      <w:r w:rsidRPr="00CF28A3">
        <w:t xml:space="preserve">1 - оказано услуг в области здравоохранения, </w:t>
      </w:r>
      <w:proofErr w:type="spellStart"/>
      <w:r w:rsidRPr="00CF28A3">
        <w:t>тыс</w:t>
      </w:r>
      <w:proofErr w:type="spellEnd"/>
      <w:r w:rsidRPr="00CF28A3">
        <w:t xml:space="preserve"> </w:t>
      </w:r>
      <w:proofErr w:type="spellStart"/>
      <w:r w:rsidRPr="00CF28A3">
        <w:t>тг</w:t>
      </w:r>
      <w:proofErr w:type="spellEnd"/>
      <w:r w:rsidRPr="00CF28A3">
        <w:t>;</w:t>
      </w:r>
      <w:r w:rsidR="00FA60D4" w:rsidRPr="00CF28A3">
        <w:t xml:space="preserve"> </w:t>
      </w:r>
      <w:proofErr w:type="spellStart"/>
      <w:r w:rsidRPr="00CF28A3">
        <w:t>output</w:t>
      </w:r>
      <w:proofErr w:type="spellEnd"/>
      <w:r w:rsidR="00FA60D4" w:rsidRPr="00CF28A3">
        <w:t xml:space="preserve"> </w:t>
      </w:r>
      <w:r w:rsidRPr="00CF28A3">
        <w:t>2 – проведено койко-дней;</w:t>
      </w:r>
      <w:r w:rsidR="00FA60D4" w:rsidRPr="00CF28A3">
        <w:t xml:space="preserve"> </w:t>
      </w:r>
      <w:proofErr w:type="spellStart"/>
      <w:r w:rsidRPr="00CF28A3">
        <w:t>output</w:t>
      </w:r>
      <w:proofErr w:type="spellEnd"/>
      <w:r w:rsidR="00FA60D4" w:rsidRPr="00CF28A3">
        <w:t xml:space="preserve"> </w:t>
      </w:r>
      <w:r w:rsidRPr="00CF28A3">
        <w:t>3 – ожидаемая продолжительность жизни</w:t>
      </w:r>
      <w:r w:rsidR="00B7135F" w:rsidRPr="00CF28A3">
        <w:t xml:space="preserve"> (Приложение В)</w:t>
      </w:r>
      <w:r w:rsidRPr="00CF28A3">
        <w:t xml:space="preserve">. </w:t>
      </w:r>
    </w:p>
    <w:p w14:paraId="5EB77C60" w14:textId="4F1D37C0" w:rsidR="00356B54" w:rsidRPr="00CF28A3" w:rsidRDefault="003B3BCB" w:rsidP="00356B54">
      <w:pPr>
        <w:spacing w:line="360" w:lineRule="auto"/>
        <w:ind w:firstLine="709"/>
        <w:jc w:val="both"/>
      </w:pPr>
      <w:r w:rsidRPr="00CF28A3">
        <w:rPr>
          <w:lang w:val="kk-KZ"/>
        </w:rPr>
        <w:t xml:space="preserve">Такие данные были выбраны по рекомендациям зарубежных исследований, допустим </w:t>
      </w:r>
      <w:r w:rsidRPr="00CF28A3">
        <w:t>«</w:t>
      </w:r>
      <w:r w:rsidRPr="00CF28A3">
        <w:rPr>
          <w:lang w:val="en-US"/>
        </w:rPr>
        <w:t>Health</w:t>
      </w:r>
      <w:r w:rsidRPr="00CF28A3">
        <w:t xml:space="preserve"> </w:t>
      </w:r>
      <w:r w:rsidRPr="00CF28A3">
        <w:rPr>
          <w:lang w:val="en-US"/>
        </w:rPr>
        <w:t>care</w:t>
      </w:r>
      <w:r w:rsidRPr="00CF28A3">
        <w:t xml:space="preserve"> </w:t>
      </w:r>
      <w:r w:rsidRPr="00CF28A3">
        <w:rPr>
          <w:lang w:val="en-US"/>
        </w:rPr>
        <w:t>systems</w:t>
      </w:r>
      <w:r w:rsidRPr="00CF28A3">
        <w:t xml:space="preserve">: </w:t>
      </w:r>
      <w:r w:rsidRPr="00CF28A3">
        <w:rPr>
          <w:lang w:val="en-US"/>
        </w:rPr>
        <w:t>efficiency</w:t>
      </w:r>
      <w:r w:rsidRPr="00CF28A3">
        <w:t xml:space="preserve"> </w:t>
      </w:r>
      <w:r w:rsidRPr="00CF28A3">
        <w:rPr>
          <w:lang w:val="en-US"/>
        </w:rPr>
        <w:t>and</w:t>
      </w:r>
      <w:r w:rsidRPr="00CF28A3">
        <w:t xml:space="preserve"> </w:t>
      </w:r>
      <w:r w:rsidRPr="00CF28A3">
        <w:rPr>
          <w:lang w:val="en-US"/>
        </w:rPr>
        <w:t>institutions</w:t>
      </w:r>
      <w:r w:rsidRPr="00CF28A3">
        <w:t xml:space="preserve">» представляет собой набор показателей для оценки производительности системы здравоохранения. Еще </w:t>
      </w:r>
      <w:proofErr w:type="spellStart"/>
      <w:r w:rsidRPr="00CF28A3">
        <w:t>Kooreman</w:t>
      </w:r>
      <w:proofErr w:type="spellEnd"/>
      <w:r w:rsidRPr="00CF28A3">
        <w:t xml:space="preserve"> (1994) и </w:t>
      </w:r>
      <w:proofErr w:type="spellStart"/>
      <w:r w:rsidRPr="00CF28A3">
        <w:t>Parkin</w:t>
      </w:r>
      <w:proofErr w:type="spellEnd"/>
      <w:r w:rsidRPr="00CF28A3">
        <w:t xml:space="preserve"> </w:t>
      </w:r>
      <w:proofErr w:type="spellStart"/>
      <w:r w:rsidRPr="00CF28A3">
        <w:t>and</w:t>
      </w:r>
      <w:proofErr w:type="spellEnd"/>
      <w:r w:rsidRPr="00CF28A3">
        <w:t xml:space="preserve"> </w:t>
      </w:r>
      <w:proofErr w:type="spellStart"/>
      <w:r w:rsidRPr="00CF28A3">
        <w:t>Hollingsworth</w:t>
      </w:r>
      <w:proofErr w:type="spellEnd"/>
      <w:r w:rsidRPr="00CF28A3">
        <w:t xml:space="preserve"> (1997) использовали концепцию здравоохранения как объединение затрат труда (обычно число сотрудников) и капитала (часто измеряемого по количеству коек) для того, чтобы производить некоторые наблюдаемое единицы «продукции», например, количество дней в стационаре или количество выписок. А в работе </w:t>
      </w:r>
      <w:proofErr w:type="spellStart"/>
      <w:r w:rsidRPr="00CF28A3">
        <w:t>Valdmanis</w:t>
      </w:r>
      <w:proofErr w:type="spellEnd"/>
      <w:r w:rsidRPr="00CF28A3">
        <w:t xml:space="preserve"> (1992) исследуя системы и больницы Мичигана взял входными факторами врачей и медсестер, поставив целью максимизацию дни, проведенные взрослыми, детьми в интенсивной терапии в стационаре и аварийно-амбулаторные посещен</w:t>
      </w:r>
      <w:r w:rsidR="00356B54" w:rsidRPr="00CF28A3">
        <w:t>ия</w:t>
      </w:r>
      <w:r w:rsidR="00B7135F" w:rsidRPr="00CF28A3">
        <w:t xml:space="preserve"> [</w:t>
      </w:r>
      <w:r w:rsidR="007971FE" w:rsidRPr="00CF28A3">
        <w:t>24</w:t>
      </w:r>
      <w:r w:rsidR="00B7135F" w:rsidRPr="00CF28A3">
        <w:t>]</w:t>
      </w:r>
      <w:r w:rsidR="00356B54" w:rsidRPr="00CF28A3">
        <w:t>.</w:t>
      </w:r>
    </w:p>
    <w:p w14:paraId="5B868CD4" w14:textId="1A63F9C1" w:rsidR="003B3BCB" w:rsidRPr="00CF28A3" w:rsidRDefault="003B3BCB" w:rsidP="00356B54">
      <w:pPr>
        <w:spacing w:line="360" w:lineRule="auto"/>
        <w:ind w:firstLine="709"/>
        <w:jc w:val="both"/>
        <w:rPr>
          <w:lang w:val="kk-KZ"/>
        </w:rPr>
      </w:pPr>
      <w:r w:rsidRPr="00CF28A3">
        <w:t xml:space="preserve">Была построена модель двойственная </w:t>
      </w:r>
      <w:r w:rsidRPr="00CF28A3">
        <w:rPr>
          <w:lang w:val="en-US"/>
        </w:rPr>
        <w:t>input</w:t>
      </w:r>
      <w:r w:rsidRPr="00CF28A3">
        <w:t xml:space="preserve"> – </w:t>
      </w:r>
      <w:r w:rsidRPr="00CF28A3">
        <w:rPr>
          <w:lang w:val="kk-KZ"/>
        </w:rPr>
        <w:t xml:space="preserve">ориентированная </w:t>
      </w:r>
      <w:r w:rsidRPr="00CF28A3">
        <w:rPr>
          <w:lang w:val="en-US"/>
        </w:rPr>
        <w:t>CCR</w:t>
      </w:r>
      <w:r w:rsidRPr="00CF28A3">
        <w:t>-</w:t>
      </w:r>
      <w:r w:rsidRPr="00CF28A3">
        <w:rPr>
          <w:lang w:val="en-US"/>
        </w:rPr>
        <w:t>input</w:t>
      </w:r>
      <w:r w:rsidRPr="00CF28A3">
        <w:t xml:space="preserve"> </w:t>
      </w:r>
      <w:r w:rsidRPr="00CF28A3">
        <w:rPr>
          <w:lang w:val="kk-KZ"/>
        </w:rPr>
        <w:t xml:space="preserve">модель, где дается максимальный эффект при минимизации взвещенных входов по отношению к любому нормированному выходу. </w:t>
      </w:r>
      <w:r w:rsidRPr="00CF28A3">
        <w:t xml:space="preserve">В </w:t>
      </w:r>
      <w:r w:rsidRPr="00CF28A3">
        <w:rPr>
          <w:lang w:val="en-US"/>
        </w:rPr>
        <w:t>CCR</w:t>
      </w:r>
      <w:r w:rsidRPr="00CF28A3">
        <w:t>-</w:t>
      </w:r>
      <w:r w:rsidRPr="00CF28A3">
        <w:rPr>
          <w:lang w:val="en-US"/>
        </w:rPr>
        <w:t>input</w:t>
      </w:r>
      <w:r w:rsidRPr="00CF28A3">
        <w:t xml:space="preserve"> </w:t>
      </w:r>
      <w:r w:rsidRPr="00CF28A3">
        <w:rPr>
          <w:lang w:val="kk-KZ"/>
        </w:rPr>
        <w:t xml:space="preserve">модели: </w:t>
      </w:r>
    </w:p>
    <w:p w14:paraId="61BF172A" w14:textId="49A8B5A7" w:rsidR="00B25D21" w:rsidRPr="00CF28A3" w:rsidRDefault="003B3BCB" w:rsidP="00B25D21">
      <w:pPr>
        <w:rPr>
          <w:rFonts w:eastAsiaTheme="minorEastAsia"/>
          <w:i/>
        </w:rPr>
      </w:pPr>
      <w:r w:rsidRPr="00CF28A3">
        <w:rPr>
          <w:lang w:val="kk-KZ"/>
        </w:rPr>
        <w:t xml:space="preserve">                </w:t>
      </w:r>
      <m:oMath>
        <m:r>
          <m:rPr>
            <m:sty m:val="p"/>
          </m:rPr>
          <w:rPr>
            <w:rFonts w:ascii="Cambria Math" w:hAnsi="Cambria Math"/>
          </w:rPr>
          <w:br/>
        </m:r>
      </m:oMath>
      <m:oMathPara>
        <m:oMath>
          <m:nary>
            <m:naryPr>
              <m:chr m:val="∑"/>
              <m:limLoc m:val="undOvr"/>
              <m:ctrlPr>
                <w:rPr>
                  <w:rFonts w:ascii="Cambria Math" w:hAnsi="Cambria Math"/>
                  <w:i/>
                </w:rPr>
              </m:ctrlPr>
            </m:naryPr>
            <m:sub>
              <m:r>
                <w:rPr>
                  <w:rFonts w:ascii="Cambria Math" w:hAnsi="Cambria Math"/>
                </w:rPr>
                <m:t>j=1</m:t>
              </m:r>
            </m:sub>
            <m:sup>
              <m:r>
                <w:rPr>
                  <w:rFonts w:ascii="Cambria Math" w:hAnsi="Cambria Math"/>
                </w:rPr>
                <m:t>s</m:t>
              </m:r>
            </m:sup>
            <m:e>
              <m:sSub>
                <m:sSubPr>
                  <m:ctrlPr>
                    <w:rPr>
                      <w:rFonts w:ascii="Cambria Math" w:hAnsi="Cambria Math"/>
                      <w:i/>
                    </w:rPr>
                  </m:ctrlPr>
                </m:sSubPr>
                <m:e>
                  <m:r>
                    <w:rPr>
                      <w:rFonts w:ascii="Cambria Math" w:hAnsi="Cambria Math"/>
                    </w:rPr>
                    <m:t>μ</m:t>
                  </m:r>
                </m:e>
                <m:sub>
                  <m:r>
                    <w:rPr>
                      <w:rFonts w:ascii="Cambria Math" w:hAnsi="Cambria Math"/>
                    </w:rPr>
                    <m:t>j</m:t>
                  </m:r>
                </m:sub>
              </m:sSub>
              <m:sSub>
                <m:sSubPr>
                  <m:ctrlPr>
                    <w:rPr>
                      <w:rFonts w:ascii="Cambria Math" w:hAnsi="Cambria Math"/>
                      <w:i/>
                    </w:rPr>
                  </m:ctrlPr>
                </m:sSubPr>
                <m:e>
                  <m:r>
                    <w:rPr>
                      <w:rFonts w:ascii="Cambria Math" w:hAnsi="Cambria Math"/>
                    </w:rPr>
                    <m:t>y</m:t>
                  </m:r>
                </m:e>
                <m:sub>
                  <m:r>
                    <w:rPr>
                      <w:rFonts w:ascii="Cambria Math" w:hAnsi="Cambria Math"/>
                    </w:rPr>
                    <m:t>j0</m:t>
                  </m:r>
                </m:sub>
              </m:sSub>
              <m:r>
                <w:rPr>
                  <w:rFonts w:ascii="Cambria Math" w:hAnsi="Cambria Math"/>
                </w:rPr>
                <m:t>→max</m:t>
              </m:r>
            </m:e>
          </m:nary>
        </m:oMath>
      </m:oMathPara>
    </w:p>
    <w:p w14:paraId="7AE8A256" w14:textId="77777777" w:rsidR="00B25D21" w:rsidRPr="00CF28A3" w:rsidRDefault="00B25D21" w:rsidP="00B25D21">
      <w:pPr>
        <w:rPr>
          <w:i/>
          <w:lang w:val="kk-KZ"/>
        </w:rPr>
      </w:pPr>
      <m:oMathPara>
        <m:oMath>
          <m:r>
            <w:rPr>
              <w:rFonts w:ascii="Cambria Math" w:hAnsi="Cambria Math"/>
            </w:rPr>
            <m:t xml:space="preserve">при </m:t>
          </m:r>
          <m:nary>
            <m:naryPr>
              <m:chr m:val="∑"/>
              <m:limLoc m:val="undOvr"/>
              <m:ctrlPr>
                <w:rPr>
                  <w:rFonts w:ascii="Cambria Math" w:hAnsi="Cambria Math"/>
                  <w:i/>
                  <w:lang w:val="kk-KZ"/>
                </w:rPr>
              </m:ctrlPr>
            </m:naryPr>
            <m:sub>
              <m:r>
                <w:rPr>
                  <w:rFonts w:ascii="Cambria Math" w:hAnsi="Cambria Math"/>
                  <w:lang w:val="kk-KZ"/>
                </w:rPr>
                <m:t>i=1</m:t>
              </m:r>
            </m:sub>
            <m:sup>
              <m:r>
                <w:rPr>
                  <w:rFonts w:ascii="Cambria Math" w:hAnsi="Cambria Math"/>
                  <w:lang w:val="kk-KZ"/>
                </w:rPr>
                <m:t>r</m:t>
              </m:r>
            </m:sup>
            <m:e>
              <m:sSub>
                <m:sSubPr>
                  <m:ctrlPr>
                    <w:rPr>
                      <w:rFonts w:ascii="Cambria Math" w:hAnsi="Cambria Math"/>
                      <w:i/>
                      <w:lang w:val="kk-KZ"/>
                    </w:rPr>
                  </m:ctrlPr>
                </m:sSubPr>
                <m:e>
                  <m:r>
                    <w:rPr>
                      <w:rFonts w:ascii="Cambria Math" w:hAnsi="Cambria Math"/>
                      <w:lang w:val="kk-KZ"/>
                    </w:rPr>
                    <m:t>t</m:t>
                  </m:r>
                </m:e>
                <m:sub>
                  <m:r>
                    <w:rPr>
                      <w:rFonts w:ascii="Cambria Math" w:hAnsi="Cambria Math"/>
                      <w:lang w:val="kk-KZ"/>
                    </w:rPr>
                    <m:t>i</m:t>
                  </m:r>
                </m:sub>
              </m:sSub>
              <m:sSub>
                <m:sSubPr>
                  <m:ctrlPr>
                    <w:rPr>
                      <w:rFonts w:ascii="Cambria Math" w:hAnsi="Cambria Math"/>
                      <w:i/>
                      <w:lang w:val="kk-KZ"/>
                    </w:rPr>
                  </m:ctrlPr>
                </m:sSubPr>
                <m:e>
                  <m:r>
                    <w:rPr>
                      <w:rFonts w:ascii="Cambria Math" w:hAnsi="Cambria Math"/>
                      <w:lang w:val="kk-KZ"/>
                    </w:rPr>
                    <m:t>x</m:t>
                  </m:r>
                </m:e>
                <m:sub>
                  <m:r>
                    <w:rPr>
                      <w:rFonts w:ascii="Cambria Math" w:hAnsi="Cambria Math"/>
                      <w:lang w:val="kk-KZ"/>
                    </w:rPr>
                    <m:t>i</m:t>
                  </m:r>
                </m:sub>
              </m:sSub>
              <m:r>
                <w:rPr>
                  <w:rFonts w:ascii="Cambria Math" w:hAnsi="Cambria Math"/>
                  <w:lang w:val="kk-KZ"/>
                </w:rPr>
                <m:t xml:space="preserve">=1; </m:t>
              </m:r>
              <m:sSub>
                <m:sSubPr>
                  <m:ctrlPr>
                    <w:rPr>
                      <w:rFonts w:ascii="Cambria Math" w:hAnsi="Cambria Math"/>
                      <w:i/>
                      <w:lang w:val="kk-KZ"/>
                    </w:rPr>
                  </m:ctrlPr>
                </m:sSubPr>
                <m:e>
                  <m:r>
                    <w:rPr>
                      <w:rFonts w:ascii="Cambria Math" w:hAnsi="Cambria Math"/>
                      <w:lang w:val="kk-KZ"/>
                    </w:rPr>
                    <m:t>μ</m:t>
                  </m:r>
                </m:e>
                <m:sub>
                  <m:r>
                    <w:rPr>
                      <w:rFonts w:ascii="Cambria Math" w:hAnsi="Cambria Math"/>
                      <w:lang w:val="kk-KZ"/>
                    </w:rPr>
                    <m:t>j</m:t>
                  </m:r>
                </m:sub>
              </m:sSub>
              <m:r>
                <w:rPr>
                  <w:rFonts w:ascii="Cambria Math" w:hAnsi="Cambria Math"/>
                  <w:lang w:val="kk-KZ"/>
                </w:rPr>
                <m:t xml:space="preserve">, </m:t>
              </m:r>
              <m:sSub>
                <m:sSubPr>
                  <m:ctrlPr>
                    <w:rPr>
                      <w:rFonts w:ascii="Cambria Math" w:hAnsi="Cambria Math"/>
                      <w:i/>
                      <w:lang w:val="kk-KZ"/>
                    </w:rPr>
                  </m:ctrlPr>
                </m:sSubPr>
                <m:e>
                  <m:r>
                    <w:rPr>
                      <w:rFonts w:ascii="Cambria Math" w:hAnsi="Cambria Math"/>
                      <w:lang w:val="kk-KZ"/>
                    </w:rPr>
                    <m:t>t</m:t>
                  </m:r>
                </m:e>
                <m:sub>
                  <m:r>
                    <w:rPr>
                      <w:rFonts w:ascii="Cambria Math" w:hAnsi="Cambria Math"/>
                      <w:lang w:val="kk-KZ"/>
                    </w:rPr>
                    <m:t>i</m:t>
                  </m:r>
                </m:sub>
              </m:sSub>
              <m:r>
                <w:rPr>
                  <w:rFonts w:ascii="Cambria Math" w:hAnsi="Cambria Math"/>
                  <w:lang w:val="kk-KZ"/>
                </w:rPr>
                <m:t>≥0</m:t>
              </m:r>
            </m:e>
          </m:nary>
        </m:oMath>
      </m:oMathPara>
    </w:p>
    <w:p w14:paraId="41F91CA9" w14:textId="5ABFFA13" w:rsidR="003B3BCB" w:rsidRPr="00CF28A3" w:rsidRDefault="003B3BCB" w:rsidP="00764912">
      <w:pPr>
        <w:spacing w:line="360" w:lineRule="auto"/>
        <w:ind w:firstLine="709"/>
        <w:jc w:val="both"/>
        <w:rPr>
          <w:lang w:val="kk-KZ"/>
        </w:rPr>
      </w:pPr>
    </w:p>
    <w:p w14:paraId="0CCD490D" w14:textId="43095E5F" w:rsidR="003B3BCB" w:rsidRPr="00CF28A3" w:rsidRDefault="00356B54" w:rsidP="00356B54">
      <w:pPr>
        <w:spacing w:line="360" w:lineRule="auto"/>
        <w:ind w:firstLine="709"/>
        <w:jc w:val="both"/>
        <w:rPr>
          <w:lang w:val="kk-KZ"/>
        </w:rPr>
      </w:pPr>
      <w:r w:rsidRPr="00CF28A3">
        <w:rPr>
          <w:lang w:val="kk-KZ"/>
        </w:rPr>
        <w:t>где:</w:t>
      </w:r>
      <w:r w:rsidR="003B3BCB" w:rsidRPr="00CF28A3">
        <w:rPr>
          <w:lang w:val="kk-KZ"/>
        </w:rPr>
        <w:t xml:space="preserve"> xi – входные показатель, yi – выходные показатели, ti и µi – весовые коэффициенты входных и выходных показателей, i – число единиц; r – число входных факторов; s – число выходных параметров.</w:t>
      </w:r>
    </w:p>
    <w:p w14:paraId="03E0F590" w14:textId="4715F4CC" w:rsidR="0072432E" w:rsidRPr="00CF28A3" w:rsidRDefault="0072432E" w:rsidP="00356B54">
      <w:pPr>
        <w:spacing w:line="360" w:lineRule="auto"/>
        <w:ind w:firstLine="709"/>
        <w:jc w:val="both"/>
        <w:rPr>
          <w:lang w:val="kk-KZ"/>
        </w:rPr>
      </w:pPr>
      <w:r w:rsidRPr="00CF28A3">
        <w:rPr>
          <w:lang w:val="kk-KZ"/>
        </w:rPr>
        <w:t xml:space="preserve">Таким образом, расчеты на основе методики </w:t>
      </w:r>
      <w:r w:rsidRPr="00CF28A3">
        <w:rPr>
          <w:lang w:val="en-US"/>
        </w:rPr>
        <w:t>DEA</w:t>
      </w:r>
      <w:r w:rsidRPr="00CF28A3">
        <w:t xml:space="preserve"> показали, </w:t>
      </w:r>
      <w:r w:rsidRPr="00CF28A3">
        <w:rPr>
          <w:lang w:val="kk-KZ"/>
        </w:rPr>
        <w:t>что система здравоохранения РК с 2018-2020 годы неэффективна как по республике, так и по отдельности в каждом регионе (таблица 4).</w:t>
      </w:r>
    </w:p>
    <w:p w14:paraId="7A53ABE9" w14:textId="77777777" w:rsidR="0072432E" w:rsidRPr="00CF28A3" w:rsidRDefault="0072432E" w:rsidP="00356B54">
      <w:pPr>
        <w:spacing w:line="360" w:lineRule="auto"/>
        <w:ind w:firstLine="709"/>
        <w:jc w:val="both"/>
        <w:rPr>
          <w:lang w:val="kk-KZ"/>
        </w:rPr>
      </w:pPr>
    </w:p>
    <w:p w14:paraId="6E51547A" w14:textId="02780183" w:rsidR="003B3BCB" w:rsidRPr="00CF28A3" w:rsidRDefault="0072432E" w:rsidP="0072432E">
      <w:pPr>
        <w:spacing w:after="160"/>
        <w:contextualSpacing/>
        <w:jc w:val="both"/>
        <w:rPr>
          <w:lang w:val="kk-KZ"/>
        </w:rPr>
      </w:pPr>
      <w:r w:rsidRPr="00CF28A3">
        <w:rPr>
          <w:lang w:val="kk-KZ"/>
        </w:rPr>
        <w:t>Т</w:t>
      </w:r>
      <w:r w:rsidR="003B3BCB" w:rsidRPr="00CF28A3">
        <w:rPr>
          <w:lang w:val="kk-KZ"/>
        </w:rPr>
        <w:t>аблица</w:t>
      </w:r>
      <w:r w:rsidR="00B25D21" w:rsidRPr="00CF28A3">
        <w:t xml:space="preserve"> 4</w:t>
      </w:r>
      <w:r w:rsidR="003B3BCB" w:rsidRPr="00CF28A3">
        <w:rPr>
          <w:lang w:val="kk-KZ"/>
        </w:rPr>
        <w:t xml:space="preserve"> </w:t>
      </w:r>
      <w:r w:rsidRPr="00CF28A3">
        <w:rPr>
          <w:lang w:val="kk-KZ"/>
        </w:rPr>
        <w:t xml:space="preserve">– Результаты оценки эффективности здравоохранения РК на основе методики </w:t>
      </w:r>
      <w:r w:rsidRPr="00CF28A3">
        <w:rPr>
          <w:lang w:val="en-US"/>
        </w:rPr>
        <w:t>DEA</w:t>
      </w:r>
    </w:p>
    <w:p w14:paraId="4122CFD2" w14:textId="77777777" w:rsidR="003B3BCB" w:rsidRPr="00CF28A3" w:rsidRDefault="003B3BCB" w:rsidP="003B3BCB">
      <w:pPr>
        <w:spacing w:after="160"/>
        <w:ind w:firstLine="709"/>
        <w:contextualSpacing/>
        <w:jc w:val="both"/>
        <w:rPr>
          <w:lang w:val="kk-KZ"/>
        </w:rPr>
      </w:pPr>
    </w:p>
    <w:tbl>
      <w:tblPr>
        <w:tblW w:w="9493" w:type="dxa"/>
        <w:tblLayout w:type="fixed"/>
        <w:tblLook w:val="04A0" w:firstRow="1" w:lastRow="0" w:firstColumn="1" w:lastColumn="0" w:noHBand="0" w:noVBand="1"/>
      </w:tblPr>
      <w:tblGrid>
        <w:gridCol w:w="988"/>
        <w:gridCol w:w="1842"/>
        <w:gridCol w:w="993"/>
        <w:gridCol w:w="1134"/>
        <w:gridCol w:w="1134"/>
        <w:gridCol w:w="1134"/>
        <w:gridCol w:w="1095"/>
        <w:gridCol w:w="1173"/>
      </w:tblGrid>
      <w:tr w:rsidR="003B3BCB" w:rsidRPr="00CF28A3" w14:paraId="4E93CB70" w14:textId="77777777" w:rsidTr="0072432E">
        <w:trPr>
          <w:trHeight w:val="489"/>
        </w:trPr>
        <w:tc>
          <w:tcPr>
            <w:tcW w:w="988" w:type="dxa"/>
            <w:tcBorders>
              <w:top w:val="single" w:sz="4" w:space="0" w:color="auto"/>
              <w:left w:val="single" w:sz="4" w:space="0" w:color="auto"/>
              <w:bottom w:val="single" w:sz="4" w:space="0" w:color="auto"/>
              <w:right w:val="single" w:sz="4" w:space="0" w:color="auto"/>
            </w:tcBorders>
            <w:shd w:val="clear" w:color="auto" w:fill="auto"/>
            <w:hideMark/>
          </w:tcPr>
          <w:p w14:paraId="6F8B7CBC" w14:textId="77777777" w:rsidR="003B3BCB" w:rsidRPr="00CF28A3" w:rsidRDefault="003B3BCB" w:rsidP="0072432E">
            <w:pPr>
              <w:spacing w:line="360" w:lineRule="auto"/>
              <w:jc w:val="center"/>
              <w:rPr>
                <w:color w:val="000000"/>
                <w:sz w:val="20"/>
                <w:szCs w:val="20"/>
              </w:rPr>
            </w:pPr>
            <w:proofErr w:type="spellStart"/>
            <w:r w:rsidRPr="00CF28A3">
              <w:rPr>
                <w:color w:val="000000"/>
                <w:sz w:val="20"/>
                <w:szCs w:val="20"/>
              </w:rPr>
              <w:t>Number</w:t>
            </w:r>
            <w:proofErr w:type="spellEnd"/>
            <w:r w:rsidRPr="00CF28A3">
              <w:rPr>
                <w:color w:val="000000"/>
                <w:sz w:val="20"/>
                <w:szCs w:val="20"/>
              </w:rPr>
              <w:t xml:space="preserve"> </w:t>
            </w:r>
            <w:proofErr w:type="spellStart"/>
            <w:r w:rsidRPr="00CF28A3">
              <w:rPr>
                <w:color w:val="000000"/>
                <w:sz w:val="20"/>
                <w:szCs w:val="20"/>
              </w:rPr>
              <w:t>of</w:t>
            </w:r>
            <w:proofErr w:type="spellEnd"/>
            <w:r w:rsidRPr="00CF28A3">
              <w:rPr>
                <w:color w:val="000000"/>
                <w:sz w:val="20"/>
                <w:szCs w:val="20"/>
              </w:rPr>
              <w:t xml:space="preserve"> DMU</w:t>
            </w:r>
          </w:p>
        </w:tc>
        <w:tc>
          <w:tcPr>
            <w:tcW w:w="1842" w:type="dxa"/>
            <w:tcBorders>
              <w:top w:val="single" w:sz="4" w:space="0" w:color="auto"/>
              <w:left w:val="nil"/>
              <w:bottom w:val="single" w:sz="4" w:space="0" w:color="auto"/>
              <w:right w:val="single" w:sz="4" w:space="0" w:color="auto"/>
            </w:tcBorders>
          </w:tcPr>
          <w:p w14:paraId="553D2325" w14:textId="76F70D4A" w:rsidR="003B3BCB" w:rsidRPr="00CF28A3" w:rsidRDefault="003B3BCB" w:rsidP="0072432E">
            <w:pPr>
              <w:spacing w:line="360" w:lineRule="auto"/>
              <w:jc w:val="center"/>
              <w:rPr>
                <w:color w:val="000000"/>
                <w:sz w:val="20"/>
                <w:szCs w:val="20"/>
                <w:lang w:val="kk-KZ"/>
              </w:rPr>
            </w:pPr>
            <w:r w:rsidRPr="00CF28A3">
              <w:rPr>
                <w:color w:val="000000"/>
                <w:sz w:val="20"/>
                <w:szCs w:val="20"/>
                <w:lang w:val="kk-KZ"/>
              </w:rPr>
              <w:t>Регионы</w:t>
            </w:r>
          </w:p>
        </w:tc>
        <w:tc>
          <w:tcPr>
            <w:tcW w:w="2127" w:type="dxa"/>
            <w:gridSpan w:val="2"/>
            <w:tcBorders>
              <w:top w:val="single" w:sz="4" w:space="0" w:color="auto"/>
              <w:left w:val="single" w:sz="4" w:space="0" w:color="auto"/>
              <w:bottom w:val="single" w:sz="4" w:space="0" w:color="auto"/>
              <w:right w:val="single" w:sz="4" w:space="0" w:color="auto"/>
            </w:tcBorders>
            <w:shd w:val="clear" w:color="auto" w:fill="auto"/>
            <w:noWrap/>
            <w:hideMark/>
          </w:tcPr>
          <w:p w14:paraId="257A1D2E" w14:textId="77777777" w:rsidR="003B3BCB" w:rsidRPr="00CF28A3" w:rsidRDefault="003B3BCB" w:rsidP="0072432E">
            <w:pPr>
              <w:spacing w:line="360" w:lineRule="auto"/>
              <w:jc w:val="center"/>
              <w:rPr>
                <w:color w:val="000000"/>
                <w:sz w:val="20"/>
                <w:szCs w:val="20"/>
              </w:rPr>
            </w:pPr>
            <w:r w:rsidRPr="00CF28A3">
              <w:rPr>
                <w:color w:val="000000"/>
                <w:sz w:val="20"/>
                <w:szCs w:val="20"/>
              </w:rPr>
              <w:t>2018 год</w:t>
            </w:r>
          </w:p>
        </w:tc>
        <w:tc>
          <w:tcPr>
            <w:tcW w:w="2268" w:type="dxa"/>
            <w:gridSpan w:val="2"/>
            <w:tcBorders>
              <w:top w:val="single" w:sz="4" w:space="0" w:color="auto"/>
              <w:left w:val="nil"/>
              <w:bottom w:val="single" w:sz="4" w:space="0" w:color="auto"/>
              <w:right w:val="single" w:sz="4" w:space="0" w:color="auto"/>
            </w:tcBorders>
            <w:shd w:val="clear" w:color="auto" w:fill="auto"/>
            <w:noWrap/>
            <w:hideMark/>
          </w:tcPr>
          <w:p w14:paraId="58BE4646" w14:textId="77777777" w:rsidR="003B3BCB" w:rsidRPr="00CF28A3" w:rsidRDefault="003B3BCB" w:rsidP="0072432E">
            <w:pPr>
              <w:spacing w:line="360" w:lineRule="auto"/>
              <w:jc w:val="center"/>
              <w:rPr>
                <w:color w:val="000000"/>
                <w:sz w:val="20"/>
                <w:szCs w:val="20"/>
              </w:rPr>
            </w:pPr>
            <w:r w:rsidRPr="00CF28A3">
              <w:rPr>
                <w:color w:val="000000"/>
                <w:sz w:val="20"/>
                <w:szCs w:val="20"/>
              </w:rPr>
              <w:t>2019 год</w:t>
            </w:r>
          </w:p>
        </w:tc>
        <w:tc>
          <w:tcPr>
            <w:tcW w:w="2268" w:type="dxa"/>
            <w:gridSpan w:val="2"/>
            <w:tcBorders>
              <w:top w:val="single" w:sz="4" w:space="0" w:color="auto"/>
              <w:left w:val="nil"/>
              <w:bottom w:val="single" w:sz="4" w:space="0" w:color="auto"/>
              <w:right w:val="single" w:sz="4" w:space="0" w:color="auto"/>
            </w:tcBorders>
            <w:shd w:val="clear" w:color="auto" w:fill="auto"/>
            <w:noWrap/>
            <w:hideMark/>
          </w:tcPr>
          <w:p w14:paraId="169AE019" w14:textId="77777777" w:rsidR="003B3BCB" w:rsidRPr="00CF28A3" w:rsidRDefault="003B3BCB" w:rsidP="0072432E">
            <w:pPr>
              <w:spacing w:line="360" w:lineRule="auto"/>
              <w:jc w:val="center"/>
              <w:rPr>
                <w:color w:val="000000"/>
                <w:sz w:val="20"/>
                <w:szCs w:val="20"/>
              </w:rPr>
            </w:pPr>
            <w:r w:rsidRPr="00CF28A3">
              <w:rPr>
                <w:color w:val="000000"/>
                <w:sz w:val="20"/>
                <w:szCs w:val="20"/>
              </w:rPr>
              <w:t>2020 год</w:t>
            </w:r>
          </w:p>
        </w:tc>
      </w:tr>
      <w:tr w:rsidR="0072432E" w:rsidRPr="00CF28A3" w14:paraId="23A862F9"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tcPr>
          <w:p w14:paraId="690152B9" w14:textId="0DE99CE3" w:rsidR="0072432E" w:rsidRPr="00CF28A3" w:rsidRDefault="0072432E" w:rsidP="0072432E">
            <w:pPr>
              <w:spacing w:line="360" w:lineRule="auto"/>
              <w:jc w:val="center"/>
              <w:rPr>
                <w:color w:val="000000"/>
                <w:sz w:val="20"/>
                <w:szCs w:val="20"/>
              </w:rPr>
            </w:pPr>
            <w:r w:rsidRPr="00CF28A3">
              <w:rPr>
                <w:color w:val="000000"/>
                <w:sz w:val="20"/>
                <w:szCs w:val="20"/>
              </w:rPr>
              <w:t>1</w:t>
            </w:r>
          </w:p>
        </w:tc>
        <w:tc>
          <w:tcPr>
            <w:tcW w:w="1842" w:type="dxa"/>
            <w:tcBorders>
              <w:top w:val="nil"/>
              <w:left w:val="nil"/>
              <w:bottom w:val="single" w:sz="4" w:space="0" w:color="auto"/>
              <w:right w:val="single" w:sz="4" w:space="0" w:color="auto"/>
            </w:tcBorders>
          </w:tcPr>
          <w:p w14:paraId="72CF728C" w14:textId="56346D4E" w:rsidR="0072432E" w:rsidRPr="00CF28A3" w:rsidRDefault="0072432E" w:rsidP="0072432E">
            <w:pPr>
              <w:spacing w:line="360" w:lineRule="auto"/>
              <w:jc w:val="center"/>
              <w:rPr>
                <w:color w:val="000000"/>
                <w:sz w:val="20"/>
                <w:szCs w:val="20"/>
              </w:rPr>
            </w:pPr>
            <w:r w:rsidRPr="00CF28A3">
              <w:rPr>
                <w:color w:val="000000"/>
                <w:sz w:val="20"/>
                <w:szCs w:val="20"/>
              </w:rPr>
              <w:t>2</w:t>
            </w:r>
          </w:p>
        </w:tc>
        <w:tc>
          <w:tcPr>
            <w:tcW w:w="993" w:type="dxa"/>
            <w:tcBorders>
              <w:top w:val="nil"/>
              <w:left w:val="single" w:sz="4" w:space="0" w:color="auto"/>
              <w:bottom w:val="single" w:sz="4" w:space="0" w:color="auto"/>
              <w:right w:val="single" w:sz="4" w:space="0" w:color="auto"/>
            </w:tcBorders>
            <w:shd w:val="clear" w:color="auto" w:fill="auto"/>
            <w:noWrap/>
          </w:tcPr>
          <w:p w14:paraId="1B6A61EB" w14:textId="3452360F" w:rsidR="0072432E" w:rsidRPr="00CF28A3" w:rsidRDefault="0072432E" w:rsidP="0072432E">
            <w:pPr>
              <w:spacing w:line="360" w:lineRule="auto"/>
              <w:jc w:val="center"/>
              <w:rPr>
                <w:color w:val="000000"/>
                <w:sz w:val="20"/>
                <w:szCs w:val="20"/>
              </w:rPr>
            </w:pPr>
            <w:r w:rsidRPr="00CF28A3">
              <w:rPr>
                <w:color w:val="000000"/>
                <w:sz w:val="20"/>
                <w:szCs w:val="20"/>
              </w:rPr>
              <w:t>3</w:t>
            </w:r>
          </w:p>
        </w:tc>
        <w:tc>
          <w:tcPr>
            <w:tcW w:w="1134" w:type="dxa"/>
            <w:tcBorders>
              <w:top w:val="nil"/>
              <w:left w:val="nil"/>
              <w:bottom w:val="single" w:sz="4" w:space="0" w:color="auto"/>
              <w:right w:val="single" w:sz="4" w:space="0" w:color="auto"/>
            </w:tcBorders>
            <w:shd w:val="clear" w:color="auto" w:fill="auto"/>
            <w:noWrap/>
          </w:tcPr>
          <w:p w14:paraId="5B3B2DFD" w14:textId="50F0A66E" w:rsidR="0072432E" w:rsidRPr="00CF28A3" w:rsidRDefault="0072432E" w:rsidP="0072432E">
            <w:pPr>
              <w:spacing w:line="360" w:lineRule="auto"/>
              <w:jc w:val="center"/>
              <w:rPr>
                <w:color w:val="000000"/>
                <w:sz w:val="20"/>
                <w:szCs w:val="20"/>
              </w:rPr>
            </w:pPr>
            <w:r w:rsidRPr="00CF28A3">
              <w:rPr>
                <w:color w:val="000000"/>
                <w:sz w:val="20"/>
                <w:szCs w:val="20"/>
              </w:rPr>
              <w:t>4</w:t>
            </w:r>
          </w:p>
        </w:tc>
        <w:tc>
          <w:tcPr>
            <w:tcW w:w="1134" w:type="dxa"/>
            <w:tcBorders>
              <w:top w:val="nil"/>
              <w:left w:val="nil"/>
              <w:bottom w:val="single" w:sz="4" w:space="0" w:color="auto"/>
              <w:right w:val="single" w:sz="4" w:space="0" w:color="auto"/>
            </w:tcBorders>
            <w:shd w:val="clear" w:color="auto" w:fill="auto"/>
            <w:noWrap/>
          </w:tcPr>
          <w:p w14:paraId="086036E7" w14:textId="3B2DA0A7" w:rsidR="0072432E" w:rsidRPr="00CF28A3" w:rsidRDefault="0072432E" w:rsidP="0072432E">
            <w:pPr>
              <w:spacing w:line="360" w:lineRule="auto"/>
              <w:jc w:val="center"/>
              <w:rPr>
                <w:color w:val="000000"/>
                <w:sz w:val="20"/>
                <w:szCs w:val="20"/>
              </w:rPr>
            </w:pPr>
            <w:r w:rsidRPr="00CF28A3">
              <w:rPr>
                <w:color w:val="000000"/>
                <w:sz w:val="20"/>
                <w:szCs w:val="20"/>
              </w:rPr>
              <w:t>5</w:t>
            </w:r>
          </w:p>
        </w:tc>
        <w:tc>
          <w:tcPr>
            <w:tcW w:w="1134" w:type="dxa"/>
            <w:tcBorders>
              <w:top w:val="nil"/>
              <w:left w:val="nil"/>
              <w:bottom w:val="single" w:sz="4" w:space="0" w:color="auto"/>
              <w:right w:val="single" w:sz="4" w:space="0" w:color="auto"/>
            </w:tcBorders>
            <w:shd w:val="clear" w:color="auto" w:fill="auto"/>
            <w:noWrap/>
          </w:tcPr>
          <w:p w14:paraId="6E26F649" w14:textId="60790693" w:rsidR="0072432E" w:rsidRPr="00CF28A3" w:rsidRDefault="0072432E" w:rsidP="0072432E">
            <w:pPr>
              <w:spacing w:line="360" w:lineRule="auto"/>
              <w:jc w:val="center"/>
              <w:rPr>
                <w:color w:val="000000"/>
                <w:sz w:val="20"/>
                <w:szCs w:val="20"/>
              </w:rPr>
            </w:pPr>
            <w:r w:rsidRPr="00CF28A3">
              <w:rPr>
                <w:color w:val="000000"/>
                <w:sz w:val="20"/>
                <w:szCs w:val="20"/>
              </w:rPr>
              <w:t>6</w:t>
            </w:r>
          </w:p>
        </w:tc>
        <w:tc>
          <w:tcPr>
            <w:tcW w:w="1095" w:type="dxa"/>
            <w:tcBorders>
              <w:top w:val="nil"/>
              <w:left w:val="nil"/>
              <w:bottom w:val="single" w:sz="4" w:space="0" w:color="auto"/>
              <w:right w:val="single" w:sz="4" w:space="0" w:color="auto"/>
            </w:tcBorders>
            <w:shd w:val="clear" w:color="auto" w:fill="auto"/>
            <w:noWrap/>
          </w:tcPr>
          <w:p w14:paraId="67C33B77" w14:textId="1DFE226D" w:rsidR="0072432E" w:rsidRPr="00CF28A3" w:rsidRDefault="0072432E" w:rsidP="0072432E">
            <w:pPr>
              <w:spacing w:line="360" w:lineRule="auto"/>
              <w:jc w:val="center"/>
              <w:rPr>
                <w:color w:val="000000"/>
                <w:sz w:val="20"/>
                <w:szCs w:val="20"/>
              </w:rPr>
            </w:pPr>
            <w:r w:rsidRPr="00CF28A3">
              <w:rPr>
                <w:color w:val="000000"/>
                <w:sz w:val="20"/>
                <w:szCs w:val="20"/>
              </w:rPr>
              <w:t>7</w:t>
            </w:r>
          </w:p>
        </w:tc>
        <w:tc>
          <w:tcPr>
            <w:tcW w:w="1173" w:type="dxa"/>
            <w:tcBorders>
              <w:top w:val="nil"/>
              <w:left w:val="nil"/>
              <w:bottom w:val="single" w:sz="4" w:space="0" w:color="auto"/>
              <w:right w:val="single" w:sz="4" w:space="0" w:color="auto"/>
            </w:tcBorders>
            <w:shd w:val="clear" w:color="auto" w:fill="auto"/>
            <w:noWrap/>
          </w:tcPr>
          <w:p w14:paraId="47CD2244" w14:textId="397B6E17" w:rsidR="0072432E" w:rsidRPr="00CF28A3" w:rsidRDefault="0072432E" w:rsidP="0072432E">
            <w:pPr>
              <w:spacing w:line="360" w:lineRule="auto"/>
              <w:jc w:val="center"/>
              <w:rPr>
                <w:color w:val="000000"/>
                <w:sz w:val="20"/>
                <w:szCs w:val="20"/>
              </w:rPr>
            </w:pPr>
            <w:r w:rsidRPr="00CF28A3">
              <w:rPr>
                <w:color w:val="000000"/>
                <w:sz w:val="20"/>
                <w:szCs w:val="20"/>
              </w:rPr>
              <w:t>8</w:t>
            </w:r>
          </w:p>
        </w:tc>
      </w:tr>
      <w:tr w:rsidR="003B3BCB" w:rsidRPr="00CF28A3" w14:paraId="51252B56"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16F075E9" w14:textId="3C6F2259" w:rsidR="003B3BCB" w:rsidRPr="00CF28A3" w:rsidRDefault="003B3BCB" w:rsidP="0072432E">
            <w:pPr>
              <w:spacing w:line="360" w:lineRule="auto"/>
              <w:jc w:val="center"/>
              <w:rPr>
                <w:color w:val="000000"/>
                <w:sz w:val="20"/>
                <w:szCs w:val="20"/>
              </w:rPr>
            </w:pPr>
            <w:r w:rsidRPr="00CF28A3">
              <w:rPr>
                <w:color w:val="000000"/>
                <w:sz w:val="20"/>
                <w:szCs w:val="20"/>
              </w:rPr>
              <w:t>DMU1</w:t>
            </w:r>
          </w:p>
        </w:tc>
        <w:tc>
          <w:tcPr>
            <w:tcW w:w="1842" w:type="dxa"/>
            <w:tcBorders>
              <w:top w:val="nil"/>
              <w:left w:val="nil"/>
              <w:bottom w:val="single" w:sz="4" w:space="0" w:color="auto"/>
              <w:right w:val="single" w:sz="4" w:space="0" w:color="auto"/>
            </w:tcBorders>
          </w:tcPr>
          <w:p w14:paraId="21E8268A" w14:textId="0E857904" w:rsidR="003B3BCB" w:rsidRPr="00CF28A3" w:rsidRDefault="003B3BCB" w:rsidP="0072432E">
            <w:pPr>
              <w:spacing w:line="360" w:lineRule="auto"/>
              <w:jc w:val="center"/>
              <w:rPr>
                <w:color w:val="000000"/>
                <w:sz w:val="20"/>
                <w:szCs w:val="20"/>
              </w:rPr>
            </w:pPr>
            <w:r w:rsidRPr="00CF28A3">
              <w:rPr>
                <w:color w:val="000000"/>
                <w:sz w:val="20"/>
                <w:szCs w:val="20"/>
              </w:rPr>
              <w:t>Республика Казахстан</w:t>
            </w:r>
          </w:p>
        </w:tc>
        <w:tc>
          <w:tcPr>
            <w:tcW w:w="993" w:type="dxa"/>
            <w:tcBorders>
              <w:top w:val="nil"/>
              <w:left w:val="single" w:sz="4" w:space="0" w:color="auto"/>
              <w:bottom w:val="single" w:sz="4" w:space="0" w:color="auto"/>
              <w:right w:val="single" w:sz="4" w:space="0" w:color="auto"/>
            </w:tcBorders>
            <w:shd w:val="clear" w:color="auto" w:fill="auto"/>
            <w:noWrap/>
            <w:hideMark/>
          </w:tcPr>
          <w:p w14:paraId="621B4D21" w14:textId="77777777" w:rsidR="003B3BCB" w:rsidRPr="00CF28A3" w:rsidRDefault="003B3BCB" w:rsidP="0072432E">
            <w:pPr>
              <w:spacing w:line="360" w:lineRule="auto"/>
              <w:jc w:val="center"/>
              <w:rPr>
                <w:color w:val="000000"/>
                <w:sz w:val="20"/>
                <w:szCs w:val="20"/>
              </w:rPr>
            </w:pPr>
            <w:r w:rsidRPr="00CF28A3">
              <w:rPr>
                <w:color w:val="000000"/>
                <w:sz w:val="20"/>
                <w:szCs w:val="20"/>
              </w:rPr>
              <w:t>0,818019</w:t>
            </w:r>
          </w:p>
        </w:tc>
        <w:tc>
          <w:tcPr>
            <w:tcW w:w="1134" w:type="dxa"/>
            <w:tcBorders>
              <w:top w:val="nil"/>
              <w:left w:val="nil"/>
              <w:bottom w:val="single" w:sz="4" w:space="0" w:color="auto"/>
              <w:right w:val="single" w:sz="4" w:space="0" w:color="auto"/>
            </w:tcBorders>
            <w:shd w:val="clear" w:color="auto" w:fill="auto"/>
            <w:noWrap/>
            <w:hideMark/>
          </w:tcPr>
          <w:p w14:paraId="4C6AD264" w14:textId="31804946"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134" w:type="dxa"/>
            <w:tcBorders>
              <w:top w:val="nil"/>
              <w:left w:val="nil"/>
              <w:bottom w:val="single" w:sz="4" w:space="0" w:color="auto"/>
              <w:right w:val="single" w:sz="4" w:space="0" w:color="auto"/>
            </w:tcBorders>
            <w:shd w:val="clear" w:color="auto" w:fill="auto"/>
            <w:noWrap/>
            <w:hideMark/>
          </w:tcPr>
          <w:p w14:paraId="39161348" w14:textId="77777777" w:rsidR="003B3BCB" w:rsidRPr="00CF28A3" w:rsidRDefault="003B3BCB" w:rsidP="0072432E">
            <w:pPr>
              <w:spacing w:line="360" w:lineRule="auto"/>
              <w:jc w:val="center"/>
              <w:rPr>
                <w:color w:val="000000"/>
                <w:sz w:val="20"/>
                <w:szCs w:val="20"/>
              </w:rPr>
            </w:pPr>
            <w:r w:rsidRPr="00CF28A3">
              <w:rPr>
                <w:color w:val="000000"/>
                <w:sz w:val="20"/>
                <w:szCs w:val="20"/>
              </w:rPr>
              <w:t>0,725512</w:t>
            </w:r>
          </w:p>
        </w:tc>
        <w:tc>
          <w:tcPr>
            <w:tcW w:w="1134" w:type="dxa"/>
            <w:tcBorders>
              <w:top w:val="nil"/>
              <w:left w:val="nil"/>
              <w:bottom w:val="single" w:sz="4" w:space="0" w:color="auto"/>
              <w:right w:val="single" w:sz="4" w:space="0" w:color="auto"/>
            </w:tcBorders>
            <w:shd w:val="clear" w:color="auto" w:fill="auto"/>
            <w:noWrap/>
            <w:hideMark/>
          </w:tcPr>
          <w:p w14:paraId="1EEE798A" w14:textId="2187CC76"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095" w:type="dxa"/>
            <w:tcBorders>
              <w:top w:val="nil"/>
              <w:left w:val="nil"/>
              <w:bottom w:val="single" w:sz="4" w:space="0" w:color="auto"/>
              <w:right w:val="single" w:sz="4" w:space="0" w:color="auto"/>
            </w:tcBorders>
            <w:shd w:val="clear" w:color="auto" w:fill="auto"/>
            <w:noWrap/>
            <w:hideMark/>
          </w:tcPr>
          <w:p w14:paraId="3DB96871" w14:textId="77777777" w:rsidR="003B3BCB" w:rsidRPr="00CF28A3" w:rsidRDefault="003B3BCB" w:rsidP="0072432E">
            <w:pPr>
              <w:spacing w:line="360" w:lineRule="auto"/>
              <w:jc w:val="center"/>
              <w:rPr>
                <w:color w:val="000000"/>
                <w:sz w:val="20"/>
                <w:szCs w:val="20"/>
              </w:rPr>
            </w:pPr>
            <w:r w:rsidRPr="00CF28A3">
              <w:rPr>
                <w:color w:val="000000"/>
                <w:sz w:val="20"/>
                <w:szCs w:val="20"/>
              </w:rPr>
              <w:t>0,818019</w:t>
            </w:r>
          </w:p>
        </w:tc>
        <w:tc>
          <w:tcPr>
            <w:tcW w:w="1173" w:type="dxa"/>
            <w:tcBorders>
              <w:top w:val="nil"/>
              <w:left w:val="nil"/>
              <w:bottom w:val="single" w:sz="4" w:space="0" w:color="auto"/>
              <w:right w:val="single" w:sz="4" w:space="0" w:color="auto"/>
            </w:tcBorders>
            <w:shd w:val="clear" w:color="auto" w:fill="auto"/>
            <w:noWrap/>
            <w:hideMark/>
          </w:tcPr>
          <w:p w14:paraId="0CE89191" w14:textId="71BB9006"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r>
      <w:tr w:rsidR="003B3BCB" w:rsidRPr="00CF28A3" w14:paraId="43DDFCDD"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19FC5CE8" w14:textId="77777777" w:rsidR="003B3BCB" w:rsidRPr="00CF28A3" w:rsidRDefault="003B3BCB" w:rsidP="0072432E">
            <w:pPr>
              <w:spacing w:line="360" w:lineRule="auto"/>
              <w:jc w:val="center"/>
              <w:rPr>
                <w:color w:val="000000"/>
                <w:sz w:val="20"/>
                <w:szCs w:val="20"/>
              </w:rPr>
            </w:pPr>
            <w:r w:rsidRPr="00CF28A3">
              <w:rPr>
                <w:color w:val="000000"/>
                <w:sz w:val="20"/>
                <w:szCs w:val="20"/>
              </w:rPr>
              <w:t>DMU2</w:t>
            </w:r>
          </w:p>
        </w:tc>
        <w:tc>
          <w:tcPr>
            <w:tcW w:w="1842" w:type="dxa"/>
            <w:tcBorders>
              <w:top w:val="nil"/>
              <w:left w:val="nil"/>
              <w:bottom w:val="single" w:sz="4" w:space="0" w:color="auto"/>
              <w:right w:val="single" w:sz="4" w:space="0" w:color="auto"/>
            </w:tcBorders>
          </w:tcPr>
          <w:p w14:paraId="018501E2" w14:textId="77777777" w:rsidR="003B3BCB" w:rsidRPr="00CF28A3" w:rsidRDefault="003B3BCB" w:rsidP="0072432E">
            <w:pPr>
              <w:spacing w:line="360" w:lineRule="auto"/>
              <w:jc w:val="center"/>
              <w:rPr>
                <w:color w:val="000000"/>
                <w:sz w:val="20"/>
                <w:szCs w:val="20"/>
              </w:rPr>
            </w:pPr>
            <w:proofErr w:type="spellStart"/>
            <w:r w:rsidRPr="00CF28A3">
              <w:rPr>
                <w:color w:val="000000"/>
                <w:sz w:val="20"/>
                <w:szCs w:val="20"/>
              </w:rPr>
              <w:t>Акмолинская</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66A5E728" w14:textId="77777777" w:rsidR="003B3BCB" w:rsidRPr="00CF28A3" w:rsidRDefault="003B3BCB" w:rsidP="0072432E">
            <w:pPr>
              <w:spacing w:line="360" w:lineRule="auto"/>
              <w:jc w:val="center"/>
              <w:rPr>
                <w:color w:val="000000"/>
                <w:sz w:val="20"/>
                <w:szCs w:val="20"/>
              </w:rPr>
            </w:pPr>
            <w:r w:rsidRPr="00CF28A3">
              <w:rPr>
                <w:color w:val="000000"/>
                <w:sz w:val="20"/>
                <w:szCs w:val="20"/>
              </w:rPr>
              <w:t>0,99843</w:t>
            </w:r>
          </w:p>
        </w:tc>
        <w:tc>
          <w:tcPr>
            <w:tcW w:w="1134" w:type="dxa"/>
            <w:tcBorders>
              <w:top w:val="nil"/>
              <w:left w:val="nil"/>
              <w:bottom w:val="single" w:sz="4" w:space="0" w:color="auto"/>
              <w:right w:val="single" w:sz="4" w:space="0" w:color="auto"/>
            </w:tcBorders>
            <w:shd w:val="clear" w:color="auto" w:fill="auto"/>
            <w:noWrap/>
            <w:hideMark/>
          </w:tcPr>
          <w:p w14:paraId="05A1E23F" w14:textId="4391291F"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134" w:type="dxa"/>
            <w:tcBorders>
              <w:top w:val="nil"/>
              <w:left w:val="nil"/>
              <w:bottom w:val="single" w:sz="4" w:space="0" w:color="auto"/>
              <w:right w:val="single" w:sz="4" w:space="0" w:color="auto"/>
            </w:tcBorders>
            <w:shd w:val="clear" w:color="auto" w:fill="auto"/>
            <w:noWrap/>
            <w:hideMark/>
          </w:tcPr>
          <w:p w14:paraId="2E713B5E" w14:textId="77777777" w:rsidR="003B3BCB" w:rsidRPr="00CF28A3" w:rsidRDefault="003B3BCB" w:rsidP="0072432E">
            <w:pPr>
              <w:spacing w:line="360" w:lineRule="auto"/>
              <w:jc w:val="center"/>
              <w:rPr>
                <w:color w:val="000000"/>
                <w:sz w:val="20"/>
                <w:szCs w:val="20"/>
              </w:rPr>
            </w:pPr>
            <w:r w:rsidRPr="00CF28A3">
              <w:rPr>
                <w:color w:val="000000"/>
                <w:sz w:val="20"/>
                <w:szCs w:val="20"/>
              </w:rPr>
              <w:t>0,984231</w:t>
            </w:r>
          </w:p>
        </w:tc>
        <w:tc>
          <w:tcPr>
            <w:tcW w:w="1134" w:type="dxa"/>
            <w:tcBorders>
              <w:top w:val="nil"/>
              <w:left w:val="nil"/>
              <w:bottom w:val="single" w:sz="4" w:space="0" w:color="auto"/>
              <w:right w:val="single" w:sz="4" w:space="0" w:color="auto"/>
            </w:tcBorders>
            <w:shd w:val="clear" w:color="auto" w:fill="auto"/>
            <w:noWrap/>
            <w:hideMark/>
          </w:tcPr>
          <w:p w14:paraId="48FF4CA1" w14:textId="32E35651"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095" w:type="dxa"/>
            <w:tcBorders>
              <w:top w:val="nil"/>
              <w:left w:val="nil"/>
              <w:bottom w:val="single" w:sz="4" w:space="0" w:color="auto"/>
              <w:right w:val="single" w:sz="4" w:space="0" w:color="auto"/>
            </w:tcBorders>
            <w:shd w:val="clear" w:color="auto" w:fill="auto"/>
            <w:noWrap/>
            <w:hideMark/>
          </w:tcPr>
          <w:p w14:paraId="052BA145" w14:textId="77777777" w:rsidR="003B3BCB" w:rsidRPr="00CF28A3" w:rsidRDefault="003B3BCB" w:rsidP="0072432E">
            <w:pPr>
              <w:spacing w:line="360" w:lineRule="auto"/>
              <w:jc w:val="center"/>
              <w:rPr>
                <w:color w:val="000000"/>
                <w:sz w:val="20"/>
                <w:szCs w:val="20"/>
              </w:rPr>
            </w:pPr>
            <w:r w:rsidRPr="00CF28A3">
              <w:rPr>
                <w:color w:val="000000"/>
                <w:sz w:val="20"/>
                <w:szCs w:val="20"/>
              </w:rPr>
              <w:t>0,99844</w:t>
            </w:r>
          </w:p>
        </w:tc>
        <w:tc>
          <w:tcPr>
            <w:tcW w:w="1173" w:type="dxa"/>
            <w:tcBorders>
              <w:top w:val="nil"/>
              <w:left w:val="nil"/>
              <w:bottom w:val="single" w:sz="4" w:space="0" w:color="auto"/>
              <w:right w:val="single" w:sz="4" w:space="0" w:color="auto"/>
            </w:tcBorders>
            <w:shd w:val="clear" w:color="auto" w:fill="auto"/>
            <w:noWrap/>
            <w:hideMark/>
          </w:tcPr>
          <w:p w14:paraId="75D6934E" w14:textId="567322E9"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r>
      <w:tr w:rsidR="003B3BCB" w:rsidRPr="00CF28A3" w14:paraId="1712A0FB"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363A88EC" w14:textId="77777777" w:rsidR="003B3BCB" w:rsidRPr="00CF28A3" w:rsidRDefault="003B3BCB" w:rsidP="0072432E">
            <w:pPr>
              <w:spacing w:line="360" w:lineRule="auto"/>
              <w:jc w:val="center"/>
              <w:rPr>
                <w:color w:val="000000"/>
                <w:sz w:val="20"/>
                <w:szCs w:val="20"/>
              </w:rPr>
            </w:pPr>
            <w:r w:rsidRPr="00CF28A3">
              <w:rPr>
                <w:color w:val="000000"/>
                <w:sz w:val="20"/>
                <w:szCs w:val="20"/>
              </w:rPr>
              <w:t>DMU3</w:t>
            </w:r>
          </w:p>
        </w:tc>
        <w:tc>
          <w:tcPr>
            <w:tcW w:w="1842" w:type="dxa"/>
            <w:tcBorders>
              <w:top w:val="nil"/>
              <w:left w:val="nil"/>
              <w:bottom w:val="single" w:sz="4" w:space="0" w:color="auto"/>
              <w:right w:val="single" w:sz="4" w:space="0" w:color="auto"/>
            </w:tcBorders>
          </w:tcPr>
          <w:p w14:paraId="7EA38904" w14:textId="77777777" w:rsidR="003B3BCB" w:rsidRPr="00CF28A3" w:rsidRDefault="003B3BCB" w:rsidP="0072432E">
            <w:pPr>
              <w:spacing w:line="360" w:lineRule="auto"/>
              <w:jc w:val="center"/>
              <w:rPr>
                <w:color w:val="000000"/>
                <w:sz w:val="20"/>
                <w:szCs w:val="20"/>
              </w:rPr>
            </w:pPr>
            <w:r w:rsidRPr="00CF28A3">
              <w:rPr>
                <w:color w:val="000000"/>
                <w:sz w:val="20"/>
                <w:szCs w:val="20"/>
              </w:rPr>
              <w:t>Актюбинская</w:t>
            </w:r>
          </w:p>
        </w:tc>
        <w:tc>
          <w:tcPr>
            <w:tcW w:w="993" w:type="dxa"/>
            <w:tcBorders>
              <w:top w:val="nil"/>
              <w:left w:val="single" w:sz="4" w:space="0" w:color="auto"/>
              <w:bottom w:val="single" w:sz="4" w:space="0" w:color="auto"/>
              <w:right w:val="single" w:sz="4" w:space="0" w:color="auto"/>
            </w:tcBorders>
            <w:shd w:val="clear" w:color="auto" w:fill="auto"/>
            <w:noWrap/>
            <w:hideMark/>
          </w:tcPr>
          <w:p w14:paraId="62CC6300" w14:textId="77777777" w:rsidR="003B3BCB" w:rsidRPr="00CF28A3" w:rsidRDefault="003B3BCB" w:rsidP="0072432E">
            <w:pPr>
              <w:spacing w:line="360" w:lineRule="auto"/>
              <w:jc w:val="center"/>
              <w:rPr>
                <w:color w:val="000000"/>
                <w:sz w:val="20"/>
                <w:szCs w:val="20"/>
              </w:rPr>
            </w:pPr>
            <w:r w:rsidRPr="00CF28A3">
              <w:rPr>
                <w:color w:val="000000"/>
                <w:sz w:val="20"/>
                <w:szCs w:val="20"/>
              </w:rPr>
              <w:t>0,846009</w:t>
            </w:r>
          </w:p>
        </w:tc>
        <w:tc>
          <w:tcPr>
            <w:tcW w:w="1134" w:type="dxa"/>
            <w:tcBorders>
              <w:top w:val="nil"/>
              <w:left w:val="nil"/>
              <w:bottom w:val="single" w:sz="4" w:space="0" w:color="auto"/>
              <w:right w:val="single" w:sz="4" w:space="0" w:color="auto"/>
            </w:tcBorders>
            <w:shd w:val="clear" w:color="auto" w:fill="auto"/>
            <w:noWrap/>
            <w:hideMark/>
          </w:tcPr>
          <w:p w14:paraId="55FEDD47" w14:textId="1A0F3B69"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134" w:type="dxa"/>
            <w:tcBorders>
              <w:top w:val="nil"/>
              <w:left w:val="nil"/>
              <w:bottom w:val="single" w:sz="4" w:space="0" w:color="auto"/>
              <w:right w:val="single" w:sz="4" w:space="0" w:color="auto"/>
            </w:tcBorders>
            <w:shd w:val="clear" w:color="auto" w:fill="auto"/>
            <w:noWrap/>
            <w:hideMark/>
          </w:tcPr>
          <w:p w14:paraId="2D7BC450" w14:textId="77777777" w:rsidR="003B3BCB" w:rsidRPr="00CF28A3" w:rsidRDefault="003B3BCB" w:rsidP="0072432E">
            <w:pPr>
              <w:spacing w:line="360" w:lineRule="auto"/>
              <w:jc w:val="center"/>
              <w:rPr>
                <w:color w:val="000000"/>
                <w:sz w:val="20"/>
                <w:szCs w:val="20"/>
              </w:rPr>
            </w:pPr>
            <w:r w:rsidRPr="00CF28A3">
              <w:rPr>
                <w:color w:val="000000"/>
                <w:sz w:val="20"/>
                <w:szCs w:val="20"/>
              </w:rPr>
              <w:t>0,763346</w:t>
            </w:r>
          </w:p>
        </w:tc>
        <w:tc>
          <w:tcPr>
            <w:tcW w:w="1134" w:type="dxa"/>
            <w:tcBorders>
              <w:top w:val="nil"/>
              <w:left w:val="nil"/>
              <w:bottom w:val="single" w:sz="4" w:space="0" w:color="auto"/>
              <w:right w:val="single" w:sz="4" w:space="0" w:color="auto"/>
            </w:tcBorders>
            <w:shd w:val="clear" w:color="auto" w:fill="auto"/>
            <w:noWrap/>
            <w:hideMark/>
          </w:tcPr>
          <w:p w14:paraId="0026EA89" w14:textId="5566DACC"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095" w:type="dxa"/>
            <w:tcBorders>
              <w:top w:val="nil"/>
              <w:left w:val="nil"/>
              <w:bottom w:val="single" w:sz="4" w:space="0" w:color="auto"/>
              <w:right w:val="single" w:sz="4" w:space="0" w:color="auto"/>
            </w:tcBorders>
            <w:shd w:val="clear" w:color="auto" w:fill="auto"/>
            <w:noWrap/>
            <w:hideMark/>
          </w:tcPr>
          <w:p w14:paraId="70004975" w14:textId="77777777" w:rsidR="003B3BCB" w:rsidRPr="00CF28A3" w:rsidRDefault="003B3BCB" w:rsidP="0072432E">
            <w:pPr>
              <w:spacing w:line="360" w:lineRule="auto"/>
              <w:jc w:val="center"/>
              <w:rPr>
                <w:color w:val="000000"/>
                <w:sz w:val="20"/>
                <w:szCs w:val="20"/>
              </w:rPr>
            </w:pPr>
            <w:r w:rsidRPr="00CF28A3">
              <w:rPr>
                <w:color w:val="000000"/>
                <w:sz w:val="20"/>
                <w:szCs w:val="20"/>
              </w:rPr>
              <w:t>0,846009</w:t>
            </w:r>
          </w:p>
        </w:tc>
        <w:tc>
          <w:tcPr>
            <w:tcW w:w="1173" w:type="dxa"/>
            <w:tcBorders>
              <w:top w:val="nil"/>
              <w:left w:val="nil"/>
              <w:bottom w:val="single" w:sz="4" w:space="0" w:color="auto"/>
              <w:right w:val="single" w:sz="4" w:space="0" w:color="auto"/>
            </w:tcBorders>
            <w:shd w:val="clear" w:color="auto" w:fill="auto"/>
            <w:noWrap/>
            <w:hideMark/>
          </w:tcPr>
          <w:p w14:paraId="560EF67B" w14:textId="65E4B207"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r>
      <w:tr w:rsidR="003B3BCB" w:rsidRPr="00CF28A3" w14:paraId="1072F072"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40B67DEC" w14:textId="77777777" w:rsidR="003B3BCB" w:rsidRPr="00CF28A3" w:rsidRDefault="003B3BCB" w:rsidP="0072432E">
            <w:pPr>
              <w:spacing w:line="360" w:lineRule="auto"/>
              <w:jc w:val="center"/>
              <w:rPr>
                <w:color w:val="000000"/>
                <w:sz w:val="20"/>
                <w:szCs w:val="20"/>
              </w:rPr>
            </w:pPr>
            <w:r w:rsidRPr="00CF28A3">
              <w:rPr>
                <w:color w:val="000000"/>
                <w:sz w:val="20"/>
                <w:szCs w:val="20"/>
              </w:rPr>
              <w:t>DMU4</w:t>
            </w:r>
          </w:p>
        </w:tc>
        <w:tc>
          <w:tcPr>
            <w:tcW w:w="1842" w:type="dxa"/>
            <w:tcBorders>
              <w:top w:val="nil"/>
              <w:left w:val="nil"/>
              <w:bottom w:val="single" w:sz="4" w:space="0" w:color="auto"/>
              <w:right w:val="single" w:sz="4" w:space="0" w:color="auto"/>
            </w:tcBorders>
          </w:tcPr>
          <w:p w14:paraId="34099E2D" w14:textId="77777777" w:rsidR="003B3BCB" w:rsidRPr="00CF28A3" w:rsidRDefault="003B3BCB" w:rsidP="0072432E">
            <w:pPr>
              <w:spacing w:line="360" w:lineRule="auto"/>
              <w:jc w:val="center"/>
              <w:rPr>
                <w:color w:val="000000"/>
                <w:sz w:val="20"/>
                <w:szCs w:val="20"/>
              </w:rPr>
            </w:pPr>
            <w:proofErr w:type="spellStart"/>
            <w:r w:rsidRPr="00CF28A3">
              <w:rPr>
                <w:color w:val="000000"/>
                <w:sz w:val="20"/>
                <w:szCs w:val="20"/>
              </w:rPr>
              <w:t>Алматинская</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7005FD36" w14:textId="77777777" w:rsidR="003B3BCB" w:rsidRPr="00CF28A3" w:rsidRDefault="003B3BCB" w:rsidP="0072432E">
            <w:pPr>
              <w:spacing w:line="360" w:lineRule="auto"/>
              <w:jc w:val="center"/>
              <w:rPr>
                <w:color w:val="000000"/>
                <w:sz w:val="20"/>
                <w:szCs w:val="20"/>
              </w:rPr>
            </w:pPr>
            <w:r w:rsidRPr="00CF28A3">
              <w:rPr>
                <w:color w:val="000000"/>
                <w:sz w:val="20"/>
                <w:szCs w:val="20"/>
              </w:rPr>
              <w:t>0,723928</w:t>
            </w:r>
          </w:p>
        </w:tc>
        <w:tc>
          <w:tcPr>
            <w:tcW w:w="1134" w:type="dxa"/>
            <w:tcBorders>
              <w:top w:val="nil"/>
              <w:left w:val="nil"/>
              <w:bottom w:val="single" w:sz="4" w:space="0" w:color="auto"/>
              <w:right w:val="single" w:sz="4" w:space="0" w:color="auto"/>
            </w:tcBorders>
            <w:shd w:val="clear" w:color="auto" w:fill="auto"/>
            <w:noWrap/>
            <w:hideMark/>
          </w:tcPr>
          <w:p w14:paraId="30CFEACB" w14:textId="118EA24B"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134" w:type="dxa"/>
            <w:tcBorders>
              <w:top w:val="nil"/>
              <w:left w:val="nil"/>
              <w:bottom w:val="single" w:sz="4" w:space="0" w:color="auto"/>
              <w:right w:val="single" w:sz="4" w:space="0" w:color="auto"/>
            </w:tcBorders>
            <w:shd w:val="clear" w:color="auto" w:fill="auto"/>
            <w:noWrap/>
            <w:hideMark/>
          </w:tcPr>
          <w:p w14:paraId="336F300F" w14:textId="77777777" w:rsidR="003B3BCB" w:rsidRPr="00CF28A3" w:rsidRDefault="003B3BCB" w:rsidP="0072432E">
            <w:pPr>
              <w:spacing w:line="360" w:lineRule="auto"/>
              <w:jc w:val="center"/>
              <w:rPr>
                <w:color w:val="000000"/>
                <w:sz w:val="20"/>
                <w:szCs w:val="20"/>
              </w:rPr>
            </w:pPr>
            <w:r w:rsidRPr="00CF28A3">
              <w:rPr>
                <w:color w:val="000000"/>
                <w:sz w:val="20"/>
                <w:szCs w:val="20"/>
              </w:rPr>
              <w:t>0,680486</w:t>
            </w:r>
          </w:p>
        </w:tc>
        <w:tc>
          <w:tcPr>
            <w:tcW w:w="1134" w:type="dxa"/>
            <w:tcBorders>
              <w:top w:val="nil"/>
              <w:left w:val="nil"/>
              <w:bottom w:val="single" w:sz="4" w:space="0" w:color="auto"/>
              <w:right w:val="single" w:sz="4" w:space="0" w:color="auto"/>
            </w:tcBorders>
            <w:shd w:val="clear" w:color="auto" w:fill="auto"/>
            <w:noWrap/>
            <w:hideMark/>
          </w:tcPr>
          <w:p w14:paraId="4B937FC6" w14:textId="27F4D25E"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095" w:type="dxa"/>
            <w:tcBorders>
              <w:top w:val="nil"/>
              <w:left w:val="nil"/>
              <w:bottom w:val="single" w:sz="4" w:space="0" w:color="auto"/>
              <w:right w:val="single" w:sz="4" w:space="0" w:color="auto"/>
            </w:tcBorders>
            <w:shd w:val="clear" w:color="auto" w:fill="auto"/>
            <w:noWrap/>
            <w:hideMark/>
          </w:tcPr>
          <w:p w14:paraId="74999DFA" w14:textId="77777777" w:rsidR="003B3BCB" w:rsidRPr="00CF28A3" w:rsidRDefault="003B3BCB" w:rsidP="0072432E">
            <w:pPr>
              <w:spacing w:line="360" w:lineRule="auto"/>
              <w:jc w:val="center"/>
              <w:rPr>
                <w:color w:val="000000"/>
                <w:sz w:val="20"/>
                <w:szCs w:val="20"/>
              </w:rPr>
            </w:pPr>
            <w:r w:rsidRPr="00CF28A3">
              <w:rPr>
                <w:color w:val="000000"/>
                <w:sz w:val="20"/>
                <w:szCs w:val="20"/>
              </w:rPr>
              <w:t>0,723928</w:t>
            </w:r>
          </w:p>
        </w:tc>
        <w:tc>
          <w:tcPr>
            <w:tcW w:w="1173" w:type="dxa"/>
            <w:tcBorders>
              <w:top w:val="nil"/>
              <w:left w:val="nil"/>
              <w:bottom w:val="single" w:sz="4" w:space="0" w:color="auto"/>
              <w:right w:val="single" w:sz="4" w:space="0" w:color="auto"/>
            </w:tcBorders>
            <w:shd w:val="clear" w:color="auto" w:fill="auto"/>
            <w:noWrap/>
            <w:hideMark/>
          </w:tcPr>
          <w:p w14:paraId="444E71DC" w14:textId="76371FAF"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r>
      <w:tr w:rsidR="003B3BCB" w:rsidRPr="00CF28A3" w14:paraId="08BA622B"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247F11FE" w14:textId="77777777" w:rsidR="003B3BCB" w:rsidRPr="00CF28A3" w:rsidRDefault="003B3BCB" w:rsidP="0072432E">
            <w:pPr>
              <w:spacing w:line="360" w:lineRule="auto"/>
              <w:jc w:val="center"/>
              <w:rPr>
                <w:color w:val="000000"/>
                <w:sz w:val="20"/>
                <w:szCs w:val="20"/>
              </w:rPr>
            </w:pPr>
            <w:r w:rsidRPr="00CF28A3">
              <w:rPr>
                <w:color w:val="000000"/>
                <w:sz w:val="20"/>
                <w:szCs w:val="20"/>
              </w:rPr>
              <w:t>DMU5</w:t>
            </w:r>
          </w:p>
        </w:tc>
        <w:tc>
          <w:tcPr>
            <w:tcW w:w="1842" w:type="dxa"/>
            <w:tcBorders>
              <w:top w:val="nil"/>
              <w:left w:val="nil"/>
              <w:bottom w:val="single" w:sz="4" w:space="0" w:color="auto"/>
              <w:right w:val="single" w:sz="4" w:space="0" w:color="auto"/>
            </w:tcBorders>
          </w:tcPr>
          <w:p w14:paraId="39E2092D" w14:textId="77777777" w:rsidR="003B3BCB" w:rsidRPr="00CF28A3" w:rsidRDefault="003B3BCB" w:rsidP="0072432E">
            <w:pPr>
              <w:spacing w:line="360" w:lineRule="auto"/>
              <w:jc w:val="center"/>
              <w:rPr>
                <w:color w:val="000000"/>
                <w:sz w:val="20"/>
                <w:szCs w:val="20"/>
              </w:rPr>
            </w:pPr>
            <w:proofErr w:type="spellStart"/>
            <w:r w:rsidRPr="00CF28A3">
              <w:rPr>
                <w:color w:val="000000"/>
                <w:sz w:val="20"/>
                <w:szCs w:val="20"/>
              </w:rPr>
              <w:t>Атырауская</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2F86DD43" w14:textId="77777777" w:rsidR="003B3BCB" w:rsidRPr="00CF28A3" w:rsidRDefault="003B3BCB" w:rsidP="0072432E">
            <w:pPr>
              <w:spacing w:line="360" w:lineRule="auto"/>
              <w:jc w:val="center"/>
              <w:rPr>
                <w:color w:val="000000"/>
                <w:sz w:val="20"/>
                <w:szCs w:val="20"/>
              </w:rPr>
            </w:pPr>
            <w:r w:rsidRPr="00CF28A3">
              <w:rPr>
                <w:color w:val="000000"/>
                <w:sz w:val="20"/>
                <w:szCs w:val="20"/>
              </w:rPr>
              <w:t>0,998423</w:t>
            </w:r>
          </w:p>
        </w:tc>
        <w:tc>
          <w:tcPr>
            <w:tcW w:w="1134" w:type="dxa"/>
            <w:tcBorders>
              <w:top w:val="nil"/>
              <w:left w:val="nil"/>
              <w:bottom w:val="single" w:sz="4" w:space="0" w:color="auto"/>
              <w:right w:val="single" w:sz="4" w:space="0" w:color="auto"/>
            </w:tcBorders>
            <w:shd w:val="clear" w:color="auto" w:fill="auto"/>
            <w:noWrap/>
            <w:hideMark/>
          </w:tcPr>
          <w:p w14:paraId="63E32BFA" w14:textId="3BC77DFA"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134" w:type="dxa"/>
            <w:tcBorders>
              <w:top w:val="nil"/>
              <w:left w:val="nil"/>
              <w:bottom w:val="single" w:sz="4" w:space="0" w:color="auto"/>
              <w:right w:val="single" w:sz="4" w:space="0" w:color="auto"/>
            </w:tcBorders>
            <w:shd w:val="clear" w:color="auto" w:fill="auto"/>
            <w:noWrap/>
            <w:hideMark/>
          </w:tcPr>
          <w:p w14:paraId="1D1B1174" w14:textId="77777777" w:rsidR="003B3BCB" w:rsidRPr="00CF28A3" w:rsidRDefault="003B3BCB" w:rsidP="0072432E">
            <w:pPr>
              <w:spacing w:line="360" w:lineRule="auto"/>
              <w:jc w:val="center"/>
              <w:rPr>
                <w:color w:val="000000"/>
                <w:sz w:val="20"/>
                <w:szCs w:val="20"/>
              </w:rPr>
            </w:pPr>
            <w:r w:rsidRPr="00CF28A3">
              <w:rPr>
                <w:color w:val="000000"/>
                <w:sz w:val="20"/>
                <w:szCs w:val="20"/>
              </w:rPr>
              <w:t>0,99842</w:t>
            </w:r>
          </w:p>
        </w:tc>
        <w:tc>
          <w:tcPr>
            <w:tcW w:w="1134" w:type="dxa"/>
            <w:tcBorders>
              <w:top w:val="nil"/>
              <w:left w:val="nil"/>
              <w:bottom w:val="single" w:sz="4" w:space="0" w:color="auto"/>
              <w:right w:val="single" w:sz="4" w:space="0" w:color="auto"/>
            </w:tcBorders>
            <w:shd w:val="clear" w:color="auto" w:fill="auto"/>
            <w:noWrap/>
            <w:hideMark/>
          </w:tcPr>
          <w:p w14:paraId="32795DBE" w14:textId="6F38ADF8"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095" w:type="dxa"/>
            <w:tcBorders>
              <w:top w:val="nil"/>
              <w:left w:val="nil"/>
              <w:bottom w:val="single" w:sz="4" w:space="0" w:color="auto"/>
              <w:right w:val="single" w:sz="4" w:space="0" w:color="auto"/>
            </w:tcBorders>
            <w:shd w:val="clear" w:color="auto" w:fill="auto"/>
            <w:noWrap/>
            <w:hideMark/>
          </w:tcPr>
          <w:p w14:paraId="750E0A40" w14:textId="77777777" w:rsidR="003B3BCB" w:rsidRPr="00CF28A3" w:rsidRDefault="003B3BCB" w:rsidP="0072432E">
            <w:pPr>
              <w:spacing w:line="360" w:lineRule="auto"/>
              <w:jc w:val="center"/>
              <w:rPr>
                <w:color w:val="000000"/>
                <w:sz w:val="20"/>
                <w:szCs w:val="20"/>
              </w:rPr>
            </w:pPr>
            <w:r w:rsidRPr="00CF28A3">
              <w:rPr>
                <w:color w:val="000000"/>
                <w:sz w:val="20"/>
                <w:szCs w:val="20"/>
              </w:rPr>
              <w:t>0,99984</w:t>
            </w:r>
          </w:p>
        </w:tc>
        <w:tc>
          <w:tcPr>
            <w:tcW w:w="1173" w:type="dxa"/>
            <w:tcBorders>
              <w:top w:val="nil"/>
              <w:left w:val="nil"/>
              <w:bottom w:val="single" w:sz="4" w:space="0" w:color="auto"/>
              <w:right w:val="single" w:sz="4" w:space="0" w:color="auto"/>
            </w:tcBorders>
            <w:shd w:val="clear" w:color="auto" w:fill="auto"/>
            <w:noWrap/>
            <w:hideMark/>
          </w:tcPr>
          <w:p w14:paraId="36AC3D59" w14:textId="2577E60B"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r>
      <w:tr w:rsidR="0072432E" w:rsidRPr="00CF28A3" w14:paraId="3E9B6C25"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7154AF22" w14:textId="77777777" w:rsidR="0072432E" w:rsidRPr="00CF28A3" w:rsidRDefault="0072432E" w:rsidP="0072432E">
            <w:pPr>
              <w:spacing w:line="360" w:lineRule="auto"/>
              <w:jc w:val="center"/>
              <w:rPr>
                <w:color w:val="000000"/>
                <w:sz w:val="20"/>
                <w:szCs w:val="20"/>
              </w:rPr>
            </w:pPr>
            <w:r w:rsidRPr="00CF28A3">
              <w:rPr>
                <w:color w:val="000000"/>
                <w:sz w:val="20"/>
                <w:szCs w:val="20"/>
              </w:rPr>
              <w:t>DMU6</w:t>
            </w:r>
          </w:p>
        </w:tc>
        <w:tc>
          <w:tcPr>
            <w:tcW w:w="1842" w:type="dxa"/>
            <w:tcBorders>
              <w:top w:val="nil"/>
              <w:left w:val="nil"/>
              <w:bottom w:val="single" w:sz="4" w:space="0" w:color="auto"/>
              <w:right w:val="single" w:sz="4" w:space="0" w:color="auto"/>
            </w:tcBorders>
          </w:tcPr>
          <w:p w14:paraId="58CFAF4D" w14:textId="77777777" w:rsidR="0072432E" w:rsidRPr="00CF28A3" w:rsidRDefault="0072432E" w:rsidP="0072432E">
            <w:pPr>
              <w:spacing w:line="360" w:lineRule="auto"/>
              <w:jc w:val="center"/>
              <w:rPr>
                <w:color w:val="000000"/>
                <w:sz w:val="20"/>
                <w:szCs w:val="20"/>
              </w:rPr>
            </w:pPr>
            <w:r w:rsidRPr="00CF28A3">
              <w:rPr>
                <w:color w:val="000000"/>
                <w:sz w:val="20"/>
                <w:szCs w:val="20"/>
              </w:rPr>
              <w:t>Западно-Казахстанская</w:t>
            </w:r>
          </w:p>
        </w:tc>
        <w:tc>
          <w:tcPr>
            <w:tcW w:w="993" w:type="dxa"/>
            <w:tcBorders>
              <w:top w:val="nil"/>
              <w:left w:val="single" w:sz="4" w:space="0" w:color="auto"/>
              <w:bottom w:val="single" w:sz="4" w:space="0" w:color="auto"/>
              <w:right w:val="single" w:sz="4" w:space="0" w:color="auto"/>
            </w:tcBorders>
            <w:shd w:val="clear" w:color="auto" w:fill="auto"/>
            <w:noWrap/>
            <w:hideMark/>
          </w:tcPr>
          <w:p w14:paraId="3284F1DE" w14:textId="77777777" w:rsidR="0072432E" w:rsidRPr="00CF28A3" w:rsidRDefault="0072432E" w:rsidP="0072432E">
            <w:pPr>
              <w:spacing w:line="360" w:lineRule="auto"/>
              <w:jc w:val="center"/>
              <w:rPr>
                <w:color w:val="000000"/>
                <w:sz w:val="20"/>
                <w:szCs w:val="20"/>
              </w:rPr>
            </w:pPr>
            <w:r w:rsidRPr="00CF28A3">
              <w:rPr>
                <w:color w:val="000000"/>
                <w:sz w:val="20"/>
                <w:szCs w:val="20"/>
              </w:rPr>
              <w:t>0,99631</w:t>
            </w:r>
          </w:p>
        </w:tc>
        <w:tc>
          <w:tcPr>
            <w:tcW w:w="1134" w:type="dxa"/>
            <w:tcBorders>
              <w:top w:val="nil"/>
              <w:left w:val="nil"/>
              <w:bottom w:val="single" w:sz="4" w:space="0" w:color="auto"/>
              <w:right w:val="single" w:sz="4" w:space="0" w:color="auto"/>
            </w:tcBorders>
            <w:shd w:val="clear" w:color="auto" w:fill="auto"/>
            <w:noWrap/>
            <w:hideMark/>
          </w:tcPr>
          <w:p w14:paraId="313FA3C5" w14:textId="6DA4375A" w:rsidR="0072432E" w:rsidRPr="00CF28A3" w:rsidRDefault="0072432E" w:rsidP="0072432E">
            <w:pPr>
              <w:spacing w:line="360" w:lineRule="auto"/>
              <w:jc w:val="center"/>
              <w:rPr>
                <w:color w:val="000000"/>
                <w:sz w:val="20"/>
                <w:szCs w:val="20"/>
              </w:rPr>
            </w:pPr>
            <w:r w:rsidRPr="00CF28A3">
              <w:rPr>
                <w:color w:val="000000"/>
                <w:sz w:val="20"/>
                <w:szCs w:val="20"/>
              </w:rPr>
              <w:t>Неэффективно</w:t>
            </w:r>
          </w:p>
        </w:tc>
        <w:tc>
          <w:tcPr>
            <w:tcW w:w="1134" w:type="dxa"/>
            <w:tcBorders>
              <w:top w:val="nil"/>
              <w:left w:val="nil"/>
              <w:bottom w:val="single" w:sz="4" w:space="0" w:color="auto"/>
              <w:right w:val="single" w:sz="4" w:space="0" w:color="auto"/>
            </w:tcBorders>
            <w:shd w:val="clear" w:color="auto" w:fill="auto"/>
            <w:noWrap/>
            <w:hideMark/>
          </w:tcPr>
          <w:p w14:paraId="717A9966" w14:textId="77777777" w:rsidR="0072432E" w:rsidRPr="00CF28A3" w:rsidRDefault="0072432E" w:rsidP="0072432E">
            <w:pPr>
              <w:spacing w:line="360" w:lineRule="auto"/>
              <w:jc w:val="center"/>
              <w:rPr>
                <w:color w:val="000000"/>
                <w:sz w:val="20"/>
                <w:szCs w:val="20"/>
              </w:rPr>
            </w:pPr>
            <w:r w:rsidRPr="00CF28A3">
              <w:rPr>
                <w:color w:val="000000"/>
                <w:sz w:val="20"/>
                <w:szCs w:val="20"/>
              </w:rPr>
              <w:t>0,921088</w:t>
            </w:r>
          </w:p>
        </w:tc>
        <w:tc>
          <w:tcPr>
            <w:tcW w:w="1134" w:type="dxa"/>
            <w:tcBorders>
              <w:top w:val="nil"/>
              <w:left w:val="nil"/>
              <w:bottom w:val="single" w:sz="4" w:space="0" w:color="auto"/>
              <w:right w:val="single" w:sz="4" w:space="0" w:color="auto"/>
            </w:tcBorders>
            <w:shd w:val="clear" w:color="auto" w:fill="auto"/>
            <w:noWrap/>
            <w:hideMark/>
          </w:tcPr>
          <w:p w14:paraId="075BE049" w14:textId="4FEC60AB" w:rsidR="0072432E" w:rsidRPr="00CF28A3" w:rsidRDefault="0072432E" w:rsidP="0072432E">
            <w:pPr>
              <w:spacing w:line="360" w:lineRule="auto"/>
              <w:jc w:val="center"/>
              <w:rPr>
                <w:color w:val="000000"/>
                <w:sz w:val="20"/>
                <w:szCs w:val="20"/>
              </w:rPr>
            </w:pPr>
            <w:r w:rsidRPr="00CF28A3">
              <w:rPr>
                <w:color w:val="000000"/>
                <w:sz w:val="20"/>
                <w:szCs w:val="20"/>
              </w:rPr>
              <w:t>Неэффективно</w:t>
            </w:r>
          </w:p>
        </w:tc>
        <w:tc>
          <w:tcPr>
            <w:tcW w:w="1095" w:type="dxa"/>
            <w:tcBorders>
              <w:top w:val="nil"/>
              <w:left w:val="nil"/>
              <w:bottom w:val="single" w:sz="4" w:space="0" w:color="auto"/>
              <w:right w:val="single" w:sz="4" w:space="0" w:color="auto"/>
            </w:tcBorders>
            <w:shd w:val="clear" w:color="auto" w:fill="auto"/>
            <w:noWrap/>
            <w:hideMark/>
          </w:tcPr>
          <w:p w14:paraId="6AB7F84E" w14:textId="77777777" w:rsidR="0072432E" w:rsidRPr="00CF28A3" w:rsidRDefault="0072432E" w:rsidP="0072432E">
            <w:pPr>
              <w:spacing w:line="360" w:lineRule="auto"/>
              <w:jc w:val="center"/>
              <w:rPr>
                <w:color w:val="000000"/>
                <w:sz w:val="20"/>
                <w:szCs w:val="20"/>
              </w:rPr>
            </w:pPr>
            <w:r w:rsidRPr="00CF28A3">
              <w:rPr>
                <w:color w:val="000000"/>
                <w:sz w:val="20"/>
                <w:szCs w:val="20"/>
              </w:rPr>
              <w:t>0,99842</w:t>
            </w:r>
          </w:p>
        </w:tc>
        <w:tc>
          <w:tcPr>
            <w:tcW w:w="1173" w:type="dxa"/>
            <w:tcBorders>
              <w:top w:val="nil"/>
              <w:left w:val="nil"/>
              <w:bottom w:val="single" w:sz="4" w:space="0" w:color="auto"/>
              <w:right w:val="single" w:sz="4" w:space="0" w:color="auto"/>
            </w:tcBorders>
            <w:shd w:val="clear" w:color="auto" w:fill="auto"/>
            <w:noWrap/>
            <w:hideMark/>
          </w:tcPr>
          <w:p w14:paraId="2EBDB37C" w14:textId="1780D4E0" w:rsidR="0072432E" w:rsidRPr="00CF28A3" w:rsidRDefault="0072432E" w:rsidP="0072432E">
            <w:pPr>
              <w:spacing w:line="360" w:lineRule="auto"/>
              <w:jc w:val="center"/>
              <w:rPr>
                <w:color w:val="000000"/>
                <w:sz w:val="20"/>
                <w:szCs w:val="20"/>
              </w:rPr>
            </w:pPr>
            <w:r w:rsidRPr="00CF28A3">
              <w:rPr>
                <w:color w:val="000000"/>
                <w:sz w:val="20"/>
                <w:szCs w:val="20"/>
              </w:rPr>
              <w:t>Неэффективно</w:t>
            </w:r>
          </w:p>
        </w:tc>
      </w:tr>
      <w:tr w:rsidR="0072432E" w:rsidRPr="00CF28A3" w14:paraId="597D96DE"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6B90A7F2" w14:textId="77777777" w:rsidR="0072432E" w:rsidRPr="00CF28A3" w:rsidRDefault="0072432E" w:rsidP="0072432E">
            <w:pPr>
              <w:spacing w:line="360" w:lineRule="auto"/>
              <w:jc w:val="center"/>
              <w:rPr>
                <w:color w:val="000000"/>
                <w:sz w:val="20"/>
                <w:szCs w:val="20"/>
              </w:rPr>
            </w:pPr>
            <w:r w:rsidRPr="00CF28A3">
              <w:rPr>
                <w:color w:val="000000"/>
                <w:sz w:val="20"/>
                <w:szCs w:val="20"/>
              </w:rPr>
              <w:t>DMU7</w:t>
            </w:r>
          </w:p>
        </w:tc>
        <w:tc>
          <w:tcPr>
            <w:tcW w:w="1842" w:type="dxa"/>
            <w:tcBorders>
              <w:top w:val="nil"/>
              <w:left w:val="nil"/>
              <w:bottom w:val="single" w:sz="4" w:space="0" w:color="auto"/>
              <w:right w:val="single" w:sz="4" w:space="0" w:color="auto"/>
            </w:tcBorders>
          </w:tcPr>
          <w:p w14:paraId="2787ED52" w14:textId="77777777" w:rsidR="0072432E" w:rsidRPr="00CF28A3" w:rsidRDefault="0072432E" w:rsidP="0072432E">
            <w:pPr>
              <w:spacing w:line="360" w:lineRule="auto"/>
              <w:jc w:val="center"/>
              <w:rPr>
                <w:color w:val="000000"/>
                <w:sz w:val="20"/>
                <w:szCs w:val="20"/>
              </w:rPr>
            </w:pPr>
            <w:proofErr w:type="spellStart"/>
            <w:r w:rsidRPr="00CF28A3">
              <w:rPr>
                <w:color w:val="000000"/>
                <w:sz w:val="20"/>
                <w:szCs w:val="20"/>
              </w:rPr>
              <w:t>Жамбылская</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24A826C0" w14:textId="77777777" w:rsidR="0072432E" w:rsidRPr="00CF28A3" w:rsidRDefault="0072432E" w:rsidP="0072432E">
            <w:pPr>
              <w:spacing w:line="360" w:lineRule="auto"/>
              <w:jc w:val="center"/>
              <w:rPr>
                <w:color w:val="000000"/>
                <w:sz w:val="20"/>
                <w:szCs w:val="20"/>
              </w:rPr>
            </w:pPr>
            <w:r w:rsidRPr="00CF28A3">
              <w:rPr>
                <w:color w:val="000000"/>
                <w:sz w:val="20"/>
                <w:szCs w:val="20"/>
              </w:rPr>
              <w:t>0,792793</w:t>
            </w:r>
          </w:p>
        </w:tc>
        <w:tc>
          <w:tcPr>
            <w:tcW w:w="1134" w:type="dxa"/>
            <w:tcBorders>
              <w:top w:val="nil"/>
              <w:left w:val="nil"/>
              <w:bottom w:val="single" w:sz="4" w:space="0" w:color="auto"/>
              <w:right w:val="single" w:sz="4" w:space="0" w:color="auto"/>
            </w:tcBorders>
            <w:shd w:val="clear" w:color="auto" w:fill="auto"/>
            <w:noWrap/>
            <w:hideMark/>
          </w:tcPr>
          <w:p w14:paraId="61E363EC" w14:textId="3A456C65" w:rsidR="0072432E" w:rsidRPr="00CF28A3" w:rsidRDefault="0072432E" w:rsidP="0072432E">
            <w:pPr>
              <w:spacing w:line="360" w:lineRule="auto"/>
              <w:jc w:val="center"/>
              <w:rPr>
                <w:color w:val="000000"/>
                <w:sz w:val="20"/>
                <w:szCs w:val="20"/>
              </w:rPr>
            </w:pPr>
            <w:r w:rsidRPr="00CF28A3">
              <w:rPr>
                <w:color w:val="000000"/>
                <w:sz w:val="20"/>
                <w:szCs w:val="20"/>
              </w:rPr>
              <w:t>Неэффективно</w:t>
            </w:r>
          </w:p>
        </w:tc>
        <w:tc>
          <w:tcPr>
            <w:tcW w:w="1134" w:type="dxa"/>
            <w:tcBorders>
              <w:top w:val="nil"/>
              <w:left w:val="nil"/>
              <w:bottom w:val="single" w:sz="4" w:space="0" w:color="auto"/>
              <w:right w:val="single" w:sz="4" w:space="0" w:color="auto"/>
            </w:tcBorders>
            <w:shd w:val="clear" w:color="auto" w:fill="auto"/>
            <w:noWrap/>
            <w:hideMark/>
          </w:tcPr>
          <w:p w14:paraId="6B7D3C35" w14:textId="77777777" w:rsidR="0072432E" w:rsidRPr="00CF28A3" w:rsidRDefault="0072432E" w:rsidP="0072432E">
            <w:pPr>
              <w:spacing w:line="360" w:lineRule="auto"/>
              <w:jc w:val="center"/>
              <w:rPr>
                <w:color w:val="000000"/>
                <w:sz w:val="20"/>
                <w:szCs w:val="20"/>
              </w:rPr>
            </w:pPr>
            <w:r w:rsidRPr="00CF28A3">
              <w:rPr>
                <w:color w:val="000000"/>
                <w:sz w:val="20"/>
                <w:szCs w:val="20"/>
              </w:rPr>
              <w:t>0,723171</w:t>
            </w:r>
          </w:p>
        </w:tc>
        <w:tc>
          <w:tcPr>
            <w:tcW w:w="1134" w:type="dxa"/>
            <w:tcBorders>
              <w:top w:val="nil"/>
              <w:left w:val="nil"/>
              <w:bottom w:val="single" w:sz="4" w:space="0" w:color="auto"/>
              <w:right w:val="single" w:sz="4" w:space="0" w:color="auto"/>
            </w:tcBorders>
            <w:shd w:val="clear" w:color="auto" w:fill="auto"/>
            <w:noWrap/>
            <w:hideMark/>
          </w:tcPr>
          <w:p w14:paraId="3E7BB78A" w14:textId="145C243A" w:rsidR="0072432E" w:rsidRPr="00CF28A3" w:rsidRDefault="0072432E" w:rsidP="0072432E">
            <w:pPr>
              <w:spacing w:line="360" w:lineRule="auto"/>
              <w:jc w:val="center"/>
              <w:rPr>
                <w:color w:val="000000"/>
                <w:sz w:val="20"/>
                <w:szCs w:val="20"/>
              </w:rPr>
            </w:pPr>
            <w:r w:rsidRPr="00CF28A3">
              <w:rPr>
                <w:color w:val="000000"/>
                <w:sz w:val="20"/>
                <w:szCs w:val="20"/>
              </w:rPr>
              <w:t>Неэффективно</w:t>
            </w:r>
          </w:p>
        </w:tc>
        <w:tc>
          <w:tcPr>
            <w:tcW w:w="1095" w:type="dxa"/>
            <w:tcBorders>
              <w:top w:val="nil"/>
              <w:left w:val="nil"/>
              <w:bottom w:val="single" w:sz="4" w:space="0" w:color="auto"/>
              <w:right w:val="single" w:sz="4" w:space="0" w:color="auto"/>
            </w:tcBorders>
            <w:shd w:val="clear" w:color="auto" w:fill="auto"/>
            <w:noWrap/>
            <w:hideMark/>
          </w:tcPr>
          <w:p w14:paraId="2B3CED65" w14:textId="77777777" w:rsidR="0072432E" w:rsidRPr="00CF28A3" w:rsidRDefault="0072432E" w:rsidP="0072432E">
            <w:pPr>
              <w:spacing w:line="360" w:lineRule="auto"/>
              <w:jc w:val="center"/>
              <w:rPr>
                <w:color w:val="000000"/>
                <w:sz w:val="20"/>
                <w:szCs w:val="20"/>
              </w:rPr>
            </w:pPr>
            <w:r w:rsidRPr="00CF28A3">
              <w:rPr>
                <w:color w:val="000000"/>
                <w:sz w:val="20"/>
                <w:szCs w:val="20"/>
              </w:rPr>
              <w:t>0,792793</w:t>
            </w:r>
          </w:p>
        </w:tc>
        <w:tc>
          <w:tcPr>
            <w:tcW w:w="1173" w:type="dxa"/>
            <w:tcBorders>
              <w:top w:val="nil"/>
              <w:left w:val="nil"/>
              <w:bottom w:val="single" w:sz="4" w:space="0" w:color="auto"/>
              <w:right w:val="single" w:sz="4" w:space="0" w:color="auto"/>
            </w:tcBorders>
            <w:shd w:val="clear" w:color="auto" w:fill="auto"/>
            <w:noWrap/>
            <w:hideMark/>
          </w:tcPr>
          <w:p w14:paraId="5B6C0160" w14:textId="2DE68E20" w:rsidR="0072432E" w:rsidRPr="00CF28A3" w:rsidRDefault="0072432E" w:rsidP="0072432E">
            <w:pPr>
              <w:spacing w:line="360" w:lineRule="auto"/>
              <w:jc w:val="center"/>
              <w:rPr>
                <w:color w:val="000000"/>
                <w:sz w:val="20"/>
                <w:szCs w:val="20"/>
              </w:rPr>
            </w:pPr>
            <w:r w:rsidRPr="00CF28A3">
              <w:rPr>
                <w:color w:val="000000"/>
                <w:sz w:val="20"/>
                <w:szCs w:val="20"/>
              </w:rPr>
              <w:t>Неэффективно</w:t>
            </w:r>
          </w:p>
        </w:tc>
      </w:tr>
      <w:tr w:rsidR="0072432E" w:rsidRPr="00CF28A3" w14:paraId="4E20D889"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42119811" w14:textId="77777777" w:rsidR="0072432E" w:rsidRPr="00CF28A3" w:rsidRDefault="0072432E" w:rsidP="0072432E">
            <w:pPr>
              <w:spacing w:line="360" w:lineRule="auto"/>
              <w:jc w:val="center"/>
              <w:rPr>
                <w:color w:val="000000"/>
                <w:sz w:val="20"/>
                <w:szCs w:val="20"/>
              </w:rPr>
            </w:pPr>
            <w:r w:rsidRPr="00CF28A3">
              <w:rPr>
                <w:color w:val="000000"/>
                <w:sz w:val="20"/>
                <w:szCs w:val="20"/>
              </w:rPr>
              <w:t>DMU8</w:t>
            </w:r>
          </w:p>
        </w:tc>
        <w:tc>
          <w:tcPr>
            <w:tcW w:w="1842" w:type="dxa"/>
            <w:tcBorders>
              <w:top w:val="nil"/>
              <w:left w:val="nil"/>
              <w:bottom w:val="single" w:sz="4" w:space="0" w:color="auto"/>
              <w:right w:val="single" w:sz="4" w:space="0" w:color="auto"/>
            </w:tcBorders>
          </w:tcPr>
          <w:p w14:paraId="3803A0B7" w14:textId="77777777" w:rsidR="0072432E" w:rsidRPr="00CF28A3" w:rsidRDefault="0072432E" w:rsidP="0072432E">
            <w:pPr>
              <w:spacing w:line="360" w:lineRule="auto"/>
              <w:jc w:val="center"/>
              <w:rPr>
                <w:color w:val="000000"/>
                <w:sz w:val="20"/>
                <w:szCs w:val="20"/>
              </w:rPr>
            </w:pPr>
            <w:r w:rsidRPr="00CF28A3">
              <w:rPr>
                <w:color w:val="000000"/>
                <w:sz w:val="20"/>
                <w:szCs w:val="20"/>
              </w:rPr>
              <w:t>Карагандинская</w:t>
            </w:r>
          </w:p>
        </w:tc>
        <w:tc>
          <w:tcPr>
            <w:tcW w:w="993" w:type="dxa"/>
            <w:tcBorders>
              <w:top w:val="nil"/>
              <w:left w:val="single" w:sz="4" w:space="0" w:color="auto"/>
              <w:bottom w:val="single" w:sz="4" w:space="0" w:color="auto"/>
              <w:right w:val="single" w:sz="4" w:space="0" w:color="auto"/>
            </w:tcBorders>
            <w:shd w:val="clear" w:color="auto" w:fill="auto"/>
            <w:noWrap/>
            <w:hideMark/>
          </w:tcPr>
          <w:p w14:paraId="7E394C77" w14:textId="77777777" w:rsidR="0072432E" w:rsidRPr="00CF28A3" w:rsidRDefault="0072432E" w:rsidP="0072432E">
            <w:pPr>
              <w:spacing w:line="360" w:lineRule="auto"/>
              <w:jc w:val="center"/>
              <w:rPr>
                <w:color w:val="000000"/>
                <w:sz w:val="20"/>
                <w:szCs w:val="20"/>
              </w:rPr>
            </w:pPr>
            <w:r w:rsidRPr="00CF28A3">
              <w:rPr>
                <w:color w:val="000000"/>
                <w:sz w:val="20"/>
                <w:szCs w:val="20"/>
              </w:rPr>
              <w:t>0,744115</w:t>
            </w:r>
          </w:p>
        </w:tc>
        <w:tc>
          <w:tcPr>
            <w:tcW w:w="1134" w:type="dxa"/>
            <w:tcBorders>
              <w:top w:val="nil"/>
              <w:left w:val="nil"/>
              <w:bottom w:val="single" w:sz="4" w:space="0" w:color="auto"/>
              <w:right w:val="single" w:sz="4" w:space="0" w:color="auto"/>
            </w:tcBorders>
            <w:shd w:val="clear" w:color="auto" w:fill="auto"/>
            <w:noWrap/>
            <w:hideMark/>
          </w:tcPr>
          <w:p w14:paraId="77377613" w14:textId="00E73F4A" w:rsidR="0072432E" w:rsidRPr="00CF28A3" w:rsidRDefault="0072432E" w:rsidP="0072432E">
            <w:pPr>
              <w:spacing w:line="360" w:lineRule="auto"/>
              <w:jc w:val="center"/>
              <w:rPr>
                <w:color w:val="000000"/>
                <w:sz w:val="20"/>
                <w:szCs w:val="20"/>
              </w:rPr>
            </w:pPr>
            <w:r w:rsidRPr="00CF28A3">
              <w:rPr>
                <w:color w:val="000000"/>
                <w:sz w:val="20"/>
                <w:szCs w:val="20"/>
              </w:rPr>
              <w:t>Неэффективно</w:t>
            </w:r>
          </w:p>
        </w:tc>
        <w:tc>
          <w:tcPr>
            <w:tcW w:w="1134" w:type="dxa"/>
            <w:tcBorders>
              <w:top w:val="nil"/>
              <w:left w:val="nil"/>
              <w:bottom w:val="single" w:sz="4" w:space="0" w:color="auto"/>
              <w:right w:val="single" w:sz="4" w:space="0" w:color="auto"/>
            </w:tcBorders>
            <w:shd w:val="clear" w:color="auto" w:fill="auto"/>
            <w:noWrap/>
            <w:hideMark/>
          </w:tcPr>
          <w:p w14:paraId="25B9B90E" w14:textId="77777777" w:rsidR="0072432E" w:rsidRPr="00CF28A3" w:rsidRDefault="0072432E" w:rsidP="0072432E">
            <w:pPr>
              <w:spacing w:line="360" w:lineRule="auto"/>
              <w:jc w:val="center"/>
              <w:rPr>
                <w:color w:val="000000"/>
                <w:sz w:val="20"/>
                <w:szCs w:val="20"/>
              </w:rPr>
            </w:pPr>
            <w:r w:rsidRPr="00CF28A3">
              <w:rPr>
                <w:color w:val="000000"/>
                <w:sz w:val="20"/>
                <w:szCs w:val="20"/>
              </w:rPr>
              <w:t>0,652447</w:t>
            </w:r>
          </w:p>
        </w:tc>
        <w:tc>
          <w:tcPr>
            <w:tcW w:w="1134" w:type="dxa"/>
            <w:tcBorders>
              <w:top w:val="nil"/>
              <w:left w:val="nil"/>
              <w:bottom w:val="single" w:sz="4" w:space="0" w:color="auto"/>
              <w:right w:val="single" w:sz="4" w:space="0" w:color="auto"/>
            </w:tcBorders>
            <w:shd w:val="clear" w:color="auto" w:fill="auto"/>
            <w:noWrap/>
            <w:hideMark/>
          </w:tcPr>
          <w:p w14:paraId="60FD1531" w14:textId="4273AF4F" w:rsidR="0072432E" w:rsidRPr="00CF28A3" w:rsidRDefault="0072432E" w:rsidP="0072432E">
            <w:pPr>
              <w:spacing w:line="360" w:lineRule="auto"/>
              <w:jc w:val="center"/>
              <w:rPr>
                <w:color w:val="000000"/>
                <w:sz w:val="20"/>
                <w:szCs w:val="20"/>
              </w:rPr>
            </w:pPr>
            <w:r w:rsidRPr="00CF28A3">
              <w:rPr>
                <w:color w:val="000000"/>
                <w:sz w:val="20"/>
                <w:szCs w:val="20"/>
              </w:rPr>
              <w:t>Неэффективно</w:t>
            </w:r>
          </w:p>
        </w:tc>
        <w:tc>
          <w:tcPr>
            <w:tcW w:w="1095" w:type="dxa"/>
            <w:tcBorders>
              <w:top w:val="nil"/>
              <w:left w:val="nil"/>
              <w:bottom w:val="single" w:sz="4" w:space="0" w:color="auto"/>
              <w:right w:val="single" w:sz="4" w:space="0" w:color="auto"/>
            </w:tcBorders>
            <w:shd w:val="clear" w:color="auto" w:fill="auto"/>
            <w:noWrap/>
            <w:hideMark/>
          </w:tcPr>
          <w:p w14:paraId="6822E119" w14:textId="77777777" w:rsidR="0072432E" w:rsidRPr="00CF28A3" w:rsidRDefault="0072432E" w:rsidP="0072432E">
            <w:pPr>
              <w:spacing w:line="360" w:lineRule="auto"/>
              <w:jc w:val="center"/>
              <w:rPr>
                <w:color w:val="000000"/>
                <w:sz w:val="20"/>
                <w:szCs w:val="20"/>
              </w:rPr>
            </w:pPr>
            <w:r w:rsidRPr="00CF28A3">
              <w:rPr>
                <w:color w:val="000000"/>
                <w:sz w:val="20"/>
                <w:szCs w:val="20"/>
              </w:rPr>
              <w:t>0,744115</w:t>
            </w:r>
          </w:p>
        </w:tc>
        <w:tc>
          <w:tcPr>
            <w:tcW w:w="1173" w:type="dxa"/>
            <w:tcBorders>
              <w:top w:val="nil"/>
              <w:left w:val="nil"/>
              <w:bottom w:val="single" w:sz="4" w:space="0" w:color="auto"/>
              <w:right w:val="single" w:sz="4" w:space="0" w:color="auto"/>
            </w:tcBorders>
            <w:shd w:val="clear" w:color="auto" w:fill="auto"/>
            <w:noWrap/>
            <w:hideMark/>
          </w:tcPr>
          <w:p w14:paraId="1D22764B" w14:textId="6B1930BB" w:rsidR="0072432E" w:rsidRPr="00CF28A3" w:rsidRDefault="0072432E" w:rsidP="0072432E">
            <w:pPr>
              <w:spacing w:line="360" w:lineRule="auto"/>
              <w:jc w:val="center"/>
              <w:rPr>
                <w:color w:val="000000"/>
                <w:sz w:val="20"/>
                <w:szCs w:val="20"/>
              </w:rPr>
            </w:pPr>
            <w:r w:rsidRPr="00CF28A3">
              <w:rPr>
                <w:color w:val="000000"/>
                <w:sz w:val="20"/>
                <w:szCs w:val="20"/>
              </w:rPr>
              <w:t>Неэффективно</w:t>
            </w:r>
          </w:p>
        </w:tc>
      </w:tr>
      <w:tr w:rsidR="003B3BCB" w:rsidRPr="00CF28A3" w14:paraId="460DBF49"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5D1FEFF0" w14:textId="77777777" w:rsidR="003B3BCB" w:rsidRPr="00CF28A3" w:rsidRDefault="003B3BCB" w:rsidP="0072432E">
            <w:pPr>
              <w:spacing w:line="360" w:lineRule="auto"/>
              <w:jc w:val="center"/>
              <w:rPr>
                <w:color w:val="000000"/>
                <w:sz w:val="20"/>
                <w:szCs w:val="20"/>
              </w:rPr>
            </w:pPr>
            <w:r w:rsidRPr="00CF28A3">
              <w:rPr>
                <w:color w:val="000000"/>
                <w:sz w:val="20"/>
                <w:szCs w:val="20"/>
              </w:rPr>
              <w:t>DMU9</w:t>
            </w:r>
          </w:p>
        </w:tc>
        <w:tc>
          <w:tcPr>
            <w:tcW w:w="1842" w:type="dxa"/>
            <w:tcBorders>
              <w:top w:val="nil"/>
              <w:left w:val="nil"/>
              <w:bottom w:val="single" w:sz="4" w:space="0" w:color="auto"/>
              <w:right w:val="single" w:sz="4" w:space="0" w:color="auto"/>
            </w:tcBorders>
          </w:tcPr>
          <w:p w14:paraId="2D44A0CE" w14:textId="77777777" w:rsidR="003B3BCB" w:rsidRPr="00CF28A3" w:rsidRDefault="003B3BCB" w:rsidP="0072432E">
            <w:pPr>
              <w:spacing w:line="360" w:lineRule="auto"/>
              <w:jc w:val="center"/>
              <w:rPr>
                <w:color w:val="000000"/>
                <w:sz w:val="20"/>
                <w:szCs w:val="20"/>
              </w:rPr>
            </w:pPr>
            <w:proofErr w:type="spellStart"/>
            <w:r w:rsidRPr="00CF28A3">
              <w:rPr>
                <w:color w:val="000000"/>
                <w:sz w:val="20"/>
                <w:szCs w:val="20"/>
              </w:rPr>
              <w:t>Костанайская</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3CD9D7C7" w14:textId="77777777" w:rsidR="003B3BCB" w:rsidRPr="00CF28A3" w:rsidRDefault="003B3BCB" w:rsidP="0072432E">
            <w:pPr>
              <w:spacing w:line="360" w:lineRule="auto"/>
              <w:jc w:val="center"/>
              <w:rPr>
                <w:color w:val="000000"/>
                <w:sz w:val="20"/>
                <w:szCs w:val="20"/>
              </w:rPr>
            </w:pPr>
            <w:r w:rsidRPr="00CF28A3">
              <w:rPr>
                <w:color w:val="000000"/>
                <w:sz w:val="20"/>
                <w:szCs w:val="20"/>
              </w:rPr>
              <w:t>0,902312</w:t>
            </w:r>
          </w:p>
        </w:tc>
        <w:tc>
          <w:tcPr>
            <w:tcW w:w="1134" w:type="dxa"/>
            <w:tcBorders>
              <w:top w:val="nil"/>
              <w:left w:val="nil"/>
              <w:bottom w:val="single" w:sz="4" w:space="0" w:color="auto"/>
              <w:right w:val="single" w:sz="4" w:space="0" w:color="auto"/>
            </w:tcBorders>
            <w:shd w:val="clear" w:color="auto" w:fill="auto"/>
            <w:noWrap/>
            <w:hideMark/>
          </w:tcPr>
          <w:p w14:paraId="0C37B813" w14:textId="7D01F1C6"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134" w:type="dxa"/>
            <w:tcBorders>
              <w:top w:val="nil"/>
              <w:left w:val="nil"/>
              <w:bottom w:val="single" w:sz="4" w:space="0" w:color="auto"/>
              <w:right w:val="single" w:sz="4" w:space="0" w:color="auto"/>
            </w:tcBorders>
            <w:shd w:val="clear" w:color="auto" w:fill="auto"/>
            <w:noWrap/>
            <w:hideMark/>
          </w:tcPr>
          <w:p w14:paraId="509D6F04" w14:textId="77777777" w:rsidR="003B3BCB" w:rsidRPr="00CF28A3" w:rsidRDefault="003B3BCB" w:rsidP="0072432E">
            <w:pPr>
              <w:spacing w:line="360" w:lineRule="auto"/>
              <w:jc w:val="center"/>
              <w:rPr>
                <w:color w:val="000000"/>
                <w:sz w:val="20"/>
                <w:szCs w:val="20"/>
              </w:rPr>
            </w:pPr>
            <w:r w:rsidRPr="00CF28A3">
              <w:rPr>
                <w:color w:val="000000"/>
                <w:sz w:val="20"/>
                <w:szCs w:val="20"/>
              </w:rPr>
              <w:t>0,903227</w:t>
            </w:r>
          </w:p>
        </w:tc>
        <w:tc>
          <w:tcPr>
            <w:tcW w:w="1134" w:type="dxa"/>
            <w:tcBorders>
              <w:top w:val="nil"/>
              <w:left w:val="nil"/>
              <w:bottom w:val="single" w:sz="4" w:space="0" w:color="auto"/>
              <w:right w:val="single" w:sz="4" w:space="0" w:color="auto"/>
            </w:tcBorders>
            <w:shd w:val="clear" w:color="auto" w:fill="auto"/>
            <w:noWrap/>
            <w:hideMark/>
          </w:tcPr>
          <w:p w14:paraId="42B8DC8C" w14:textId="4EA53682"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095" w:type="dxa"/>
            <w:tcBorders>
              <w:top w:val="nil"/>
              <w:left w:val="nil"/>
              <w:bottom w:val="single" w:sz="4" w:space="0" w:color="auto"/>
              <w:right w:val="single" w:sz="4" w:space="0" w:color="auto"/>
            </w:tcBorders>
            <w:shd w:val="clear" w:color="auto" w:fill="auto"/>
            <w:noWrap/>
            <w:hideMark/>
          </w:tcPr>
          <w:p w14:paraId="48F1B682" w14:textId="77777777" w:rsidR="003B3BCB" w:rsidRPr="00CF28A3" w:rsidRDefault="003B3BCB" w:rsidP="0072432E">
            <w:pPr>
              <w:spacing w:line="360" w:lineRule="auto"/>
              <w:jc w:val="center"/>
              <w:rPr>
                <w:color w:val="000000"/>
                <w:sz w:val="20"/>
                <w:szCs w:val="20"/>
              </w:rPr>
            </w:pPr>
            <w:r w:rsidRPr="00CF28A3">
              <w:rPr>
                <w:color w:val="000000"/>
                <w:sz w:val="20"/>
                <w:szCs w:val="20"/>
              </w:rPr>
              <w:t>0,902312</w:t>
            </w:r>
          </w:p>
        </w:tc>
        <w:tc>
          <w:tcPr>
            <w:tcW w:w="1173" w:type="dxa"/>
            <w:tcBorders>
              <w:top w:val="nil"/>
              <w:left w:val="nil"/>
              <w:bottom w:val="single" w:sz="4" w:space="0" w:color="auto"/>
              <w:right w:val="single" w:sz="4" w:space="0" w:color="auto"/>
            </w:tcBorders>
            <w:shd w:val="clear" w:color="auto" w:fill="auto"/>
            <w:noWrap/>
            <w:hideMark/>
          </w:tcPr>
          <w:p w14:paraId="7BF37649" w14:textId="3329038D"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r>
      <w:tr w:rsidR="003B3BCB" w:rsidRPr="00CF28A3" w14:paraId="70CB7905"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18703B99" w14:textId="77777777" w:rsidR="003B3BCB" w:rsidRPr="00CF28A3" w:rsidRDefault="003B3BCB" w:rsidP="0072432E">
            <w:pPr>
              <w:spacing w:line="360" w:lineRule="auto"/>
              <w:jc w:val="center"/>
              <w:rPr>
                <w:color w:val="000000"/>
                <w:sz w:val="20"/>
                <w:szCs w:val="20"/>
              </w:rPr>
            </w:pPr>
            <w:r w:rsidRPr="00CF28A3">
              <w:rPr>
                <w:color w:val="000000"/>
                <w:sz w:val="20"/>
                <w:szCs w:val="20"/>
              </w:rPr>
              <w:t>DMU10</w:t>
            </w:r>
          </w:p>
        </w:tc>
        <w:tc>
          <w:tcPr>
            <w:tcW w:w="1842" w:type="dxa"/>
            <w:tcBorders>
              <w:top w:val="nil"/>
              <w:left w:val="nil"/>
              <w:bottom w:val="single" w:sz="4" w:space="0" w:color="auto"/>
              <w:right w:val="single" w:sz="4" w:space="0" w:color="auto"/>
            </w:tcBorders>
          </w:tcPr>
          <w:p w14:paraId="24AB1B86" w14:textId="77777777" w:rsidR="003B3BCB" w:rsidRPr="00CF28A3" w:rsidRDefault="003B3BCB" w:rsidP="0072432E">
            <w:pPr>
              <w:spacing w:line="360" w:lineRule="auto"/>
              <w:jc w:val="center"/>
              <w:rPr>
                <w:color w:val="000000"/>
                <w:sz w:val="20"/>
                <w:szCs w:val="20"/>
              </w:rPr>
            </w:pPr>
            <w:proofErr w:type="spellStart"/>
            <w:r w:rsidRPr="00CF28A3">
              <w:rPr>
                <w:color w:val="000000"/>
                <w:sz w:val="20"/>
                <w:szCs w:val="20"/>
              </w:rPr>
              <w:t>Кызылординская</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534BAD55" w14:textId="77777777" w:rsidR="003B3BCB" w:rsidRPr="00CF28A3" w:rsidRDefault="003B3BCB" w:rsidP="0072432E">
            <w:pPr>
              <w:spacing w:line="360" w:lineRule="auto"/>
              <w:jc w:val="center"/>
              <w:rPr>
                <w:color w:val="000000"/>
                <w:sz w:val="20"/>
                <w:szCs w:val="20"/>
              </w:rPr>
            </w:pPr>
            <w:r w:rsidRPr="00CF28A3">
              <w:rPr>
                <w:color w:val="000000"/>
                <w:sz w:val="20"/>
                <w:szCs w:val="20"/>
              </w:rPr>
              <w:t>0,85853</w:t>
            </w:r>
          </w:p>
        </w:tc>
        <w:tc>
          <w:tcPr>
            <w:tcW w:w="1134" w:type="dxa"/>
            <w:tcBorders>
              <w:top w:val="nil"/>
              <w:left w:val="nil"/>
              <w:bottom w:val="single" w:sz="4" w:space="0" w:color="auto"/>
              <w:right w:val="single" w:sz="4" w:space="0" w:color="auto"/>
            </w:tcBorders>
            <w:shd w:val="clear" w:color="auto" w:fill="auto"/>
            <w:noWrap/>
            <w:hideMark/>
          </w:tcPr>
          <w:p w14:paraId="194584ED" w14:textId="477A0865"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134" w:type="dxa"/>
            <w:tcBorders>
              <w:top w:val="nil"/>
              <w:left w:val="nil"/>
              <w:bottom w:val="single" w:sz="4" w:space="0" w:color="auto"/>
              <w:right w:val="single" w:sz="4" w:space="0" w:color="auto"/>
            </w:tcBorders>
            <w:shd w:val="clear" w:color="auto" w:fill="auto"/>
            <w:noWrap/>
            <w:hideMark/>
          </w:tcPr>
          <w:p w14:paraId="1B0932EB" w14:textId="77777777" w:rsidR="003B3BCB" w:rsidRPr="00CF28A3" w:rsidRDefault="003B3BCB" w:rsidP="0072432E">
            <w:pPr>
              <w:spacing w:line="360" w:lineRule="auto"/>
              <w:jc w:val="center"/>
              <w:rPr>
                <w:color w:val="000000"/>
                <w:sz w:val="20"/>
                <w:szCs w:val="20"/>
              </w:rPr>
            </w:pPr>
            <w:r w:rsidRPr="00CF28A3">
              <w:rPr>
                <w:color w:val="000000"/>
                <w:sz w:val="20"/>
                <w:szCs w:val="20"/>
              </w:rPr>
              <w:t>0,874785</w:t>
            </w:r>
          </w:p>
        </w:tc>
        <w:tc>
          <w:tcPr>
            <w:tcW w:w="1134" w:type="dxa"/>
            <w:tcBorders>
              <w:top w:val="nil"/>
              <w:left w:val="nil"/>
              <w:bottom w:val="single" w:sz="4" w:space="0" w:color="auto"/>
              <w:right w:val="single" w:sz="4" w:space="0" w:color="auto"/>
            </w:tcBorders>
            <w:shd w:val="clear" w:color="auto" w:fill="auto"/>
            <w:noWrap/>
            <w:hideMark/>
          </w:tcPr>
          <w:p w14:paraId="4AF32B66" w14:textId="2FA0F22B"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095" w:type="dxa"/>
            <w:tcBorders>
              <w:top w:val="nil"/>
              <w:left w:val="nil"/>
              <w:bottom w:val="single" w:sz="4" w:space="0" w:color="auto"/>
              <w:right w:val="single" w:sz="4" w:space="0" w:color="auto"/>
            </w:tcBorders>
            <w:shd w:val="clear" w:color="auto" w:fill="auto"/>
            <w:noWrap/>
            <w:hideMark/>
          </w:tcPr>
          <w:p w14:paraId="6DD4D393" w14:textId="77777777" w:rsidR="003B3BCB" w:rsidRPr="00CF28A3" w:rsidRDefault="003B3BCB" w:rsidP="0072432E">
            <w:pPr>
              <w:spacing w:line="360" w:lineRule="auto"/>
              <w:jc w:val="center"/>
              <w:rPr>
                <w:color w:val="000000"/>
                <w:sz w:val="20"/>
                <w:szCs w:val="20"/>
              </w:rPr>
            </w:pPr>
            <w:r w:rsidRPr="00CF28A3">
              <w:rPr>
                <w:color w:val="000000"/>
                <w:sz w:val="20"/>
                <w:szCs w:val="20"/>
              </w:rPr>
              <w:t>0,858538</w:t>
            </w:r>
          </w:p>
        </w:tc>
        <w:tc>
          <w:tcPr>
            <w:tcW w:w="1173" w:type="dxa"/>
            <w:tcBorders>
              <w:top w:val="nil"/>
              <w:left w:val="nil"/>
              <w:bottom w:val="single" w:sz="4" w:space="0" w:color="auto"/>
              <w:right w:val="single" w:sz="4" w:space="0" w:color="auto"/>
            </w:tcBorders>
            <w:shd w:val="clear" w:color="auto" w:fill="auto"/>
            <w:noWrap/>
            <w:hideMark/>
          </w:tcPr>
          <w:p w14:paraId="18C5A158" w14:textId="4C772F8A"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r>
      <w:tr w:rsidR="003B3BCB" w:rsidRPr="00CF28A3" w14:paraId="6D74497D"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48EE9CAB" w14:textId="77777777" w:rsidR="003B3BCB" w:rsidRPr="00CF28A3" w:rsidRDefault="003B3BCB" w:rsidP="0072432E">
            <w:pPr>
              <w:spacing w:line="360" w:lineRule="auto"/>
              <w:jc w:val="center"/>
              <w:rPr>
                <w:color w:val="000000"/>
                <w:sz w:val="20"/>
                <w:szCs w:val="20"/>
              </w:rPr>
            </w:pPr>
            <w:r w:rsidRPr="00CF28A3">
              <w:rPr>
                <w:color w:val="000000"/>
                <w:sz w:val="20"/>
                <w:szCs w:val="20"/>
              </w:rPr>
              <w:t>DMU11</w:t>
            </w:r>
          </w:p>
        </w:tc>
        <w:tc>
          <w:tcPr>
            <w:tcW w:w="1842" w:type="dxa"/>
            <w:tcBorders>
              <w:top w:val="nil"/>
              <w:left w:val="nil"/>
              <w:bottom w:val="single" w:sz="4" w:space="0" w:color="auto"/>
              <w:right w:val="single" w:sz="4" w:space="0" w:color="auto"/>
            </w:tcBorders>
          </w:tcPr>
          <w:p w14:paraId="04FD1CAC" w14:textId="77777777" w:rsidR="003B3BCB" w:rsidRPr="00CF28A3" w:rsidRDefault="003B3BCB" w:rsidP="0072432E">
            <w:pPr>
              <w:spacing w:line="360" w:lineRule="auto"/>
              <w:jc w:val="center"/>
              <w:rPr>
                <w:color w:val="000000"/>
                <w:sz w:val="20"/>
                <w:szCs w:val="20"/>
              </w:rPr>
            </w:pPr>
            <w:proofErr w:type="spellStart"/>
            <w:r w:rsidRPr="00CF28A3">
              <w:rPr>
                <w:color w:val="000000"/>
                <w:sz w:val="20"/>
                <w:szCs w:val="20"/>
              </w:rPr>
              <w:t>Мангистауская</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7D41B012" w14:textId="77777777" w:rsidR="003B3BCB" w:rsidRPr="00CF28A3" w:rsidRDefault="003B3BCB" w:rsidP="0072432E">
            <w:pPr>
              <w:spacing w:line="360" w:lineRule="auto"/>
              <w:jc w:val="center"/>
              <w:rPr>
                <w:color w:val="000000"/>
                <w:sz w:val="20"/>
                <w:szCs w:val="20"/>
              </w:rPr>
            </w:pPr>
            <w:r w:rsidRPr="00CF28A3">
              <w:rPr>
                <w:color w:val="000000"/>
                <w:sz w:val="20"/>
                <w:szCs w:val="20"/>
              </w:rPr>
              <w:t>0,99863</w:t>
            </w:r>
          </w:p>
        </w:tc>
        <w:tc>
          <w:tcPr>
            <w:tcW w:w="1134" w:type="dxa"/>
            <w:tcBorders>
              <w:top w:val="nil"/>
              <w:left w:val="nil"/>
              <w:bottom w:val="single" w:sz="4" w:space="0" w:color="auto"/>
              <w:right w:val="single" w:sz="4" w:space="0" w:color="auto"/>
            </w:tcBorders>
            <w:shd w:val="clear" w:color="auto" w:fill="auto"/>
            <w:noWrap/>
            <w:hideMark/>
          </w:tcPr>
          <w:p w14:paraId="5C0CAE94" w14:textId="1367ABC2"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134" w:type="dxa"/>
            <w:tcBorders>
              <w:top w:val="nil"/>
              <w:left w:val="nil"/>
              <w:bottom w:val="single" w:sz="4" w:space="0" w:color="auto"/>
              <w:right w:val="single" w:sz="4" w:space="0" w:color="auto"/>
            </w:tcBorders>
            <w:shd w:val="clear" w:color="auto" w:fill="auto"/>
            <w:noWrap/>
            <w:hideMark/>
          </w:tcPr>
          <w:p w14:paraId="6D925056" w14:textId="77777777" w:rsidR="003B3BCB" w:rsidRPr="00CF28A3" w:rsidRDefault="003B3BCB" w:rsidP="0072432E">
            <w:pPr>
              <w:spacing w:line="360" w:lineRule="auto"/>
              <w:jc w:val="center"/>
              <w:rPr>
                <w:color w:val="000000"/>
                <w:sz w:val="20"/>
                <w:szCs w:val="20"/>
              </w:rPr>
            </w:pPr>
            <w:r w:rsidRPr="00CF28A3">
              <w:rPr>
                <w:color w:val="000000"/>
                <w:sz w:val="20"/>
                <w:szCs w:val="20"/>
              </w:rPr>
              <w:t>0,996243</w:t>
            </w:r>
          </w:p>
        </w:tc>
        <w:tc>
          <w:tcPr>
            <w:tcW w:w="1134" w:type="dxa"/>
            <w:tcBorders>
              <w:top w:val="nil"/>
              <w:left w:val="nil"/>
              <w:bottom w:val="single" w:sz="4" w:space="0" w:color="auto"/>
              <w:right w:val="single" w:sz="4" w:space="0" w:color="auto"/>
            </w:tcBorders>
            <w:shd w:val="clear" w:color="auto" w:fill="auto"/>
            <w:noWrap/>
            <w:hideMark/>
          </w:tcPr>
          <w:p w14:paraId="2120D4A7" w14:textId="0B34F72A"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095" w:type="dxa"/>
            <w:tcBorders>
              <w:top w:val="nil"/>
              <w:left w:val="nil"/>
              <w:bottom w:val="single" w:sz="4" w:space="0" w:color="auto"/>
              <w:right w:val="single" w:sz="4" w:space="0" w:color="auto"/>
            </w:tcBorders>
            <w:shd w:val="clear" w:color="auto" w:fill="auto"/>
            <w:noWrap/>
            <w:hideMark/>
          </w:tcPr>
          <w:p w14:paraId="038AC33E" w14:textId="77777777" w:rsidR="003B3BCB" w:rsidRPr="00CF28A3" w:rsidRDefault="003B3BCB" w:rsidP="0072432E">
            <w:pPr>
              <w:spacing w:line="360" w:lineRule="auto"/>
              <w:jc w:val="center"/>
              <w:rPr>
                <w:color w:val="000000"/>
                <w:sz w:val="20"/>
                <w:szCs w:val="20"/>
              </w:rPr>
            </w:pPr>
            <w:r w:rsidRPr="00CF28A3">
              <w:rPr>
                <w:color w:val="000000"/>
                <w:sz w:val="20"/>
                <w:szCs w:val="20"/>
              </w:rPr>
              <w:t>0,9984</w:t>
            </w:r>
          </w:p>
        </w:tc>
        <w:tc>
          <w:tcPr>
            <w:tcW w:w="1173" w:type="dxa"/>
            <w:tcBorders>
              <w:top w:val="nil"/>
              <w:left w:val="nil"/>
              <w:bottom w:val="single" w:sz="4" w:space="0" w:color="auto"/>
              <w:right w:val="single" w:sz="4" w:space="0" w:color="auto"/>
            </w:tcBorders>
            <w:shd w:val="clear" w:color="auto" w:fill="auto"/>
            <w:noWrap/>
            <w:hideMark/>
          </w:tcPr>
          <w:p w14:paraId="7D70DA51" w14:textId="09FAB6E4"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r>
      <w:tr w:rsidR="003B3BCB" w:rsidRPr="00CF28A3" w14:paraId="130A53E3"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21342830" w14:textId="77777777" w:rsidR="003B3BCB" w:rsidRPr="00CF28A3" w:rsidRDefault="003B3BCB" w:rsidP="0072432E">
            <w:pPr>
              <w:spacing w:line="360" w:lineRule="auto"/>
              <w:jc w:val="center"/>
              <w:rPr>
                <w:color w:val="000000"/>
                <w:sz w:val="20"/>
                <w:szCs w:val="20"/>
              </w:rPr>
            </w:pPr>
            <w:r w:rsidRPr="00CF28A3">
              <w:rPr>
                <w:color w:val="000000"/>
                <w:sz w:val="20"/>
                <w:szCs w:val="20"/>
              </w:rPr>
              <w:t>DMU12</w:t>
            </w:r>
          </w:p>
        </w:tc>
        <w:tc>
          <w:tcPr>
            <w:tcW w:w="1842" w:type="dxa"/>
            <w:tcBorders>
              <w:top w:val="nil"/>
              <w:left w:val="nil"/>
              <w:bottom w:val="single" w:sz="4" w:space="0" w:color="auto"/>
              <w:right w:val="single" w:sz="4" w:space="0" w:color="auto"/>
            </w:tcBorders>
          </w:tcPr>
          <w:p w14:paraId="68F682F1" w14:textId="77777777" w:rsidR="003B3BCB" w:rsidRPr="00CF28A3" w:rsidRDefault="003B3BCB" w:rsidP="0072432E">
            <w:pPr>
              <w:spacing w:line="360" w:lineRule="auto"/>
              <w:jc w:val="center"/>
              <w:rPr>
                <w:color w:val="000000"/>
                <w:sz w:val="20"/>
                <w:szCs w:val="20"/>
              </w:rPr>
            </w:pPr>
            <w:r w:rsidRPr="00CF28A3">
              <w:rPr>
                <w:color w:val="000000"/>
                <w:sz w:val="20"/>
                <w:szCs w:val="20"/>
              </w:rPr>
              <w:t>Павлодарская</w:t>
            </w:r>
          </w:p>
        </w:tc>
        <w:tc>
          <w:tcPr>
            <w:tcW w:w="993" w:type="dxa"/>
            <w:tcBorders>
              <w:top w:val="nil"/>
              <w:left w:val="single" w:sz="4" w:space="0" w:color="auto"/>
              <w:bottom w:val="single" w:sz="4" w:space="0" w:color="auto"/>
              <w:right w:val="single" w:sz="4" w:space="0" w:color="auto"/>
            </w:tcBorders>
            <w:shd w:val="clear" w:color="auto" w:fill="auto"/>
            <w:noWrap/>
            <w:hideMark/>
          </w:tcPr>
          <w:p w14:paraId="540A38A8" w14:textId="77777777" w:rsidR="003B3BCB" w:rsidRPr="00CF28A3" w:rsidRDefault="003B3BCB" w:rsidP="0072432E">
            <w:pPr>
              <w:spacing w:line="360" w:lineRule="auto"/>
              <w:jc w:val="center"/>
              <w:rPr>
                <w:color w:val="000000"/>
                <w:sz w:val="20"/>
                <w:szCs w:val="20"/>
              </w:rPr>
            </w:pPr>
            <w:r w:rsidRPr="00CF28A3">
              <w:rPr>
                <w:color w:val="000000"/>
                <w:sz w:val="20"/>
                <w:szCs w:val="20"/>
              </w:rPr>
              <w:t>0,95942</w:t>
            </w:r>
          </w:p>
        </w:tc>
        <w:tc>
          <w:tcPr>
            <w:tcW w:w="1134" w:type="dxa"/>
            <w:tcBorders>
              <w:top w:val="nil"/>
              <w:left w:val="nil"/>
              <w:bottom w:val="single" w:sz="4" w:space="0" w:color="auto"/>
              <w:right w:val="single" w:sz="4" w:space="0" w:color="auto"/>
            </w:tcBorders>
            <w:shd w:val="clear" w:color="auto" w:fill="auto"/>
            <w:noWrap/>
            <w:hideMark/>
          </w:tcPr>
          <w:p w14:paraId="272C6E75" w14:textId="7246F7E1"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134" w:type="dxa"/>
            <w:tcBorders>
              <w:top w:val="nil"/>
              <w:left w:val="nil"/>
              <w:bottom w:val="single" w:sz="4" w:space="0" w:color="auto"/>
              <w:right w:val="single" w:sz="4" w:space="0" w:color="auto"/>
            </w:tcBorders>
            <w:shd w:val="clear" w:color="auto" w:fill="auto"/>
            <w:noWrap/>
            <w:hideMark/>
          </w:tcPr>
          <w:p w14:paraId="6E9647C8" w14:textId="77777777" w:rsidR="003B3BCB" w:rsidRPr="00CF28A3" w:rsidRDefault="003B3BCB" w:rsidP="0072432E">
            <w:pPr>
              <w:spacing w:line="360" w:lineRule="auto"/>
              <w:jc w:val="center"/>
              <w:rPr>
                <w:color w:val="000000"/>
                <w:sz w:val="20"/>
                <w:szCs w:val="20"/>
              </w:rPr>
            </w:pPr>
            <w:r w:rsidRPr="00CF28A3">
              <w:rPr>
                <w:color w:val="000000"/>
                <w:sz w:val="20"/>
                <w:szCs w:val="20"/>
              </w:rPr>
              <w:t>0,926242</w:t>
            </w:r>
          </w:p>
        </w:tc>
        <w:tc>
          <w:tcPr>
            <w:tcW w:w="1134" w:type="dxa"/>
            <w:tcBorders>
              <w:top w:val="nil"/>
              <w:left w:val="nil"/>
              <w:bottom w:val="single" w:sz="4" w:space="0" w:color="auto"/>
              <w:right w:val="single" w:sz="4" w:space="0" w:color="auto"/>
            </w:tcBorders>
            <w:shd w:val="clear" w:color="auto" w:fill="auto"/>
            <w:noWrap/>
            <w:hideMark/>
          </w:tcPr>
          <w:p w14:paraId="164CB639" w14:textId="27A075A4"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095" w:type="dxa"/>
            <w:tcBorders>
              <w:top w:val="nil"/>
              <w:left w:val="nil"/>
              <w:bottom w:val="single" w:sz="4" w:space="0" w:color="auto"/>
              <w:right w:val="single" w:sz="4" w:space="0" w:color="auto"/>
            </w:tcBorders>
            <w:shd w:val="clear" w:color="auto" w:fill="auto"/>
            <w:noWrap/>
            <w:hideMark/>
          </w:tcPr>
          <w:p w14:paraId="17F77835" w14:textId="77777777" w:rsidR="003B3BCB" w:rsidRPr="00CF28A3" w:rsidRDefault="003B3BCB" w:rsidP="0072432E">
            <w:pPr>
              <w:spacing w:line="360" w:lineRule="auto"/>
              <w:jc w:val="center"/>
              <w:rPr>
                <w:color w:val="000000"/>
                <w:sz w:val="20"/>
                <w:szCs w:val="20"/>
              </w:rPr>
            </w:pPr>
            <w:r w:rsidRPr="00CF28A3">
              <w:rPr>
                <w:color w:val="000000"/>
                <w:sz w:val="20"/>
                <w:szCs w:val="20"/>
              </w:rPr>
              <w:t>0,959428</w:t>
            </w:r>
          </w:p>
        </w:tc>
        <w:tc>
          <w:tcPr>
            <w:tcW w:w="1173" w:type="dxa"/>
            <w:tcBorders>
              <w:top w:val="nil"/>
              <w:left w:val="nil"/>
              <w:bottom w:val="single" w:sz="4" w:space="0" w:color="auto"/>
              <w:right w:val="single" w:sz="4" w:space="0" w:color="auto"/>
            </w:tcBorders>
            <w:shd w:val="clear" w:color="auto" w:fill="auto"/>
            <w:noWrap/>
            <w:hideMark/>
          </w:tcPr>
          <w:p w14:paraId="0BCB5862" w14:textId="51CDD4A4"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r>
      <w:tr w:rsidR="003B3BCB" w:rsidRPr="00CF28A3" w14:paraId="48F669B1"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0E40EC5B" w14:textId="77777777" w:rsidR="003B3BCB" w:rsidRPr="00CF28A3" w:rsidRDefault="003B3BCB" w:rsidP="0072432E">
            <w:pPr>
              <w:spacing w:line="360" w:lineRule="auto"/>
              <w:jc w:val="center"/>
              <w:rPr>
                <w:color w:val="000000"/>
                <w:sz w:val="20"/>
                <w:szCs w:val="20"/>
              </w:rPr>
            </w:pPr>
            <w:r w:rsidRPr="00CF28A3">
              <w:rPr>
                <w:color w:val="000000"/>
                <w:sz w:val="20"/>
                <w:szCs w:val="20"/>
              </w:rPr>
              <w:t>DMU13</w:t>
            </w:r>
          </w:p>
        </w:tc>
        <w:tc>
          <w:tcPr>
            <w:tcW w:w="1842" w:type="dxa"/>
            <w:tcBorders>
              <w:top w:val="nil"/>
              <w:left w:val="nil"/>
              <w:bottom w:val="single" w:sz="4" w:space="0" w:color="auto"/>
              <w:right w:val="single" w:sz="4" w:space="0" w:color="auto"/>
            </w:tcBorders>
          </w:tcPr>
          <w:p w14:paraId="6BB81E12" w14:textId="77777777" w:rsidR="003B3BCB" w:rsidRPr="00CF28A3" w:rsidRDefault="003B3BCB" w:rsidP="0072432E">
            <w:pPr>
              <w:spacing w:line="360" w:lineRule="auto"/>
              <w:jc w:val="center"/>
              <w:rPr>
                <w:color w:val="000000"/>
                <w:sz w:val="20"/>
                <w:szCs w:val="20"/>
              </w:rPr>
            </w:pPr>
            <w:r w:rsidRPr="00CF28A3">
              <w:rPr>
                <w:color w:val="000000"/>
                <w:sz w:val="20"/>
                <w:szCs w:val="20"/>
              </w:rPr>
              <w:t>Северо-Казахстанская</w:t>
            </w:r>
          </w:p>
        </w:tc>
        <w:tc>
          <w:tcPr>
            <w:tcW w:w="993" w:type="dxa"/>
            <w:tcBorders>
              <w:top w:val="nil"/>
              <w:left w:val="single" w:sz="4" w:space="0" w:color="auto"/>
              <w:bottom w:val="single" w:sz="4" w:space="0" w:color="auto"/>
              <w:right w:val="single" w:sz="4" w:space="0" w:color="auto"/>
            </w:tcBorders>
            <w:shd w:val="clear" w:color="auto" w:fill="auto"/>
            <w:noWrap/>
            <w:hideMark/>
          </w:tcPr>
          <w:p w14:paraId="11668F87" w14:textId="77777777" w:rsidR="003B3BCB" w:rsidRPr="00CF28A3" w:rsidRDefault="003B3BCB" w:rsidP="0072432E">
            <w:pPr>
              <w:spacing w:line="360" w:lineRule="auto"/>
              <w:jc w:val="center"/>
              <w:rPr>
                <w:color w:val="000000"/>
                <w:sz w:val="20"/>
                <w:szCs w:val="20"/>
              </w:rPr>
            </w:pPr>
            <w:r w:rsidRPr="00CF28A3">
              <w:rPr>
                <w:color w:val="000000"/>
                <w:sz w:val="20"/>
                <w:szCs w:val="20"/>
              </w:rPr>
              <w:t>0,99674</w:t>
            </w:r>
          </w:p>
        </w:tc>
        <w:tc>
          <w:tcPr>
            <w:tcW w:w="1134" w:type="dxa"/>
            <w:tcBorders>
              <w:top w:val="nil"/>
              <w:left w:val="nil"/>
              <w:bottom w:val="single" w:sz="4" w:space="0" w:color="auto"/>
              <w:right w:val="single" w:sz="4" w:space="0" w:color="auto"/>
            </w:tcBorders>
            <w:shd w:val="clear" w:color="auto" w:fill="auto"/>
            <w:noWrap/>
            <w:hideMark/>
          </w:tcPr>
          <w:p w14:paraId="269CF29B" w14:textId="60637D08"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134" w:type="dxa"/>
            <w:tcBorders>
              <w:top w:val="nil"/>
              <w:left w:val="nil"/>
              <w:bottom w:val="single" w:sz="4" w:space="0" w:color="auto"/>
              <w:right w:val="single" w:sz="4" w:space="0" w:color="auto"/>
            </w:tcBorders>
            <w:shd w:val="clear" w:color="auto" w:fill="auto"/>
            <w:noWrap/>
            <w:hideMark/>
          </w:tcPr>
          <w:p w14:paraId="6E13DF80" w14:textId="77777777" w:rsidR="003B3BCB" w:rsidRPr="00CF28A3" w:rsidRDefault="003B3BCB" w:rsidP="0072432E">
            <w:pPr>
              <w:spacing w:line="360" w:lineRule="auto"/>
              <w:jc w:val="center"/>
              <w:rPr>
                <w:color w:val="000000"/>
                <w:sz w:val="20"/>
                <w:szCs w:val="20"/>
              </w:rPr>
            </w:pPr>
            <w:r w:rsidRPr="00CF28A3">
              <w:rPr>
                <w:color w:val="000000"/>
                <w:sz w:val="20"/>
                <w:szCs w:val="20"/>
              </w:rPr>
              <w:t>0,99631</w:t>
            </w:r>
          </w:p>
        </w:tc>
        <w:tc>
          <w:tcPr>
            <w:tcW w:w="1134" w:type="dxa"/>
            <w:tcBorders>
              <w:top w:val="nil"/>
              <w:left w:val="nil"/>
              <w:bottom w:val="single" w:sz="4" w:space="0" w:color="auto"/>
              <w:right w:val="single" w:sz="4" w:space="0" w:color="auto"/>
            </w:tcBorders>
            <w:shd w:val="clear" w:color="auto" w:fill="auto"/>
            <w:noWrap/>
            <w:hideMark/>
          </w:tcPr>
          <w:p w14:paraId="0B721E60" w14:textId="63C0737F"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095" w:type="dxa"/>
            <w:tcBorders>
              <w:top w:val="nil"/>
              <w:left w:val="nil"/>
              <w:bottom w:val="single" w:sz="4" w:space="0" w:color="auto"/>
              <w:right w:val="single" w:sz="4" w:space="0" w:color="auto"/>
            </w:tcBorders>
            <w:shd w:val="clear" w:color="auto" w:fill="auto"/>
            <w:noWrap/>
            <w:hideMark/>
          </w:tcPr>
          <w:p w14:paraId="3403F981" w14:textId="77777777" w:rsidR="003B3BCB" w:rsidRPr="00CF28A3" w:rsidRDefault="003B3BCB" w:rsidP="0072432E">
            <w:pPr>
              <w:spacing w:line="360" w:lineRule="auto"/>
              <w:jc w:val="center"/>
              <w:rPr>
                <w:color w:val="000000"/>
                <w:sz w:val="20"/>
                <w:szCs w:val="20"/>
              </w:rPr>
            </w:pPr>
            <w:r w:rsidRPr="00CF28A3">
              <w:rPr>
                <w:color w:val="000000"/>
                <w:sz w:val="20"/>
                <w:szCs w:val="20"/>
              </w:rPr>
              <w:t>0,9988</w:t>
            </w:r>
          </w:p>
        </w:tc>
        <w:tc>
          <w:tcPr>
            <w:tcW w:w="1173" w:type="dxa"/>
            <w:tcBorders>
              <w:top w:val="nil"/>
              <w:left w:val="nil"/>
              <w:bottom w:val="single" w:sz="4" w:space="0" w:color="auto"/>
              <w:right w:val="single" w:sz="4" w:space="0" w:color="auto"/>
            </w:tcBorders>
            <w:shd w:val="clear" w:color="auto" w:fill="auto"/>
            <w:noWrap/>
            <w:hideMark/>
          </w:tcPr>
          <w:p w14:paraId="17879F49" w14:textId="691BB5F0"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r>
    </w:tbl>
    <w:p w14:paraId="10786B7E" w14:textId="77777777" w:rsidR="000D6E15" w:rsidRPr="00CF28A3" w:rsidRDefault="000D6E15" w:rsidP="000D6E15">
      <w:r w:rsidRPr="00CF28A3">
        <w:lastRenderedPageBreak/>
        <w:t>Продолжение таблицы 4</w:t>
      </w:r>
    </w:p>
    <w:p w14:paraId="76C06A0E" w14:textId="77777777" w:rsidR="000D6E15" w:rsidRPr="00CF28A3" w:rsidRDefault="000D6E15" w:rsidP="000D6E15"/>
    <w:tbl>
      <w:tblPr>
        <w:tblW w:w="9493" w:type="dxa"/>
        <w:tblLayout w:type="fixed"/>
        <w:tblLook w:val="04A0" w:firstRow="1" w:lastRow="0" w:firstColumn="1" w:lastColumn="0" w:noHBand="0" w:noVBand="1"/>
      </w:tblPr>
      <w:tblGrid>
        <w:gridCol w:w="988"/>
        <w:gridCol w:w="1842"/>
        <w:gridCol w:w="993"/>
        <w:gridCol w:w="1134"/>
        <w:gridCol w:w="1134"/>
        <w:gridCol w:w="1134"/>
        <w:gridCol w:w="1095"/>
        <w:gridCol w:w="1173"/>
      </w:tblGrid>
      <w:tr w:rsidR="000D6E15" w:rsidRPr="00CF28A3" w14:paraId="2BD9EE2C" w14:textId="77777777" w:rsidTr="002D580F">
        <w:trPr>
          <w:trHeight w:val="244"/>
        </w:trPr>
        <w:tc>
          <w:tcPr>
            <w:tcW w:w="988" w:type="dxa"/>
            <w:tcBorders>
              <w:top w:val="single" w:sz="4" w:space="0" w:color="auto"/>
              <w:left w:val="single" w:sz="4" w:space="0" w:color="auto"/>
              <w:bottom w:val="single" w:sz="4" w:space="0" w:color="auto"/>
              <w:right w:val="single" w:sz="4" w:space="0" w:color="auto"/>
            </w:tcBorders>
            <w:shd w:val="clear" w:color="auto" w:fill="auto"/>
            <w:noWrap/>
          </w:tcPr>
          <w:p w14:paraId="4EB19E82" w14:textId="77777777" w:rsidR="000D6E15" w:rsidRPr="00CF28A3" w:rsidRDefault="000D6E15" w:rsidP="002D580F">
            <w:pPr>
              <w:spacing w:line="360" w:lineRule="auto"/>
              <w:jc w:val="center"/>
              <w:rPr>
                <w:color w:val="000000"/>
                <w:sz w:val="20"/>
                <w:szCs w:val="20"/>
              </w:rPr>
            </w:pPr>
            <w:r w:rsidRPr="00CF28A3">
              <w:rPr>
                <w:color w:val="000000"/>
                <w:sz w:val="20"/>
                <w:szCs w:val="20"/>
              </w:rPr>
              <w:t>1</w:t>
            </w:r>
          </w:p>
        </w:tc>
        <w:tc>
          <w:tcPr>
            <w:tcW w:w="1842" w:type="dxa"/>
            <w:tcBorders>
              <w:top w:val="single" w:sz="4" w:space="0" w:color="auto"/>
              <w:left w:val="nil"/>
              <w:bottom w:val="single" w:sz="4" w:space="0" w:color="auto"/>
              <w:right w:val="single" w:sz="4" w:space="0" w:color="auto"/>
            </w:tcBorders>
          </w:tcPr>
          <w:p w14:paraId="0F1AD226" w14:textId="77777777" w:rsidR="000D6E15" w:rsidRPr="00CF28A3" w:rsidRDefault="000D6E15" w:rsidP="002D580F">
            <w:pPr>
              <w:spacing w:line="360" w:lineRule="auto"/>
              <w:jc w:val="center"/>
              <w:rPr>
                <w:color w:val="000000"/>
                <w:sz w:val="20"/>
                <w:szCs w:val="20"/>
              </w:rPr>
            </w:pPr>
            <w:r w:rsidRPr="00CF28A3">
              <w:rPr>
                <w:color w:val="000000"/>
                <w:sz w:val="20"/>
                <w:szCs w:val="20"/>
              </w:rPr>
              <w:t>2</w:t>
            </w:r>
          </w:p>
        </w:tc>
        <w:tc>
          <w:tcPr>
            <w:tcW w:w="993" w:type="dxa"/>
            <w:tcBorders>
              <w:top w:val="single" w:sz="4" w:space="0" w:color="auto"/>
              <w:left w:val="single" w:sz="4" w:space="0" w:color="auto"/>
              <w:bottom w:val="single" w:sz="4" w:space="0" w:color="auto"/>
              <w:right w:val="single" w:sz="4" w:space="0" w:color="auto"/>
            </w:tcBorders>
            <w:shd w:val="clear" w:color="auto" w:fill="auto"/>
            <w:noWrap/>
          </w:tcPr>
          <w:p w14:paraId="12FCA505" w14:textId="77777777" w:rsidR="000D6E15" w:rsidRPr="00CF28A3" w:rsidRDefault="000D6E15" w:rsidP="002D580F">
            <w:pPr>
              <w:spacing w:line="360" w:lineRule="auto"/>
              <w:jc w:val="center"/>
              <w:rPr>
                <w:color w:val="000000"/>
                <w:sz w:val="20"/>
                <w:szCs w:val="20"/>
              </w:rPr>
            </w:pPr>
            <w:r w:rsidRPr="00CF28A3">
              <w:rPr>
                <w:color w:val="000000"/>
                <w:sz w:val="20"/>
                <w:szCs w:val="20"/>
              </w:rPr>
              <w:t>3</w:t>
            </w:r>
          </w:p>
        </w:tc>
        <w:tc>
          <w:tcPr>
            <w:tcW w:w="1134" w:type="dxa"/>
            <w:tcBorders>
              <w:top w:val="single" w:sz="4" w:space="0" w:color="auto"/>
              <w:left w:val="nil"/>
              <w:bottom w:val="single" w:sz="4" w:space="0" w:color="auto"/>
              <w:right w:val="single" w:sz="4" w:space="0" w:color="auto"/>
            </w:tcBorders>
            <w:shd w:val="clear" w:color="auto" w:fill="auto"/>
            <w:noWrap/>
          </w:tcPr>
          <w:p w14:paraId="0153608D" w14:textId="77777777" w:rsidR="000D6E15" w:rsidRPr="00CF28A3" w:rsidRDefault="000D6E15" w:rsidP="002D580F">
            <w:pPr>
              <w:spacing w:line="360" w:lineRule="auto"/>
              <w:jc w:val="center"/>
              <w:rPr>
                <w:color w:val="000000"/>
                <w:sz w:val="20"/>
                <w:szCs w:val="20"/>
              </w:rPr>
            </w:pPr>
            <w:r w:rsidRPr="00CF28A3">
              <w:rPr>
                <w:color w:val="000000"/>
                <w:sz w:val="20"/>
                <w:szCs w:val="20"/>
              </w:rPr>
              <w:t>4</w:t>
            </w:r>
          </w:p>
        </w:tc>
        <w:tc>
          <w:tcPr>
            <w:tcW w:w="1134" w:type="dxa"/>
            <w:tcBorders>
              <w:top w:val="single" w:sz="4" w:space="0" w:color="auto"/>
              <w:left w:val="nil"/>
              <w:bottom w:val="single" w:sz="4" w:space="0" w:color="auto"/>
              <w:right w:val="single" w:sz="4" w:space="0" w:color="auto"/>
            </w:tcBorders>
            <w:shd w:val="clear" w:color="auto" w:fill="auto"/>
            <w:noWrap/>
          </w:tcPr>
          <w:p w14:paraId="76ABA962" w14:textId="77777777" w:rsidR="000D6E15" w:rsidRPr="00CF28A3" w:rsidRDefault="000D6E15" w:rsidP="002D580F">
            <w:pPr>
              <w:spacing w:line="360" w:lineRule="auto"/>
              <w:jc w:val="center"/>
              <w:rPr>
                <w:color w:val="000000"/>
                <w:sz w:val="20"/>
                <w:szCs w:val="20"/>
              </w:rPr>
            </w:pPr>
            <w:r w:rsidRPr="00CF28A3">
              <w:rPr>
                <w:color w:val="000000"/>
                <w:sz w:val="20"/>
                <w:szCs w:val="20"/>
              </w:rPr>
              <w:t>5</w:t>
            </w:r>
          </w:p>
        </w:tc>
        <w:tc>
          <w:tcPr>
            <w:tcW w:w="1134" w:type="dxa"/>
            <w:tcBorders>
              <w:top w:val="single" w:sz="4" w:space="0" w:color="auto"/>
              <w:left w:val="nil"/>
              <w:bottom w:val="single" w:sz="4" w:space="0" w:color="auto"/>
              <w:right w:val="single" w:sz="4" w:space="0" w:color="auto"/>
            </w:tcBorders>
            <w:shd w:val="clear" w:color="auto" w:fill="auto"/>
            <w:noWrap/>
          </w:tcPr>
          <w:p w14:paraId="328DFC3B" w14:textId="77777777" w:rsidR="000D6E15" w:rsidRPr="00CF28A3" w:rsidRDefault="000D6E15" w:rsidP="002D580F">
            <w:pPr>
              <w:spacing w:line="360" w:lineRule="auto"/>
              <w:jc w:val="center"/>
              <w:rPr>
                <w:color w:val="000000"/>
                <w:sz w:val="20"/>
                <w:szCs w:val="20"/>
              </w:rPr>
            </w:pPr>
            <w:r w:rsidRPr="00CF28A3">
              <w:rPr>
                <w:color w:val="000000"/>
                <w:sz w:val="20"/>
                <w:szCs w:val="20"/>
              </w:rPr>
              <w:t>6</w:t>
            </w:r>
          </w:p>
        </w:tc>
        <w:tc>
          <w:tcPr>
            <w:tcW w:w="1095" w:type="dxa"/>
            <w:tcBorders>
              <w:top w:val="single" w:sz="4" w:space="0" w:color="auto"/>
              <w:left w:val="nil"/>
              <w:bottom w:val="single" w:sz="4" w:space="0" w:color="auto"/>
              <w:right w:val="single" w:sz="4" w:space="0" w:color="auto"/>
            </w:tcBorders>
            <w:shd w:val="clear" w:color="auto" w:fill="auto"/>
            <w:noWrap/>
          </w:tcPr>
          <w:p w14:paraId="0C122A8B" w14:textId="77777777" w:rsidR="000D6E15" w:rsidRPr="00CF28A3" w:rsidRDefault="000D6E15" w:rsidP="002D580F">
            <w:pPr>
              <w:spacing w:line="360" w:lineRule="auto"/>
              <w:jc w:val="center"/>
              <w:rPr>
                <w:color w:val="000000"/>
                <w:sz w:val="20"/>
                <w:szCs w:val="20"/>
              </w:rPr>
            </w:pPr>
            <w:r w:rsidRPr="00CF28A3">
              <w:rPr>
                <w:color w:val="000000"/>
                <w:sz w:val="20"/>
                <w:szCs w:val="20"/>
              </w:rPr>
              <w:t>7</w:t>
            </w:r>
          </w:p>
        </w:tc>
        <w:tc>
          <w:tcPr>
            <w:tcW w:w="1173" w:type="dxa"/>
            <w:tcBorders>
              <w:top w:val="single" w:sz="4" w:space="0" w:color="auto"/>
              <w:left w:val="nil"/>
              <w:bottom w:val="single" w:sz="4" w:space="0" w:color="auto"/>
              <w:right w:val="single" w:sz="4" w:space="0" w:color="auto"/>
            </w:tcBorders>
            <w:shd w:val="clear" w:color="auto" w:fill="auto"/>
            <w:noWrap/>
          </w:tcPr>
          <w:p w14:paraId="2FF6D86F" w14:textId="77777777" w:rsidR="000D6E15" w:rsidRPr="00CF28A3" w:rsidRDefault="000D6E15" w:rsidP="002D580F">
            <w:pPr>
              <w:spacing w:line="360" w:lineRule="auto"/>
              <w:jc w:val="center"/>
              <w:rPr>
                <w:color w:val="000000"/>
                <w:sz w:val="20"/>
                <w:szCs w:val="20"/>
              </w:rPr>
            </w:pPr>
            <w:r w:rsidRPr="00CF28A3">
              <w:rPr>
                <w:color w:val="000000"/>
                <w:sz w:val="20"/>
                <w:szCs w:val="20"/>
              </w:rPr>
              <w:t>8</w:t>
            </w:r>
          </w:p>
        </w:tc>
      </w:tr>
      <w:tr w:rsidR="003B3BCB" w:rsidRPr="00CF28A3" w14:paraId="19B3C84E"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304191A7" w14:textId="77777777" w:rsidR="003B3BCB" w:rsidRPr="00CF28A3" w:rsidRDefault="003B3BCB" w:rsidP="0072432E">
            <w:pPr>
              <w:spacing w:line="360" w:lineRule="auto"/>
              <w:jc w:val="center"/>
              <w:rPr>
                <w:color w:val="000000"/>
                <w:sz w:val="20"/>
                <w:szCs w:val="20"/>
              </w:rPr>
            </w:pPr>
            <w:r w:rsidRPr="00CF28A3">
              <w:rPr>
                <w:color w:val="000000"/>
                <w:sz w:val="20"/>
                <w:szCs w:val="20"/>
              </w:rPr>
              <w:t>DMU14</w:t>
            </w:r>
          </w:p>
        </w:tc>
        <w:tc>
          <w:tcPr>
            <w:tcW w:w="1842" w:type="dxa"/>
            <w:tcBorders>
              <w:top w:val="nil"/>
              <w:left w:val="nil"/>
              <w:bottom w:val="single" w:sz="4" w:space="0" w:color="auto"/>
              <w:right w:val="single" w:sz="4" w:space="0" w:color="auto"/>
            </w:tcBorders>
          </w:tcPr>
          <w:p w14:paraId="5E7D9227" w14:textId="77777777" w:rsidR="003B3BCB" w:rsidRPr="00CF28A3" w:rsidRDefault="003B3BCB" w:rsidP="0072432E">
            <w:pPr>
              <w:spacing w:line="360" w:lineRule="auto"/>
              <w:jc w:val="center"/>
              <w:rPr>
                <w:color w:val="000000"/>
                <w:sz w:val="20"/>
                <w:szCs w:val="20"/>
              </w:rPr>
            </w:pPr>
            <w:r w:rsidRPr="00CF28A3">
              <w:rPr>
                <w:color w:val="000000"/>
                <w:sz w:val="20"/>
                <w:szCs w:val="20"/>
              </w:rPr>
              <w:t>Туркестанская</w:t>
            </w:r>
          </w:p>
        </w:tc>
        <w:tc>
          <w:tcPr>
            <w:tcW w:w="993" w:type="dxa"/>
            <w:tcBorders>
              <w:top w:val="nil"/>
              <w:left w:val="single" w:sz="4" w:space="0" w:color="auto"/>
              <w:bottom w:val="single" w:sz="4" w:space="0" w:color="auto"/>
              <w:right w:val="single" w:sz="4" w:space="0" w:color="auto"/>
            </w:tcBorders>
            <w:shd w:val="clear" w:color="auto" w:fill="auto"/>
            <w:noWrap/>
            <w:hideMark/>
          </w:tcPr>
          <w:p w14:paraId="125CBDE2" w14:textId="77777777" w:rsidR="003B3BCB" w:rsidRPr="00CF28A3" w:rsidRDefault="003B3BCB" w:rsidP="0072432E">
            <w:pPr>
              <w:spacing w:line="360" w:lineRule="auto"/>
              <w:jc w:val="center"/>
              <w:rPr>
                <w:color w:val="000000"/>
                <w:sz w:val="20"/>
                <w:szCs w:val="20"/>
              </w:rPr>
            </w:pPr>
            <w:r w:rsidRPr="00CF28A3">
              <w:rPr>
                <w:color w:val="000000"/>
                <w:sz w:val="20"/>
                <w:szCs w:val="20"/>
              </w:rPr>
              <w:t>0,99895</w:t>
            </w:r>
          </w:p>
        </w:tc>
        <w:tc>
          <w:tcPr>
            <w:tcW w:w="1134" w:type="dxa"/>
            <w:tcBorders>
              <w:top w:val="nil"/>
              <w:left w:val="nil"/>
              <w:bottom w:val="single" w:sz="4" w:space="0" w:color="auto"/>
              <w:right w:val="single" w:sz="4" w:space="0" w:color="auto"/>
            </w:tcBorders>
            <w:shd w:val="clear" w:color="auto" w:fill="auto"/>
            <w:noWrap/>
            <w:hideMark/>
          </w:tcPr>
          <w:p w14:paraId="0AED472B" w14:textId="671F9A1E"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134" w:type="dxa"/>
            <w:tcBorders>
              <w:top w:val="nil"/>
              <w:left w:val="nil"/>
              <w:bottom w:val="single" w:sz="4" w:space="0" w:color="auto"/>
              <w:right w:val="single" w:sz="4" w:space="0" w:color="auto"/>
            </w:tcBorders>
            <w:shd w:val="clear" w:color="auto" w:fill="auto"/>
            <w:noWrap/>
            <w:hideMark/>
          </w:tcPr>
          <w:p w14:paraId="4BCFFBB6" w14:textId="77777777" w:rsidR="003B3BCB" w:rsidRPr="00CF28A3" w:rsidRDefault="003B3BCB" w:rsidP="0072432E">
            <w:pPr>
              <w:spacing w:line="360" w:lineRule="auto"/>
              <w:jc w:val="center"/>
              <w:rPr>
                <w:color w:val="000000"/>
                <w:sz w:val="20"/>
                <w:szCs w:val="20"/>
              </w:rPr>
            </w:pPr>
            <w:r w:rsidRPr="00CF28A3">
              <w:rPr>
                <w:color w:val="000000"/>
                <w:sz w:val="20"/>
                <w:szCs w:val="20"/>
              </w:rPr>
              <w:t>0,99136</w:t>
            </w:r>
          </w:p>
        </w:tc>
        <w:tc>
          <w:tcPr>
            <w:tcW w:w="1134" w:type="dxa"/>
            <w:tcBorders>
              <w:top w:val="nil"/>
              <w:left w:val="nil"/>
              <w:bottom w:val="single" w:sz="4" w:space="0" w:color="auto"/>
              <w:right w:val="single" w:sz="4" w:space="0" w:color="auto"/>
            </w:tcBorders>
            <w:shd w:val="clear" w:color="auto" w:fill="auto"/>
            <w:noWrap/>
            <w:hideMark/>
          </w:tcPr>
          <w:p w14:paraId="04F84CB6" w14:textId="42685A3F"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095" w:type="dxa"/>
            <w:tcBorders>
              <w:top w:val="nil"/>
              <w:left w:val="nil"/>
              <w:bottom w:val="single" w:sz="4" w:space="0" w:color="auto"/>
              <w:right w:val="single" w:sz="4" w:space="0" w:color="auto"/>
            </w:tcBorders>
            <w:shd w:val="clear" w:color="auto" w:fill="auto"/>
            <w:noWrap/>
            <w:hideMark/>
          </w:tcPr>
          <w:p w14:paraId="44A3A28E" w14:textId="77777777" w:rsidR="003B3BCB" w:rsidRPr="00CF28A3" w:rsidRDefault="003B3BCB" w:rsidP="0072432E">
            <w:pPr>
              <w:spacing w:line="360" w:lineRule="auto"/>
              <w:jc w:val="center"/>
              <w:rPr>
                <w:color w:val="000000"/>
                <w:sz w:val="20"/>
                <w:szCs w:val="20"/>
              </w:rPr>
            </w:pPr>
            <w:r w:rsidRPr="00CF28A3">
              <w:rPr>
                <w:color w:val="000000"/>
                <w:sz w:val="20"/>
                <w:szCs w:val="20"/>
              </w:rPr>
              <w:t>0,9942</w:t>
            </w:r>
          </w:p>
        </w:tc>
        <w:tc>
          <w:tcPr>
            <w:tcW w:w="1173" w:type="dxa"/>
            <w:tcBorders>
              <w:top w:val="nil"/>
              <w:left w:val="nil"/>
              <w:bottom w:val="single" w:sz="4" w:space="0" w:color="auto"/>
              <w:right w:val="single" w:sz="4" w:space="0" w:color="auto"/>
            </w:tcBorders>
            <w:shd w:val="clear" w:color="auto" w:fill="auto"/>
            <w:noWrap/>
            <w:hideMark/>
          </w:tcPr>
          <w:p w14:paraId="54A00384" w14:textId="385B0B90"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r>
      <w:tr w:rsidR="003B3BCB" w:rsidRPr="00CF28A3" w14:paraId="2B4E4E14"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21181AA6" w14:textId="77777777" w:rsidR="003B3BCB" w:rsidRPr="00CF28A3" w:rsidRDefault="003B3BCB" w:rsidP="0072432E">
            <w:pPr>
              <w:spacing w:line="360" w:lineRule="auto"/>
              <w:jc w:val="center"/>
              <w:rPr>
                <w:color w:val="000000"/>
                <w:sz w:val="20"/>
                <w:szCs w:val="20"/>
              </w:rPr>
            </w:pPr>
            <w:r w:rsidRPr="00CF28A3">
              <w:rPr>
                <w:color w:val="000000"/>
                <w:sz w:val="20"/>
                <w:szCs w:val="20"/>
              </w:rPr>
              <w:t>DMU15</w:t>
            </w:r>
          </w:p>
        </w:tc>
        <w:tc>
          <w:tcPr>
            <w:tcW w:w="1842" w:type="dxa"/>
            <w:tcBorders>
              <w:top w:val="nil"/>
              <w:left w:val="nil"/>
              <w:bottom w:val="single" w:sz="4" w:space="0" w:color="auto"/>
              <w:right w:val="single" w:sz="4" w:space="0" w:color="auto"/>
            </w:tcBorders>
          </w:tcPr>
          <w:p w14:paraId="34C322A1" w14:textId="77777777" w:rsidR="003B3BCB" w:rsidRPr="00CF28A3" w:rsidRDefault="003B3BCB" w:rsidP="0072432E">
            <w:pPr>
              <w:spacing w:line="360" w:lineRule="auto"/>
              <w:jc w:val="center"/>
              <w:rPr>
                <w:color w:val="000000"/>
                <w:sz w:val="20"/>
                <w:szCs w:val="20"/>
              </w:rPr>
            </w:pPr>
            <w:r w:rsidRPr="00CF28A3">
              <w:rPr>
                <w:color w:val="000000"/>
                <w:sz w:val="20"/>
                <w:szCs w:val="20"/>
              </w:rPr>
              <w:t>Восточно-Казахстанская</w:t>
            </w:r>
          </w:p>
        </w:tc>
        <w:tc>
          <w:tcPr>
            <w:tcW w:w="993" w:type="dxa"/>
            <w:tcBorders>
              <w:top w:val="nil"/>
              <w:left w:val="single" w:sz="4" w:space="0" w:color="auto"/>
              <w:bottom w:val="single" w:sz="4" w:space="0" w:color="auto"/>
              <w:right w:val="single" w:sz="4" w:space="0" w:color="auto"/>
            </w:tcBorders>
            <w:shd w:val="clear" w:color="auto" w:fill="auto"/>
            <w:noWrap/>
            <w:hideMark/>
          </w:tcPr>
          <w:p w14:paraId="3D14498A" w14:textId="77777777" w:rsidR="003B3BCB" w:rsidRPr="00CF28A3" w:rsidRDefault="003B3BCB" w:rsidP="0072432E">
            <w:pPr>
              <w:spacing w:line="360" w:lineRule="auto"/>
              <w:jc w:val="center"/>
              <w:rPr>
                <w:color w:val="000000"/>
                <w:sz w:val="20"/>
                <w:szCs w:val="20"/>
              </w:rPr>
            </w:pPr>
            <w:r w:rsidRPr="00CF28A3">
              <w:rPr>
                <w:color w:val="000000"/>
                <w:sz w:val="20"/>
                <w:szCs w:val="20"/>
              </w:rPr>
              <w:t>0,74286</w:t>
            </w:r>
          </w:p>
        </w:tc>
        <w:tc>
          <w:tcPr>
            <w:tcW w:w="1134" w:type="dxa"/>
            <w:tcBorders>
              <w:top w:val="nil"/>
              <w:left w:val="nil"/>
              <w:bottom w:val="single" w:sz="4" w:space="0" w:color="auto"/>
              <w:right w:val="single" w:sz="4" w:space="0" w:color="auto"/>
            </w:tcBorders>
            <w:shd w:val="clear" w:color="auto" w:fill="auto"/>
            <w:noWrap/>
            <w:hideMark/>
          </w:tcPr>
          <w:p w14:paraId="4E55FECF" w14:textId="17D763A3"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134" w:type="dxa"/>
            <w:tcBorders>
              <w:top w:val="nil"/>
              <w:left w:val="nil"/>
              <w:bottom w:val="single" w:sz="4" w:space="0" w:color="auto"/>
              <w:right w:val="single" w:sz="4" w:space="0" w:color="auto"/>
            </w:tcBorders>
            <w:shd w:val="clear" w:color="auto" w:fill="auto"/>
            <w:noWrap/>
            <w:hideMark/>
          </w:tcPr>
          <w:p w14:paraId="541D3692" w14:textId="77777777" w:rsidR="003B3BCB" w:rsidRPr="00CF28A3" w:rsidRDefault="003B3BCB" w:rsidP="0072432E">
            <w:pPr>
              <w:spacing w:line="360" w:lineRule="auto"/>
              <w:jc w:val="center"/>
              <w:rPr>
                <w:color w:val="000000"/>
                <w:sz w:val="20"/>
                <w:szCs w:val="20"/>
              </w:rPr>
            </w:pPr>
            <w:r w:rsidRPr="00CF28A3">
              <w:rPr>
                <w:color w:val="000000"/>
                <w:sz w:val="20"/>
                <w:szCs w:val="20"/>
              </w:rPr>
              <w:t>0,617977</w:t>
            </w:r>
          </w:p>
        </w:tc>
        <w:tc>
          <w:tcPr>
            <w:tcW w:w="1134" w:type="dxa"/>
            <w:tcBorders>
              <w:top w:val="nil"/>
              <w:left w:val="nil"/>
              <w:bottom w:val="single" w:sz="4" w:space="0" w:color="auto"/>
              <w:right w:val="single" w:sz="4" w:space="0" w:color="auto"/>
            </w:tcBorders>
            <w:shd w:val="clear" w:color="auto" w:fill="auto"/>
            <w:noWrap/>
            <w:hideMark/>
          </w:tcPr>
          <w:p w14:paraId="7FC3640A" w14:textId="3D163344"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095" w:type="dxa"/>
            <w:tcBorders>
              <w:top w:val="nil"/>
              <w:left w:val="nil"/>
              <w:bottom w:val="single" w:sz="4" w:space="0" w:color="auto"/>
              <w:right w:val="single" w:sz="4" w:space="0" w:color="auto"/>
            </w:tcBorders>
            <w:shd w:val="clear" w:color="auto" w:fill="auto"/>
            <w:noWrap/>
            <w:hideMark/>
          </w:tcPr>
          <w:p w14:paraId="05E1CE25" w14:textId="77777777" w:rsidR="003B3BCB" w:rsidRPr="00CF28A3" w:rsidRDefault="003B3BCB" w:rsidP="0072432E">
            <w:pPr>
              <w:spacing w:line="360" w:lineRule="auto"/>
              <w:jc w:val="center"/>
              <w:rPr>
                <w:color w:val="000000"/>
                <w:sz w:val="20"/>
                <w:szCs w:val="20"/>
              </w:rPr>
            </w:pPr>
            <w:r w:rsidRPr="00CF28A3">
              <w:rPr>
                <w:color w:val="000000"/>
                <w:sz w:val="20"/>
                <w:szCs w:val="20"/>
              </w:rPr>
              <w:t>0,742863</w:t>
            </w:r>
          </w:p>
        </w:tc>
        <w:tc>
          <w:tcPr>
            <w:tcW w:w="1173" w:type="dxa"/>
            <w:tcBorders>
              <w:top w:val="nil"/>
              <w:left w:val="nil"/>
              <w:bottom w:val="single" w:sz="4" w:space="0" w:color="auto"/>
              <w:right w:val="single" w:sz="4" w:space="0" w:color="auto"/>
            </w:tcBorders>
            <w:shd w:val="clear" w:color="auto" w:fill="auto"/>
            <w:noWrap/>
            <w:hideMark/>
          </w:tcPr>
          <w:p w14:paraId="42AE1451" w14:textId="17B98362"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r>
      <w:tr w:rsidR="003B3BCB" w:rsidRPr="00CF28A3" w14:paraId="25F10A5B"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76162942" w14:textId="77777777" w:rsidR="003B3BCB" w:rsidRPr="00CF28A3" w:rsidRDefault="003B3BCB" w:rsidP="0072432E">
            <w:pPr>
              <w:spacing w:line="360" w:lineRule="auto"/>
              <w:jc w:val="center"/>
              <w:rPr>
                <w:color w:val="000000"/>
                <w:sz w:val="20"/>
                <w:szCs w:val="20"/>
              </w:rPr>
            </w:pPr>
            <w:r w:rsidRPr="00CF28A3">
              <w:rPr>
                <w:color w:val="000000"/>
                <w:sz w:val="20"/>
                <w:szCs w:val="20"/>
              </w:rPr>
              <w:t>DMU16</w:t>
            </w:r>
          </w:p>
        </w:tc>
        <w:tc>
          <w:tcPr>
            <w:tcW w:w="1842" w:type="dxa"/>
            <w:tcBorders>
              <w:top w:val="nil"/>
              <w:left w:val="nil"/>
              <w:bottom w:val="single" w:sz="4" w:space="0" w:color="auto"/>
              <w:right w:val="single" w:sz="4" w:space="0" w:color="auto"/>
            </w:tcBorders>
          </w:tcPr>
          <w:p w14:paraId="4B39BA91" w14:textId="77777777" w:rsidR="003B3BCB" w:rsidRPr="00CF28A3" w:rsidRDefault="003B3BCB" w:rsidP="0072432E">
            <w:pPr>
              <w:spacing w:line="360" w:lineRule="auto"/>
              <w:jc w:val="center"/>
              <w:rPr>
                <w:color w:val="000000"/>
                <w:sz w:val="20"/>
                <w:szCs w:val="20"/>
              </w:rPr>
            </w:pPr>
            <w:r w:rsidRPr="00CF28A3">
              <w:rPr>
                <w:color w:val="000000"/>
                <w:sz w:val="20"/>
                <w:szCs w:val="20"/>
              </w:rPr>
              <w:t xml:space="preserve">г. </w:t>
            </w:r>
            <w:proofErr w:type="spellStart"/>
            <w:r w:rsidRPr="00CF28A3">
              <w:rPr>
                <w:color w:val="000000"/>
                <w:sz w:val="20"/>
                <w:szCs w:val="20"/>
              </w:rPr>
              <w:t>Нур</w:t>
            </w:r>
            <w:proofErr w:type="spellEnd"/>
            <w:r w:rsidRPr="00CF28A3">
              <w:rPr>
                <w:color w:val="000000"/>
                <w:sz w:val="20"/>
                <w:szCs w:val="20"/>
              </w:rPr>
              <w:t>-Султан</w:t>
            </w:r>
          </w:p>
        </w:tc>
        <w:tc>
          <w:tcPr>
            <w:tcW w:w="993" w:type="dxa"/>
            <w:tcBorders>
              <w:top w:val="nil"/>
              <w:left w:val="single" w:sz="4" w:space="0" w:color="auto"/>
              <w:bottom w:val="single" w:sz="4" w:space="0" w:color="auto"/>
              <w:right w:val="single" w:sz="4" w:space="0" w:color="auto"/>
            </w:tcBorders>
            <w:shd w:val="clear" w:color="auto" w:fill="auto"/>
            <w:noWrap/>
            <w:hideMark/>
          </w:tcPr>
          <w:p w14:paraId="00B7349B" w14:textId="77777777" w:rsidR="003B3BCB" w:rsidRPr="00CF28A3" w:rsidRDefault="003B3BCB" w:rsidP="0072432E">
            <w:pPr>
              <w:spacing w:line="360" w:lineRule="auto"/>
              <w:jc w:val="center"/>
              <w:rPr>
                <w:color w:val="000000"/>
                <w:sz w:val="20"/>
                <w:szCs w:val="20"/>
              </w:rPr>
            </w:pPr>
            <w:r w:rsidRPr="00CF28A3">
              <w:rPr>
                <w:color w:val="000000"/>
                <w:sz w:val="20"/>
                <w:szCs w:val="20"/>
              </w:rPr>
              <w:t>0,99641</w:t>
            </w:r>
          </w:p>
        </w:tc>
        <w:tc>
          <w:tcPr>
            <w:tcW w:w="1134" w:type="dxa"/>
            <w:tcBorders>
              <w:top w:val="nil"/>
              <w:left w:val="nil"/>
              <w:bottom w:val="single" w:sz="4" w:space="0" w:color="auto"/>
              <w:right w:val="single" w:sz="4" w:space="0" w:color="auto"/>
            </w:tcBorders>
            <w:shd w:val="clear" w:color="auto" w:fill="auto"/>
            <w:noWrap/>
            <w:hideMark/>
          </w:tcPr>
          <w:p w14:paraId="0F69CF51" w14:textId="42F20B9C"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134" w:type="dxa"/>
            <w:tcBorders>
              <w:top w:val="nil"/>
              <w:left w:val="nil"/>
              <w:bottom w:val="single" w:sz="4" w:space="0" w:color="auto"/>
              <w:right w:val="single" w:sz="4" w:space="0" w:color="auto"/>
            </w:tcBorders>
            <w:shd w:val="clear" w:color="auto" w:fill="auto"/>
            <w:noWrap/>
            <w:hideMark/>
          </w:tcPr>
          <w:p w14:paraId="694301F5" w14:textId="77777777" w:rsidR="003B3BCB" w:rsidRPr="00CF28A3" w:rsidRDefault="003B3BCB" w:rsidP="0072432E">
            <w:pPr>
              <w:spacing w:line="360" w:lineRule="auto"/>
              <w:jc w:val="center"/>
              <w:rPr>
                <w:color w:val="000000"/>
                <w:sz w:val="20"/>
                <w:szCs w:val="20"/>
              </w:rPr>
            </w:pPr>
            <w:r w:rsidRPr="00CF28A3">
              <w:rPr>
                <w:color w:val="000000"/>
                <w:sz w:val="20"/>
                <w:szCs w:val="20"/>
              </w:rPr>
              <w:t>0,99412</w:t>
            </w:r>
          </w:p>
        </w:tc>
        <w:tc>
          <w:tcPr>
            <w:tcW w:w="1134" w:type="dxa"/>
            <w:tcBorders>
              <w:top w:val="nil"/>
              <w:left w:val="nil"/>
              <w:bottom w:val="single" w:sz="4" w:space="0" w:color="auto"/>
              <w:right w:val="single" w:sz="4" w:space="0" w:color="auto"/>
            </w:tcBorders>
            <w:shd w:val="clear" w:color="auto" w:fill="auto"/>
            <w:noWrap/>
            <w:hideMark/>
          </w:tcPr>
          <w:p w14:paraId="4AAF0DCD" w14:textId="5AB444AD"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095" w:type="dxa"/>
            <w:tcBorders>
              <w:top w:val="nil"/>
              <w:left w:val="nil"/>
              <w:bottom w:val="single" w:sz="4" w:space="0" w:color="auto"/>
              <w:right w:val="single" w:sz="4" w:space="0" w:color="auto"/>
            </w:tcBorders>
            <w:shd w:val="clear" w:color="auto" w:fill="auto"/>
            <w:noWrap/>
            <w:hideMark/>
          </w:tcPr>
          <w:p w14:paraId="38B141F2" w14:textId="77777777" w:rsidR="003B3BCB" w:rsidRPr="00CF28A3" w:rsidRDefault="003B3BCB" w:rsidP="0072432E">
            <w:pPr>
              <w:spacing w:line="360" w:lineRule="auto"/>
              <w:jc w:val="center"/>
              <w:rPr>
                <w:color w:val="000000"/>
                <w:sz w:val="20"/>
                <w:szCs w:val="20"/>
              </w:rPr>
            </w:pPr>
            <w:r w:rsidRPr="00CF28A3">
              <w:rPr>
                <w:color w:val="000000"/>
                <w:sz w:val="20"/>
                <w:szCs w:val="20"/>
              </w:rPr>
              <w:t>0,9964</w:t>
            </w:r>
          </w:p>
        </w:tc>
        <w:tc>
          <w:tcPr>
            <w:tcW w:w="1173" w:type="dxa"/>
            <w:tcBorders>
              <w:top w:val="nil"/>
              <w:left w:val="nil"/>
              <w:bottom w:val="single" w:sz="4" w:space="0" w:color="auto"/>
              <w:right w:val="single" w:sz="4" w:space="0" w:color="auto"/>
            </w:tcBorders>
            <w:shd w:val="clear" w:color="auto" w:fill="auto"/>
            <w:noWrap/>
            <w:hideMark/>
          </w:tcPr>
          <w:p w14:paraId="033BBDE7" w14:textId="50BB74FE"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r>
      <w:tr w:rsidR="003B3BCB" w:rsidRPr="00CF28A3" w14:paraId="1C7F7A8A"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2B270AD2" w14:textId="77777777" w:rsidR="003B3BCB" w:rsidRPr="00CF28A3" w:rsidRDefault="003B3BCB" w:rsidP="0072432E">
            <w:pPr>
              <w:spacing w:line="360" w:lineRule="auto"/>
              <w:jc w:val="center"/>
              <w:rPr>
                <w:color w:val="000000"/>
                <w:sz w:val="20"/>
                <w:szCs w:val="20"/>
              </w:rPr>
            </w:pPr>
            <w:r w:rsidRPr="00CF28A3">
              <w:rPr>
                <w:color w:val="000000"/>
                <w:sz w:val="20"/>
                <w:szCs w:val="20"/>
              </w:rPr>
              <w:t>DMU17</w:t>
            </w:r>
          </w:p>
        </w:tc>
        <w:tc>
          <w:tcPr>
            <w:tcW w:w="1842" w:type="dxa"/>
            <w:tcBorders>
              <w:top w:val="nil"/>
              <w:left w:val="nil"/>
              <w:bottom w:val="single" w:sz="4" w:space="0" w:color="auto"/>
              <w:right w:val="single" w:sz="4" w:space="0" w:color="auto"/>
            </w:tcBorders>
          </w:tcPr>
          <w:p w14:paraId="13D6E8E4" w14:textId="77777777" w:rsidR="003B3BCB" w:rsidRPr="00CF28A3" w:rsidRDefault="003B3BCB" w:rsidP="0072432E">
            <w:pPr>
              <w:spacing w:line="360" w:lineRule="auto"/>
              <w:jc w:val="center"/>
              <w:rPr>
                <w:color w:val="000000"/>
                <w:sz w:val="20"/>
                <w:szCs w:val="20"/>
              </w:rPr>
            </w:pPr>
            <w:r w:rsidRPr="00CF28A3">
              <w:rPr>
                <w:color w:val="000000"/>
                <w:sz w:val="20"/>
                <w:szCs w:val="20"/>
              </w:rPr>
              <w:t>г. Алматы</w:t>
            </w:r>
          </w:p>
        </w:tc>
        <w:tc>
          <w:tcPr>
            <w:tcW w:w="993" w:type="dxa"/>
            <w:tcBorders>
              <w:top w:val="nil"/>
              <w:left w:val="single" w:sz="4" w:space="0" w:color="auto"/>
              <w:bottom w:val="single" w:sz="4" w:space="0" w:color="auto"/>
              <w:right w:val="single" w:sz="4" w:space="0" w:color="auto"/>
            </w:tcBorders>
            <w:shd w:val="clear" w:color="auto" w:fill="auto"/>
            <w:noWrap/>
            <w:hideMark/>
          </w:tcPr>
          <w:p w14:paraId="36B13B0F" w14:textId="77777777" w:rsidR="003B3BCB" w:rsidRPr="00CF28A3" w:rsidRDefault="003B3BCB" w:rsidP="0072432E">
            <w:pPr>
              <w:spacing w:line="360" w:lineRule="auto"/>
              <w:jc w:val="center"/>
              <w:rPr>
                <w:color w:val="000000"/>
                <w:sz w:val="20"/>
                <w:szCs w:val="20"/>
              </w:rPr>
            </w:pPr>
            <w:r w:rsidRPr="00CF28A3">
              <w:rPr>
                <w:color w:val="000000"/>
                <w:sz w:val="20"/>
                <w:szCs w:val="20"/>
              </w:rPr>
              <w:t>0,99896</w:t>
            </w:r>
          </w:p>
        </w:tc>
        <w:tc>
          <w:tcPr>
            <w:tcW w:w="1134" w:type="dxa"/>
            <w:tcBorders>
              <w:top w:val="nil"/>
              <w:left w:val="nil"/>
              <w:bottom w:val="single" w:sz="4" w:space="0" w:color="auto"/>
              <w:right w:val="single" w:sz="4" w:space="0" w:color="auto"/>
            </w:tcBorders>
            <w:shd w:val="clear" w:color="auto" w:fill="auto"/>
            <w:noWrap/>
            <w:hideMark/>
          </w:tcPr>
          <w:p w14:paraId="48338C2F" w14:textId="42840D70"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134" w:type="dxa"/>
            <w:tcBorders>
              <w:top w:val="nil"/>
              <w:left w:val="nil"/>
              <w:bottom w:val="single" w:sz="4" w:space="0" w:color="auto"/>
              <w:right w:val="single" w:sz="4" w:space="0" w:color="auto"/>
            </w:tcBorders>
            <w:shd w:val="clear" w:color="auto" w:fill="auto"/>
            <w:noWrap/>
            <w:hideMark/>
          </w:tcPr>
          <w:p w14:paraId="7C95C9D4" w14:textId="77777777" w:rsidR="003B3BCB" w:rsidRPr="00CF28A3" w:rsidRDefault="003B3BCB" w:rsidP="0072432E">
            <w:pPr>
              <w:spacing w:line="360" w:lineRule="auto"/>
              <w:jc w:val="center"/>
              <w:rPr>
                <w:color w:val="000000"/>
                <w:sz w:val="20"/>
                <w:szCs w:val="20"/>
              </w:rPr>
            </w:pPr>
            <w:r w:rsidRPr="00CF28A3">
              <w:rPr>
                <w:color w:val="000000"/>
                <w:sz w:val="20"/>
                <w:szCs w:val="20"/>
              </w:rPr>
              <w:t>0,959722</w:t>
            </w:r>
          </w:p>
        </w:tc>
        <w:tc>
          <w:tcPr>
            <w:tcW w:w="1134" w:type="dxa"/>
            <w:tcBorders>
              <w:top w:val="nil"/>
              <w:left w:val="nil"/>
              <w:bottom w:val="single" w:sz="4" w:space="0" w:color="auto"/>
              <w:right w:val="single" w:sz="4" w:space="0" w:color="auto"/>
            </w:tcBorders>
            <w:shd w:val="clear" w:color="auto" w:fill="auto"/>
            <w:noWrap/>
            <w:hideMark/>
          </w:tcPr>
          <w:p w14:paraId="196CB34B" w14:textId="5F04615F"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095" w:type="dxa"/>
            <w:tcBorders>
              <w:top w:val="nil"/>
              <w:left w:val="nil"/>
              <w:bottom w:val="single" w:sz="4" w:space="0" w:color="auto"/>
              <w:right w:val="single" w:sz="4" w:space="0" w:color="auto"/>
            </w:tcBorders>
            <w:shd w:val="clear" w:color="auto" w:fill="auto"/>
            <w:noWrap/>
            <w:hideMark/>
          </w:tcPr>
          <w:p w14:paraId="7A26FFA9" w14:textId="77777777" w:rsidR="003B3BCB" w:rsidRPr="00CF28A3" w:rsidRDefault="003B3BCB" w:rsidP="0072432E">
            <w:pPr>
              <w:spacing w:line="360" w:lineRule="auto"/>
              <w:jc w:val="center"/>
              <w:rPr>
                <w:color w:val="000000"/>
                <w:sz w:val="20"/>
                <w:szCs w:val="20"/>
              </w:rPr>
            </w:pPr>
            <w:r w:rsidRPr="00CF28A3">
              <w:rPr>
                <w:color w:val="000000"/>
                <w:sz w:val="20"/>
                <w:szCs w:val="20"/>
              </w:rPr>
              <w:t>0,998</w:t>
            </w:r>
          </w:p>
        </w:tc>
        <w:tc>
          <w:tcPr>
            <w:tcW w:w="1173" w:type="dxa"/>
            <w:tcBorders>
              <w:top w:val="nil"/>
              <w:left w:val="nil"/>
              <w:bottom w:val="single" w:sz="4" w:space="0" w:color="auto"/>
              <w:right w:val="single" w:sz="4" w:space="0" w:color="auto"/>
            </w:tcBorders>
            <w:shd w:val="clear" w:color="auto" w:fill="auto"/>
            <w:noWrap/>
            <w:hideMark/>
          </w:tcPr>
          <w:p w14:paraId="452AF82C" w14:textId="461851A1"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r>
      <w:tr w:rsidR="003B3BCB" w:rsidRPr="00CF28A3" w14:paraId="72AA619B" w14:textId="77777777" w:rsidTr="0072432E">
        <w:trPr>
          <w:trHeight w:val="244"/>
        </w:trPr>
        <w:tc>
          <w:tcPr>
            <w:tcW w:w="988" w:type="dxa"/>
            <w:tcBorders>
              <w:top w:val="single" w:sz="4" w:space="0" w:color="auto"/>
              <w:left w:val="single" w:sz="4" w:space="0" w:color="auto"/>
              <w:bottom w:val="single" w:sz="4" w:space="0" w:color="auto"/>
              <w:right w:val="single" w:sz="4" w:space="0" w:color="auto"/>
            </w:tcBorders>
            <w:shd w:val="clear" w:color="auto" w:fill="auto"/>
            <w:noWrap/>
            <w:hideMark/>
          </w:tcPr>
          <w:p w14:paraId="618CCFB4" w14:textId="77777777" w:rsidR="003B3BCB" w:rsidRPr="00CF28A3" w:rsidRDefault="003B3BCB" w:rsidP="0072432E">
            <w:pPr>
              <w:spacing w:line="360" w:lineRule="auto"/>
              <w:jc w:val="center"/>
              <w:rPr>
                <w:color w:val="000000"/>
                <w:sz w:val="20"/>
                <w:szCs w:val="20"/>
              </w:rPr>
            </w:pPr>
            <w:r w:rsidRPr="00CF28A3">
              <w:rPr>
                <w:color w:val="000000"/>
                <w:sz w:val="20"/>
                <w:szCs w:val="20"/>
              </w:rPr>
              <w:t>DMU18</w:t>
            </w:r>
          </w:p>
        </w:tc>
        <w:tc>
          <w:tcPr>
            <w:tcW w:w="1842" w:type="dxa"/>
            <w:tcBorders>
              <w:top w:val="single" w:sz="4" w:space="0" w:color="auto"/>
              <w:left w:val="nil"/>
              <w:bottom w:val="single" w:sz="4" w:space="0" w:color="auto"/>
              <w:right w:val="single" w:sz="4" w:space="0" w:color="auto"/>
            </w:tcBorders>
          </w:tcPr>
          <w:p w14:paraId="720928D8" w14:textId="77777777" w:rsidR="003B3BCB" w:rsidRPr="00CF28A3" w:rsidRDefault="003B3BCB" w:rsidP="0072432E">
            <w:pPr>
              <w:spacing w:line="360" w:lineRule="auto"/>
              <w:jc w:val="center"/>
              <w:rPr>
                <w:color w:val="000000"/>
                <w:sz w:val="20"/>
                <w:szCs w:val="20"/>
              </w:rPr>
            </w:pPr>
            <w:r w:rsidRPr="00CF28A3">
              <w:rPr>
                <w:color w:val="000000"/>
                <w:sz w:val="20"/>
                <w:szCs w:val="20"/>
              </w:rPr>
              <w:t>г. Шымкент</w:t>
            </w:r>
          </w:p>
        </w:tc>
        <w:tc>
          <w:tcPr>
            <w:tcW w:w="993" w:type="dxa"/>
            <w:tcBorders>
              <w:top w:val="single" w:sz="4" w:space="0" w:color="auto"/>
              <w:left w:val="single" w:sz="4" w:space="0" w:color="auto"/>
              <w:bottom w:val="single" w:sz="4" w:space="0" w:color="auto"/>
              <w:right w:val="single" w:sz="4" w:space="0" w:color="auto"/>
            </w:tcBorders>
            <w:shd w:val="clear" w:color="auto" w:fill="auto"/>
            <w:noWrap/>
            <w:hideMark/>
          </w:tcPr>
          <w:p w14:paraId="6470DB5B" w14:textId="77777777" w:rsidR="003B3BCB" w:rsidRPr="00CF28A3" w:rsidRDefault="003B3BCB" w:rsidP="0072432E">
            <w:pPr>
              <w:spacing w:line="360" w:lineRule="auto"/>
              <w:jc w:val="center"/>
              <w:rPr>
                <w:color w:val="000000"/>
                <w:sz w:val="20"/>
                <w:szCs w:val="20"/>
              </w:rPr>
            </w:pPr>
            <w:r w:rsidRPr="00CF28A3">
              <w:rPr>
                <w:color w:val="000000"/>
                <w:sz w:val="20"/>
                <w:szCs w:val="20"/>
              </w:rPr>
              <w:t>0,8918</w:t>
            </w:r>
          </w:p>
        </w:tc>
        <w:tc>
          <w:tcPr>
            <w:tcW w:w="1134" w:type="dxa"/>
            <w:tcBorders>
              <w:top w:val="single" w:sz="4" w:space="0" w:color="auto"/>
              <w:left w:val="nil"/>
              <w:bottom w:val="single" w:sz="4" w:space="0" w:color="auto"/>
              <w:right w:val="single" w:sz="4" w:space="0" w:color="auto"/>
            </w:tcBorders>
            <w:shd w:val="clear" w:color="auto" w:fill="auto"/>
            <w:noWrap/>
            <w:hideMark/>
          </w:tcPr>
          <w:p w14:paraId="589C19AF" w14:textId="2E005858"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134" w:type="dxa"/>
            <w:tcBorders>
              <w:top w:val="single" w:sz="4" w:space="0" w:color="auto"/>
              <w:left w:val="nil"/>
              <w:bottom w:val="single" w:sz="4" w:space="0" w:color="auto"/>
              <w:right w:val="single" w:sz="4" w:space="0" w:color="auto"/>
            </w:tcBorders>
            <w:shd w:val="clear" w:color="auto" w:fill="auto"/>
            <w:noWrap/>
            <w:hideMark/>
          </w:tcPr>
          <w:p w14:paraId="7792306D" w14:textId="77777777" w:rsidR="003B3BCB" w:rsidRPr="00CF28A3" w:rsidRDefault="003B3BCB" w:rsidP="0072432E">
            <w:pPr>
              <w:spacing w:line="360" w:lineRule="auto"/>
              <w:jc w:val="center"/>
              <w:rPr>
                <w:color w:val="000000"/>
                <w:sz w:val="20"/>
                <w:szCs w:val="20"/>
              </w:rPr>
            </w:pPr>
            <w:r w:rsidRPr="00CF28A3">
              <w:rPr>
                <w:color w:val="000000"/>
                <w:sz w:val="20"/>
                <w:szCs w:val="20"/>
              </w:rPr>
              <w:t>0,99741</w:t>
            </w:r>
          </w:p>
        </w:tc>
        <w:tc>
          <w:tcPr>
            <w:tcW w:w="1134" w:type="dxa"/>
            <w:tcBorders>
              <w:top w:val="single" w:sz="4" w:space="0" w:color="auto"/>
              <w:left w:val="nil"/>
              <w:bottom w:val="single" w:sz="4" w:space="0" w:color="auto"/>
              <w:right w:val="single" w:sz="4" w:space="0" w:color="auto"/>
            </w:tcBorders>
            <w:shd w:val="clear" w:color="auto" w:fill="auto"/>
            <w:noWrap/>
            <w:hideMark/>
          </w:tcPr>
          <w:p w14:paraId="3E58CE58" w14:textId="5E49ED0D"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c>
          <w:tcPr>
            <w:tcW w:w="1095" w:type="dxa"/>
            <w:tcBorders>
              <w:top w:val="single" w:sz="4" w:space="0" w:color="auto"/>
              <w:left w:val="nil"/>
              <w:bottom w:val="single" w:sz="4" w:space="0" w:color="auto"/>
              <w:right w:val="single" w:sz="4" w:space="0" w:color="auto"/>
            </w:tcBorders>
            <w:shd w:val="clear" w:color="auto" w:fill="auto"/>
            <w:noWrap/>
            <w:hideMark/>
          </w:tcPr>
          <w:p w14:paraId="6FF0CC79" w14:textId="77777777" w:rsidR="003B3BCB" w:rsidRPr="00CF28A3" w:rsidRDefault="003B3BCB" w:rsidP="0072432E">
            <w:pPr>
              <w:spacing w:line="360" w:lineRule="auto"/>
              <w:jc w:val="center"/>
              <w:rPr>
                <w:color w:val="000000"/>
                <w:sz w:val="20"/>
                <w:szCs w:val="20"/>
              </w:rPr>
            </w:pPr>
            <w:r w:rsidRPr="00CF28A3">
              <w:rPr>
                <w:color w:val="000000"/>
                <w:sz w:val="20"/>
                <w:szCs w:val="20"/>
              </w:rPr>
              <w:t>0,8918</w:t>
            </w:r>
          </w:p>
        </w:tc>
        <w:tc>
          <w:tcPr>
            <w:tcW w:w="1173" w:type="dxa"/>
            <w:tcBorders>
              <w:top w:val="single" w:sz="4" w:space="0" w:color="auto"/>
              <w:left w:val="nil"/>
              <w:bottom w:val="single" w:sz="4" w:space="0" w:color="auto"/>
              <w:right w:val="single" w:sz="4" w:space="0" w:color="auto"/>
            </w:tcBorders>
            <w:shd w:val="clear" w:color="auto" w:fill="auto"/>
            <w:noWrap/>
            <w:hideMark/>
          </w:tcPr>
          <w:p w14:paraId="03E13B3E" w14:textId="5517F7B2" w:rsidR="003B3BCB" w:rsidRPr="00CF28A3" w:rsidRDefault="003B3BCB" w:rsidP="0072432E">
            <w:pPr>
              <w:spacing w:line="360" w:lineRule="auto"/>
              <w:jc w:val="center"/>
              <w:rPr>
                <w:color w:val="000000"/>
                <w:sz w:val="20"/>
                <w:szCs w:val="20"/>
              </w:rPr>
            </w:pPr>
            <w:r w:rsidRPr="00CF28A3">
              <w:rPr>
                <w:color w:val="000000"/>
                <w:sz w:val="20"/>
                <w:szCs w:val="20"/>
              </w:rPr>
              <w:t>Неэффективно</w:t>
            </w:r>
          </w:p>
        </w:tc>
      </w:tr>
      <w:tr w:rsidR="003B3BCB" w:rsidRPr="00CF28A3" w14:paraId="16B13F01" w14:textId="77777777" w:rsidTr="0072432E">
        <w:trPr>
          <w:trHeight w:val="244"/>
        </w:trPr>
        <w:tc>
          <w:tcPr>
            <w:tcW w:w="9493" w:type="dxa"/>
            <w:gridSpan w:val="8"/>
            <w:tcBorders>
              <w:top w:val="single" w:sz="4" w:space="0" w:color="auto"/>
              <w:left w:val="single" w:sz="4" w:space="0" w:color="auto"/>
              <w:bottom w:val="single" w:sz="4" w:space="0" w:color="auto"/>
              <w:right w:val="single" w:sz="4" w:space="0" w:color="auto"/>
            </w:tcBorders>
            <w:shd w:val="clear" w:color="auto" w:fill="auto"/>
            <w:noWrap/>
          </w:tcPr>
          <w:p w14:paraId="3B32609D" w14:textId="1079856A" w:rsidR="003B3BCB" w:rsidRPr="00CF28A3" w:rsidRDefault="003B3BCB" w:rsidP="0072432E">
            <w:pPr>
              <w:spacing w:line="360" w:lineRule="auto"/>
              <w:jc w:val="center"/>
              <w:rPr>
                <w:color w:val="000000"/>
                <w:sz w:val="20"/>
                <w:szCs w:val="20"/>
              </w:rPr>
            </w:pPr>
            <w:r w:rsidRPr="00CF28A3">
              <w:rPr>
                <w:color w:val="000000"/>
                <w:sz w:val="20"/>
                <w:szCs w:val="20"/>
              </w:rPr>
              <w:t>Примечание -</w:t>
            </w:r>
            <w:r w:rsidRPr="00CF28A3">
              <w:rPr>
                <w:sz w:val="20"/>
                <w:szCs w:val="20"/>
                <w:lang w:val="kk-KZ"/>
              </w:rPr>
              <w:t xml:space="preserve"> Единица </w:t>
            </w:r>
            <w:r w:rsidRPr="00CF28A3">
              <w:rPr>
                <w:sz w:val="20"/>
                <w:szCs w:val="20"/>
                <w:lang w:val="en-US"/>
              </w:rPr>
              <w:t>DMU</w:t>
            </w:r>
            <w:r w:rsidRPr="00CF28A3">
              <w:rPr>
                <w:sz w:val="20"/>
                <w:szCs w:val="20"/>
              </w:rPr>
              <w:t xml:space="preserve"> </w:t>
            </w:r>
            <w:r w:rsidRPr="00CF28A3">
              <w:rPr>
                <w:sz w:val="20"/>
                <w:szCs w:val="20"/>
                <w:lang w:val="kk-KZ"/>
              </w:rPr>
              <w:t xml:space="preserve">неэффективна если не равна </w:t>
            </w:r>
            <w:r w:rsidRPr="00CF28A3">
              <w:rPr>
                <w:sz w:val="20"/>
                <w:szCs w:val="20"/>
              </w:rPr>
              <w:t xml:space="preserve">1 </w:t>
            </w:r>
            <w:r w:rsidRPr="00CF28A3">
              <w:rPr>
                <w:sz w:val="20"/>
                <w:szCs w:val="20"/>
                <w:lang w:val="kk-KZ"/>
              </w:rPr>
              <w:t xml:space="preserve">и указывает на статус </w:t>
            </w:r>
            <w:r w:rsidRPr="00CF28A3">
              <w:rPr>
                <w:sz w:val="20"/>
                <w:szCs w:val="20"/>
              </w:rPr>
              <w:t>“неэффективно”.</w:t>
            </w:r>
          </w:p>
        </w:tc>
      </w:tr>
    </w:tbl>
    <w:p w14:paraId="28CAC648" w14:textId="77777777" w:rsidR="003B3BCB" w:rsidRPr="00CF28A3" w:rsidRDefault="003B3BCB" w:rsidP="003B3BCB">
      <w:pPr>
        <w:spacing w:line="360" w:lineRule="auto"/>
        <w:ind w:firstLine="709"/>
        <w:jc w:val="both"/>
      </w:pPr>
    </w:p>
    <w:p w14:paraId="17C7F93B" w14:textId="6A553C2C" w:rsidR="00D0128F" w:rsidRPr="00CF28A3" w:rsidRDefault="00356B54" w:rsidP="00356B54">
      <w:pPr>
        <w:spacing w:line="360" w:lineRule="auto"/>
        <w:ind w:firstLine="709"/>
        <w:jc w:val="both"/>
      </w:pPr>
      <w:r w:rsidRPr="00CF28A3">
        <w:rPr>
          <w:lang w:val="kk-KZ"/>
        </w:rPr>
        <w:t xml:space="preserve">Это в свою очередь привело к выявлению сбоев системы здравоохранения, имеющих системный характер </w:t>
      </w:r>
      <w:r w:rsidR="0072432E" w:rsidRPr="00CF28A3">
        <w:t>(таблица 5</w:t>
      </w:r>
      <w:r w:rsidR="003B3BCB" w:rsidRPr="00CF28A3">
        <w:t>).</w:t>
      </w:r>
    </w:p>
    <w:p w14:paraId="17522D8D" w14:textId="4696CBA9" w:rsidR="00D0128F" w:rsidRPr="00CF28A3" w:rsidRDefault="00D0128F" w:rsidP="00D0128F">
      <w:pPr>
        <w:spacing w:line="360" w:lineRule="auto"/>
        <w:jc w:val="both"/>
      </w:pPr>
      <w:r w:rsidRPr="00CF28A3">
        <w:t xml:space="preserve">Таблица </w:t>
      </w:r>
      <w:r w:rsidR="00A15D51" w:rsidRPr="00CF28A3">
        <w:t>5</w:t>
      </w:r>
      <w:r w:rsidRPr="00CF28A3">
        <w:t xml:space="preserve"> – Системные сбои, ведущие к неэффективности здравоохранения в РК</w:t>
      </w:r>
    </w:p>
    <w:tbl>
      <w:tblPr>
        <w:tblStyle w:val="a5"/>
        <w:tblW w:w="9493" w:type="dxa"/>
        <w:tblLook w:val="04A0" w:firstRow="1" w:lastRow="0" w:firstColumn="1" w:lastColumn="0" w:noHBand="0" w:noVBand="1"/>
      </w:tblPr>
      <w:tblGrid>
        <w:gridCol w:w="2689"/>
        <w:gridCol w:w="6804"/>
      </w:tblGrid>
      <w:tr w:rsidR="003B3BCB" w:rsidRPr="00CF28A3" w14:paraId="23FE34E7" w14:textId="77777777" w:rsidTr="000D6E15">
        <w:tc>
          <w:tcPr>
            <w:tcW w:w="2689" w:type="dxa"/>
          </w:tcPr>
          <w:p w14:paraId="610586CB" w14:textId="77777777" w:rsidR="00D0128F" w:rsidRPr="00CF28A3" w:rsidRDefault="00D0128F" w:rsidP="006C1AD8">
            <w:pPr>
              <w:spacing w:line="360" w:lineRule="auto"/>
              <w:jc w:val="center"/>
              <w:rPr>
                <w:sz w:val="20"/>
                <w:szCs w:val="20"/>
                <w:shd w:val="clear" w:color="auto" w:fill="FFFFFF"/>
              </w:rPr>
            </w:pPr>
            <w:r w:rsidRPr="00CF28A3">
              <w:rPr>
                <w:sz w:val="20"/>
                <w:szCs w:val="20"/>
                <w:shd w:val="clear" w:color="auto" w:fill="FFFFFF"/>
              </w:rPr>
              <w:t>Проблема</w:t>
            </w:r>
          </w:p>
        </w:tc>
        <w:tc>
          <w:tcPr>
            <w:tcW w:w="6804" w:type="dxa"/>
          </w:tcPr>
          <w:p w14:paraId="2C11051F" w14:textId="77777777" w:rsidR="00D0128F" w:rsidRPr="00CF28A3" w:rsidRDefault="00D0128F" w:rsidP="006C1AD8">
            <w:pPr>
              <w:spacing w:line="360" w:lineRule="auto"/>
              <w:jc w:val="center"/>
              <w:rPr>
                <w:sz w:val="20"/>
                <w:szCs w:val="20"/>
                <w:shd w:val="clear" w:color="auto" w:fill="FFFFFF"/>
              </w:rPr>
            </w:pPr>
            <w:r w:rsidRPr="00CF28A3">
              <w:rPr>
                <w:sz w:val="20"/>
                <w:szCs w:val="20"/>
                <w:shd w:val="clear" w:color="auto" w:fill="FFFFFF"/>
              </w:rPr>
              <w:t>Оценка</w:t>
            </w:r>
          </w:p>
        </w:tc>
      </w:tr>
      <w:tr w:rsidR="003B3BCB" w:rsidRPr="00CF28A3" w14:paraId="7EA57498" w14:textId="77777777" w:rsidTr="000D6E15">
        <w:tc>
          <w:tcPr>
            <w:tcW w:w="2689" w:type="dxa"/>
          </w:tcPr>
          <w:p w14:paraId="436D8654" w14:textId="4671BA95" w:rsidR="00D0128F" w:rsidRPr="00CF28A3" w:rsidRDefault="00D0128F" w:rsidP="00D0128F">
            <w:pPr>
              <w:spacing w:line="360" w:lineRule="auto"/>
              <w:jc w:val="center"/>
              <w:rPr>
                <w:sz w:val="20"/>
                <w:szCs w:val="20"/>
                <w:shd w:val="clear" w:color="auto" w:fill="FFFFFF"/>
              </w:rPr>
            </w:pPr>
            <w:r w:rsidRPr="00CF28A3">
              <w:rPr>
                <w:sz w:val="20"/>
                <w:szCs w:val="20"/>
                <w:shd w:val="clear" w:color="auto" w:fill="FFFFFF"/>
              </w:rPr>
              <w:t>1</w:t>
            </w:r>
          </w:p>
        </w:tc>
        <w:tc>
          <w:tcPr>
            <w:tcW w:w="6804" w:type="dxa"/>
          </w:tcPr>
          <w:p w14:paraId="5BC70F5E" w14:textId="7AFEF0CF" w:rsidR="00D0128F" w:rsidRPr="00CF28A3" w:rsidRDefault="00D0128F" w:rsidP="00D0128F">
            <w:pPr>
              <w:spacing w:line="360" w:lineRule="auto"/>
              <w:jc w:val="center"/>
              <w:rPr>
                <w:sz w:val="20"/>
                <w:szCs w:val="20"/>
                <w:shd w:val="clear" w:color="auto" w:fill="FFFFFF"/>
              </w:rPr>
            </w:pPr>
            <w:r w:rsidRPr="00CF28A3">
              <w:rPr>
                <w:sz w:val="20"/>
                <w:szCs w:val="20"/>
                <w:shd w:val="clear" w:color="auto" w:fill="FFFFFF"/>
              </w:rPr>
              <w:t>2</w:t>
            </w:r>
          </w:p>
        </w:tc>
      </w:tr>
      <w:tr w:rsidR="003B3BCB" w:rsidRPr="00CF28A3" w14:paraId="48F16281" w14:textId="77777777" w:rsidTr="000D6E15">
        <w:tc>
          <w:tcPr>
            <w:tcW w:w="2689" w:type="dxa"/>
          </w:tcPr>
          <w:p w14:paraId="6A40560F" w14:textId="77777777" w:rsidR="00D0128F" w:rsidRPr="00CF28A3" w:rsidRDefault="00D0128F" w:rsidP="006C1AD8">
            <w:pPr>
              <w:spacing w:line="360" w:lineRule="auto"/>
              <w:jc w:val="both"/>
              <w:rPr>
                <w:sz w:val="20"/>
                <w:szCs w:val="20"/>
                <w:shd w:val="clear" w:color="auto" w:fill="FFFFFF"/>
              </w:rPr>
            </w:pPr>
            <w:r w:rsidRPr="00CF28A3">
              <w:rPr>
                <w:sz w:val="20"/>
                <w:szCs w:val="20"/>
                <w:shd w:val="clear" w:color="auto" w:fill="FFFFFF"/>
              </w:rPr>
              <w:t>Необеспеченность бесплатными лекарствами больных</w:t>
            </w:r>
          </w:p>
        </w:tc>
        <w:tc>
          <w:tcPr>
            <w:tcW w:w="6804" w:type="dxa"/>
          </w:tcPr>
          <w:p w14:paraId="41327CFA" w14:textId="77777777" w:rsidR="00D0128F" w:rsidRPr="00CF28A3" w:rsidRDefault="00D0128F" w:rsidP="006C1AD8">
            <w:pPr>
              <w:spacing w:line="360" w:lineRule="auto"/>
              <w:jc w:val="both"/>
              <w:rPr>
                <w:sz w:val="20"/>
                <w:szCs w:val="20"/>
                <w:shd w:val="clear" w:color="auto" w:fill="FFFFFF"/>
              </w:rPr>
            </w:pPr>
            <w:r w:rsidRPr="00CF28A3">
              <w:rPr>
                <w:sz w:val="20"/>
                <w:szCs w:val="20"/>
                <w:shd w:val="clear" w:color="auto" w:fill="FFFFFF"/>
              </w:rPr>
              <w:t>46%</w:t>
            </w:r>
          </w:p>
        </w:tc>
      </w:tr>
      <w:tr w:rsidR="0072432E" w:rsidRPr="00CF28A3" w14:paraId="48E68CB9" w14:textId="77777777" w:rsidTr="000D6E15">
        <w:tc>
          <w:tcPr>
            <w:tcW w:w="2689" w:type="dxa"/>
          </w:tcPr>
          <w:p w14:paraId="57AEE496" w14:textId="33A3C756" w:rsidR="0072432E" w:rsidRPr="00CF28A3" w:rsidRDefault="0072432E" w:rsidP="0072432E">
            <w:pPr>
              <w:spacing w:line="360" w:lineRule="auto"/>
              <w:jc w:val="both"/>
              <w:rPr>
                <w:sz w:val="20"/>
                <w:szCs w:val="20"/>
                <w:shd w:val="clear" w:color="auto" w:fill="FFFFFF"/>
              </w:rPr>
            </w:pPr>
            <w:r w:rsidRPr="00CF28A3">
              <w:rPr>
                <w:sz w:val="20"/>
                <w:szCs w:val="20"/>
                <w:shd w:val="clear" w:color="auto" w:fill="FFFFFF"/>
              </w:rPr>
              <w:t>Безосновательная трата бюджетных средств</w:t>
            </w:r>
          </w:p>
        </w:tc>
        <w:tc>
          <w:tcPr>
            <w:tcW w:w="6804" w:type="dxa"/>
          </w:tcPr>
          <w:p w14:paraId="6B842E06" w14:textId="2D22EB4F" w:rsidR="0072432E" w:rsidRPr="00CF28A3" w:rsidRDefault="0072432E" w:rsidP="0072432E">
            <w:pPr>
              <w:spacing w:line="360" w:lineRule="auto"/>
              <w:jc w:val="both"/>
              <w:rPr>
                <w:sz w:val="20"/>
                <w:szCs w:val="20"/>
                <w:shd w:val="clear" w:color="auto" w:fill="FFFFFF"/>
              </w:rPr>
            </w:pPr>
            <w:r w:rsidRPr="00CF28A3">
              <w:rPr>
                <w:sz w:val="20"/>
                <w:szCs w:val="20"/>
                <w:shd w:val="clear" w:color="auto" w:fill="FFFFFF"/>
              </w:rPr>
              <w:t>19 млрд. тенге</w:t>
            </w:r>
          </w:p>
        </w:tc>
      </w:tr>
      <w:tr w:rsidR="00A15D51" w:rsidRPr="00CF28A3" w14:paraId="1FD382CB" w14:textId="77777777" w:rsidTr="000D6E15">
        <w:tc>
          <w:tcPr>
            <w:tcW w:w="2689" w:type="dxa"/>
          </w:tcPr>
          <w:p w14:paraId="6F5CC6FA" w14:textId="77777777"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 xml:space="preserve">Уклонение от отработки выпускников </w:t>
            </w:r>
            <w:proofErr w:type="spellStart"/>
            <w:r w:rsidRPr="00CF28A3">
              <w:rPr>
                <w:sz w:val="20"/>
                <w:szCs w:val="20"/>
                <w:shd w:val="clear" w:color="auto" w:fill="FFFFFF"/>
              </w:rPr>
              <w:t>грантников</w:t>
            </w:r>
            <w:proofErr w:type="spellEnd"/>
            <w:r w:rsidRPr="00CF28A3">
              <w:rPr>
                <w:sz w:val="20"/>
                <w:szCs w:val="20"/>
                <w:shd w:val="clear" w:color="auto" w:fill="FFFFFF"/>
              </w:rPr>
              <w:t xml:space="preserve"> медицинских образовательных учреждений</w:t>
            </w:r>
          </w:p>
        </w:tc>
        <w:tc>
          <w:tcPr>
            <w:tcW w:w="6804" w:type="dxa"/>
          </w:tcPr>
          <w:p w14:paraId="554A5609" w14:textId="77777777"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62%</w:t>
            </w:r>
          </w:p>
        </w:tc>
      </w:tr>
      <w:tr w:rsidR="00A15D51" w:rsidRPr="00CF28A3" w14:paraId="1E0CF86F" w14:textId="77777777" w:rsidTr="000D6E15">
        <w:tc>
          <w:tcPr>
            <w:tcW w:w="2689" w:type="dxa"/>
          </w:tcPr>
          <w:p w14:paraId="1C3C75A5" w14:textId="77777777"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Сомнительность расходов на повышение квалификации</w:t>
            </w:r>
          </w:p>
        </w:tc>
        <w:tc>
          <w:tcPr>
            <w:tcW w:w="6804" w:type="dxa"/>
          </w:tcPr>
          <w:p w14:paraId="5679E9D8" w14:textId="77777777"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 xml:space="preserve">639,7 </w:t>
            </w:r>
            <w:proofErr w:type="spellStart"/>
            <w:r w:rsidRPr="00CF28A3">
              <w:rPr>
                <w:sz w:val="20"/>
                <w:szCs w:val="20"/>
                <w:shd w:val="clear" w:color="auto" w:fill="FFFFFF"/>
              </w:rPr>
              <w:t>млн.тенге</w:t>
            </w:r>
            <w:proofErr w:type="spellEnd"/>
          </w:p>
        </w:tc>
      </w:tr>
      <w:tr w:rsidR="00A15D51" w:rsidRPr="00CF28A3" w14:paraId="3F59AF9F" w14:textId="77777777" w:rsidTr="000D6E15">
        <w:tc>
          <w:tcPr>
            <w:tcW w:w="2689" w:type="dxa"/>
          </w:tcPr>
          <w:p w14:paraId="72A3828D" w14:textId="77777777"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Риски двойного финансирования услуг</w:t>
            </w:r>
          </w:p>
        </w:tc>
        <w:tc>
          <w:tcPr>
            <w:tcW w:w="6804" w:type="dxa"/>
          </w:tcPr>
          <w:p w14:paraId="05D45F53" w14:textId="77777777"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 xml:space="preserve">К примеру Республиканский центр электронного здравоохранения проводит информационное сопровождение системы Министерства здравоохранения в рамках </w:t>
            </w:r>
            <w:proofErr w:type="spellStart"/>
            <w:r w:rsidRPr="00CF28A3">
              <w:rPr>
                <w:sz w:val="20"/>
                <w:szCs w:val="20"/>
                <w:shd w:val="clear" w:color="auto" w:fill="FFFFFF"/>
              </w:rPr>
              <w:t>госзадания</w:t>
            </w:r>
            <w:proofErr w:type="spellEnd"/>
            <w:r w:rsidRPr="00CF28A3">
              <w:rPr>
                <w:sz w:val="20"/>
                <w:szCs w:val="20"/>
                <w:shd w:val="clear" w:color="auto" w:fill="FFFFFF"/>
              </w:rPr>
              <w:t xml:space="preserve"> (326,5 млн тенге) и платные виды услуг (1 млрд тенге).</w:t>
            </w:r>
          </w:p>
        </w:tc>
      </w:tr>
      <w:tr w:rsidR="00A15D51" w:rsidRPr="00CF28A3" w14:paraId="0B93DD28" w14:textId="77777777" w:rsidTr="000D6E15">
        <w:tc>
          <w:tcPr>
            <w:tcW w:w="2689" w:type="dxa"/>
          </w:tcPr>
          <w:p w14:paraId="6EB330A3" w14:textId="77777777"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Отсутствие рациональности при финансировании научных проектов, имеющих низкий балл по заключению ГНТЭ</w:t>
            </w:r>
          </w:p>
        </w:tc>
        <w:tc>
          <w:tcPr>
            <w:tcW w:w="6804" w:type="dxa"/>
          </w:tcPr>
          <w:p w14:paraId="6B5DE129" w14:textId="77777777"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4,4 млрд. тенге</w:t>
            </w:r>
          </w:p>
        </w:tc>
      </w:tr>
    </w:tbl>
    <w:p w14:paraId="67A77029" w14:textId="607A26F1" w:rsidR="000D6E15" w:rsidRDefault="000D6E15"/>
    <w:p w14:paraId="4934DCC4" w14:textId="1B31843E" w:rsidR="000D6E15" w:rsidRDefault="000D6E15">
      <w:r w:rsidRPr="00CF28A3">
        <w:lastRenderedPageBreak/>
        <w:t>Продолжение таблицы 5</w:t>
      </w:r>
    </w:p>
    <w:p w14:paraId="55AAEF00" w14:textId="77777777" w:rsidR="000D6E15" w:rsidRDefault="000D6E15"/>
    <w:tbl>
      <w:tblPr>
        <w:tblStyle w:val="a5"/>
        <w:tblW w:w="9493" w:type="dxa"/>
        <w:tblLook w:val="04A0" w:firstRow="1" w:lastRow="0" w:firstColumn="1" w:lastColumn="0" w:noHBand="0" w:noVBand="1"/>
      </w:tblPr>
      <w:tblGrid>
        <w:gridCol w:w="2689"/>
        <w:gridCol w:w="6804"/>
      </w:tblGrid>
      <w:tr w:rsidR="000D6E15" w:rsidRPr="00CF28A3" w14:paraId="2181FCBB" w14:textId="77777777" w:rsidTr="000D6E15">
        <w:tc>
          <w:tcPr>
            <w:tcW w:w="2689" w:type="dxa"/>
          </w:tcPr>
          <w:p w14:paraId="0AB1E484" w14:textId="20F98807" w:rsidR="000D6E15" w:rsidRPr="00CF28A3" w:rsidRDefault="000D6E15" w:rsidP="000D6E15">
            <w:pPr>
              <w:spacing w:line="360" w:lineRule="auto"/>
              <w:jc w:val="center"/>
              <w:rPr>
                <w:sz w:val="20"/>
                <w:szCs w:val="20"/>
                <w:shd w:val="clear" w:color="auto" w:fill="FFFFFF"/>
              </w:rPr>
            </w:pPr>
            <w:r>
              <w:rPr>
                <w:sz w:val="20"/>
                <w:szCs w:val="20"/>
                <w:shd w:val="clear" w:color="auto" w:fill="FFFFFF"/>
              </w:rPr>
              <w:t>1</w:t>
            </w:r>
          </w:p>
        </w:tc>
        <w:tc>
          <w:tcPr>
            <w:tcW w:w="6804" w:type="dxa"/>
          </w:tcPr>
          <w:p w14:paraId="65985F04" w14:textId="780509FC" w:rsidR="000D6E15" w:rsidRPr="00CF28A3" w:rsidRDefault="000D6E15" w:rsidP="000D6E15">
            <w:pPr>
              <w:spacing w:line="360" w:lineRule="auto"/>
              <w:jc w:val="center"/>
              <w:rPr>
                <w:sz w:val="20"/>
                <w:szCs w:val="20"/>
                <w:shd w:val="clear" w:color="auto" w:fill="FFFFFF"/>
              </w:rPr>
            </w:pPr>
            <w:r>
              <w:rPr>
                <w:sz w:val="20"/>
                <w:szCs w:val="20"/>
                <w:shd w:val="clear" w:color="auto" w:fill="FFFFFF"/>
              </w:rPr>
              <w:t>2</w:t>
            </w:r>
          </w:p>
        </w:tc>
      </w:tr>
      <w:tr w:rsidR="00A15D51" w:rsidRPr="00CF28A3" w14:paraId="33E8EA99" w14:textId="77777777" w:rsidTr="000D6E15">
        <w:tc>
          <w:tcPr>
            <w:tcW w:w="2689" w:type="dxa"/>
          </w:tcPr>
          <w:p w14:paraId="4297F35D" w14:textId="77777777"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 xml:space="preserve">Отсутствие конкурентной среды при </w:t>
            </w:r>
            <w:proofErr w:type="spellStart"/>
            <w:r w:rsidRPr="00CF28A3">
              <w:rPr>
                <w:sz w:val="20"/>
                <w:szCs w:val="20"/>
                <w:shd w:val="clear" w:color="auto" w:fill="FFFFFF"/>
              </w:rPr>
              <w:t>госзакупках</w:t>
            </w:r>
            <w:proofErr w:type="spellEnd"/>
          </w:p>
        </w:tc>
        <w:tc>
          <w:tcPr>
            <w:tcW w:w="6804" w:type="dxa"/>
          </w:tcPr>
          <w:p w14:paraId="5A601A97" w14:textId="15257126"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Объем закупок Министерством здравоохранения из одного источника составляет 92 % на сумму 64,4 млрд из 70 млрд тенге.</w:t>
            </w:r>
          </w:p>
        </w:tc>
      </w:tr>
      <w:tr w:rsidR="00A15D51" w:rsidRPr="00CF28A3" w14:paraId="65022566" w14:textId="77777777" w:rsidTr="000D6E15">
        <w:tc>
          <w:tcPr>
            <w:tcW w:w="2689" w:type="dxa"/>
          </w:tcPr>
          <w:p w14:paraId="097CBDF6" w14:textId="77777777"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Правовые пробелы</w:t>
            </w:r>
          </w:p>
        </w:tc>
        <w:tc>
          <w:tcPr>
            <w:tcW w:w="6804" w:type="dxa"/>
          </w:tcPr>
          <w:p w14:paraId="119039B2" w14:textId="0C6C5515"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Около 400-х внутренних актов министерства не имеют юридической силы</w:t>
            </w:r>
          </w:p>
        </w:tc>
      </w:tr>
      <w:tr w:rsidR="00A15D51" w:rsidRPr="00CF28A3" w14:paraId="5817C14D" w14:textId="77777777" w:rsidTr="000D6E15">
        <w:tc>
          <w:tcPr>
            <w:tcW w:w="2689" w:type="dxa"/>
          </w:tcPr>
          <w:p w14:paraId="1E619BB0" w14:textId="77777777"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Неэффективная система планирования. Дистрибуция лекарственных препаратов испытывает переизбыток в невостребованных лекарствах и дефицит в необходимых.</w:t>
            </w:r>
          </w:p>
        </w:tc>
        <w:tc>
          <w:tcPr>
            <w:tcW w:w="6804" w:type="dxa"/>
          </w:tcPr>
          <w:p w14:paraId="219E7C6A" w14:textId="77777777"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25 млрд тенге в течение 2 лет</w:t>
            </w:r>
          </w:p>
        </w:tc>
      </w:tr>
      <w:tr w:rsidR="00A15D51" w:rsidRPr="00CF28A3" w14:paraId="3A7F3A47" w14:textId="77777777" w:rsidTr="000D6E15">
        <w:tc>
          <w:tcPr>
            <w:tcW w:w="2689" w:type="dxa"/>
          </w:tcPr>
          <w:p w14:paraId="225F9C2A" w14:textId="77777777"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Отсутствие прозрачности в распределении международной гуманитарной помощи</w:t>
            </w:r>
          </w:p>
        </w:tc>
        <w:tc>
          <w:tcPr>
            <w:tcW w:w="6804" w:type="dxa"/>
          </w:tcPr>
          <w:p w14:paraId="48F6AE08" w14:textId="6E8555A8"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Детализированные данные отсутствуют в общем доступе</w:t>
            </w:r>
          </w:p>
        </w:tc>
      </w:tr>
      <w:tr w:rsidR="00A15D51" w:rsidRPr="00CF28A3" w14:paraId="487594EF" w14:textId="77777777" w:rsidTr="000D6E15">
        <w:tc>
          <w:tcPr>
            <w:tcW w:w="2689" w:type="dxa"/>
          </w:tcPr>
          <w:p w14:paraId="3DEB99AC" w14:textId="77777777"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Слабый механизм контроля ценообразования лекарственных препаратов</w:t>
            </w:r>
          </w:p>
        </w:tc>
        <w:tc>
          <w:tcPr>
            <w:tcW w:w="6804" w:type="dxa"/>
          </w:tcPr>
          <w:p w14:paraId="12733A32" w14:textId="61A6E811"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В 2021 году было запланирован рост по 92 % позициям (540 из 588). Госбюджет вынужден дополнительно должен выделить 18 млрд тенге.</w:t>
            </w:r>
          </w:p>
          <w:p w14:paraId="698C5A6A" w14:textId="4F2CC056" w:rsidR="00A15D51" w:rsidRPr="00CF28A3" w:rsidRDefault="00A15D51" w:rsidP="00A15D51">
            <w:pPr>
              <w:spacing w:line="360" w:lineRule="auto"/>
              <w:jc w:val="both"/>
              <w:rPr>
                <w:sz w:val="20"/>
                <w:szCs w:val="20"/>
                <w:shd w:val="clear" w:color="auto" w:fill="FFFFFF"/>
              </w:rPr>
            </w:pPr>
            <w:r w:rsidRPr="00CF28A3">
              <w:rPr>
                <w:sz w:val="20"/>
                <w:szCs w:val="20"/>
              </w:rPr>
              <w:t>Только выявленных случаев - пресечено завышение цены для приобретения 132 аппаратов ИВЛ на сумму более 2 млрд тенге.</w:t>
            </w:r>
          </w:p>
        </w:tc>
      </w:tr>
      <w:tr w:rsidR="00A15D51" w:rsidRPr="00CF28A3" w14:paraId="28896132" w14:textId="77777777" w:rsidTr="000D6E15">
        <w:tc>
          <w:tcPr>
            <w:tcW w:w="2689" w:type="dxa"/>
          </w:tcPr>
          <w:p w14:paraId="0D6B7961" w14:textId="3A24E3D6"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Недостаточная обеспеченность жителями сельской местности медицинскими учреждениями</w:t>
            </w:r>
          </w:p>
        </w:tc>
        <w:tc>
          <w:tcPr>
            <w:tcW w:w="6804" w:type="dxa"/>
          </w:tcPr>
          <w:p w14:paraId="6F1C377B" w14:textId="59260051"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Средний уровень обеспеченности по стране находится на уровне 72%</w:t>
            </w:r>
          </w:p>
        </w:tc>
      </w:tr>
      <w:tr w:rsidR="00A15D51" w:rsidRPr="00CF28A3" w14:paraId="246BB3BD" w14:textId="77777777" w:rsidTr="000D6E15">
        <w:tc>
          <w:tcPr>
            <w:tcW w:w="2689" w:type="dxa"/>
          </w:tcPr>
          <w:p w14:paraId="3B36EA8E" w14:textId="30EDD045"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Неравномерность распределения медицинских работников в медицинских учреждениях сельских территорий регионов РК</w:t>
            </w:r>
          </w:p>
        </w:tc>
        <w:tc>
          <w:tcPr>
            <w:tcW w:w="6804" w:type="dxa"/>
          </w:tcPr>
          <w:p w14:paraId="44D116FD" w14:textId="4DF4D695"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Общая картина по республике выглядит благоприятно – уровень 1,73. Однако наблюдаются чрезмерно избыточный уровень в сельских территориях (</w:t>
            </w:r>
            <w:proofErr w:type="spellStart"/>
            <w:r w:rsidRPr="00CF28A3">
              <w:rPr>
                <w:sz w:val="20"/>
                <w:szCs w:val="20"/>
                <w:shd w:val="clear" w:color="auto" w:fill="FFFFFF"/>
              </w:rPr>
              <w:t>Мангистауская</w:t>
            </w:r>
            <w:proofErr w:type="spellEnd"/>
            <w:r w:rsidRPr="00CF28A3">
              <w:rPr>
                <w:sz w:val="20"/>
                <w:szCs w:val="20"/>
                <w:shd w:val="clear" w:color="auto" w:fill="FFFFFF"/>
              </w:rPr>
              <w:t xml:space="preserve"> - 9,9, Туркестанская – 3,38 и т.д.) и с низким уровнем (СКО – 0,53, </w:t>
            </w:r>
            <w:proofErr w:type="spellStart"/>
            <w:r w:rsidRPr="00CF28A3">
              <w:rPr>
                <w:sz w:val="20"/>
                <w:szCs w:val="20"/>
                <w:shd w:val="clear" w:color="auto" w:fill="FFFFFF"/>
              </w:rPr>
              <w:t>Костанайская</w:t>
            </w:r>
            <w:proofErr w:type="spellEnd"/>
            <w:r w:rsidRPr="00CF28A3">
              <w:rPr>
                <w:sz w:val="20"/>
                <w:szCs w:val="20"/>
                <w:shd w:val="clear" w:color="auto" w:fill="FFFFFF"/>
              </w:rPr>
              <w:t xml:space="preserve"> – 0,8, Павлодарская – 0,91)</w:t>
            </w:r>
          </w:p>
        </w:tc>
      </w:tr>
      <w:tr w:rsidR="00A15D51" w:rsidRPr="00CF28A3" w14:paraId="408E43C3" w14:textId="77777777" w:rsidTr="000D6E15">
        <w:tc>
          <w:tcPr>
            <w:tcW w:w="2689" w:type="dxa"/>
          </w:tcPr>
          <w:p w14:paraId="61DF7B66" w14:textId="77777777"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Коррупция и хищения (особенно в период кризисной волны пандемии) в системе здравоохранения</w:t>
            </w:r>
          </w:p>
        </w:tc>
        <w:tc>
          <w:tcPr>
            <w:tcW w:w="6804" w:type="dxa"/>
          </w:tcPr>
          <w:p w14:paraId="558DEB71" w14:textId="77777777" w:rsidR="00A15D51" w:rsidRPr="00CF28A3" w:rsidRDefault="00A15D51" w:rsidP="00A15D51">
            <w:pPr>
              <w:spacing w:line="360" w:lineRule="auto"/>
              <w:jc w:val="both"/>
              <w:rPr>
                <w:sz w:val="20"/>
                <w:szCs w:val="20"/>
                <w:shd w:val="clear" w:color="auto" w:fill="FFFFFF"/>
              </w:rPr>
            </w:pPr>
            <w:r w:rsidRPr="00CF28A3">
              <w:rPr>
                <w:sz w:val="20"/>
                <w:szCs w:val="20"/>
                <w:shd w:val="clear" w:color="auto" w:fill="FFFFFF"/>
              </w:rPr>
              <w:t xml:space="preserve">зарегистрировано 100 уголовных дел, </w:t>
            </w:r>
            <w:r w:rsidRPr="00CF28A3">
              <w:rPr>
                <w:sz w:val="20"/>
                <w:szCs w:val="20"/>
              </w:rPr>
              <w:t xml:space="preserve">в 2020 году были  отправлены в отставку 6 политических служащих, привлечены к дисциплинарной ответственности 9 политических деятелей, 39 руководителей, занимающих должности административной госслужбы, и 5 топ-менеджеров </w:t>
            </w:r>
            <w:proofErr w:type="spellStart"/>
            <w:r w:rsidRPr="00CF28A3">
              <w:rPr>
                <w:sz w:val="20"/>
                <w:szCs w:val="20"/>
              </w:rPr>
              <w:t>квазигосударственного</w:t>
            </w:r>
            <w:proofErr w:type="spellEnd"/>
            <w:r w:rsidRPr="00CF28A3">
              <w:rPr>
                <w:sz w:val="20"/>
                <w:szCs w:val="20"/>
              </w:rPr>
              <w:t xml:space="preserve"> сектора</w:t>
            </w:r>
          </w:p>
        </w:tc>
      </w:tr>
      <w:tr w:rsidR="00A15D51" w:rsidRPr="00CF28A3" w14:paraId="6E531237" w14:textId="77777777" w:rsidTr="006C0AF6">
        <w:tc>
          <w:tcPr>
            <w:tcW w:w="9493" w:type="dxa"/>
            <w:gridSpan w:val="2"/>
          </w:tcPr>
          <w:p w14:paraId="2CCA7764" w14:textId="0DFB391E" w:rsidR="00A15D51" w:rsidRPr="00CF28A3" w:rsidRDefault="00A15D51" w:rsidP="000D3326">
            <w:pPr>
              <w:spacing w:line="360" w:lineRule="auto"/>
              <w:jc w:val="both"/>
              <w:rPr>
                <w:shd w:val="clear" w:color="auto" w:fill="FFFFFF"/>
              </w:rPr>
            </w:pPr>
            <w:r w:rsidRPr="00CF28A3">
              <w:rPr>
                <w:shd w:val="clear" w:color="auto" w:fill="FFFFFF"/>
              </w:rPr>
              <w:t>Примечание – Составлено на основе источника [</w:t>
            </w:r>
            <w:r w:rsidR="007971FE" w:rsidRPr="00CF28A3">
              <w:rPr>
                <w:shd w:val="clear" w:color="auto" w:fill="FFFFFF"/>
              </w:rPr>
              <w:t>25</w:t>
            </w:r>
            <w:r w:rsidRPr="00CF28A3">
              <w:rPr>
                <w:shd w:val="clear" w:color="auto" w:fill="FFFFFF"/>
              </w:rPr>
              <w:t>],</w:t>
            </w:r>
            <w:r w:rsidRPr="00CF28A3">
              <w:t>[</w:t>
            </w:r>
            <w:r w:rsidR="007971FE" w:rsidRPr="00CF28A3">
              <w:t>26</w:t>
            </w:r>
            <w:r w:rsidR="00741BB3" w:rsidRPr="00CF28A3">
              <w:t>].</w:t>
            </w:r>
          </w:p>
        </w:tc>
      </w:tr>
    </w:tbl>
    <w:p w14:paraId="03EEAE7D" w14:textId="77777777" w:rsidR="00D0128F" w:rsidRPr="00CF28A3" w:rsidRDefault="00D0128F" w:rsidP="00A15D51">
      <w:pPr>
        <w:spacing w:line="360" w:lineRule="auto"/>
        <w:ind w:firstLine="708"/>
        <w:jc w:val="both"/>
        <w:rPr>
          <w:shd w:val="clear" w:color="auto" w:fill="FFFFFF"/>
        </w:rPr>
      </w:pPr>
    </w:p>
    <w:p w14:paraId="3E5380FC" w14:textId="19C87696" w:rsidR="00671E84" w:rsidRPr="00CF28A3" w:rsidRDefault="00E054F8" w:rsidP="00671E84">
      <w:pPr>
        <w:spacing w:line="360" w:lineRule="auto"/>
        <w:ind w:firstLine="709"/>
        <w:jc w:val="both"/>
        <w:rPr>
          <w:caps/>
        </w:rPr>
      </w:pPr>
      <w:r w:rsidRPr="00CF28A3">
        <w:t xml:space="preserve">Поскольку в последние годы в мировой практике главным приоритетом эффективности системы здравоохранения считается </w:t>
      </w:r>
      <w:proofErr w:type="gramStart"/>
      <w:r w:rsidRPr="00CF28A3">
        <w:t>продолжительность жизни населения</w:t>
      </w:r>
      <w:proofErr w:type="gramEnd"/>
      <w:r w:rsidRPr="00CF28A3">
        <w:t xml:space="preserve"> и мы согласны с этим, то для того чтобы выяснить что влияет на это в Казахстане была </w:t>
      </w:r>
      <w:r w:rsidR="003E3D05" w:rsidRPr="00CF28A3">
        <w:lastRenderedPageBreak/>
        <w:t>использова</w:t>
      </w:r>
      <w:r w:rsidRPr="00CF28A3">
        <w:t>на</w:t>
      </w:r>
      <w:r w:rsidR="003E3D05" w:rsidRPr="00CF28A3">
        <w:t xml:space="preserve"> </w:t>
      </w:r>
      <w:proofErr w:type="spellStart"/>
      <w:r w:rsidR="00EC3774" w:rsidRPr="00CF28A3">
        <w:t>регрессионно</w:t>
      </w:r>
      <w:proofErr w:type="spellEnd"/>
      <w:r w:rsidR="00F2272F" w:rsidRPr="00CF28A3">
        <w:t>-</w:t>
      </w:r>
      <w:r w:rsidR="00E05033" w:rsidRPr="00CF28A3">
        <w:t>корреляционн</w:t>
      </w:r>
      <w:r w:rsidRPr="00CF28A3">
        <w:t>ая</w:t>
      </w:r>
      <w:r w:rsidR="00E05033" w:rsidRPr="00CF28A3">
        <w:t xml:space="preserve"> модель Пирсона. </w:t>
      </w:r>
      <w:r w:rsidR="00225C71" w:rsidRPr="00CF28A3">
        <w:t xml:space="preserve">Корреляционный анализ был проведен между такими факторами </w:t>
      </w:r>
      <w:r w:rsidR="00225C71" w:rsidRPr="00CF28A3">
        <w:rPr>
          <w:lang w:val="kk-KZ"/>
        </w:rPr>
        <w:t xml:space="preserve">здравоохранения среди регионов РК, как среднемесячная заработная плата по регионам, ВРП на душу населения, среднемесячная заработная плата в сфере здравоохранения, объем инновационной продукции, объем оказанных услуг в области здравоохранения и предоставленных услуг, расходы на здравоохранения, численность врачей всех специальностей, численность больничных коек, численность среднего медицинского персонала, число больничных организаций, расходы на деятельность по охране здоровья, расходы на приобретение основных средств. Таким образом, данный корреляционный анализ выявляет оценку силы связи между величанами. </w:t>
      </w:r>
    </w:p>
    <w:p w14:paraId="6B9C85F9" w14:textId="2A3980DF" w:rsidR="00671E84" w:rsidRPr="00CF28A3" w:rsidRDefault="009F2AD9" w:rsidP="00671E84">
      <w:pPr>
        <w:spacing w:line="360" w:lineRule="auto"/>
        <w:ind w:firstLine="709"/>
        <w:jc w:val="both"/>
        <w:rPr>
          <w:caps/>
        </w:rPr>
      </w:pPr>
      <w:r w:rsidRPr="00CF28A3">
        <w:rPr>
          <w:shd w:val="clear" w:color="auto" w:fill="FFFFFF"/>
        </w:rPr>
        <w:t>В корреляционный анализ</w:t>
      </w:r>
      <w:r w:rsidR="00225C71" w:rsidRPr="00CF28A3">
        <w:rPr>
          <w:shd w:val="clear" w:color="auto" w:fill="FFFFFF"/>
        </w:rPr>
        <w:t xml:space="preserve"> </w:t>
      </w:r>
      <w:r w:rsidRPr="00CF28A3">
        <w:rPr>
          <w:shd w:val="clear" w:color="auto" w:fill="FFFFFF"/>
        </w:rPr>
        <w:t>для выявления</w:t>
      </w:r>
      <w:r w:rsidR="00225C71" w:rsidRPr="00CF28A3">
        <w:rPr>
          <w:shd w:val="clear" w:color="auto" w:fill="FFFFFF"/>
        </w:rPr>
        <w:t xml:space="preserve"> степени взаимодействия применяется коэффициент корреляции Пирсона (</w:t>
      </w:r>
      <w:r w:rsidR="00225C71" w:rsidRPr="00CF28A3">
        <w:rPr>
          <w:shd w:val="clear" w:color="auto" w:fill="FFFFFF"/>
          <w:lang w:val="en-US"/>
        </w:rPr>
        <w:t>r</w:t>
      </w:r>
      <w:r w:rsidR="00225C71" w:rsidRPr="00CF28A3">
        <w:rPr>
          <w:shd w:val="clear" w:color="auto" w:fill="FFFFFF"/>
        </w:rPr>
        <w:t>-</w:t>
      </w:r>
      <w:r w:rsidR="00225C71" w:rsidRPr="00CF28A3">
        <w:rPr>
          <w:shd w:val="clear" w:color="auto" w:fill="FFFFFF"/>
          <w:lang w:val="kk-KZ"/>
        </w:rPr>
        <w:t>Пирсона</w:t>
      </w:r>
      <w:r w:rsidR="00225C71" w:rsidRPr="00CF28A3">
        <w:rPr>
          <w:shd w:val="clear" w:color="auto" w:fill="FFFFFF"/>
        </w:rPr>
        <w:t>). Коэффициент корреляции Пирсона (</w:t>
      </w:r>
      <w:r w:rsidR="00225C71" w:rsidRPr="00CF28A3">
        <w:rPr>
          <w:shd w:val="clear" w:color="auto" w:fill="FFFFFF"/>
          <w:lang w:val="en-US"/>
        </w:rPr>
        <w:t>r</w:t>
      </w:r>
      <w:r w:rsidR="00225C71" w:rsidRPr="00CF28A3">
        <w:rPr>
          <w:shd w:val="clear" w:color="auto" w:fill="FFFFFF"/>
        </w:rPr>
        <w:t>-</w:t>
      </w:r>
      <w:r w:rsidR="00225C71" w:rsidRPr="00CF28A3">
        <w:rPr>
          <w:shd w:val="clear" w:color="auto" w:fill="FFFFFF"/>
          <w:lang w:val="kk-KZ"/>
        </w:rPr>
        <w:t>Пирсона</w:t>
      </w:r>
      <w:r w:rsidR="00225C71" w:rsidRPr="00CF28A3">
        <w:rPr>
          <w:shd w:val="clear" w:color="auto" w:fill="FFFFFF"/>
        </w:rPr>
        <w:t>) используется в целях выявления взаимосвязи двух переменных, измеренных в метрических шкалах на одной и той же выборке</w:t>
      </w:r>
      <w:r w:rsidR="007971FE" w:rsidRPr="00CF28A3">
        <w:rPr>
          <w:shd w:val="clear" w:color="auto" w:fill="FFFFFF"/>
        </w:rPr>
        <w:t xml:space="preserve"> </w:t>
      </w:r>
      <w:r w:rsidR="003524A3" w:rsidRPr="00CF28A3">
        <w:t>[</w:t>
      </w:r>
      <w:r w:rsidR="007971FE" w:rsidRPr="00CF28A3">
        <w:t>27</w:t>
      </w:r>
      <w:r w:rsidR="003524A3" w:rsidRPr="00CF28A3">
        <w:t>]</w:t>
      </w:r>
      <w:r w:rsidR="00225C71" w:rsidRPr="00CF28A3">
        <w:rPr>
          <w:shd w:val="clear" w:color="auto" w:fill="FFFFFF"/>
        </w:rPr>
        <w:t>. Данный коэффициент позволяет определить пропорционально изменчивость двух переменных, также характеризует существование линейной связи между величинами.</w:t>
      </w:r>
    </w:p>
    <w:p w14:paraId="55549121" w14:textId="791D1431" w:rsidR="00225C71" w:rsidRPr="00CF28A3" w:rsidRDefault="00225C71" w:rsidP="00671E84">
      <w:pPr>
        <w:spacing w:line="360" w:lineRule="auto"/>
        <w:ind w:firstLine="709"/>
        <w:jc w:val="both"/>
        <w:rPr>
          <w:caps/>
        </w:rPr>
      </w:pPr>
      <w:r w:rsidRPr="00CF28A3">
        <w:rPr>
          <w:shd w:val="clear" w:color="auto" w:fill="FFFFFF"/>
        </w:rPr>
        <w:t xml:space="preserve">Коэффициент Пирсона варьируется от 0 до ±1. Чем больше абсолютное значение </w:t>
      </w:r>
      <w:proofErr w:type="spellStart"/>
      <w:r w:rsidRPr="00CF28A3">
        <w:rPr>
          <w:shd w:val="clear" w:color="auto" w:fill="FFFFFF"/>
        </w:rPr>
        <w:t>r</w:t>
      </w:r>
      <w:r w:rsidRPr="00CF28A3">
        <w:rPr>
          <w:shd w:val="clear" w:color="auto" w:fill="FFFFFF"/>
          <w:vertAlign w:val="subscript"/>
        </w:rPr>
        <w:t>xy</w:t>
      </w:r>
      <w:proofErr w:type="spellEnd"/>
      <w:r w:rsidRPr="00CF28A3">
        <w:rPr>
          <w:shd w:val="clear" w:color="auto" w:fill="FFFFFF"/>
        </w:rPr>
        <w:t xml:space="preserve"> – тем выше теснота связи между двумя величинами. </w:t>
      </w:r>
      <w:r w:rsidRPr="00CF28A3">
        <w:t xml:space="preserve">Степени связанности измеряются таким образом: </w:t>
      </w:r>
    </w:p>
    <w:p w14:paraId="28507AED" w14:textId="6DA00D65" w:rsidR="00225C71" w:rsidRPr="00CF28A3" w:rsidRDefault="006C0AF6" w:rsidP="006C0AF6">
      <w:pPr>
        <w:spacing w:line="360" w:lineRule="auto"/>
        <w:ind w:left="709"/>
        <w:contextualSpacing/>
        <w:rPr>
          <w:shd w:val="clear" w:color="auto" w:fill="FFFFFF"/>
        </w:rPr>
      </w:pPr>
      <w:r w:rsidRPr="00CF28A3">
        <w:rPr>
          <w:shd w:val="clear" w:color="auto" w:fill="FFFFFF"/>
        </w:rPr>
        <w:t xml:space="preserve">0.1 </w:t>
      </w:r>
      <w:proofErr w:type="gramStart"/>
      <w:r w:rsidR="00225C71" w:rsidRPr="00CF28A3">
        <w:rPr>
          <w:shd w:val="clear" w:color="auto" w:fill="FFFFFF"/>
        </w:rPr>
        <w:t xml:space="preserve">&lt; </w:t>
      </w:r>
      <w:proofErr w:type="spellStart"/>
      <w:r w:rsidR="00225C71" w:rsidRPr="00CF28A3">
        <w:rPr>
          <w:shd w:val="clear" w:color="auto" w:fill="FFFFFF"/>
        </w:rPr>
        <w:t>r</w:t>
      </w:r>
      <w:r w:rsidR="00225C71" w:rsidRPr="00CF28A3">
        <w:rPr>
          <w:shd w:val="clear" w:color="auto" w:fill="FFFFFF"/>
          <w:vertAlign w:val="subscript"/>
        </w:rPr>
        <w:t>xy</w:t>
      </w:r>
      <w:proofErr w:type="spellEnd"/>
      <w:proofErr w:type="gramEnd"/>
      <w:r w:rsidR="00225C71" w:rsidRPr="00CF28A3">
        <w:rPr>
          <w:shd w:val="clear" w:color="auto" w:fill="FFFFFF"/>
        </w:rPr>
        <w:t> &lt; 0.3: слабая</w:t>
      </w:r>
      <w:r w:rsidRPr="00CF28A3">
        <w:rPr>
          <w:shd w:val="clear" w:color="auto" w:fill="FFFFFF"/>
        </w:rPr>
        <w:t>;</w:t>
      </w:r>
    </w:p>
    <w:p w14:paraId="267C333D" w14:textId="77777777" w:rsidR="006C0AF6" w:rsidRPr="00CF28A3" w:rsidRDefault="00225C71" w:rsidP="00671E84">
      <w:pPr>
        <w:spacing w:line="360" w:lineRule="auto"/>
        <w:ind w:firstLine="709"/>
        <w:contextualSpacing/>
        <w:rPr>
          <w:shd w:val="clear" w:color="auto" w:fill="FFFFFF"/>
        </w:rPr>
      </w:pPr>
      <w:r w:rsidRPr="00CF28A3">
        <w:rPr>
          <w:shd w:val="clear" w:color="auto" w:fill="FFFFFF"/>
        </w:rPr>
        <w:t xml:space="preserve">0.3 </w:t>
      </w:r>
      <w:proofErr w:type="gramStart"/>
      <w:r w:rsidRPr="00CF28A3">
        <w:rPr>
          <w:shd w:val="clear" w:color="auto" w:fill="FFFFFF"/>
        </w:rPr>
        <w:t xml:space="preserve">&lt; </w:t>
      </w:r>
      <w:proofErr w:type="spellStart"/>
      <w:r w:rsidRPr="00CF28A3">
        <w:rPr>
          <w:shd w:val="clear" w:color="auto" w:fill="FFFFFF"/>
        </w:rPr>
        <w:t>r</w:t>
      </w:r>
      <w:r w:rsidRPr="00CF28A3">
        <w:rPr>
          <w:shd w:val="clear" w:color="auto" w:fill="FFFFFF"/>
          <w:vertAlign w:val="subscript"/>
        </w:rPr>
        <w:t>xy</w:t>
      </w:r>
      <w:proofErr w:type="spellEnd"/>
      <w:proofErr w:type="gramEnd"/>
      <w:r w:rsidRPr="00CF28A3">
        <w:rPr>
          <w:shd w:val="clear" w:color="auto" w:fill="FFFFFF"/>
        </w:rPr>
        <w:t> &lt; 0.5: умеренная;</w:t>
      </w:r>
    </w:p>
    <w:p w14:paraId="27CAEBBD" w14:textId="77777777" w:rsidR="006C0AF6" w:rsidRPr="00CF28A3" w:rsidRDefault="00225C71" w:rsidP="00671E84">
      <w:pPr>
        <w:spacing w:line="360" w:lineRule="auto"/>
        <w:ind w:firstLine="709"/>
        <w:contextualSpacing/>
        <w:rPr>
          <w:shd w:val="clear" w:color="auto" w:fill="FFFFFF"/>
        </w:rPr>
      </w:pPr>
      <w:r w:rsidRPr="00CF28A3">
        <w:rPr>
          <w:shd w:val="clear" w:color="auto" w:fill="FFFFFF"/>
        </w:rPr>
        <w:t xml:space="preserve">0.5 </w:t>
      </w:r>
      <w:proofErr w:type="gramStart"/>
      <w:r w:rsidRPr="00CF28A3">
        <w:rPr>
          <w:shd w:val="clear" w:color="auto" w:fill="FFFFFF"/>
        </w:rPr>
        <w:t xml:space="preserve">&lt; </w:t>
      </w:r>
      <w:proofErr w:type="spellStart"/>
      <w:r w:rsidRPr="00CF28A3">
        <w:rPr>
          <w:shd w:val="clear" w:color="auto" w:fill="FFFFFF"/>
        </w:rPr>
        <w:t>r</w:t>
      </w:r>
      <w:r w:rsidRPr="00CF28A3">
        <w:rPr>
          <w:shd w:val="clear" w:color="auto" w:fill="FFFFFF"/>
          <w:vertAlign w:val="subscript"/>
        </w:rPr>
        <w:t>xy</w:t>
      </w:r>
      <w:proofErr w:type="spellEnd"/>
      <w:proofErr w:type="gramEnd"/>
      <w:r w:rsidRPr="00CF28A3">
        <w:rPr>
          <w:shd w:val="clear" w:color="auto" w:fill="FFFFFF"/>
        </w:rPr>
        <w:t> &lt; 0.7: заметная;</w:t>
      </w:r>
    </w:p>
    <w:p w14:paraId="659A2A72" w14:textId="77777777" w:rsidR="006C0AF6" w:rsidRPr="00CF28A3" w:rsidRDefault="00225C71" w:rsidP="00671E84">
      <w:pPr>
        <w:spacing w:line="360" w:lineRule="auto"/>
        <w:ind w:firstLine="709"/>
        <w:contextualSpacing/>
        <w:rPr>
          <w:shd w:val="clear" w:color="auto" w:fill="FFFFFF"/>
        </w:rPr>
      </w:pPr>
      <w:r w:rsidRPr="00CF28A3">
        <w:rPr>
          <w:shd w:val="clear" w:color="auto" w:fill="FFFFFF"/>
        </w:rPr>
        <w:t xml:space="preserve">0.7 </w:t>
      </w:r>
      <w:proofErr w:type="gramStart"/>
      <w:r w:rsidRPr="00CF28A3">
        <w:rPr>
          <w:shd w:val="clear" w:color="auto" w:fill="FFFFFF"/>
        </w:rPr>
        <w:t xml:space="preserve">&lt; </w:t>
      </w:r>
      <w:proofErr w:type="spellStart"/>
      <w:r w:rsidRPr="00CF28A3">
        <w:rPr>
          <w:shd w:val="clear" w:color="auto" w:fill="FFFFFF"/>
        </w:rPr>
        <w:t>r</w:t>
      </w:r>
      <w:r w:rsidRPr="00CF28A3">
        <w:rPr>
          <w:shd w:val="clear" w:color="auto" w:fill="FFFFFF"/>
          <w:vertAlign w:val="subscript"/>
        </w:rPr>
        <w:t>xy</w:t>
      </w:r>
      <w:proofErr w:type="spellEnd"/>
      <w:proofErr w:type="gramEnd"/>
      <w:r w:rsidRPr="00CF28A3">
        <w:rPr>
          <w:shd w:val="clear" w:color="auto" w:fill="FFFFFF"/>
        </w:rPr>
        <w:t> &lt; 0.9: высокая;</w:t>
      </w:r>
    </w:p>
    <w:p w14:paraId="3288AB11" w14:textId="65373C06" w:rsidR="00225C71" w:rsidRPr="00CF28A3" w:rsidRDefault="00225C71" w:rsidP="00671E84">
      <w:pPr>
        <w:spacing w:line="360" w:lineRule="auto"/>
        <w:ind w:firstLine="709"/>
        <w:contextualSpacing/>
        <w:rPr>
          <w:shd w:val="clear" w:color="auto" w:fill="FFFFFF"/>
        </w:rPr>
      </w:pPr>
      <w:r w:rsidRPr="00CF28A3">
        <w:rPr>
          <w:shd w:val="clear" w:color="auto" w:fill="FFFFFF"/>
        </w:rPr>
        <w:t xml:space="preserve">0.9 </w:t>
      </w:r>
      <w:proofErr w:type="gramStart"/>
      <w:r w:rsidRPr="00CF28A3">
        <w:rPr>
          <w:shd w:val="clear" w:color="auto" w:fill="FFFFFF"/>
        </w:rPr>
        <w:t xml:space="preserve">&lt; </w:t>
      </w:r>
      <w:proofErr w:type="spellStart"/>
      <w:r w:rsidRPr="00CF28A3">
        <w:rPr>
          <w:shd w:val="clear" w:color="auto" w:fill="FFFFFF"/>
        </w:rPr>
        <w:t>r</w:t>
      </w:r>
      <w:r w:rsidRPr="00CF28A3">
        <w:rPr>
          <w:shd w:val="clear" w:color="auto" w:fill="FFFFFF"/>
          <w:vertAlign w:val="subscript"/>
        </w:rPr>
        <w:t>xy</w:t>
      </w:r>
      <w:proofErr w:type="spellEnd"/>
      <w:proofErr w:type="gramEnd"/>
      <w:r w:rsidR="006C0AF6" w:rsidRPr="00CF28A3">
        <w:rPr>
          <w:shd w:val="clear" w:color="auto" w:fill="FFFFFF"/>
        </w:rPr>
        <w:t> &lt; 1: весьма высокая.</w:t>
      </w:r>
    </w:p>
    <w:p w14:paraId="6139FD6B" w14:textId="5BE6F769" w:rsidR="00225C71" w:rsidRPr="00CF28A3" w:rsidRDefault="00225C71" w:rsidP="006C0AF6">
      <w:pPr>
        <w:spacing w:line="360" w:lineRule="auto"/>
        <w:ind w:firstLine="709"/>
        <w:contextualSpacing/>
        <w:jc w:val="both"/>
        <w:rPr>
          <w:shd w:val="clear" w:color="auto" w:fill="FFFFFF"/>
          <w:lang w:val="kk-KZ"/>
        </w:rPr>
      </w:pPr>
      <w:r w:rsidRPr="00CF28A3">
        <w:rPr>
          <w:shd w:val="clear" w:color="auto" w:fill="FFFFFF"/>
        </w:rPr>
        <w:t xml:space="preserve">Таким образом, </w:t>
      </w:r>
      <w:r w:rsidRPr="00CF28A3">
        <w:rPr>
          <w:shd w:val="clear" w:color="auto" w:fill="FFFFFF"/>
          <w:lang w:val="kk-KZ"/>
        </w:rPr>
        <w:t xml:space="preserve">на программной платформе статистического анализа </w:t>
      </w:r>
      <w:r w:rsidRPr="00CF28A3">
        <w:rPr>
          <w:shd w:val="clear" w:color="auto" w:fill="FFFFFF"/>
          <w:lang w:val="en-US"/>
        </w:rPr>
        <w:t>IBM</w:t>
      </w:r>
      <w:r w:rsidRPr="00CF28A3">
        <w:rPr>
          <w:shd w:val="clear" w:color="auto" w:fill="FFFFFF"/>
        </w:rPr>
        <w:t xml:space="preserve"> </w:t>
      </w:r>
      <w:r w:rsidRPr="00CF28A3">
        <w:rPr>
          <w:shd w:val="clear" w:color="auto" w:fill="FFFFFF"/>
          <w:lang w:val="en-US"/>
        </w:rPr>
        <w:t>SPSS</w:t>
      </w:r>
      <w:r w:rsidRPr="00CF28A3">
        <w:rPr>
          <w:shd w:val="clear" w:color="auto" w:fill="FFFFFF"/>
        </w:rPr>
        <w:t xml:space="preserve"> </w:t>
      </w:r>
      <w:r w:rsidRPr="00CF28A3">
        <w:rPr>
          <w:shd w:val="clear" w:color="auto" w:fill="FFFFFF"/>
          <w:lang w:val="en-US"/>
        </w:rPr>
        <w:t>Statistics</w:t>
      </w:r>
      <w:r w:rsidRPr="00CF28A3">
        <w:rPr>
          <w:shd w:val="clear" w:color="auto" w:fill="FFFFFF"/>
        </w:rPr>
        <w:t xml:space="preserve"> </w:t>
      </w:r>
      <w:r w:rsidRPr="00CF28A3">
        <w:rPr>
          <w:shd w:val="clear" w:color="auto" w:fill="FFFFFF"/>
          <w:lang w:val="kk-KZ"/>
        </w:rPr>
        <w:t>был рассчитан коэффициент корреляции Пирсона. В данном анал</w:t>
      </w:r>
      <w:r w:rsidR="006C0AF6" w:rsidRPr="00CF28A3">
        <w:rPr>
          <w:shd w:val="clear" w:color="auto" w:fill="FFFFFF"/>
          <w:lang w:val="kk-KZ"/>
        </w:rPr>
        <w:t xml:space="preserve">изе было охвачено 20 </w:t>
      </w:r>
      <w:r w:rsidR="00CB55C7" w:rsidRPr="00CF28A3">
        <w:rPr>
          <w:shd w:val="clear" w:color="auto" w:fill="FFFFFF"/>
          <w:lang w:val="kk-KZ"/>
        </w:rPr>
        <w:t>показателей (таблица</w:t>
      </w:r>
      <w:r w:rsidR="00F746CD" w:rsidRPr="00CF28A3">
        <w:rPr>
          <w:shd w:val="clear" w:color="auto" w:fill="FFFFFF"/>
          <w:lang w:val="kk-KZ"/>
        </w:rPr>
        <w:t xml:space="preserve"> </w:t>
      </w:r>
      <w:r w:rsidR="00A15D51" w:rsidRPr="00CF28A3">
        <w:rPr>
          <w:shd w:val="clear" w:color="auto" w:fill="FFFFFF"/>
          <w:lang w:val="kk-KZ"/>
        </w:rPr>
        <w:t>6</w:t>
      </w:r>
      <w:r w:rsidR="00CB55C7" w:rsidRPr="00CF28A3">
        <w:rPr>
          <w:shd w:val="clear" w:color="auto" w:fill="FFFFFF"/>
          <w:lang w:val="kk-KZ"/>
        </w:rPr>
        <w:t xml:space="preserve">, Приложение </w:t>
      </w:r>
      <w:r w:rsidR="00B7135F" w:rsidRPr="00CF28A3">
        <w:rPr>
          <w:shd w:val="clear" w:color="auto" w:fill="FFFFFF"/>
          <w:lang w:val="kk-KZ"/>
        </w:rPr>
        <w:t>Г</w:t>
      </w:r>
      <w:r w:rsidR="00CB55C7" w:rsidRPr="00CF28A3">
        <w:rPr>
          <w:shd w:val="clear" w:color="auto" w:fill="FFFFFF"/>
          <w:lang w:val="kk-KZ"/>
        </w:rPr>
        <w:t>)</w:t>
      </w:r>
      <w:r w:rsidR="006C0AF6" w:rsidRPr="00CF28A3">
        <w:rPr>
          <w:shd w:val="clear" w:color="auto" w:fill="FFFFFF"/>
          <w:lang w:val="kk-KZ"/>
        </w:rPr>
        <w:t>.</w:t>
      </w:r>
    </w:p>
    <w:p w14:paraId="734841B4" w14:textId="77777777" w:rsidR="000D6E15" w:rsidRPr="00CF28A3" w:rsidRDefault="000D6E15" w:rsidP="000D6E15">
      <w:pPr>
        <w:spacing w:line="360" w:lineRule="auto"/>
        <w:ind w:firstLine="709"/>
        <w:jc w:val="both"/>
        <w:rPr>
          <w:lang w:val="kk-KZ"/>
        </w:rPr>
      </w:pPr>
      <w:r w:rsidRPr="00CF28A3">
        <w:rPr>
          <w:lang w:val="kk-KZ"/>
        </w:rPr>
        <w:t xml:space="preserve">Для более глубокого анализа был проведен регрессионный анализ также на платформе </w:t>
      </w:r>
      <w:r w:rsidRPr="00CF28A3">
        <w:rPr>
          <w:lang w:val="en-US"/>
        </w:rPr>
        <w:t>SPSS</w:t>
      </w:r>
      <w:r w:rsidRPr="00CF28A3">
        <w:t xml:space="preserve"> </w:t>
      </w:r>
      <w:r w:rsidRPr="00CF28A3">
        <w:rPr>
          <w:lang w:val="en-US"/>
        </w:rPr>
        <w:t>Statistics</w:t>
      </w:r>
      <w:r w:rsidRPr="00CF28A3">
        <w:t xml:space="preserve">. </w:t>
      </w:r>
      <w:r w:rsidRPr="00CF28A3">
        <w:rPr>
          <w:lang w:val="kk-KZ"/>
        </w:rPr>
        <w:t xml:space="preserve"> Данный анализ используется для решения таких проблем как выявить какая независимая переменная связана с зависимой, также понять их отношения. </w:t>
      </w:r>
    </w:p>
    <w:p w14:paraId="360D7A92" w14:textId="77777777" w:rsidR="000D6E15" w:rsidRPr="00CF28A3" w:rsidRDefault="000D6E15" w:rsidP="000D6E15">
      <w:pPr>
        <w:spacing w:line="360" w:lineRule="auto"/>
        <w:ind w:firstLine="709"/>
        <w:jc w:val="both"/>
        <w:rPr>
          <w:lang w:val="kk-KZ"/>
        </w:rPr>
      </w:pPr>
      <w:r w:rsidRPr="00CF28A3">
        <w:rPr>
          <w:lang w:val="kk-KZ"/>
        </w:rPr>
        <w:t xml:space="preserve">В данном случае </w:t>
      </w:r>
      <w:proofErr w:type="spellStart"/>
      <w:r w:rsidRPr="00CF28A3">
        <w:t>Yi</w:t>
      </w:r>
      <w:proofErr w:type="spellEnd"/>
      <w:r w:rsidRPr="00CF28A3">
        <w:t xml:space="preserve"> – зависимая переменная</w:t>
      </w:r>
      <w:r w:rsidRPr="00CF28A3">
        <w:rPr>
          <w:lang w:val="kk-KZ"/>
        </w:rPr>
        <w:t xml:space="preserve"> </w:t>
      </w:r>
      <w:r w:rsidRPr="00CF28A3">
        <w:t xml:space="preserve">(ожидаемая продолжительность жизни) и </w:t>
      </w:r>
      <w:proofErr w:type="spellStart"/>
      <w:r w:rsidRPr="00CF28A3">
        <w:t>Xi</w:t>
      </w:r>
      <w:proofErr w:type="spellEnd"/>
      <w:r w:rsidRPr="00CF28A3">
        <w:t xml:space="preserve"> – независимая переменная (расходы на деятельность по охране здоровья). </w:t>
      </w:r>
    </w:p>
    <w:p w14:paraId="3E240755" w14:textId="77777777" w:rsidR="000D6E15" w:rsidRPr="00CF28A3" w:rsidRDefault="000D6E15" w:rsidP="000D6E15">
      <w:pPr>
        <w:spacing w:line="360" w:lineRule="auto"/>
        <w:ind w:firstLine="709"/>
        <w:jc w:val="both"/>
        <w:rPr>
          <w:lang w:val="kk-KZ"/>
        </w:rPr>
      </w:pPr>
      <w:r w:rsidRPr="00CF28A3">
        <w:t>Регрессионный анализ используется для решения</w:t>
      </w:r>
      <w:r w:rsidRPr="00CF28A3">
        <w:rPr>
          <w:lang w:val="kk-KZ"/>
        </w:rPr>
        <w:t xml:space="preserve"> таких проблем, как степень связанность независисмой переменной с зависимой, понять их отношение. Ожидаемую продолжительность жизни взяли как зависимую переменную, а независимую переменную выявили методом прямого отбора переменных </w:t>
      </w:r>
      <w:r w:rsidRPr="00CF28A3">
        <w:t>(</w:t>
      </w:r>
      <w:r w:rsidRPr="00CF28A3">
        <w:rPr>
          <w:lang w:val="en-US"/>
        </w:rPr>
        <w:t>Forward</w:t>
      </w:r>
      <w:r w:rsidRPr="00CF28A3">
        <w:t xml:space="preserve"> </w:t>
      </w:r>
      <w:r w:rsidRPr="00CF28A3">
        <w:rPr>
          <w:lang w:val="en-US"/>
        </w:rPr>
        <w:t>Selection</w:t>
      </w:r>
      <w:r w:rsidRPr="00CF28A3">
        <w:t xml:space="preserve">). </w:t>
      </w:r>
      <w:r w:rsidRPr="00CF28A3">
        <w:rPr>
          <w:lang w:val="kk-KZ"/>
        </w:rPr>
        <w:t xml:space="preserve">Метод </w:t>
      </w:r>
      <w:r w:rsidRPr="00CF28A3">
        <w:rPr>
          <w:lang w:val="en-US"/>
        </w:rPr>
        <w:t>Forward</w:t>
      </w:r>
      <w:r w:rsidRPr="00CF28A3">
        <w:t xml:space="preserve"> </w:t>
      </w:r>
      <w:r w:rsidRPr="00CF28A3">
        <w:rPr>
          <w:lang w:val="en-US"/>
        </w:rPr>
        <w:t>Selection</w:t>
      </w:r>
      <w:r w:rsidRPr="00CF28A3">
        <w:rPr>
          <w:lang w:val="kk-KZ"/>
        </w:rPr>
        <w:t xml:space="preserve"> </w:t>
      </w:r>
      <w:r w:rsidRPr="00CF28A3">
        <w:rPr>
          <w:lang w:val="kk-KZ"/>
        </w:rPr>
        <w:lastRenderedPageBreak/>
        <w:t xml:space="preserve">включает такой алгоритм как из списка возможных переменных выбирает наибольшую корреляцию с </w:t>
      </w:r>
      <w:r w:rsidRPr="00CF28A3">
        <w:rPr>
          <w:lang w:val="en-US"/>
        </w:rPr>
        <w:t>Y</w:t>
      </w:r>
      <w:r w:rsidRPr="00CF28A3">
        <w:t xml:space="preserve">, </w:t>
      </w:r>
      <w:r w:rsidRPr="00CF28A3">
        <w:rPr>
          <w:lang w:val="kk-KZ"/>
        </w:rPr>
        <w:t xml:space="preserve"> далее проверяется </w:t>
      </w:r>
      <w:r w:rsidRPr="00CF28A3">
        <w:rPr>
          <w:lang w:val="en-US"/>
        </w:rPr>
        <w:t>F</w:t>
      </w:r>
      <w:r w:rsidRPr="00CF28A3">
        <w:t>-</w:t>
      </w:r>
      <w:r w:rsidRPr="00CF28A3">
        <w:rPr>
          <w:lang w:val="kk-KZ"/>
        </w:rPr>
        <w:t xml:space="preserve">критерии и значимость. Таким образом как независимую переменную взяли  </w:t>
      </w:r>
      <w:r w:rsidRPr="00CF28A3">
        <w:t>расходы на деятельность по охране здоровья</w:t>
      </w:r>
      <w:r w:rsidRPr="00CF28A3">
        <w:rPr>
          <w:lang w:val="kk-KZ"/>
        </w:rPr>
        <w:t xml:space="preserve"> и построили линейную парную регрессию. </w:t>
      </w:r>
    </w:p>
    <w:p w14:paraId="065A5658" w14:textId="77777777" w:rsidR="009F2AD9" w:rsidRPr="00CF28A3" w:rsidRDefault="009F2AD9" w:rsidP="009F2AD9">
      <w:pPr>
        <w:spacing w:line="360" w:lineRule="auto"/>
        <w:contextualSpacing/>
        <w:jc w:val="both"/>
        <w:rPr>
          <w:shd w:val="clear" w:color="auto" w:fill="FFFFFF"/>
          <w:lang w:val="kk-KZ"/>
        </w:rPr>
      </w:pPr>
    </w:p>
    <w:p w14:paraId="58DCB957" w14:textId="6BEB8FDD" w:rsidR="009F2AD9" w:rsidRPr="00CF28A3" w:rsidRDefault="009F2AD9" w:rsidP="009F2AD9">
      <w:pPr>
        <w:spacing w:line="360" w:lineRule="auto"/>
        <w:contextualSpacing/>
        <w:jc w:val="both"/>
        <w:rPr>
          <w:shd w:val="clear" w:color="auto" w:fill="FFFFFF"/>
          <w:lang w:val="kk-KZ"/>
        </w:rPr>
      </w:pPr>
      <w:r w:rsidRPr="00CF28A3">
        <w:rPr>
          <w:shd w:val="clear" w:color="auto" w:fill="FFFFFF"/>
          <w:lang w:val="kk-KZ"/>
        </w:rPr>
        <w:t xml:space="preserve">Таблица </w:t>
      </w:r>
      <w:r w:rsidR="00A15D51" w:rsidRPr="00CF28A3">
        <w:rPr>
          <w:shd w:val="clear" w:color="auto" w:fill="FFFFFF"/>
          <w:lang w:val="kk-KZ"/>
        </w:rPr>
        <w:t>6</w:t>
      </w:r>
      <w:r w:rsidR="005D7627" w:rsidRPr="00CF28A3">
        <w:rPr>
          <w:shd w:val="clear" w:color="auto" w:fill="FFFFFF"/>
          <w:lang w:val="kk-KZ"/>
        </w:rPr>
        <w:t xml:space="preserve"> </w:t>
      </w:r>
      <w:r w:rsidR="00CB55C7" w:rsidRPr="00CF28A3">
        <w:rPr>
          <w:shd w:val="clear" w:color="auto" w:fill="FFFFFF"/>
          <w:lang w:val="kk-KZ"/>
        </w:rPr>
        <w:t>–</w:t>
      </w:r>
      <w:r w:rsidRPr="00CF28A3">
        <w:rPr>
          <w:shd w:val="clear" w:color="auto" w:fill="FFFFFF"/>
          <w:lang w:val="kk-KZ"/>
        </w:rPr>
        <w:t xml:space="preserve"> </w:t>
      </w:r>
      <w:r w:rsidR="00CB55C7" w:rsidRPr="00CF28A3">
        <w:rPr>
          <w:shd w:val="clear" w:color="auto" w:fill="FFFFFF"/>
          <w:lang w:val="kk-KZ"/>
        </w:rPr>
        <w:t>Показатели использованные при расчете корреляции Пирсона</w:t>
      </w:r>
    </w:p>
    <w:tbl>
      <w:tblPr>
        <w:tblStyle w:val="a5"/>
        <w:tblW w:w="0" w:type="auto"/>
        <w:tblLook w:val="04A0" w:firstRow="1" w:lastRow="0" w:firstColumn="1" w:lastColumn="0" w:noHBand="0" w:noVBand="1"/>
      </w:tblPr>
      <w:tblGrid>
        <w:gridCol w:w="1455"/>
        <w:gridCol w:w="7890"/>
      </w:tblGrid>
      <w:tr w:rsidR="003B3BCB" w:rsidRPr="00CF28A3" w14:paraId="4EB38544" w14:textId="77777777" w:rsidTr="00B25D21">
        <w:tc>
          <w:tcPr>
            <w:tcW w:w="1413" w:type="dxa"/>
          </w:tcPr>
          <w:p w14:paraId="51EA20AF" w14:textId="67F66BE0" w:rsidR="009F2AD9" w:rsidRPr="00CF28A3" w:rsidRDefault="009F2AD9" w:rsidP="009F2AD9">
            <w:pPr>
              <w:autoSpaceDE w:val="0"/>
              <w:autoSpaceDN w:val="0"/>
              <w:adjustRightInd w:val="0"/>
              <w:spacing w:line="360" w:lineRule="auto"/>
              <w:contextualSpacing/>
              <w:jc w:val="center"/>
              <w:rPr>
                <w:rFonts w:eastAsia="Calibri"/>
              </w:rPr>
            </w:pPr>
            <w:r w:rsidRPr="00CF28A3">
              <w:rPr>
                <w:rFonts w:eastAsia="Calibri"/>
              </w:rPr>
              <w:t>Переменная</w:t>
            </w:r>
          </w:p>
        </w:tc>
        <w:tc>
          <w:tcPr>
            <w:tcW w:w="7932" w:type="dxa"/>
          </w:tcPr>
          <w:p w14:paraId="1DF4AD92" w14:textId="0E66BB7C" w:rsidR="009F2AD9" w:rsidRPr="00CF28A3" w:rsidRDefault="009F2AD9" w:rsidP="009F2AD9">
            <w:pPr>
              <w:spacing w:line="360" w:lineRule="auto"/>
              <w:contextualSpacing/>
              <w:jc w:val="center"/>
            </w:pPr>
            <w:r w:rsidRPr="00CF28A3">
              <w:t>Показатель</w:t>
            </w:r>
          </w:p>
        </w:tc>
      </w:tr>
      <w:tr w:rsidR="003B3BCB" w:rsidRPr="00CF28A3" w14:paraId="7A6A7B5C" w14:textId="77777777" w:rsidTr="00B25D21">
        <w:tc>
          <w:tcPr>
            <w:tcW w:w="1413" w:type="dxa"/>
          </w:tcPr>
          <w:p w14:paraId="285D25E2" w14:textId="0E012314" w:rsidR="006C0AF6" w:rsidRPr="00CF28A3" w:rsidRDefault="00AE5021" w:rsidP="009F2AD9">
            <w:pPr>
              <w:autoSpaceDE w:val="0"/>
              <w:autoSpaceDN w:val="0"/>
              <w:adjustRightInd w:val="0"/>
              <w:spacing w:line="360" w:lineRule="auto"/>
              <w:contextualSpacing/>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1</m:t>
                  </m:r>
                </m:sub>
              </m:sSub>
            </m:oMath>
            <w:r w:rsidR="006C0AF6" w:rsidRPr="00CF28A3">
              <w:t xml:space="preserve">  </w:t>
            </w:r>
          </w:p>
        </w:tc>
        <w:tc>
          <w:tcPr>
            <w:tcW w:w="7932" w:type="dxa"/>
          </w:tcPr>
          <w:p w14:paraId="1883268C" w14:textId="4F757E6C" w:rsidR="006C0AF6" w:rsidRPr="00CF28A3" w:rsidRDefault="00BB5324" w:rsidP="009F2AD9">
            <w:pPr>
              <w:spacing w:line="360" w:lineRule="auto"/>
              <w:contextualSpacing/>
              <w:jc w:val="both"/>
            </w:pPr>
            <w:r w:rsidRPr="00CF28A3">
              <w:t>численность больничных коек, ед</w:t>
            </w:r>
            <w:r w:rsidR="00B25D21" w:rsidRPr="00CF28A3">
              <w:t>.</w:t>
            </w:r>
          </w:p>
        </w:tc>
      </w:tr>
      <w:tr w:rsidR="003B3BCB" w:rsidRPr="00CF28A3" w14:paraId="4369A684" w14:textId="77777777" w:rsidTr="00B25D21">
        <w:tc>
          <w:tcPr>
            <w:tcW w:w="1413" w:type="dxa"/>
          </w:tcPr>
          <w:p w14:paraId="620B6298" w14:textId="578994FA" w:rsidR="006C0AF6" w:rsidRPr="00CF28A3" w:rsidRDefault="00AE5021" w:rsidP="009F2AD9">
            <w:pPr>
              <w:spacing w:line="360" w:lineRule="auto"/>
              <w:contextualSpacing/>
              <w:jc w:val="both"/>
              <w:rPr>
                <w:shd w:val="clear" w:color="auto" w:fill="FFFFFF"/>
                <w:lang w:val="kk-KZ"/>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2</m:t>
                  </m:r>
                </m:sub>
              </m:sSub>
            </m:oMath>
            <w:r w:rsidR="006C0AF6" w:rsidRPr="00CF28A3">
              <w:t xml:space="preserve"> </w:t>
            </w:r>
          </w:p>
        </w:tc>
        <w:tc>
          <w:tcPr>
            <w:tcW w:w="7932" w:type="dxa"/>
          </w:tcPr>
          <w:p w14:paraId="69D249E4" w14:textId="481F96A0" w:rsidR="006C0AF6" w:rsidRPr="00CF28A3" w:rsidRDefault="00BB5324" w:rsidP="009F2AD9">
            <w:pPr>
              <w:spacing w:line="360" w:lineRule="auto"/>
              <w:contextualSpacing/>
              <w:jc w:val="both"/>
              <w:rPr>
                <w:shd w:val="clear" w:color="auto" w:fill="FFFFFF"/>
                <w:lang w:val="kk-KZ"/>
              </w:rPr>
            </w:pPr>
            <w:r w:rsidRPr="00CF28A3">
              <w:t>численность среднего медицинского персонала, чел</w:t>
            </w:r>
            <w:r w:rsidR="00B25D21" w:rsidRPr="00CF28A3">
              <w:t>.</w:t>
            </w:r>
          </w:p>
        </w:tc>
      </w:tr>
      <w:tr w:rsidR="003B3BCB" w:rsidRPr="00CF28A3" w14:paraId="0C802202" w14:textId="77777777" w:rsidTr="00B25D21">
        <w:tc>
          <w:tcPr>
            <w:tcW w:w="1413" w:type="dxa"/>
          </w:tcPr>
          <w:p w14:paraId="4725E501" w14:textId="28583A28" w:rsidR="006C0AF6" w:rsidRPr="00CF28A3" w:rsidRDefault="00AE5021" w:rsidP="009F2AD9">
            <w:pPr>
              <w:spacing w:line="360" w:lineRule="auto"/>
              <w:contextualSpacing/>
              <w:jc w:val="both"/>
              <w:rPr>
                <w:shd w:val="clear" w:color="auto" w:fill="FFFFFF"/>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3</m:t>
                  </m:r>
                </m:sub>
              </m:sSub>
            </m:oMath>
            <w:r w:rsidR="006C0AF6" w:rsidRPr="00CF28A3">
              <w:t xml:space="preserve"> </w:t>
            </w:r>
          </w:p>
        </w:tc>
        <w:tc>
          <w:tcPr>
            <w:tcW w:w="7932" w:type="dxa"/>
          </w:tcPr>
          <w:p w14:paraId="13CF230B" w14:textId="32673290" w:rsidR="006C0AF6" w:rsidRPr="00CF28A3" w:rsidRDefault="00BB5324" w:rsidP="009F2AD9">
            <w:pPr>
              <w:spacing w:line="360" w:lineRule="auto"/>
              <w:contextualSpacing/>
              <w:jc w:val="both"/>
              <w:rPr>
                <w:shd w:val="clear" w:color="auto" w:fill="FFFFFF"/>
                <w:lang w:val="kk-KZ"/>
              </w:rPr>
            </w:pPr>
            <w:r w:rsidRPr="00CF28A3">
              <w:t>численность врачей всех специальностей, чел</w:t>
            </w:r>
            <w:r w:rsidR="00B25D21" w:rsidRPr="00CF28A3">
              <w:t>.</w:t>
            </w:r>
          </w:p>
        </w:tc>
      </w:tr>
      <w:tr w:rsidR="003B3BCB" w:rsidRPr="00CF28A3" w14:paraId="65086569" w14:textId="77777777" w:rsidTr="00B25D21">
        <w:tc>
          <w:tcPr>
            <w:tcW w:w="1413" w:type="dxa"/>
          </w:tcPr>
          <w:p w14:paraId="2AA5655E" w14:textId="235694FC" w:rsidR="006C0AF6" w:rsidRPr="00CF28A3" w:rsidRDefault="00AE5021" w:rsidP="009F2AD9">
            <w:pPr>
              <w:spacing w:line="360" w:lineRule="auto"/>
              <w:contextualSpacing/>
              <w:jc w:val="both"/>
              <w:rPr>
                <w:shd w:val="clear" w:color="auto" w:fill="FFFFFF"/>
                <w:lang w:val="kk-KZ"/>
              </w:rPr>
            </w:pPr>
            <m:oMathPara>
              <m:oMathParaPr>
                <m:jc m:val="left"/>
              </m:oMathParaPr>
              <m:oMath>
                <m:sSub>
                  <m:sSubPr>
                    <m:ctrlPr>
                      <w:rPr>
                        <w:rFonts w:ascii="Cambria Math" w:hAnsi="Cambria Math"/>
                        <w:i/>
                        <w:lang w:val="en-US"/>
                      </w:rPr>
                    </m:ctrlPr>
                  </m:sSubPr>
                  <m:e>
                    <m:r>
                      <w:rPr>
                        <w:rFonts w:ascii="Cambria Math" w:hAnsi="Cambria Math"/>
                        <w:lang w:val="en-US"/>
                      </w:rPr>
                      <m:t>x</m:t>
                    </m:r>
                  </m:e>
                  <m:sub>
                    <m:r>
                      <w:rPr>
                        <w:rFonts w:ascii="Cambria Math" w:hAnsi="Cambria Math"/>
                      </w:rPr>
                      <m:t>4</m:t>
                    </m:r>
                  </m:sub>
                </m:sSub>
              </m:oMath>
            </m:oMathPara>
          </w:p>
        </w:tc>
        <w:tc>
          <w:tcPr>
            <w:tcW w:w="7932" w:type="dxa"/>
          </w:tcPr>
          <w:p w14:paraId="262E9B4B" w14:textId="6F6B4545" w:rsidR="006C0AF6" w:rsidRPr="00CF28A3" w:rsidRDefault="00BB5324" w:rsidP="009F2AD9">
            <w:pPr>
              <w:spacing w:line="360" w:lineRule="auto"/>
              <w:contextualSpacing/>
              <w:jc w:val="both"/>
              <w:rPr>
                <w:shd w:val="clear" w:color="auto" w:fill="FFFFFF"/>
                <w:lang w:val="kk-KZ"/>
              </w:rPr>
            </w:pPr>
            <w:r w:rsidRPr="00CF28A3">
              <w:t>число коек для больных детей, ед</w:t>
            </w:r>
            <w:r w:rsidR="00B25D21" w:rsidRPr="00CF28A3">
              <w:t>.</w:t>
            </w:r>
          </w:p>
        </w:tc>
      </w:tr>
      <w:tr w:rsidR="003B3BCB" w:rsidRPr="00CF28A3" w14:paraId="6D8B9834" w14:textId="77777777" w:rsidTr="00B25D21">
        <w:tc>
          <w:tcPr>
            <w:tcW w:w="1413" w:type="dxa"/>
          </w:tcPr>
          <w:p w14:paraId="0E274CD5" w14:textId="184B89B4" w:rsidR="006C0AF6" w:rsidRPr="00CF28A3" w:rsidRDefault="00AE5021" w:rsidP="009F2AD9">
            <w:pPr>
              <w:spacing w:line="360" w:lineRule="auto"/>
              <w:contextualSpacing/>
              <w:jc w:val="both"/>
              <w:rPr>
                <w:shd w:val="clear" w:color="auto" w:fill="FFFFFF"/>
                <w:lang w:val="kk-KZ"/>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5</m:t>
                  </m:r>
                </m:sub>
              </m:sSub>
            </m:oMath>
            <w:r w:rsidR="006C0AF6" w:rsidRPr="00CF28A3">
              <w:t xml:space="preserve"> </w:t>
            </w:r>
          </w:p>
        </w:tc>
        <w:tc>
          <w:tcPr>
            <w:tcW w:w="7932" w:type="dxa"/>
          </w:tcPr>
          <w:p w14:paraId="14BB3922" w14:textId="2212E205" w:rsidR="006C0AF6" w:rsidRPr="00CF28A3" w:rsidRDefault="00BB5324" w:rsidP="009F2AD9">
            <w:pPr>
              <w:spacing w:line="360" w:lineRule="auto"/>
              <w:contextualSpacing/>
              <w:jc w:val="both"/>
              <w:rPr>
                <w:shd w:val="clear" w:color="auto" w:fill="FFFFFF"/>
                <w:lang w:val="kk-KZ"/>
              </w:rPr>
            </w:pPr>
            <w:r w:rsidRPr="00CF28A3">
              <w:t>число больничных организаций, ед</w:t>
            </w:r>
            <w:r w:rsidR="00B25D21" w:rsidRPr="00CF28A3">
              <w:t>.</w:t>
            </w:r>
          </w:p>
        </w:tc>
      </w:tr>
      <w:tr w:rsidR="003B3BCB" w:rsidRPr="00CF28A3" w14:paraId="1A4FDEBF" w14:textId="77777777" w:rsidTr="00B25D21">
        <w:tc>
          <w:tcPr>
            <w:tcW w:w="1413" w:type="dxa"/>
          </w:tcPr>
          <w:p w14:paraId="1F5AEE57" w14:textId="7422BA73" w:rsidR="006C0AF6" w:rsidRPr="00CF28A3" w:rsidRDefault="00AE5021" w:rsidP="009F2AD9">
            <w:pPr>
              <w:spacing w:line="360" w:lineRule="auto"/>
              <w:contextualSpacing/>
              <w:jc w:val="both"/>
              <w:rPr>
                <w:shd w:val="clear" w:color="auto" w:fill="FFFFFF"/>
                <w:lang w:val="kk-KZ"/>
              </w:rPr>
            </w:pPr>
            <m:oMathPara>
              <m:oMathParaPr>
                <m:jc m:val="left"/>
              </m:oMathParaPr>
              <m:oMath>
                <m:sSub>
                  <m:sSubPr>
                    <m:ctrlPr>
                      <w:rPr>
                        <w:rFonts w:ascii="Cambria Math" w:hAnsi="Cambria Math"/>
                        <w:i/>
                        <w:lang w:val="en-US"/>
                      </w:rPr>
                    </m:ctrlPr>
                  </m:sSubPr>
                  <m:e>
                    <m:r>
                      <w:rPr>
                        <w:rFonts w:ascii="Cambria Math" w:hAnsi="Cambria Math"/>
                        <w:lang w:val="en-US"/>
                      </w:rPr>
                      <m:t>x</m:t>
                    </m:r>
                  </m:e>
                  <m:sub>
                    <m:r>
                      <w:rPr>
                        <w:rFonts w:ascii="Cambria Math" w:hAnsi="Cambria Math"/>
                      </w:rPr>
                      <m:t>6</m:t>
                    </m:r>
                  </m:sub>
                </m:sSub>
              </m:oMath>
            </m:oMathPara>
          </w:p>
        </w:tc>
        <w:tc>
          <w:tcPr>
            <w:tcW w:w="7932" w:type="dxa"/>
          </w:tcPr>
          <w:p w14:paraId="7E76455C" w14:textId="2E663890" w:rsidR="006C0AF6" w:rsidRPr="00CF28A3" w:rsidRDefault="00BB5324" w:rsidP="009F2AD9">
            <w:pPr>
              <w:spacing w:line="360" w:lineRule="auto"/>
              <w:contextualSpacing/>
              <w:jc w:val="both"/>
              <w:rPr>
                <w:shd w:val="clear" w:color="auto" w:fill="FFFFFF"/>
                <w:lang w:val="kk-KZ"/>
              </w:rPr>
            </w:pPr>
            <w:r w:rsidRPr="00CF28A3">
              <w:t>доходы</w:t>
            </w:r>
          </w:p>
        </w:tc>
      </w:tr>
      <w:tr w:rsidR="003B3BCB" w:rsidRPr="00CF28A3" w14:paraId="005B8FAA" w14:textId="77777777" w:rsidTr="00B25D21">
        <w:tc>
          <w:tcPr>
            <w:tcW w:w="1413" w:type="dxa"/>
          </w:tcPr>
          <w:p w14:paraId="052116D6" w14:textId="0362B2ED" w:rsidR="006C0AF6" w:rsidRPr="00CF28A3" w:rsidRDefault="00AE5021" w:rsidP="009F2AD9">
            <w:pPr>
              <w:spacing w:line="360" w:lineRule="auto"/>
              <w:contextualSpacing/>
              <w:jc w:val="both"/>
              <w:rPr>
                <w:shd w:val="clear" w:color="auto" w:fill="FFFFFF"/>
                <w:lang w:val="kk-KZ"/>
              </w:rPr>
            </w:pPr>
            <m:oMathPara>
              <m:oMathParaPr>
                <m:jc m:val="left"/>
              </m:oMathParaPr>
              <m:oMath>
                <m:sSub>
                  <m:sSubPr>
                    <m:ctrlPr>
                      <w:rPr>
                        <w:rFonts w:ascii="Cambria Math" w:hAnsi="Cambria Math"/>
                        <w:i/>
                        <w:lang w:val="en-US"/>
                      </w:rPr>
                    </m:ctrlPr>
                  </m:sSubPr>
                  <m:e>
                    <m:r>
                      <w:rPr>
                        <w:rFonts w:ascii="Cambria Math" w:hAnsi="Cambria Math"/>
                        <w:lang w:val="en-US"/>
                      </w:rPr>
                      <m:t>x</m:t>
                    </m:r>
                  </m:e>
                  <m:sub>
                    <m:r>
                      <w:rPr>
                        <w:rFonts w:ascii="Cambria Math" w:hAnsi="Cambria Math"/>
                      </w:rPr>
                      <m:t>7</m:t>
                    </m:r>
                  </m:sub>
                </m:sSub>
              </m:oMath>
            </m:oMathPara>
          </w:p>
        </w:tc>
        <w:tc>
          <w:tcPr>
            <w:tcW w:w="7932" w:type="dxa"/>
          </w:tcPr>
          <w:p w14:paraId="6175D43A" w14:textId="00D8CC20" w:rsidR="006C0AF6" w:rsidRPr="00CF28A3" w:rsidRDefault="00BB5324" w:rsidP="009F2AD9">
            <w:pPr>
              <w:spacing w:line="360" w:lineRule="auto"/>
              <w:contextualSpacing/>
              <w:jc w:val="both"/>
              <w:rPr>
                <w:shd w:val="clear" w:color="auto" w:fill="FFFFFF"/>
                <w:lang w:val="kk-KZ"/>
              </w:rPr>
            </w:pPr>
            <w:r w:rsidRPr="00CF28A3">
              <w:t>расходы</w:t>
            </w:r>
          </w:p>
        </w:tc>
      </w:tr>
      <w:tr w:rsidR="003B3BCB" w:rsidRPr="00CF28A3" w14:paraId="509BA6C9" w14:textId="77777777" w:rsidTr="00B25D21">
        <w:tc>
          <w:tcPr>
            <w:tcW w:w="1413" w:type="dxa"/>
          </w:tcPr>
          <w:p w14:paraId="155F8584" w14:textId="2EECAC39" w:rsidR="006C0AF6" w:rsidRPr="00CF28A3" w:rsidRDefault="00AE5021" w:rsidP="009F2AD9">
            <w:pPr>
              <w:spacing w:line="360" w:lineRule="auto"/>
              <w:contextualSpacing/>
              <w:jc w:val="both"/>
              <w:rPr>
                <w:rFonts w:eastAsia="Calibri"/>
                <w:lang w:val="en-US"/>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8</m:t>
                  </m:r>
                </m:sub>
              </m:sSub>
            </m:oMath>
            <w:r w:rsidR="006C0AF6" w:rsidRPr="00CF28A3">
              <w:t xml:space="preserve"> </w:t>
            </w:r>
          </w:p>
        </w:tc>
        <w:tc>
          <w:tcPr>
            <w:tcW w:w="7932" w:type="dxa"/>
          </w:tcPr>
          <w:p w14:paraId="0C91CE15" w14:textId="1494D4F1" w:rsidR="006C0AF6" w:rsidRPr="00CF28A3" w:rsidRDefault="00BB5324" w:rsidP="009F2AD9">
            <w:pPr>
              <w:spacing w:line="360" w:lineRule="auto"/>
              <w:contextualSpacing/>
              <w:jc w:val="both"/>
              <w:rPr>
                <w:shd w:val="clear" w:color="auto" w:fill="FFFFFF"/>
                <w:lang w:val="kk-KZ"/>
              </w:rPr>
            </w:pPr>
            <w:r w:rsidRPr="00CF28A3">
              <w:t>полученные трансферты на капитальные затраты</w:t>
            </w:r>
          </w:p>
        </w:tc>
      </w:tr>
      <w:tr w:rsidR="003B3BCB" w:rsidRPr="00CF28A3" w14:paraId="5F53A247" w14:textId="77777777" w:rsidTr="00B25D21">
        <w:tc>
          <w:tcPr>
            <w:tcW w:w="1413" w:type="dxa"/>
          </w:tcPr>
          <w:p w14:paraId="2F40A026" w14:textId="34422DFB" w:rsidR="006C0AF6" w:rsidRPr="00CF28A3" w:rsidRDefault="00AE5021" w:rsidP="009F2AD9">
            <w:pPr>
              <w:spacing w:line="360" w:lineRule="auto"/>
              <w:contextualSpacing/>
              <w:jc w:val="both"/>
              <w:rPr>
                <w:rFonts w:eastAsia="Calibri"/>
                <w:lang w:val="en-US"/>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9</m:t>
                  </m:r>
                </m:sub>
              </m:sSub>
            </m:oMath>
            <w:r w:rsidR="006C0AF6" w:rsidRPr="00CF28A3">
              <w:t xml:space="preserve"> </w:t>
            </w:r>
          </w:p>
        </w:tc>
        <w:tc>
          <w:tcPr>
            <w:tcW w:w="7932" w:type="dxa"/>
          </w:tcPr>
          <w:p w14:paraId="5D4C9DEE" w14:textId="29BE386A" w:rsidR="006C0AF6" w:rsidRPr="00CF28A3" w:rsidRDefault="00BB5324" w:rsidP="009F2AD9">
            <w:pPr>
              <w:spacing w:line="360" w:lineRule="auto"/>
              <w:contextualSpacing/>
              <w:jc w:val="both"/>
              <w:rPr>
                <w:shd w:val="clear" w:color="auto" w:fill="FFFFFF"/>
                <w:lang w:val="kk-KZ"/>
              </w:rPr>
            </w:pPr>
            <w:r w:rsidRPr="00CF28A3">
              <w:t>расходы на капитальный ремонт</w:t>
            </w:r>
          </w:p>
        </w:tc>
      </w:tr>
      <w:tr w:rsidR="003B3BCB" w:rsidRPr="00CF28A3" w14:paraId="5A1B519D" w14:textId="77777777" w:rsidTr="00B25D21">
        <w:tc>
          <w:tcPr>
            <w:tcW w:w="1413" w:type="dxa"/>
          </w:tcPr>
          <w:p w14:paraId="27734D84" w14:textId="5914BEF8" w:rsidR="006C0AF6" w:rsidRPr="00CF28A3" w:rsidRDefault="00AE5021" w:rsidP="009F2AD9">
            <w:pPr>
              <w:spacing w:line="360" w:lineRule="auto"/>
              <w:contextualSpacing/>
              <w:jc w:val="both"/>
              <w:rPr>
                <w:rFonts w:eastAsia="Calibri"/>
                <w:lang w:val="en-US"/>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10</m:t>
                  </m:r>
                </m:sub>
              </m:sSub>
            </m:oMath>
            <w:r w:rsidR="006C0AF6" w:rsidRPr="00CF28A3">
              <w:t xml:space="preserve"> </w:t>
            </w:r>
          </w:p>
        </w:tc>
        <w:tc>
          <w:tcPr>
            <w:tcW w:w="7932" w:type="dxa"/>
          </w:tcPr>
          <w:p w14:paraId="0D719986" w14:textId="37221944" w:rsidR="006C0AF6" w:rsidRPr="00CF28A3" w:rsidRDefault="00BB5324" w:rsidP="009F2AD9">
            <w:pPr>
              <w:spacing w:line="360" w:lineRule="auto"/>
              <w:contextualSpacing/>
              <w:jc w:val="both"/>
              <w:rPr>
                <w:shd w:val="clear" w:color="auto" w:fill="FFFFFF"/>
                <w:lang w:val="kk-KZ"/>
              </w:rPr>
            </w:pPr>
            <w:r w:rsidRPr="00CF28A3">
              <w:t>расходы на приобретение основных средств</w:t>
            </w:r>
          </w:p>
        </w:tc>
      </w:tr>
      <w:tr w:rsidR="003B3BCB" w:rsidRPr="00CF28A3" w14:paraId="29142440" w14:textId="77777777" w:rsidTr="00B25D21">
        <w:tc>
          <w:tcPr>
            <w:tcW w:w="1413" w:type="dxa"/>
          </w:tcPr>
          <w:p w14:paraId="02F81578" w14:textId="1B44F9EF" w:rsidR="00BB5324" w:rsidRPr="00CF28A3" w:rsidRDefault="00AE5021" w:rsidP="009F2AD9">
            <w:pPr>
              <w:spacing w:line="360" w:lineRule="auto"/>
              <w:contextualSpacing/>
              <w:jc w:val="both"/>
              <w:rPr>
                <w:rFonts w:eastAsia="Calibri"/>
                <w:lang w:val="en-US"/>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11</m:t>
                  </m:r>
                </m:sub>
              </m:sSub>
            </m:oMath>
            <w:r w:rsidR="00BB5324" w:rsidRPr="00CF28A3">
              <w:t xml:space="preserve"> </w:t>
            </w:r>
          </w:p>
        </w:tc>
        <w:tc>
          <w:tcPr>
            <w:tcW w:w="7932" w:type="dxa"/>
          </w:tcPr>
          <w:p w14:paraId="025C46C8" w14:textId="1E75BE22" w:rsidR="00BB5324" w:rsidRPr="00CF28A3" w:rsidRDefault="00BB5324" w:rsidP="009F2AD9">
            <w:pPr>
              <w:spacing w:line="360" w:lineRule="auto"/>
              <w:contextualSpacing/>
              <w:jc w:val="both"/>
              <w:rPr>
                <w:rFonts w:eastAsia="Calibri"/>
              </w:rPr>
            </w:pPr>
            <w:r w:rsidRPr="00CF28A3">
              <w:t>проведено койко-дней, койко-день</w:t>
            </w:r>
          </w:p>
        </w:tc>
      </w:tr>
      <w:tr w:rsidR="003B3BCB" w:rsidRPr="00CF28A3" w14:paraId="59B1AD3F" w14:textId="77777777" w:rsidTr="00B25D21">
        <w:tc>
          <w:tcPr>
            <w:tcW w:w="1413" w:type="dxa"/>
          </w:tcPr>
          <w:p w14:paraId="63D6A1F6" w14:textId="64EB77E0" w:rsidR="00BB5324" w:rsidRPr="00CF28A3" w:rsidRDefault="00AE5021" w:rsidP="009F2AD9">
            <w:pPr>
              <w:spacing w:line="360" w:lineRule="auto"/>
              <w:contextualSpacing/>
              <w:jc w:val="both"/>
              <w:rPr>
                <w:rFonts w:eastAsia="Calibri"/>
              </w:rPr>
            </w:pPr>
            <m:oMathPara>
              <m:oMathParaPr>
                <m:jc m:val="left"/>
              </m:oMathParaPr>
              <m:oMath>
                <m:sSub>
                  <m:sSubPr>
                    <m:ctrlPr>
                      <w:rPr>
                        <w:rFonts w:ascii="Cambria Math" w:hAnsi="Cambria Math"/>
                        <w:i/>
                        <w:lang w:val="en-US"/>
                      </w:rPr>
                    </m:ctrlPr>
                  </m:sSubPr>
                  <m:e>
                    <m:r>
                      <w:rPr>
                        <w:rFonts w:ascii="Cambria Math" w:hAnsi="Cambria Math"/>
                        <w:lang w:val="en-US"/>
                      </w:rPr>
                      <m:t>x</m:t>
                    </m:r>
                  </m:e>
                  <m:sub>
                    <m:r>
                      <w:rPr>
                        <w:rFonts w:ascii="Cambria Math" w:hAnsi="Cambria Math"/>
                      </w:rPr>
                      <m:t>12</m:t>
                    </m:r>
                  </m:sub>
                </m:sSub>
              </m:oMath>
            </m:oMathPara>
          </w:p>
        </w:tc>
        <w:tc>
          <w:tcPr>
            <w:tcW w:w="7932" w:type="dxa"/>
          </w:tcPr>
          <w:p w14:paraId="3C1055A0" w14:textId="25A36ED6" w:rsidR="00BB5324" w:rsidRPr="00CF28A3" w:rsidRDefault="00BB5324" w:rsidP="009F2AD9">
            <w:pPr>
              <w:spacing w:line="360" w:lineRule="auto"/>
              <w:contextualSpacing/>
              <w:jc w:val="both"/>
              <w:rPr>
                <w:rFonts w:eastAsia="Calibri"/>
              </w:rPr>
            </w:pPr>
            <w:r w:rsidRPr="00CF28A3">
              <w:t xml:space="preserve">объем оказанных услуг в области здравоохранения и предоставления социальных услуг, </w:t>
            </w:r>
            <w:proofErr w:type="spellStart"/>
            <w:r w:rsidRPr="00CF28A3">
              <w:t>тыс</w:t>
            </w:r>
            <w:proofErr w:type="spellEnd"/>
            <w:r w:rsidRPr="00CF28A3">
              <w:t xml:space="preserve"> </w:t>
            </w:r>
            <w:proofErr w:type="spellStart"/>
            <w:r w:rsidRPr="00CF28A3">
              <w:t>тг</w:t>
            </w:r>
            <w:proofErr w:type="spellEnd"/>
            <w:r w:rsidR="00B25D21" w:rsidRPr="00CF28A3">
              <w:t>.</w:t>
            </w:r>
          </w:p>
        </w:tc>
      </w:tr>
      <w:tr w:rsidR="003B3BCB" w:rsidRPr="00CF28A3" w14:paraId="65DE81BA" w14:textId="77777777" w:rsidTr="00B25D21">
        <w:tc>
          <w:tcPr>
            <w:tcW w:w="1413" w:type="dxa"/>
          </w:tcPr>
          <w:p w14:paraId="5D576A1C" w14:textId="613FB5F9" w:rsidR="00BB5324" w:rsidRPr="00CF28A3" w:rsidRDefault="00AE5021" w:rsidP="009F2AD9">
            <w:pPr>
              <w:spacing w:line="360" w:lineRule="auto"/>
              <w:contextualSpacing/>
              <w:jc w:val="both"/>
              <w:rPr>
                <w:rFonts w:eastAsia="Calibri"/>
                <w:lang w:val="en-US"/>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13</m:t>
                  </m:r>
                </m:sub>
              </m:sSub>
            </m:oMath>
            <w:r w:rsidR="00BB5324" w:rsidRPr="00CF28A3">
              <w:t xml:space="preserve"> </w:t>
            </w:r>
          </w:p>
        </w:tc>
        <w:tc>
          <w:tcPr>
            <w:tcW w:w="7932" w:type="dxa"/>
          </w:tcPr>
          <w:p w14:paraId="7D8EAF0D" w14:textId="6B2BC789" w:rsidR="00BB5324" w:rsidRPr="00CF28A3" w:rsidRDefault="00BB5324" w:rsidP="009F2AD9">
            <w:pPr>
              <w:spacing w:line="360" w:lineRule="auto"/>
              <w:contextualSpacing/>
              <w:jc w:val="both"/>
              <w:rPr>
                <w:rFonts w:eastAsia="Calibri"/>
              </w:rPr>
            </w:pPr>
            <w:r w:rsidRPr="00CF28A3">
              <w:t>ожидаемая продолжительность жизни при рождении</w:t>
            </w:r>
          </w:p>
        </w:tc>
      </w:tr>
      <w:tr w:rsidR="003B3BCB" w:rsidRPr="00CF28A3" w14:paraId="0F7F88BC" w14:textId="77777777" w:rsidTr="00B25D21">
        <w:tc>
          <w:tcPr>
            <w:tcW w:w="1413" w:type="dxa"/>
          </w:tcPr>
          <w:p w14:paraId="2366AE3A" w14:textId="3C3EEACB" w:rsidR="00BB5324" w:rsidRPr="00CF28A3" w:rsidRDefault="00AE5021" w:rsidP="009F2AD9">
            <w:pPr>
              <w:spacing w:line="360" w:lineRule="auto"/>
              <w:contextualSpacing/>
              <w:jc w:val="both"/>
              <w:rPr>
                <w:rFonts w:eastAsia="Calibri"/>
                <w:lang w:val="en-US"/>
              </w:rPr>
            </w:pPr>
            <m:oMathPara>
              <m:oMathParaPr>
                <m:jc m:val="left"/>
              </m:oMathParaPr>
              <m:oMath>
                <m:sSub>
                  <m:sSubPr>
                    <m:ctrlPr>
                      <w:rPr>
                        <w:rFonts w:ascii="Cambria Math" w:hAnsi="Cambria Math"/>
                        <w:i/>
                        <w:lang w:val="en-US"/>
                      </w:rPr>
                    </m:ctrlPr>
                  </m:sSubPr>
                  <m:e>
                    <m:r>
                      <w:rPr>
                        <w:rFonts w:ascii="Cambria Math" w:hAnsi="Cambria Math"/>
                        <w:lang w:val="en-US"/>
                      </w:rPr>
                      <m:t>x</m:t>
                    </m:r>
                  </m:e>
                  <m:sub>
                    <m:r>
                      <w:rPr>
                        <w:rFonts w:ascii="Cambria Math" w:hAnsi="Cambria Math"/>
                      </w:rPr>
                      <m:t>14</m:t>
                    </m:r>
                  </m:sub>
                </m:sSub>
              </m:oMath>
            </m:oMathPara>
          </w:p>
        </w:tc>
        <w:tc>
          <w:tcPr>
            <w:tcW w:w="7932" w:type="dxa"/>
          </w:tcPr>
          <w:p w14:paraId="3536B9B8" w14:textId="70BAD19C" w:rsidR="00BB5324" w:rsidRPr="00CF28A3" w:rsidRDefault="00BB5324" w:rsidP="009F2AD9">
            <w:pPr>
              <w:spacing w:line="360" w:lineRule="auto"/>
              <w:contextualSpacing/>
              <w:jc w:val="both"/>
              <w:rPr>
                <w:rFonts w:eastAsia="Calibri"/>
              </w:rPr>
            </w:pPr>
            <m:oMath>
              <m:r>
                <w:rPr>
                  <w:rFonts w:ascii="Cambria Math" w:hAnsi="Cambria Math"/>
                </w:rPr>
                <m:t>р</m:t>
              </m:r>
            </m:oMath>
            <w:r w:rsidRPr="00CF28A3">
              <w:t>асходы на деятельность по охране здоровья</w:t>
            </w:r>
          </w:p>
        </w:tc>
      </w:tr>
      <w:tr w:rsidR="003B3BCB" w:rsidRPr="00CF28A3" w14:paraId="388B0052" w14:textId="77777777" w:rsidTr="00B25D21">
        <w:tc>
          <w:tcPr>
            <w:tcW w:w="1413" w:type="dxa"/>
          </w:tcPr>
          <w:p w14:paraId="561344EE" w14:textId="12CEE85E" w:rsidR="00BB5324" w:rsidRPr="00CF28A3" w:rsidRDefault="00AE5021" w:rsidP="009F2AD9">
            <w:pPr>
              <w:spacing w:line="360" w:lineRule="auto"/>
              <w:contextualSpacing/>
              <w:jc w:val="both"/>
              <w:rPr>
                <w:rFonts w:eastAsia="Calibri"/>
                <w:lang w:val="en-US"/>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15</m:t>
                  </m:r>
                </m:sub>
              </m:sSub>
            </m:oMath>
            <w:r w:rsidR="00BB5324" w:rsidRPr="00CF28A3">
              <w:t xml:space="preserve"> </w:t>
            </w:r>
          </w:p>
        </w:tc>
        <w:tc>
          <w:tcPr>
            <w:tcW w:w="7932" w:type="dxa"/>
          </w:tcPr>
          <w:p w14:paraId="3C4830F5" w14:textId="35C52663" w:rsidR="00BB5324" w:rsidRPr="00CF28A3" w:rsidRDefault="00BB5324" w:rsidP="009F2AD9">
            <w:pPr>
              <w:spacing w:line="360" w:lineRule="auto"/>
              <w:contextualSpacing/>
              <w:jc w:val="both"/>
              <w:rPr>
                <w:rFonts w:eastAsia="Calibri"/>
              </w:rPr>
            </w:pPr>
            <w:r w:rsidRPr="00CF28A3">
              <w:t>доходы от деятельности по охране здоровья</w:t>
            </w:r>
          </w:p>
        </w:tc>
      </w:tr>
      <w:tr w:rsidR="003B3BCB" w:rsidRPr="00CF28A3" w14:paraId="68290ACA" w14:textId="77777777" w:rsidTr="00B25D21">
        <w:tc>
          <w:tcPr>
            <w:tcW w:w="1413" w:type="dxa"/>
          </w:tcPr>
          <w:p w14:paraId="3C8C852F" w14:textId="295BB624" w:rsidR="00BB5324" w:rsidRPr="00CF28A3" w:rsidRDefault="00AE5021" w:rsidP="009F2AD9">
            <w:pPr>
              <w:spacing w:line="360" w:lineRule="auto"/>
              <w:contextualSpacing/>
              <w:jc w:val="both"/>
              <w:rPr>
                <w:rFonts w:eastAsia="Calibri"/>
                <w:lang w:val="en-US"/>
              </w:rPr>
            </w:pPr>
            <m:oMathPara>
              <m:oMathParaPr>
                <m:jc m:val="left"/>
              </m:oMathParaPr>
              <m:oMath>
                <m:sSub>
                  <m:sSubPr>
                    <m:ctrlPr>
                      <w:rPr>
                        <w:rFonts w:ascii="Cambria Math" w:hAnsi="Cambria Math"/>
                        <w:i/>
                        <w:lang w:val="en-US"/>
                      </w:rPr>
                    </m:ctrlPr>
                  </m:sSubPr>
                  <m:e>
                    <m:r>
                      <w:rPr>
                        <w:rFonts w:ascii="Cambria Math" w:hAnsi="Cambria Math"/>
                        <w:lang w:val="en-US"/>
                      </w:rPr>
                      <m:t>x</m:t>
                    </m:r>
                  </m:e>
                  <m:sub>
                    <m:r>
                      <w:rPr>
                        <w:rFonts w:ascii="Cambria Math" w:hAnsi="Cambria Math"/>
                      </w:rPr>
                      <m:t>16</m:t>
                    </m:r>
                  </m:sub>
                </m:sSub>
              </m:oMath>
            </m:oMathPara>
          </w:p>
        </w:tc>
        <w:tc>
          <w:tcPr>
            <w:tcW w:w="7932" w:type="dxa"/>
          </w:tcPr>
          <w:p w14:paraId="75DE31CA" w14:textId="553D7F44" w:rsidR="00BB5324" w:rsidRPr="00CF28A3" w:rsidRDefault="00BB5324" w:rsidP="009F2AD9">
            <w:pPr>
              <w:spacing w:line="360" w:lineRule="auto"/>
              <w:contextualSpacing/>
              <w:jc w:val="both"/>
              <w:rPr>
                <w:rFonts w:eastAsia="Calibri"/>
                <w:lang w:val="en-US"/>
              </w:rPr>
            </w:pPr>
            <w:r w:rsidRPr="00CF28A3">
              <w:t>число умерших</w:t>
            </w:r>
          </w:p>
        </w:tc>
      </w:tr>
      <w:tr w:rsidR="003B3BCB" w:rsidRPr="00CF28A3" w14:paraId="34637F3B" w14:textId="77777777" w:rsidTr="00B25D21">
        <w:tc>
          <w:tcPr>
            <w:tcW w:w="1413" w:type="dxa"/>
          </w:tcPr>
          <w:p w14:paraId="39D7435B" w14:textId="50611E56" w:rsidR="00BB5324" w:rsidRPr="00CF28A3" w:rsidRDefault="00AE5021" w:rsidP="009F2AD9">
            <w:pPr>
              <w:spacing w:line="360" w:lineRule="auto"/>
              <w:contextualSpacing/>
              <w:jc w:val="both"/>
              <w:rPr>
                <w:rFonts w:eastAsia="Calibri"/>
                <w:lang w:val="en-US"/>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17</m:t>
                  </m:r>
                </m:sub>
              </m:sSub>
            </m:oMath>
            <w:r w:rsidR="00BB5324" w:rsidRPr="00CF28A3">
              <w:t xml:space="preserve"> </w:t>
            </w:r>
          </w:p>
        </w:tc>
        <w:tc>
          <w:tcPr>
            <w:tcW w:w="7932" w:type="dxa"/>
          </w:tcPr>
          <w:p w14:paraId="123FCB36" w14:textId="55B5C3ED" w:rsidR="00BB5324" w:rsidRPr="00CF28A3" w:rsidRDefault="00BB5324" w:rsidP="009F2AD9">
            <w:pPr>
              <w:spacing w:line="360" w:lineRule="auto"/>
              <w:contextualSpacing/>
              <w:jc w:val="both"/>
              <w:rPr>
                <w:rFonts w:eastAsia="Calibri"/>
                <w:lang w:val="en-US"/>
              </w:rPr>
            </w:pPr>
            <w:r w:rsidRPr="00CF28A3">
              <w:t>численность населения, чел</w:t>
            </w:r>
            <w:r w:rsidR="00B25D21" w:rsidRPr="00CF28A3">
              <w:t>.</w:t>
            </w:r>
          </w:p>
        </w:tc>
      </w:tr>
      <w:tr w:rsidR="003B3BCB" w:rsidRPr="00CF28A3" w14:paraId="10C4A9E5" w14:textId="77777777" w:rsidTr="00B25D21">
        <w:tc>
          <w:tcPr>
            <w:tcW w:w="1413" w:type="dxa"/>
          </w:tcPr>
          <w:p w14:paraId="4EB2245C" w14:textId="110BD2B5" w:rsidR="00BB5324" w:rsidRPr="00CF28A3" w:rsidRDefault="00AE5021" w:rsidP="009F2AD9">
            <w:pPr>
              <w:spacing w:line="360" w:lineRule="auto"/>
              <w:contextualSpacing/>
              <w:jc w:val="both"/>
              <w:rPr>
                <w:rFonts w:eastAsia="Calibri"/>
                <w:lang w:val="en-US"/>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18</m:t>
                  </m:r>
                </m:sub>
              </m:sSub>
            </m:oMath>
            <w:r w:rsidR="00BB5324" w:rsidRPr="00CF28A3">
              <w:t xml:space="preserve"> </w:t>
            </w:r>
          </w:p>
        </w:tc>
        <w:tc>
          <w:tcPr>
            <w:tcW w:w="7932" w:type="dxa"/>
          </w:tcPr>
          <w:p w14:paraId="2329AC53" w14:textId="2DC5A91D" w:rsidR="00BB5324" w:rsidRPr="00CF28A3" w:rsidRDefault="00BB5324" w:rsidP="009F2AD9">
            <w:pPr>
              <w:spacing w:line="360" w:lineRule="auto"/>
              <w:contextualSpacing/>
              <w:jc w:val="both"/>
              <w:rPr>
                <w:rFonts w:eastAsia="Calibri"/>
              </w:rPr>
            </w:pPr>
            <w:r w:rsidRPr="00CF28A3">
              <w:t>доходы от деятельности больничных организаций, тыс</w:t>
            </w:r>
            <w:r w:rsidR="00B25D21" w:rsidRPr="00CF28A3">
              <w:t>.</w:t>
            </w:r>
            <w:r w:rsidRPr="00CF28A3">
              <w:t xml:space="preserve"> </w:t>
            </w:r>
            <w:proofErr w:type="spellStart"/>
            <w:r w:rsidRPr="00CF28A3">
              <w:t>тг</w:t>
            </w:r>
            <w:proofErr w:type="spellEnd"/>
            <w:r w:rsidR="00B25D21" w:rsidRPr="00CF28A3">
              <w:t>.</w:t>
            </w:r>
          </w:p>
        </w:tc>
      </w:tr>
      <w:tr w:rsidR="003B3BCB" w:rsidRPr="00CF28A3" w14:paraId="26661083" w14:textId="77777777" w:rsidTr="00B25D21">
        <w:tc>
          <w:tcPr>
            <w:tcW w:w="1413" w:type="dxa"/>
          </w:tcPr>
          <w:p w14:paraId="4ED9B6EF" w14:textId="5170226C" w:rsidR="00BB5324" w:rsidRPr="00CF28A3" w:rsidRDefault="00AE5021" w:rsidP="009F2AD9">
            <w:pPr>
              <w:spacing w:line="360" w:lineRule="auto"/>
              <w:contextualSpacing/>
              <w:jc w:val="both"/>
              <w:rPr>
                <w:rFonts w:eastAsia="Calibri"/>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19</m:t>
                  </m:r>
                </m:sub>
              </m:sSub>
            </m:oMath>
            <w:r w:rsidR="00BB5324" w:rsidRPr="00CF28A3">
              <w:t xml:space="preserve"> </w:t>
            </w:r>
          </w:p>
        </w:tc>
        <w:tc>
          <w:tcPr>
            <w:tcW w:w="7932" w:type="dxa"/>
          </w:tcPr>
          <w:p w14:paraId="114BDCE6" w14:textId="0CDD04F3" w:rsidR="00BB5324" w:rsidRPr="00CF28A3" w:rsidRDefault="00BB5324" w:rsidP="009F2AD9">
            <w:pPr>
              <w:spacing w:line="360" w:lineRule="auto"/>
              <w:contextualSpacing/>
              <w:jc w:val="both"/>
              <w:rPr>
                <w:rFonts w:eastAsia="Calibri"/>
              </w:rPr>
            </w:pPr>
            <w:r w:rsidRPr="00CF28A3">
              <w:t xml:space="preserve">расходы на деятельности больничных организаций, </w:t>
            </w:r>
            <w:proofErr w:type="spellStart"/>
            <w:r w:rsidRPr="00CF28A3">
              <w:t>тыс</w:t>
            </w:r>
            <w:proofErr w:type="spellEnd"/>
            <w:r w:rsidRPr="00CF28A3">
              <w:t xml:space="preserve"> </w:t>
            </w:r>
            <w:proofErr w:type="spellStart"/>
            <w:r w:rsidRPr="00CF28A3">
              <w:t>тг</w:t>
            </w:r>
            <w:proofErr w:type="spellEnd"/>
            <w:r w:rsidR="00B25D21" w:rsidRPr="00CF28A3">
              <w:t>.</w:t>
            </w:r>
          </w:p>
        </w:tc>
      </w:tr>
      <w:tr w:rsidR="003B3BCB" w:rsidRPr="00CF28A3" w14:paraId="547D95B8" w14:textId="77777777" w:rsidTr="00B25D21">
        <w:tc>
          <w:tcPr>
            <w:tcW w:w="1413" w:type="dxa"/>
          </w:tcPr>
          <w:p w14:paraId="1A5F1BF2" w14:textId="3EA88BE8" w:rsidR="00BB5324" w:rsidRPr="00CF28A3" w:rsidRDefault="00AE5021" w:rsidP="009F2AD9">
            <w:pPr>
              <w:spacing w:line="360" w:lineRule="auto"/>
              <w:contextualSpacing/>
              <w:jc w:val="both"/>
              <w:rPr>
                <w:rFonts w:eastAsia="Calibri"/>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20</m:t>
                  </m:r>
                </m:sub>
              </m:sSub>
            </m:oMath>
            <w:r w:rsidR="00BB5324" w:rsidRPr="00CF28A3">
              <w:t xml:space="preserve"> </w:t>
            </w:r>
          </w:p>
        </w:tc>
        <w:tc>
          <w:tcPr>
            <w:tcW w:w="7932" w:type="dxa"/>
          </w:tcPr>
          <w:p w14:paraId="4DBFDC91" w14:textId="33F89F85" w:rsidR="00BB5324" w:rsidRPr="00CF28A3" w:rsidRDefault="00BB5324" w:rsidP="009F2AD9">
            <w:pPr>
              <w:spacing w:line="360" w:lineRule="auto"/>
              <w:contextualSpacing/>
              <w:jc w:val="both"/>
              <w:rPr>
                <w:rFonts w:eastAsia="Calibri"/>
              </w:rPr>
            </w:pPr>
            <w:r w:rsidRPr="00CF28A3">
              <w:t>среднемесячная заработная плата , тыс</w:t>
            </w:r>
            <w:r w:rsidR="00B25D21" w:rsidRPr="00CF28A3">
              <w:t>.</w:t>
            </w:r>
            <w:r w:rsidRPr="00CF28A3">
              <w:t xml:space="preserve"> </w:t>
            </w:r>
            <w:proofErr w:type="spellStart"/>
            <w:r w:rsidRPr="00CF28A3">
              <w:t>тг</w:t>
            </w:r>
            <w:proofErr w:type="spellEnd"/>
            <w:r w:rsidR="00B25D21" w:rsidRPr="00CF28A3">
              <w:t>.</w:t>
            </w:r>
          </w:p>
        </w:tc>
      </w:tr>
    </w:tbl>
    <w:p w14:paraId="5662FC2A" w14:textId="77777777" w:rsidR="00BB5324" w:rsidRPr="00CF28A3" w:rsidRDefault="00BB5324" w:rsidP="00671E84">
      <w:pPr>
        <w:contextualSpacing/>
        <w:rPr>
          <w:shd w:val="clear" w:color="auto" w:fill="FFFFFF"/>
        </w:rPr>
      </w:pPr>
    </w:p>
    <w:p w14:paraId="6ADCB15F" w14:textId="738113D1" w:rsidR="00225C71" w:rsidRPr="00CF28A3" w:rsidRDefault="00225C71" w:rsidP="00F746CD">
      <w:pPr>
        <w:spacing w:line="360" w:lineRule="auto"/>
        <w:ind w:firstLine="709"/>
        <w:jc w:val="both"/>
        <w:rPr>
          <w:lang w:val="kk-KZ"/>
        </w:rPr>
      </w:pPr>
      <w:r w:rsidRPr="00CF28A3">
        <w:rPr>
          <w:lang w:val="kk-KZ"/>
        </w:rPr>
        <w:t xml:space="preserve">Остальные возможные переменные показали мультиколлинеарность. Многие факторы указывают на высокую </w:t>
      </w:r>
      <w:r w:rsidRPr="00CF28A3">
        <w:rPr>
          <w:rFonts w:eastAsia="Verdana"/>
          <w:lang w:val="kk-KZ"/>
        </w:rPr>
        <w:t>корреляционную</w:t>
      </w:r>
      <w:r w:rsidRPr="00CF28A3">
        <w:rPr>
          <w:lang w:val="kk-KZ"/>
        </w:rPr>
        <w:t xml:space="preserve"> взаимосвязь </w:t>
      </w:r>
      <w:r w:rsidRPr="00CF28A3">
        <w:rPr>
          <w:rFonts w:eastAsia="Verdana"/>
          <w:lang w:val="kk-KZ"/>
        </w:rPr>
        <w:t xml:space="preserve">их между собой. В регрессионном анализе факторы должны быть независимыми друг от друга. </w:t>
      </w:r>
    </w:p>
    <w:p w14:paraId="64000231" w14:textId="69BC782E" w:rsidR="00225C71" w:rsidRPr="00CF28A3" w:rsidRDefault="00225C71" w:rsidP="00F746CD">
      <w:pPr>
        <w:spacing w:line="360" w:lineRule="auto"/>
        <w:ind w:firstLine="709"/>
        <w:jc w:val="both"/>
        <w:rPr>
          <w:rFonts w:eastAsia="Verdana"/>
          <w:lang w:val="kk-KZ"/>
        </w:rPr>
      </w:pPr>
      <w:r w:rsidRPr="00CF28A3">
        <w:rPr>
          <w:rFonts w:eastAsia="Verdana"/>
          <w:lang w:val="kk-KZ"/>
        </w:rPr>
        <w:t xml:space="preserve">В случае высокой корреляции факторов между собой возникает явление, называемое мультиколлинеарностью, которое искажает величину коэффициентов регрессии, </w:t>
      </w:r>
      <w:r w:rsidRPr="00CF28A3">
        <w:rPr>
          <w:rFonts w:eastAsia="Verdana"/>
          <w:lang w:val="kk-KZ"/>
        </w:rPr>
        <w:lastRenderedPageBreak/>
        <w:t xml:space="preserve">затрудняет их интерпретацию. Далее, </w:t>
      </w:r>
      <w:r w:rsidR="005D7627" w:rsidRPr="00CF28A3">
        <w:rPr>
          <w:rFonts w:eastAsia="Verdana"/>
          <w:lang w:val="kk-KZ"/>
        </w:rPr>
        <w:t xml:space="preserve">приведена </w:t>
      </w:r>
      <w:r w:rsidRPr="00CF28A3">
        <w:rPr>
          <w:rFonts w:eastAsia="Verdana"/>
          <w:lang w:val="kk-KZ"/>
        </w:rPr>
        <w:t xml:space="preserve">описательная статистика </w:t>
      </w:r>
      <w:r w:rsidR="005D7627" w:rsidRPr="00CF28A3">
        <w:rPr>
          <w:rFonts w:eastAsia="Verdana"/>
          <w:lang w:val="kk-KZ"/>
        </w:rPr>
        <w:t xml:space="preserve">(таблица </w:t>
      </w:r>
      <w:r w:rsidR="00A15D51" w:rsidRPr="00CF28A3">
        <w:rPr>
          <w:rFonts w:eastAsia="Verdana"/>
          <w:lang w:val="kk-KZ"/>
        </w:rPr>
        <w:t>7</w:t>
      </w:r>
      <w:r w:rsidR="005D7627" w:rsidRPr="00CF28A3">
        <w:rPr>
          <w:rFonts w:eastAsia="Verdana"/>
          <w:lang w:val="kk-KZ"/>
        </w:rPr>
        <w:t>) и корреляционная матрица факторов</w:t>
      </w:r>
      <w:r w:rsidR="00CE304F" w:rsidRPr="00CF28A3">
        <w:rPr>
          <w:rFonts w:eastAsia="Verdana"/>
          <w:lang w:val="kk-KZ"/>
        </w:rPr>
        <w:t xml:space="preserve"> (таблица </w:t>
      </w:r>
      <w:r w:rsidR="00A15D51" w:rsidRPr="00CF28A3">
        <w:rPr>
          <w:rFonts w:eastAsia="Verdana"/>
          <w:lang w:val="kk-KZ"/>
        </w:rPr>
        <w:t>8</w:t>
      </w:r>
      <w:r w:rsidR="00CE304F" w:rsidRPr="00CF28A3">
        <w:rPr>
          <w:rFonts w:eastAsia="Verdana"/>
          <w:lang w:val="kk-KZ"/>
        </w:rPr>
        <w:t>).</w:t>
      </w:r>
    </w:p>
    <w:p w14:paraId="74F63103" w14:textId="77777777" w:rsidR="00CE304F" w:rsidRPr="00CF28A3" w:rsidRDefault="00CE304F" w:rsidP="00225C71">
      <w:pPr>
        <w:spacing w:after="160" w:line="259" w:lineRule="auto"/>
        <w:jc w:val="both"/>
        <w:rPr>
          <w:lang w:val="kk-KZ"/>
        </w:rPr>
      </w:pPr>
    </w:p>
    <w:p w14:paraId="6F60F78D" w14:textId="2690548B" w:rsidR="00225C71" w:rsidRPr="00CF28A3" w:rsidRDefault="005D7627" w:rsidP="00225C71">
      <w:pPr>
        <w:spacing w:after="160" w:line="259" w:lineRule="auto"/>
        <w:jc w:val="both"/>
        <w:rPr>
          <w:lang w:val="kk-KZ"/>
        </w:rPr>
      </w:pPr>
      <w:r w:rsidRPr="00CF28A3">
        <w:rPr>
          <w:lang w:val="kk-KZ"/>
        </w:rPr>
        <w:t>Т</w:t>
      </w:r>
      <w:r w:rsidR="00225C71" w:rsidRPr="00CF28A3">
        <w:rPr>
          <w:lang w:val="kk-KZ"/>
        </w:rPr>
        <w:t xml:space="preserve">аблица </w:t>
      </w:r>
      <w:r w:rsidR="00A15D51" w:rsidRPr="00CF28A3">
        <w:rPr>
          <w:lang w:val="kk-KZ"/>
        </w:rPr>
        <w:t>7</w:t>
      </w:r>
      <w:r w:rsidR="00CE304F" w:rsidRPr="00CF28A3">
        <w:rPr>
          <w:lang w:val="kk-KZ"/>
        </w:rPr>
        <w:t xml:space="preserve"> </w:t>
      </w:r>
      <w:r w:rsidR="00225C71" w:rsidRPr="00CF28A3">
        <w:rPr>
          <w:lang w:val="kk-KZ"/>
        </w:rPr>
        <w:t xml:space="preserve">– </w:t>
      </w:r>
      <w:r w:rsidRPr="00CF28A3">
        <w:rPr>
          <w:lang w:val="kk-KZ"/>
        </w:rPr>
        <w:t>О</w:t>
      </w:r>
      <w:r w:rsidR="00225C71" w:rsidRPr="00CF28A3">
        <w:rPr>
          <w:lang w:val="kk-KZ"/>
        </w:rPr>
        <w:t xml:space="preserve">писательная статистика </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145"/>
        <w:gridCol w:w="1807"/>
        <w:gridCol w:w="1885"/>
        <w:gridCol w:w="2519"/>
      </w:tblGrid>
      <w:tr w:rsidR="003B3BCB" w:rsidRPr="00CF28A3" w14:paraId="57FD6954" w14:textId="77777777" w:rsidTr="00DD1EFA">
        <w:trPr>
          <w:cantSplit/>
          <w:trHeight w:val="294"/>
        </w:trPr>
        <w:tc>
          <w:tcPr>
            <w:tcW w:w="9356" w:type="dxa"/>
            <w:gridSpan w:val="4"/>
            <w:shd w:val="clear" w:color="auto" w:fill="auto"/>
          </w:tcPr>
          <w:p w14:paraId="7605CFAF" w14:textId="77777777" w:rsidR="00225C71" w:rsidRPr="00CF28A3" w:rsidRDefault="00225C71" w:rsidP="00DD1EFA">
            <w:pPr>
              <w:autoSpaceDE w:val="0"/>
              <w:autoSpaceDN w:val="0"/>
              <w:adjustRightInd w:val="0"/>
              <w:spacing w:line="360" w:lineRule="auto"/>
              <w:ind w:right="60"/>
              <w:jc w:val="center"/>
            </w:pPr>
            <w:r w:rsidRPr="00CF28A3">
              <w:rPr>
                <w:bCs/>
              </w:rPr>
              <w:t>Описательные статистики</w:t>
            </w:r>
          </w:p>
        </w:tc>
      </w:tr>
      <w:tr w:rsidR="003B3BCB" w:rsidRPr="00CF28A3" w14:paraId="695E9EE8" w14:textId="77777777" w:rsidTr="00DD1EFA">
        <w:trPr>
          <w:cantSplit/>
          <w:trHeight w:val="604"/>
        </w:trPr>
        <w:tc>
          <w:tcPr>
            <w:tcW w:w="3145" w:type="dxa"/>
            <w:shd w:val="clear" w:color="auto" w:fill="auto"/>
          </w:tcPr>
          <w:p w14:paraId="2FBEA5FD" w14:textId="45626A4C" w:rsidR="00225C71" w:rsidRPr="00CF28A3" w:rsidRDefault="00DD1EFA" w:rsidP="00DD1EFA">
            <w:pPr>
              <w:autoSpaceDE w:val="0"/>
              <w:autoSpaceDN w:val="0"/>
              <w:adjustRightInd w:val="0"/>
              <w:spacing w:line="360" w:lineRule="auto"/>
              <w:jc w:val="center"/>
            </w:pPr>
            <w:r w:rsidRPr="00CF28A3">
              <w:t>Фактор</w:t>
            </w:r>
          </w:p>
        </w:tc>
        <w:tc>
          <w:tcPr>
            <w:tcW w:w="1807" w:type="dxa"/>
            <w:shd w:val="clear" w:color="auto" w:fill="auto"/>
          </w:tcPr>
          <w:p w14:paraId="3FF2B905" w14:textId="77777777" w:rsidR="00225C71" w:rsidRPr="00CF28A3" w:rsidRDefault="00225C71" w:rsidP="00DD1EFA">
            <w:pPr>
              <w:autoSpaceDE w:val="0"/>
              <w:autoSpaceDN w:val="0"/>
              <w:adjustRightInd w:val="0"/>
              <w:spacing w:line="360" w:lineRule="auto"/>
              <w:ind w:right="60"/>
              <w:jc w:val="center"/>
            </w:pPr>
            <w:r w:rsidRPr="00CF28A3">
              <w:t>Среднее</w:t>
            </w:r>
          </w:p>
        </w:tc>
        <w:tc>
          <w:tcPr>
            <w:tcW w:w="1885" w:type="dxa"/>
            <w:shd w:val="clear" w:color="auto" w:fill="auto"/>
          </w:tcPr>
          <w:p w14:paraId="5DB0D40C" w14:textId="77777777" w:rsidR="00225C71" w:rsidRPr="00CF28A3" w:rsidRDefault="00225C71" w:rsidP="00DD1EFA">
            <w:pPr>
              <w:autoSpaceDE w:val="0"/>
              <w:autoSpaceDN w:val="0"/>
              <w:adjustRightInd w:val="0"/>
              <w:spacing w:line="360" w:lineRule="auto"/>
              <w:ind w:right="60"/>
              <w:jc w:val="center"/>
            </w:pPr>
            <w:r w:rsidRPr="00CF28A3">
              <w:t>Стандартная отклонения</w:t>
            </w:r>
          </w:p>
        </w:tc>
        <w:tc>
          <w:tcPr>
            <w:tcW w:w="2519" w:type="dxa"/>
            <w:shd w:val="clear" w:color="auto" w:fill="auto"/>
          </w:tcPr>
          <w:p w14:paraId="63C3CB64" w14:textId="77777777" w:rsidR="00225C71" w:rsidRPr="00CF28A3" w:rsidRDefault="00225C71" w:rsidP="00DD1EFA">
            <w:pPr>
              <w:autoSpaceDE w:val="0"/>
              <w:autoSpaceDN w:val="0"/>
              <w:adjustRightInd w:val="0"/>
              <w:spacing w:line="360" w:lineRule="auto"/>
              <w:ind w:right="60"/>
              <w:jc w:val="center"/>
            </w:pPr>
            <w:r w:rsidRPr="00CF28A3">
              <w:t>N</w:t>
            </w:r>
          </w:p>
        </w:tc>
      </w:tr>
      <w:tr w:rsidR="003B3BCB" w:rsidRPr="00CF28A3" w14:paraId="5FE605B0" w14:textId="77777777" w:rsidTr="00DD1EFA">
        <w:trPr>
          <w:cantSplit/>
          <w:trHeight w:val="899"/>
        </w:trPr>
        <w:tc>
          <w:tcPr>
            <w:tcW w:w="3145" w:type="dxa"/>
            <w:shd w:val="clear" w:color="auto" w:fill="auto"/>
          </w:tcPr>
          <w:p w14:paraId="6E03137A" w14:textId="77777777" w:rsidR="00225C71" w:rsidRPr="00CF28A3" w:rsidRDefault="00225C71" w:rsidP="00DD1EFA">
            <w:pPr>
              <w:autoSpaceDE w:val="0"/>
              <w:autoSpaceDN w:val="0"/>
              <w:adjustRightInd w:val="0"/>
              <w:spacing w:line="360" w:lineRule="auto"/>
              <w:ind w:right="60"/>
              <w:jc w:val="center"/>
            </w:pPr>
            <w:r w:rsidRPr="00CF28A3">
              <w:t>Ожидаемая продолжительность жизни  при рождении</w:t>
            </w:r>
          </w:p>
        </w:tc>
        <w:tc>
          <w:tcPr>
            <w:tcW w:w="1807" w:type="dxa"/>
            <w:shd w:val="clear" w:color="auto" w:fill="auto"/>
          </w:tcPr>
          <w:p w14:paraId="070F306D" w14:textId="77777777" w:rsidR="00225C71" w:rsidRPr="00CF28A3" w:rsidRDefault="00225C71" w:rsidP="00DD1EFA">
            <w:pPr>
              <w:autoSpaceDE w:val="0"/>
              <w:autoSpaceDN w:val="0"/>
              <w:adjustRightInd w:val="0"/>
              <w:spacing w:line="360" w:lineRule="auto"/>
              <w:ind w:right="60"/>
              <w:jc w:val="center"/>
            </w:pPr>
            <w:r w:rsidRPr="00CF28A3">
              <w:t>71,0918</w:t>
            </w:r>
          </w:p>
        </w:tc>
        <w:tc>
          <w:tcPr>
            <w:tcW w:w="1885" w:type="dxa"/>
            <w:shd w:val="clear" w:color="auto" w:fill="auto"/>
          </w:tcPr>
          <w:p w14:paraId="6CC177DF" w14:textId="77777777" w:rsidR="00225C71" w:rsidRPr="00CF28A3" w:rsidRDefault="00225C71" w:rsidP="00DD1EFA">
            <w:pPr>
              <w:autoSpaceDE w:val="0"/>
              <w:autoSpaceDN w:val="0"/>
              <w:adjustRightInd w:val="0"/>
              <w:spacing w:line="360" w:lineRule="auto"/>
              <w:ind w:right="60"/>
              <w:jc w:val="center"/>
            </w:pPr>
            <w:r w:rsidRPr="00CF28A3">
              <w:t>1,11797</w:t>
            </w:r>
          </w:p>
        </w:tc>
        <w:tc>
          <w:tcPr>
            <w:tcW w:w="2519" w:type="dxa"/>
            <w:shd w:val="clear" w:color="auto" w:fill="auto"/>
          </w:tcPr>
          <w:p w14:paraId="5520A1A4" w14:textId="77777777" w:rsidR="00225C71" w:rsidRPr="00CF28A3" w:rsidRDefault="00225C71" w:rsidP="00DD1EFA">
            <w:pPr>
              <w:autoSpaceDE w:val="0"/>
              <w:autoSpaceDN w:val="0"/>
              <w:adjustRightInd w:val="0"/>
              <w:spacing w:line="360" w:lineRule="auto"/>
              <w:ind w:right="60"/>
              <w:jc w:val="center"/>
            </w:pPr>
            <w:r w:rsidRPr="00CF28A3">
              <w:t>17</w:t>
            </w:r>
          </w:p>
        </w:tc>
      </w:tr>
      <w:tr w:rsidR="003B3BCB" w:rsidRPr="00CF28A3" w14:paraId="6E7DB001" w14:textId="77777777" w:rsidTr="00DD1EFA">
        <w:trPr>
          <w:cantSplit/>
          <w:trHeight w:val="618"/>
        </w:trPr>
        <w:tc>
          <w:tcPr>
            <w:tcW w:w="3145" w:type="dxa"/>
            <w:shd w:val="clear" w:color="auto" w:fill="auto"/>
          </w:tcPr>
          <w:p w14:paraId="16752D79" w14:textId="77777777" w:rsidR="00225C71" w:rsidRPr="00CF28A3" w:rsidRDefault="00225C71" w:rsidP="00DD1EFA">
            <w:pPr>
              <w:autoSpaceDE w:val="0"/>
              <w:autoSpaceDN w:val="0"/>
              <w:adjustRightInd w:val="0"/>
              <w:spacing w:line="360" w:lineRule="auto"/>
              <w:ind w:right="60"/>
              <w:jc w:val="center"/>
            </w:pPr>
            <w:r w:rsidRPr="00CF28A3">
              <w:t>расходы на деятельность по охране здоровья</w:t>
            </w:r>
          </w:p>
        </w:tc>
        <w:tc>
          <w:tcPr>
            <w:tcW w:w="1807" w:type="dxa"/>
            <w:shd w:val="clear" w:color="auto" w:fill="auto"/>
          </w:tcPr>
          <w:p w14:paraId="285E2A17" w14:textId="77777777" w:rsidR="00225C71" w:rsidRPr="00CF28A3" w:rsidRDefault="00225C71" w:rsidP="00DD1EFA">
            <w:pPr>
              <w:autoSpaceDE w:val="0"/>
              <w:autoSpaceDN w:val="0"/>
              <w:adjustRightInd w:val="0"/>
              <w:spacing w:line="360" w:lineRule="auto"/>
              <w:ind w:right="60"/>
              <w:jc w:val="center"/>
            </w:pPr>
            <w:r w:rsidRPr="00CF28A3">
              <w:t>18797224,76</w:t>
            </w:r>
          </w:p>
        </w:tc>
        <w:tc>
          <w:tcPr>
            <w:tcW w:w="1885" w:type="dxa"/>
            <w:shd w:val="clear" w:color="auto" w:fill="auto"/>
          </w:tcPr>
          <w:p w14:paraId="3F81717F" w14:textId="77777777" w:rsidR="00225C71" w:rsidRPr="00CF28A3" w:rsidRDefault="00225C71" w:rsidP="00DD1EFA">
            <w:pPr>
              <w:autoSpaceDE w:val="0"/>
              <w:autoSpaceDN w:val="0"/>
              <w:adjustRightInd w:val="0"/>
              <w:spacing w:line="360" w:lineRule="auto"/>
              <w:ind w:right="60"/>
              <w:jc w:val="center"/>
            </w:pPr>
            <w:r w:rsidRPr="00CF28A3">
              <w:t>21900507,082</w:t>
            </w:r>
          </w:p>
        </w:tc>
        <w:tc>
          <w:tcPr>
            <w:tcW w:w="2519" w:type="dxa"/>
            <w:shd w:val="clear" w:color="auto" w:fill="auto"/>
          </w:tcPr>
          <w:p w14:paraId="63EBF75E" w14:textId="77777777" w:rsidR="00225C71" w:rsidRPr="00CF28A3" w:rsidRDefault="00225C71" w:rsidP="00DD1EFA">
            <w:pPr>
              <w:autoSpaceDE w:val="0"/>
              <w:autoSpaceDN w:val="0"/>
              <w:adjustRightInd w:val="0"/>
              <w:spacing w:line="360" w:lineRule="auto"/>
              <w:ind w:right="60"/>
              <w:jc w:val="center"/>
            </w:pPr>
            <w:r w:rsidRPr="00CF28A3">
              <w:t>17</w:t>
            </w:r>
          </w:p>
        </w:tc>
      </w:tr>
    </w:tbl>
    <w:p w14:paraId="66D614EA" w14:textId="3F372272" w:rsidR="00225C71" w:rsidRPr="00CF28A3" w:rsidRDefault="00225C71" w:rsidP="00225C71">
      <w:pPr>
        <w:spacing w:after="160" w:line="259" w:lineRule="auto"/>
        <w:jc w:val="both"/>
        <w:rPr>
          <w:lang w:val="kk-KZ"/>
        </w:rPr>
      </w:pPr>
    </w:p>
    <w:p w14:paraId="413137A5" w14:textId="1B607C29" w:rsidR="00DD1EFA" w:rsidRPr="00CF28A3" w:rsidRDefault="00DD1EFA" w:rsidP="00DD1EFA">
      <w:pPr>
        <w:spacing w:after="160" w:line="259" w:lineRule="auto"/>
        <w:ind w:firstLine="709"/>
        <w:jc w:val="both"/>
        <w:rPr>
          <w:lang w:val="kk-KZ"/>
        </w:rPr>
      </w:pPr>
      <w:r w:rsidRPr="00CF28A3">
        <w:rPr>
          <w:lang w:val="kk-KZ"/>
        </w:rPr>
        <w:t xml:space="preserve">Коэффицент корреляции Пирсона между переменными составляет 0,89, где указывает о высокой взаимосвязанности. Далее, уточняется </w:t>
      </w:r>
      <w:r w:rsidRPr="00CF28A3">
        <w:rPr>
          <w:lang w:val="en-US"/>
        </w:rPr>
        <w:t>R</w:t>
      </w:r>
      <w:r w:rsidRPr="00CF28A3">
        <w:t xml:space="preserve"> </w:t>
      </w:r>
      <w:r w:rsidRPr="00CF28A3">
        <w:rPr>
          <w:lang w:val="kk-KZ"/>
        </w:rPr>
        <w:t>квадрат и другие показатели.</w:t>
      </w:r>
    </w:p>
    <w:p w14:paraId="469E2516" w14:textId="77777777" w:rsidR="00DD1EFA" w:rsidRPr="00CF28A3" w:rsidRDefault="00DD1EFA" w:rsidP="005D7627">
      <w:pPr>
        <w:spacing w:line="360" w:lineRule="auto"/>
        <w:jc w:val="both"/>
      </w:pPr>
    </w:p>
    <w:p w14:paraId="3DED4D45" w14:textId="3389C02C" w:rsidR="00225C71" w:rsidRPr="00CF28A3" w:rsidRDefault="00CE304F" w:rsidP="005D7627">
      <w:pPr>
        <w:spacing w:line="360" w:lineRule="auto"/>
        <w:jc w:val="both"/>
      </w:pPr>
      <w:r w:rsidRPr="00CF28A3">
        <w:t>Т</w:t>
      </w:r>
      <w:r w:rsidR="00225C71" w:rsidRPr="00CF28A3">
        <w:t>аблица</w:t>
      </w:r>
      <w:r w:rsidRPr="00CF28A3">
        <w:t xml:space="preserve"> </w:t>
      </w:r>
      <w:r w:rsidR="00A15D51" w:rsidRPr="00CF28A3">
        <w:t>8</w:t>
      </w:r>
      <w:r w:rsidR="00225C71" w:rsidRPr="00CF28A3">
        <w:t xml:space="preserve"> – Корреляционная матрица факторов</w:t>
      </w:r>
    </w:p>
    <w:tbl>
      <w:tblPr>
        <w:tblW w:w="9356" w:type="dxa"/>
        <w:tblLayout w:type="fixed"/>
        <w:tblCellMar>
          <w:left w:w="0" w:type="dxa"/>
          <w:right w:w="0" w:type="dxa"/>
        </w:tblCellMar>
        <w:tblLook w:val="0000" w:firstRow="0" w:lastRow="0" w:firstColumn="0" w:lastColumn="0" w:noHBand="0" w:noVBand="0"/>
      </w:tblPr>
      <w:tblGrid>
        <w:gridCol w:w="1271"/>
        <w:gridCol w:w="3974"/>
        <w:gridCol w:w="1985"/>
        <w:gridCol w:w="2126"/>
      </w:tblGrid>
      <w:tr w:rsidR="003B3BCB" w:rsidRPr="00CF28A3" w14:paraId="253779DD" w14:textId="77777777" w:rsidTr="005D7627">
        <w:trPr>
          <w:cantSplit/>
        </w:trPr>
        <w:tc>
          <w:tcPr>
            <w:tcW w:w="9356"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14:paraId="53BA17FF" w14:textId="77777777" w:rsidR="00225C71" w:rsidRPr="00CF28A3" w:rsidRDefault="00225C71" w:rsidP="00CE304F">
            <w:pPr>
              <w:autoSpaceDE w:val="0"/>
              <w:autoSpaceDN w:val="0"/>
              <w:adjustRightInd w:val="0"/>
              <w:spacing w:line="360" w:lineRule="auto"/>
              <w:ind w:right="60"/>
              <w:jc w:val="center"/>
              <w:rPr>
                <w:sz w:val="20"/>
                <w:szCs w:val="20"/>
              </w:rPr>
            </w:pPr>
            <w:r w:rsidRPr="00CF28A3">
              <w:rPr>
                <w:bCs/>
                <w:sz w:val="20"/>
                <w:szCs w:val="20"/>
              </w:rPr>
              <w:t>Корреляции</w:t>
            </w:r>
          </w:p>
        </w:tc>
      </w:tr>
      <w:tr w:rsidR="003B3BCB" w:rsidRPr="00CF28A3" w14:paraId="63B2AA25" w14:textId="77777777" w:rsidTr="00800CC1">
        <w:trPr>
          <w:cantSplit/>
        </w:trPr>
        <w:tc>
          <w:tcPr>
            <w:tcW w:w="5245" w:type="dxa"/>
            <w:gridSpan w:val="2"/>
            <w:tcBorders>
              <w:top w:val="single" w:sz="4" w:space="0" w:color="auto"/>
              <w:left w:val="single" w:sz="4" w:space="0" w:color="auto"/>
              <w:bottom w:val="single" w:sz="4" w:space="0" w:color="auto"/>
              <w:right w:val="single" w:sz="4" w:space="0" w:color="auto"/>
            </w:tcBorders>
            <w:shd w:val="clear" w:color="auto" w:fill="auto"/>
          </w:tcPr>
          <w:p w14:paraId="5C4AE029" w14:textId="592477B7" w:rsidR="00225C71" w:rsidRPr="00CF28A3" w:rsidRDefault="00800CC1" w:rsidP="00800CC1">
            <w:pPr>
              <w:autoSpaceDE w:val="0"/>
              <w:autoSpaceDN w:val="0"/>
              <w:adjustRightInd w:val="0"/>
              <w:spacing w:line="360" w:lineRule="auto"/>
              <w:jc w:val="center"/>
              <w:rPr>
                <w:sz w:val="20"/>
                <w:szCs w:val="20"/>
              </w:rPr>
            </w:pPr>
            <w:r>
              <w:rPr>
                <w:sz w:val="20"/>
                <w:szCs w:val="20"/>
              </w:rPr>
              <w:t>Наименование значений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3F866CAC" w14:textId="77777777" w:rsidR="00225C71" w:rsidRPr="00CF28A3" w:rsidRDefault="00225C71" w:rsidP="00CE304F">
            <w:pPr>
              <w:autoSpaceDE w:val="0"/>
              <w:autoSpaceDN w:val="0"/>
              <w:adjustRightInd w:val="0"/>
              <w:spacing w:line="360" w:lineRule="auto"/>
              <w:ind w:right="60"/>
              <w:jc w:val="center"/>
              <w:rPr>
                <w:sz w:val="20"/>
                <w:szCs w:val="20"/>
              </w:rPr>
            </w:pPr>
            <w:r w:rsidRPr="00CF28A3">
              <w:rPr>
                <w:sz w:val="20"/>
                <w:szCs w:val="20"/>
              </w:rPr>
              <w:t>Ожидаемая продолжительность жизни  при рождении</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2303CBEB" w14:textId="77777777" w:rsidR="00225C71" w:rsidRPr="00CF28A3" w:rsidRDefault="00225C71" w:rsidP="00CE304F">
            <w:pPr>
              <w:autoSpaceDE w:val="0"/>
              <w:autoSpaceDN w:val="0"/>
              <w:adjustRightInd w:val="0"/>
              <w:spacing w:line="360" w:lineRule="auto"/>
              <w:ind w:right="60"/>
              <w:jc w:val="center"/>
              <w:rPr>
                <w:sz w:val="20"/>
                <w:szCs w:val="20"/>
              </w:rPr>
            </w:pPr>
            <w:r w:rsidRPr="00CF28A3">
              <w:rPr>
                <w:sz w:val="20"/>
                <w:szCs w:val="20"/>
              </w:rPr>
              <w:t>расходы на деятельность по охране здоровья</w:t>
            </w:r>
          </w:p>
        </w:tc>
      </w:tr>
      <w:tr w:rsidR="003B3BCB" w:rsidRPr="00CF28A3" w14:paraId="0A959A87" w14:textId="77777777" w:rsidTr="00CE304F">
        <w:trPr>
          <w:cantSplit/>
        </w:trPr>
        <w:tc>
          <w:tcPr>
            <w:tcW w:w="1271" w:type="dxa"/>
            <w:vMerge w:val="restart"/>
            <w:tcBorders>
              <w:top w:val="single" w:sz="4" w:space="0" w:color="auto"/>
              <w:left w:val="single" w:sz="4" w:space="0" w:color="auto"/>
              <w:bottom w:val="single" w:sz="4" w:space="0" w:color="auto"/>
              <w:right w:val="single" w:sz="4" w:space="0" w:color="auto"/>
            </w:tcBorders>
            <w:shd w:val="clear" w:color="auto" w:fill="auto"/>
          </w:tcPr>
          <w:p w14:paraId="58363AFC" w14:textId="77777777" w:rsidR="00225C71" w:rsidRPr="00CF28A3" w:rsidRDefault="00225C71" w:rsidP="00CE304F">
            <w:pPr>
              <w:autoSpaceDE w:val="0"/>
              <w:autoSpaceDN w:val="0"/>
              <w:adjustRightInd w:val="0"/>
              <w:spacing w:line="360" w:lineRule="auto"/>
              <w:ind w:right="60"/>
              <w:rPr>
                <w:sz w:val="20"/>
                <w:szCs w:val="20"/>
              </w:rPr>
            </w:pPr>
            <w:r w:rsidRPr="00CF28A3">
              <w:rPr>
                <w:sz w:val="20"/>
                <w:szCs w:val="20"/>
              </w:rPr>
              <w:t>Корреляция Пирсона</w:t>
            </w:r>
          </w:p>
        </w:tc>
        <w:tc>
          <w:tcPr>
            <w:tcW w:w="3974" w:type="dxa"/>
            <w:tcBorders>
              <w:top w:val="single" w:sz="4" w:space="0" w:color="auto"/>
              <w:left w:val="single" w:sz="4" w:space="0" w:color="auto"/>
              <w:bottom w:val="single" w:sz="4" w:space="0" w:color="auto"/>
              <w:right w:val="single" w:sz="4" w:space="0" w:color="auto"/>
            </w:tcBorders>
            <w:shd w:val="clear" w:color="auto" w:fill="auto"/>
          </w:tcPr>
          <w:p w14:paraId="3381C4D1" w14:textId="77777777" w:rsidR="00225C71" w:rsidRPr="00CF28A3" w:rsidRDefault="00225C71" w:rsidP="00CE304F">
            <w:pPr>
              <w:autoSpaceDE w:val="0"/>
              <w:autoSpaceDN w:val="0"/>
              <w:adjustRightInd w:val="0"/>
              <w:spacing w:line="360" w:lineRule="auto"/>
              <w:ind w:right="60"/>
              <w:rPr>
                <w:sz w:val="20"/>
                <w:szCs w:val="20"/>
              </w:rPr>
            </w:pPr>
            <w:r w:rsidRPr="00CF28A3">
              <w:rPr>
                <w:sz w:val="20"/>
                <w:szCs w:val="20"/>
              </w:rPr>
              <w:t>Ожидаемая продолжительность жизни  при рождении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46855A7" w14:textId="77777777" w:rsidR="00225C71" w:rsidRPr="00CF28A3" w:rsidRDefault="00225C71" w:rsidP="00CE304F">
            <w:pPr>
              <w:autoSpaceDE w:val="0"/>
              <w:autoSpaceDN w:val="0"/>
              <w:adjustRightInd w:val="0"/>
              <w:spacing w:line="360" w:lineRule="auto"/>
              <w:ind w:right="60"/>
              <w:jc w:val="right"/>
              <w:rPr>
                <w:sz w:val="20"/>
                <w:szCs w:val="20"/>
              </w:rPr>
            </w:pPr>
            <w:r w:rsidRPr="00CF28A3">
              <w:rPr>
                <w:sz w:val="20"/>
                <w:szCs w:val="20"/>
              </w:rPr>
              <w:t>1,000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1AAA557" w14:textId="77777777" w:rsidR="00225C71" w:rsidRPr="00CF28A3" w:rsidRDefault="00225C71" w:rsidP="00CE304F">
            <w:pPr>
              <w:autoSpaceDE w:val="0"/>
              <w:autoSpaceDN w:val="0"/>
              <w:adjustRightInd w:val="0"/>
              <w:spacing w:line="360" w:lineRule="auto"/>
              <w:ind w:right="60"/>
              <w:jc w:val="right"/>
              <w:rPr>
                <w:sz w:val="20"/>
                <w:szCs w:val="20"/>
              </w:rPr>
            </w:pPr>
            <w:r w:rsidRPr="00CF28A3">
              <w:rPr>
                <w:sz w:val="20"/>
                <w:szCs w:val="20"/>
              </w:rPr>
              <w:t>,890</w:t>
            </w:r>
          </w:p>
        </w:tc>
      </w:tr>
      <w:tr w:rsidR="003B3BCB" w:rsidRPr="00CF28A3" w14:paraId="1EACC554" w14:textId="77777777" w:rsidTr="00CE304F">
        <w:trPr>
          <w:cantSplit/>
        </w:trPr>
        <w:tc>
          <w:tcPr>
            <w:tcW w:w="1271" w:type="dxa"/>
            <w:vMerge/>
            <w:tcBorders>
              <w:top w:val="single" w:sz="4" w:space="0" w:color="auto"/>
              <w:left w:val="single" w:sz="4" w:space="0" w:color="auto"/>
              <w:bottom w:val="single" w:sz="4" w:space="0" w:color="auto"/>
              <w:right w:val="single" w:sz="4" w:space="0" w:color="auto"/>
            </w:tcBorders>
            <w:shd w:val="clear" w:color="auto" w:fill="auto"/>
          </w:tcPr>
          <w:p w14:paraId="2855EF0F" w14:textId="77777777" w:rsidR="00225C71" w:rsidRPr="00CF28A3" w:rsidRDefault="00225C71" w:rsidP="00CE304F">
            <w:pPr>
              <w:autoSpaceDE w:val="0"/>
              <w:autoSpaceDN w:val="0"/>
              <w:adjustRightInd w:val="0"/>
              <w:spacing w:line="360" w:lineRule="auto"/>
              <w:rPr>
                <w:sz w:val="20"/>
                <w:szCs w:val="20"/>
              </w:rPr>
            </w:pPr>
          </w:p>
        </w:tc>
        <w:tc>
          <w:tcPr>
            <w:tcW w:w="3974" w:type="dxa"/>
            <w:tcBorders>
              <w:top w:val="single" w:sz="4" w:space="0" w:color="auto"/>
              <w:left w:val="single" w:sz="4" w:space="0" w:color="auto"/>
              <w:bottom w:val="single" w:sz="4" w:space="0" w:color="auto"/>
              <w:right w:val="single" w:sz="4" w:space="0" w:color="auto"/>
            </w:tcBorders>
            <w:shd w:val="clear" w:color="auto" w:fill="auto"/>
          </w:tcPr>
          <w:p w14:paraId="03C0DDE6" w14:textId="77777777" w:rsidR="00225C71" w:rsidRPr="00CF28A3" w:rsidRDefault="00225C71" w:rsidP="00CE304F">
            <w:pPr>
              <w:autoSpaceDE w:val="0"/>
              <w:autoSpaceDN w:val="0"/>
              <w:adjustRightInd w:val="0"/>
              <w:spacing w:line="360" w:lineRule="auto"/>
              <w:ind w:right="60"/>
              <w:rPr>
                <w:sz w:val="20"/>
                <w:szCs w:val="20"/>
              </w:rPr>
            </w:pPr>
            <w:r w:rsidRPr="00CF28A3">
              <w:rPr>
                <w:sz w:val="20"/>
                <w:szCs w:val="20"/>
              </w:rPr>
              <w:t>расходы на деятельность по охране здоровья</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90D616A" w14:textId="77777777" w:rsidR="00225C71" w:rsidRPr="00CF28A3" w:rsidRDefault="00225C71" w:rsidP="00CE304F">
            <w:pPr>
              <w:autoSpaceDE w:val="0"/>
              <w:autoSpaceDN w:val="0"/>
              <w:adjustRightInd w:val="0"/>
              <w:spacing w:line="360" w:lineRule="auto"/>
              <w:ind w:right="60"/>
              <w:jc w:val="right"/>
              <w:rPr>
                <w:sz w:val="20"/>
                <w:szCs w:val="20"/>
              </w:rPr>
            </w:pPr>
            <w:r w:rsidRPr="00CF28A3">
              <w:rPr>
                <w:sz w:val="20"/>
                <w:szCs w:val="20"/>
              </w:rPr>
              <w:t>,890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315ED8B7" w14:textId="77777777" w:rsidR="00225C71" w:rsidRPr="00CF28A3" w:rsidRDefault="00225C71" w:rsidP="00CE304F">
            <w:pPr>
              <w:autoSpaceDE w:val="0"/>
              <w:autoSpaceDN w:val="0"/>
              <w:adjustRightInd w:val="0"/>
              <w:spacing w:line="360" w:lineRule="auto"/>
              <w:ind w:right="60"/>
              <w:jc w:val="right"/>
              <w:rPr>
                <w:sz w:val="20"/>
                <w:szCs w:val="20"/>
              </w:rPr>
            </w:pPr>
            <w:r w:rsidRPr="00CF28A3">
              <w:rPr>
                <w:sz w:val="20"/>
                <w:szCs w:val="20"/>
              </w:rPr>
              <w:t>1,000</w:t>
            </w:r>
          </w:p>
        </w:tc>
      </w:tr>
      <w:tr w:rsidR="003B3BCB" w:rsidRPr="00CF28A3" w14:paraId="7545039D" w14:textId="77777777" w:rsidTr="00CE304F">
        <w:trPr>
          <w:cantSplit/>
        </w:trPr>
        <w:tc>
          <w:tcPr>
            <w:tcW w:w="1271" w:type="dxa"/>
            <w:vMerge w:val="restart"/>
            <w:tcBorders>
              <w:top w:val="single" w:sz="4" w:space="0" w:color="auto"/>
              <w:left w:val="single" w:sz="4" w:space="0" w:color="auto"/>
              <w:bottom w:val="single" w:sz="4" w:space="0" w:color="auto"/>
              <w:right w:val="single" w:sz="4" w:space="0" w:color="auto"/>
            </w:tcBorders>
            <w:shd w:val="clear" w:color="auto" w:fill="auto"/>
          </w:tcPr>
          <w:p w14:paraId="651AE55E" w14:textId="77777777" w:rsidR="00225C71" w:rsidRPr="00CF28A3" w:rsidRDefault="00225C71" w:rsidP="00CE304F">
            <w:pPr>
              <w:autoSpaceDE w:val="0"/>
              <w:autoSpaceDN w:val="0"/>
              <w:adjustRightInd w:val="0"/>
              <w:spacing w:line="360" w:lineRule="auto"/>
              <w:ind w:right="60"/>
              <w:rPr>
                <w:sz w:val="20"/>
                <w:szCs w:val="20"/>
              </w:rPr>
            </w:pPr>
            <w:r w:rsidRPr="00CF28A3">
              <w:rPr>
                <w:sz w:val="20"/>
                <w:szCs w:val="20"/>
              </w:rPr>
              <w:t>Знач. (односторонняя)</w:t>
            </w:r>
          </w:p>
        </w:tc>
        <w:tc>
          <w:tcPr>
            <w:tcW w:w="3974" w:type="dxa"/>
            <w:tcBorders>
              <w:top w:val="single" w:sz="4" w:space="0" w:color="auto"/>
              <w:left w:val="single" w:sz="4" w:space="0" w:color="auto"/>
              <w:bottom w:val="single" w:sz="4" w:space="0" w:color="auto"/>
              <w:right w:val="single" w:sz="4" w:space="0" w:color="auto"/>
            </w:tcBorders>
            <w:shd w:val="clear" w:color="auto" w:fill="auto"/>
          </w:tcPr>
          <w:p w14:paraId="53DE3208" w14:textId="77777777" w:rsidR="00225C71" w:rsidRPr="00CF28A3" w:rsidRDefault="00225C71" w:rsidP="00CE304F">
            <w:pPr>
              <w:autoSpaceDE w:val="0"/>
              <w:autoSpaceDN w:val="0"/>
              <w:adjustRightInd w:val="0"/>
              <w:spacing w:line="360" w:lineRule="auto"/>
              <w:ind w:right="60"/>
              <w:rPr>
                <w:sz w:val="20"/>
                <w:szCs w:val="20"/>
              </w:rPr>
            </w:pPr>
            <w:r w:rsidRPr="00CF28A3">
              <w:rPr>
                <w:sz w:val="20"/>
                <w:szCs w:val="20"/>
              </w:rPr>
              <w:t>Ожидаемая продолжительность жизни  при рождении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0E324E34" w14:textId="77777777" w:rsidR="00225C71" w:rsidRPr="00CF28A3" w:rsidRDefault="00225C71" w:rsidP="00CE304F">
            <w:pPr>
              <w:autoSpaceDE w:val="0"/>
              <w:autoSpaceDN w:val="0"/>
              <w:adjustRightInd w:val="0"/>
              <w:spacing w:line="360" w:lineRule="auto"/>
              <w:ind w:right="60"/>
              <w:jc w:val="right"/>
              <w:rPr>
                <w:sz w:val="20"/>
                <w:szCs w:val="20"/>
              </w:rPr>
            </w:pPr>
            <w:r w:rsidRPr="00CF28A3">
              <w:rPr>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3AEEC695" w14:textId="77777777" w:rsidR="00225C71" w:rsidRPr="00CF28A3" w:rsidRDefault="00225C71" w:rsidP="00CE304F">
            <w:pPr>
              <w:autoSpaceDE w:val="0"/>
              <w:autoSpaceDN w:val="0"/>
              <w:adjustRightInd w:val="0"/>
              <w:spacing w:line="360" w:lineRule="auto"/>
              <w:ind w:right="60"/>
              <w:jc w:val="right"/>
              <w:rPr>
                <w:sz w:val="20"/>
                <w:szCs w:val="20"/>
              </w:rPr>
            </w:pPr>
            <w:r w:rsidRPr="00CF28A3">
              <w:rPr>
                <w:sz w:val="20"/>
                <w:szCs w:val="20"/>
              </w:rPr>
              <w:t>&lt;,001</w:t>
            </w:r>
          </w:p>
        </w:tc>
      </w:tr>
      <w:tr w:rsidR="003B3BCB" w:rsidRPr="00CF28A3" w14:paraId="3130C31A" w14:textId="77777777" w:rsidTr="00CE304F">
        <w:trPr>
          <w:cantSplit/>
        </w:trPr>
        <w:tc>
          <w:tcPr>
            <w:tcW w:w="1271" w:type="dxa"/>
            <w:vMerge/>
            <w:tcBorders>
              <w:top w:val="single" w:sz="4" w:space="0" w:color="auto"/>
              <w:left w:val="single" w:sz="4" w:space="0" w:color="auto"/>
              <w:bottom w:val="single" w:sz="4" w:space="0" w:color="auto"/>
              <w:right w:val="single" w:sz="4" w:space="0" w:color="auto"/>
            </w:tcBorders>
            <w:shd w:val="clear" w:color="auto" w:fill="auto"/>
          </w:tcPr>
          <w:p w14:paraId="73A894CB" w14:textId="77777777" w:rsidR="00225C71" w:rsidRPr="00CF28A3" w:rsidRDefault="00225C71" w:rsidP="00CE304F">
            <w:pPr>
              <w:autoSpaceDE w:val="0"/>
              <w:autoSpaceDN w:val="0"/>
              <w:adjustRightInd w:val="0"/>
              <w:spacing w:line="360" w:lineRule="auto"/>
              <w:rPr>
                <w:sz w:val="20"/>
                <w:szCs w:val="20"/>
              </w:rPr>
            </w:pPr>
          </w:p>
        </w:tc>
        <w:tc>
          <w:tcPr>
            <w:tcW w:w="3974" w:type="dxa"/>
            <w:tcBorders>
              <w:top w:val="single" w:sz="4" w:space="0" w:color="auto"/>
              <w:left w:val="single" w:sz="4" w:space="0" w:color="auto"/>
              <w:bottom w:val="single" w:sz="4" w:space="0" w:color="auto"/>
              <w:right w:val="single" w:sz="4" w:space="0" w:color="auto"/>
            </w:tcBorders>
            <w:shd w:val="clear" w:color="auto" w:fill="auto"/>
          </w:tcPr>
          <w:p w14:paraId="25612C34" w14:textId="77777777" w:rsidR="00225C71" w:rsidRPr="00CF28A3" w:rsidRDefault="00225C71" w:rsidP="00CE304F">
            <w:pPr>
              <w:autoSpaceDE w:val="0"/>
              <w:autoSpaceDN w:val="0"/>
              <w:adjustRightInd w:val="0"/>
              <w:spacing w:line="360" w:lineRule="auto"/>
              <w:ind w:right="60"/>
              <w:rPr>
                <w:sz w:val="20"/>
                <w:szCs w:val="20"/>
              </w:rPr>
            </w:pPr>
            <w:r w:rsidRPr="00CF28A3">
              <w:rPr>
                <w:sz w:val="20"/>
                <w:szCs w:val="20"/>
              </w:rPr>
              <w:t>расходы на деятельность по охране здоровья</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BE9957E" w14:textId="77777777" w:rsidR="00225C71" w:rsidRPr="00CF28A3" w:rsidRDefault="00225C71" w:rsidP="00CE304F">
            <w:pPr>
              <w:autoSpaceDE w:val="0"/>
              <w:autoSpaceDN w:val="0"/>
              <w:adjustRightInd w:val="0"/>
              <w:spacing w:line="360" w:lineRule="auto"/>
              <w:ind w:right="60"/>
              <w:jc w:val="right"/>
              <w:rPr>
                <w:sz w:val="20"/>
                <w:szCs w:val="20"/>
              </w:rPr>
            </w:pPr>
            <w:r w:rsidRPr="00CF28A3">
              <w:rPr>
                <w:sz w:val="20"/>
                <w:szCs w:val="20"/>
              </w:rPr>
              <w:t>,000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6B18CB01" w14:textId="77777777" w:rsidR="00225C71" w:rsidRPr="00CF28A3" w:rsidRDefault="00225C71" w:rsidP="00CE304F">
            <w:pPr>
              <w:autoSpaceDE w:val="0"/>
              <w:autoSpaceDN w:val="0"/>
              <w:adjustRightInd w:val="0"/>
              <w:spacing w:line="360" w:lineRule="auto"/>
              <w:ind w:right="60"/>
              <w:jc w:val="right"/>
              <w:rPr>
                <w:sz w:val="20"/>
                <w:szCs w:val="20"/>
              </w:rPr>
            </w:pPr>
            <w:r w:rsidRPr="00CF28A3">
              <w:rPr>
                <w:sz w:val="20"/>
                <w:szCs w:val="20"/>
              </w:rPr>
              <w:t>.</w:t>
            </w:r>
          </w:p>
        </w:tc>
      </w:tr>
      <w:tr w:rsidR="003B3BCB" w:rsidRPr="00CF28A3" w14:paraId="18A596A7" w14:textId="77777777" w:rsidTr="00CE304F">
        <w:trPr>
          <w:cantSplit/>
        </w:trPr>
        <w:tc>
          <w:tcPr>
            <w:tcW w:w="1271" w:type="dxa"/>
            <w:vMerge w:val="restart"/>
            <w:tcBorders>
              <w:top w:val="single" w:sz="4" w:space="0" w:color="auto"/>
              <w:left w:val="single" w:sz="4" w:space="0" w:color="auto"/>
              <w:bottom w:val="single" w:sz="4" w:space="0" w:color="auto"/>
              <w:right w:val="single" w:sz="4" w:space="0" w:color="auto"/>
            </w:tcBorders>
            <w:shd w:val="clear" w:color="auto" w:fill="auto"/>
          </w:tcPr>
          <w:p w14:paraId="36B978EA" w14:textId="77777777" w:rsidR="00225C71" w:rsidRPr="00CF28A3" w:rsidRDefault="00225C71" w:rsidP="00CE304F">
            <w:pPr>
              <w:autoSpaceDE w:val="0"/>
              <w:autoSpaceDN w:val="0"/>
              <w:adjustRightInd w:val="0"/>
              <w:spacing w:line="360" w:lineRule="auto"/>
              <w:ind w:right="60"/>
              <w:rPr>
                <w:sz w:val="20"/>
                <w:szCs w:val="20"/>
              </w:rPr>
            </w:pPr>
            <w:r w:rsidRPr="00CF28A3">
              <w:rPr>
                <w:sz w:val="20"/>
                <w:szCs w:val="20"/>
              </w:rPr>
              <w:t>N</w:t>
            </w:r>
          </w:p>
        </w:tc>
        <w:tc>
          <w:tcPr>
            <w:tcW w:w="3974" w:type="dxa"/>
            <w:tcBorders>
              <w:top w:val="single" w:sz="4" w:space="0" w:color="auto"/>
              <w:left w:val="single" w:sz="4" w:space="0" w:color="auto"/>
              <w:bottom w:val="single" w:sz="4" w:space="0" w:color="auto"/>
              <w:right w:val="single" w:sz="4" w:space="0" w:color="auto"/>
            </w:tcBorders>
            <w:shd w:val="clear" w:color="auto" w:fill="auto"/>
          </w:tcPr>
          <w:p w14:paraId="046072E4" w14:textId="77777777" w:rsidR="00225C71" w:rsidRPr="00CF28A3" w:rsidRDefault="00225C71" w:rsidP="00CE304F">
            <w:pPr>
              <w:autoSpaceDE w:val="0"/>
              <w:autoSpaceDN w:val="0"/>
              <w:adjustRightInd w:val="0"/>
              <w:spacing w:line="360" w:lineRule="auto"/>
              <w:ind w:right="60"/>
              <w:rPr>
                <w:sz w:val="20"/>
                <w:szCs w:val="20"/>
              </w:rPr>
            </w:pPr>
            <w:r w:rsidRPr="00CF28A3">
              <w:rPr>
                <w:sz w:val="20"/>
                <w:szCs w:val="20"/>
              </w:rPr>
              <w:t>Ожидаемая продолжительность жизни  при рождении</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03244C0E" w14:textId="77777777" w:rsidR="00225C71" w:rsidRPr="00CF28A3" w:rsidRDefault="00225C71" w:rsidP="00CE304F">
            <w:pPr>
              <w:autoSpaceDE w:val="0"/>
              <w:autoSpaceDN w:val="0"/>
              <w:adjustRightInd w:val="0"/>
              <w:spacing w:line="360" w:lineRule="auto"/>
              <w:ind w:right="60"/>
              <w:jc w:val="right"/>
              <w:rPr>
                <w:sz w:val="20"/>
                <w:szCs w:val="20"/>
              </w:rPr>
            </w:pPr>
            <w:r w:rsidRPr="00CF28A3">
              <w:rPr>
                <w:sz w:val="20"/>
                <w:szCs w:val="20"/>
              </w:rPr>
              <w:t>17</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286638B" w14:textId="77777777" w:rsidR="00225C71" w:rsidRPr="00CF28A3" w:rsidRDefault="00225C71" w:rsidP="00CE304F">
            <w:pPr>
              <w:autoSpaceDE w:val="0"/>
              <w:autoSpaceDN w:val="0"/>
              <w:adjustRightInd w:val="0"/>
              <w:spacing w:line="360" w:lineRule="auto"/>
              <w:ind w:right="60"/>
              <w:jc w:val="right"/>
              <w:rPr>
                <w:sz w:val="20"/>
                <w:szCs w:val="20"/>
              </w:rPr>
            </w:pPr>
            <w:r w:rsidRPr="00CF28A3">
              <w:rPr>
                <w:sz w:val="20"/>
                <w:szCs w:val="20"/>
              </w:rPr>
              <w:t>17</w:t>
            </w:r>
          </w:p>
        </w:tc>
      </w:tr>
      <w:tr w:rsidR="003B3BCB" w:rsidRPr="00CF28A3" w14:paraId="0F2C3A3F" w14:textId="77777777" w:rsidTr="00CE304F">
        <w:trPr>
          <w:cantSplit/>
        </w:trPr>
        <w:tc>
          <w:tcPr>
            <w:tcW w:w="1271" w:type="dxa"/>
            <w:vMerge/>
            <w:tcBorders>
              <w:top w:val="single" w:sz="4" w:space="0" w:color="auto"/>
              <w:left w:val="single" w:sz="4" w:space="0" w:color="auto"/>
              <w:bottom w:val="single" w:sz="4" w:space="0" w:color="auto"/>
              <w:right w:val="single" w:sz="4" w:space="0" w:color="auto"/>
            </w:tcBorders>
            <w:shd w:val="clear" w:color="auto" w:fill="auto"/>
          </w:tcPr>
          <w:p w14:paraId="23915644" w14:textId="77777777" w:rsidR="00225C71" w:rsidRPr="00CF28A3" w:rsidRDefault="00225C71" w:rsidP="00CE304F">
            <w:pPr>
              <w:autoSpaceDE w:val="0"/>
              <w:autoSpaceDN w:val="0"/>
              <w:adjustRightInd w:val="0"/>
              <w:spacing w:line="360" w:lineRule="auto"/>
              <w:rPr>
                <w:sz w:val="20"/>
                <w:szCs w:val="20"/>
              </w:rPr>
            </w:pPr>
          </w:p>
        </w:tc>
        <w:tc>
          <w:tcPr>
            <w:tcW w:w="3974" w:type="dxa"/>
            <w:tcBorders>
              <w:top w:val="single" w:sz="4" w:space="0" w:color="auto"/>
              <w:left w:val="single" w:sz="4" w:space="0" w:color="auto"/>
              <w:bottom w:val="single" w:sz="4" w:space="0" w:color="auto"/>
              <w:right w:val="single" w:sz="4" w:space="0" w:color="auto"/>
            </w:tcBorders>
            <w:shd w:val="clear" w:color="auto" w:fill="auto"/>
          </w:tcPr>
          <w:p w14:paraId="19A74120" w14:textId="77777777" w:rsidR="00225C71" w:rsidRPr="00CF28A3" w:rsidRDefault="00225C71" w:rsidP="00CE304F">
            <w:pPr>
              <w:autoSpaceDE w:val="0"/>
              <w:autoSpaceDN w:val="0"/>
              <w:adjustRightInd w:val="0"/>
              <w:spacing w:line="360" w:lineRule="auto"/>
              <w:ind w:right="60"/>
              <w:rPr>
                <w:sz w:val="20"/>
                <w:szCs w:val="20"/>
              </w:rPr>
            </w:pPr>
            <w:r w:rsidRPr="00CF28A3">
              <w:rPr>
                <w:sz w:val="20"/>
                <w:szCs w:val="20"/>
              </w:rPr>
              <w:t>расходы на деятельность по охране здоровья</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407A3AF9" w14:textId="77777777" w:rsidR="00225C71" w:rsidRPr="00CF28A3" w:rsidRDefault="00225C71" w:rsidP="00CE304F">
            <w:pPr>
              <w:autoSpaceDE w:val="0"/>
              <w:autoSpaceDN w:val="0"/>
              <w:adjustRightInd w:val="0"/>
              <w:spacing w:line="360" w:lineRule="auto"/>
              <w:ind w:right="60"/>
              <w:jc w:val="right"/>
              <w:rPr>
                <w:sz w:val="20"/>
                <w:szCs w:val="20"/>
              </w:rPr>
            </w:pPr>
            <w:r w:rsidRPr="00CF28A3">
              <w:rPr>
                <w:sz w:val="20"/>
                <w:szCs w:val="20"/>
              </w:rPr>
              <w:t>17</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C352DD6" w14:textId="77777777" w:rsidR="00225C71" w:rsidRPr="00CF28A3" w:rsidRDefault="00225C71" w:rsidP="00CE304F">
            <w:pPr>
              <w:autoSpaceDE w:val="0"/>
              <w:autoSpaceDN w:val="0"/>
              <w:adjustRightInd w:val="0"/>
              <w:spacing w:line="360" w:lineRule="auto"/>
              <w:ind w:right="60"/>
              <w:jc w:val="right"/>
              <w:rPr>
                <w:sz w:val="20"/>
                <w:szCs w:val="20"/>
              </w:rPr>
            </w:pPr>
            <w:r w:rsidRPr="00CF28A3">
              <w:rPr>
                <w:sz w:val="20"/>
                <w:szCs w:val="20"/>
              </w:rPr>
              <w:t>17</w:t>
            </w:r>
          </w:p>
        </w:tc>
      </w:tr>
    </w:tbl>
    <w:p w14:paraId="7AD7E0D2" w14:textId="77777777" w:rsidR="005D7627" w:rsidRPr="00CF28A3" w:rsidRDefault="005D7627" w:rsidP="00225C71">
      <w:pPr>
        <w:spacing w:after="160" w:line="259" w:lineRule="auto"/>
        <w:jc w:val="both"/>
        <w:rPr>
          <w:lang w:val="kk-KZ"/>
        </w:rPr>
      </w:pPr>
    </w:p>
    <w:p w14:paraId="231B155B" w14:textId="5B4386D4" w:rsidR="00225C71" w:rsidRPr="00CF28A3" w:rsidRDefault="00225C71" w:rsidP="005D7627">
      <w:pPr>
        <w:spacing w:line="360" w:lineRule="auto"/>
        <w:ind w:firstLine="709"/>
        <w:jc w:val="both"/>
        <w:rPr>
          <w:lang w:val="kk-KZ"/>
        </w:rPr>
      </w:pPr>
      <w:r w:rsidRPr="00CF28A3">
        <w:rPr>
          <w:lang w:val="kk-KZ"/>
        </w:rPr>
        <w:t xml:space="preserve">В </w:t>
      </w:r>
      <w:r w:rsidRPr="00CF28A3">
        <w:t xml:space="preserve">таблице </w:t>
      </w:r>
      <w:r w:rsidR="00A15D51" w:rsidRPr="00CF28A3">
        <w:t>9</w:t>
      </w:r>
      <w:r w:rsidR="00CE304F" w:rsidRPr="00CF28A3">
        <w:t xml:space="preserve"> следует </w:t>
      </w:r>
      <w:r w:rsidRPr="00CF28A3">
        <w:t xml:space="preserve">обратить внимание на R-квадрат, так как </w:t>
      </w:r>
      <w:r w:rsidRPr="00CF28A3">
        <w:rPr>
          <w:lang w:val="kk-KZ"/>
        </w:rPr>
        <w:t>ч</w:t>
      </w:r>
      <w:r w:rsidRPr="00CF28A3">
        <w:t>ем ближе R-квадрат к 1,тем выше качество регрессионной модели. В данном случае R-квадрат составляет 0,793, указывая о высоко</w:t>
      </w:r>
      <w:r w:rsidR="002D429E">
        <w:t>м</w:t>
      </w:r>
      <w:bookmarkStart w:id="1" w:name="_GoBack"/>
      <w:bookmarkEnd w:id="1"/>
      <w:r w:rsidRPr="00CF28A3">
        <w:t xml:space="preserve"> качестве модели. R-квадрат либо коэффициент множественной детерминации составляет 79% и говорит о том, что 79% дисперсии зависимой переменной </w:t>
      </w:r>
      <w:r w:rsidRPr="00CF28A3">
        <w:lastRenderedPageBreak/>
        <w:t xml:space="preserve">объясняется влиянием независимой переменной. А коэффициент множественной корреляции </w:t>
      </w:r>
      <w:r w:rsidRPr="00CF28A3">
        <w:rPr>
          <w:lang w:val="en-US"/>
        </w:rPr>
        <w:t>R</w:t>
      </w:r>
      <w:r w:rsidRPr="00CF28A3">
        <w:t xml:space="preserve"> 0.89 </w:t>
      </w:r>
      <w:r w:rsidRPr="00CF28A3">
        <w:rPr>
          <w:lang w:val="kk-KZ"/>
        </w:rPr>
        <w:t xml:space="preserve">указывает, на высокую взаимосвязь. </w:t>
      </w:r>
    </w:p>
    <w:p w14:paraId="36DCC8D2" w14:textId="77777777" w:rsidR="00A15D51" w:rsidRPr="00CF28A3" w:rsidRDefault="00A15D51" w:rsidP="00A15D51">
      <w:pPr>
        <w:spacing w:after="160" w:line="259" w:lineRule="auto"/>
        <w:jc w:val="both"/>
        <w:rPr>
          <w:lang w:val="kk-KZ"/>
        </w:rPr>
      </w:pPr>
    </w:p>
    <w:p w14:paraId="5159B9F7" w14:textId="37FEF094" w:rsidR="00A15D51" w:rsidRPr="00CF28A3" w:rsidRDefault="00A15D51" w:rsidP="00A15D51">
      <w:pPr>
        <w:spacing w:after="160" w:line="259" w:lineRule="auto"/>
        <w:jc w:val="both"/>
        <w:rPr>
          <w:lang w:val="kk-KZ"/>
        </w:rPr>
      </w:pPr>
      <w:r w:rsidRPr="00CF28A3">
        <w:rPr>
          <w:lang w:val="kk-KZ"/>
        </w:rPr>
        <w:t xml:space="preserve">Таблица </w:t>
      </w:r>
      <w:r w:rsidR="00DD1EFA" w:rsidRPr="00CF28A3">
        <w:rPr>
          <w:lang w:val="kk-KZ"/>
        </w:rPr>
        <w:t>9</w:t>
      </w:r>
      <w:r w:rsidRPr="00CF28A3">
        <w:rPr>
          <w:lang w:val="kk-KZ"/>
        </w:rPr>
        <w:t xml:space="preserve"> – Сводка для модели </w:t>
      </w:r>
    </w:p>
    <w:tbl>
      <w:tblPr>
        <w:tblStyle w:val="a5"/>
        <w:tblW w:w="0" w:type="auto"/>
        <w:tblLayout w:type="fixed"/>
        <w:tblLook w:val="04A0" w:firstRow="1" w:lastRow="0" w:firstColumn="1" w:lastColumn="0" w:noHBand="0" w:noVBand="1"/>
      </w:tblPr>
      <w:tblGrid>
        <w:gridCol w:w="728"/>
        <w:gridCol w:w="1252"/>
        <w:gridCol w:w="992"/>
        <w:gridCol w:w="1144"/>
        <w:gridCol w:w="1056"/>
        <w:gridCol w:w="943"/>
        <w:gridCol w:w="943"/>
        <w:gridCol w:w="685"/>
        <w:gridCol w:w="685"/>
        <w:gridCol w:w="917"/>
      </w:tblGrid>
      <w:tr w:rsidR="00A15D51" w:rsidRPr="00CF28A3" w14:paraId="0568EFFC" w14:textId="77777777" w:rsidTr="000A3A91">
        <w:tc>
          <w:tcPr>
            <w:tcW w:w="9345" w:type="dxa"/>
            <w:gridSpan w:val="10"/>
          </w:tcPr>
          <w:p w14:paraId="7A400767" w14:textId="77777777" w:rsidR="00A15D51" w:rsidRPr="00CF28A3" w:rsidRDefault="00A15D51" w:rsidP="00011FAF">
            <w:pPr>
              <w:spacing w:line="360" w:lineRule="auto"/>
              <w:jc w:val="center"/>
              <w:rPr>
                <w:sz w:val="20"/>
                <w:szCs w:val="20"/>
                <w:lang w:val="kk-KZ"/>
              </w:rPr>
            </w:pPr>
            <w:r w:rsidRPr="00CF28A3">
              <w:rPr>
                <w:lang w:val="kk-KZ"/>
              </w:rPr>
              <w:t xml:space="preserve"> </w:t>
            </w:r>
            <w:r w:rsidRPr="00CF28A3">
              <w:rPr>
                <w:sz w:val="20"/>
                <w:szCs w:val="20"/>
                <w:lang w:val="kk-KZ"/>
              </w:rPr>
              <w:t>Сводка для модели- Ожидаемая продолжительность жизни  при рождении</w:t>
            </w:r>
          </w:p>
        </w:tc>
      </w:tr>
      <w:tr w:rsidR="00A15D51" w:rsidRPr="00CF28A3" w14:paraId="63ECB72F" w14:textId="77777777" w:rsidTr="000A3A91">
        <w:tc>
          <w:tcPr>
            <w:tcW w:w="728" w:type="dxa"/>
          </w:tcPr>
          <w:p w14:paraId="25CB49E0" w14:textId="77777777" w:rsidR="00A15D51" w:rsidRPr="00CF28A3" w:rsidRDefault="00A15D51" w:rsidP="00011FAF">
            <w:pPr>
              <w:spacing w:line="360" w:lineRule="auto"/>
              <w:jc w:val="both"/>
              <w:rPr>
                <w:sz w:val="20"/>
                <w:szCs w:val="20"/>
                <w:lang w:val="kk-KZ"/>
              </w:rPr>
            </w:pPr>
            <w:r w:rsidRPr="00CF28A3">
              <w:rPr>
                <w:sz w:val="20"/>
                <w:szCs w:val="20"/>
                <w:lang w:val="kk-KZ"/>
              </w:rPr>
              <w:t>Модель</w:t>
            </w:r>
          </w:p>
        </w:tc>
        <w:tc>
          <w:tcPr>
            <w:tcW w:w="1252" w:type="dxa"/>
          </w:tcPr>
          <w:p w14:paraId="02DDDA1D" w14:textId="77777777" w:rsidR="00A15D51" w:rsidRPr="00CF28A3" w:rsidRDefault="00A15D51" w:rsidP="00011FAF">
            <w:pPr>
              <w:spacing w:line="360" w:lineRule="auto"/>
              <w:jc w:val="both"/>
              <w:rPr>
                <w:sz w:val="20"/>
                <w:szCs w:val="20"/>
              </w:rPr>
            </w:pPr>
            <w:r w:rsidRPr="00CF28A3">
              <w:rPr>
                <w:sz w:val="20"/>
                <w:szCs w:val="20"/>
                <w:lang w:val="en-US"/>
              </w:rPr>
              <w:t>R</w:t>
            </w:r>
            <w:r w:rsidRPr="00CF28A3">
              <w:rPr>
                <w:sz w:val="20"/>
                <w:szCs w:val="20"/>
              </w:rPr>
              <w:t xml:space="preserve"> (константа), расходы на деятельность по охране здоровья</w:t>
            </w:r>
          </w:p>
        </w:tc>
        <w:tc>
          <w:tcPr>
            <w:tcW w:w="992" w:type="dxa"/>
          </w:tcPr>
          <w:p w14:paraId="140545CE" w14:textId="77777777" w:rsidR="00A15D51" w:rsidRPr="00CF28A3" w:rsidRDefault="00A15D51" w:rsidP="00011FAF">
            <w:pPr>
              <w:spacing w:line="360" w:lineRule="auto"/>
              <w:jc w:val="both"/>
              <w:rPr>
                <w:sz w:val="20"/>
                <w:szCs w:val="20"/>
              </w:rPr>
            </w:pPr>
            <w:r w:rsidRPr="00CF28A3">
              <w:rPr>
                <w:sz w:val="20"/>
                <w:szCs w:val="20"/>
                <w:lang w:val="en-US"/>
              </w:rPr>
              <w:t>R-</w:t>
            </w:r>
            <w:r w:rsidRPr="00CF28A3">
              <w:rPr>
                <w:sz w:val="20"/>
                <w:szCs w:val="20"/>
              </w:rPr>
              <w:t>квадрат</w:t>
            </w:r>
          </w:p>
        </w:tc>
        <w:tc>
          <w:tcPr>
            <w:tcW w:w="1144" w:type="dxa"/>
          </w:tcPr>
          <w:p w14:paraId="2953BD51" w14:textId="77777777" w:rsidR="00A15D51" w:rsidRPr="00CF28A3" w:rsidRDefault="00A15D51" w:rsidP="00011FAF">
            <w:pPr>
              <w:spacing w:line="360" w:lineRule="auto"/>
              <w:jc w:val="both"/>
              <w:rPr>
                <w:sz w:val="20"/>
                <w:szCs w:val="20"/>
                <w:lang w:val="kk-KZ"/>
              </w:rPr>
            </w:pPr>
            <w:r w:rsidRPr="00CF28A3">
              <w:rPr>
                <w:sz w:val="20"/>
                <w:szCs w:val="20"/>
                <w:lang w:val="kk-KZ"/>
              </w:rPr>
              <w:t>Скорректированный R-квадрат</w:t>
            </w:r>
          </w:p>
        </w:tc>
        <w:tc>
          <w:tcPr>
            <w:tcW w:w="1056" w:type="dxa"/>
          </w:tcPr>
          <w:p w14:paraId="0C928FDD" w14:textId="77777777" w:rsidR="00A15D51" w:rsidRPr="00CF28A3" w:rsidRDefault="00A15D51" w:rsidP="00011FAF">
            <w:pPr>
              <w:spacing w:line="360" w:lineRule="auto"/>
              <w:jc w:val="both"/>
              <w:rPr>
                <w:sz w:val="20"/>
                <w:szCs w:val="20"/>
                <w:lang w:val="kk-KZ"/>
              </w:rPr>
            </w:pPr>
            <w:r w:rsidRPr="00CF28A3">
              <w:rPr>
                <w:sz w:val="20"/>
                <w:szCs w:val="20"/>
                <w:lang w:val="kk-KZ"/>
              </w:rPr>
              <w:t>Стандартная ошибка оценки</w:t>
            </w:r>
          </w:p>
        </w:tc>
        <w:tc>
          <w:tcPr>
            <w:tcW w:w="943" w:type="dxa"/>
          </w:tcPr>
          <w:p w14:paraId="6DA5D70A" w14:textId="77777777" w:rsidR="00A15D51" w:rsidRPr="00CF28A3" w:rsidRDefault="00A15D51" w:rsidP="00011FAF">
            <w:pPr>
              <w:spacing w:line="360" w:lineRule="auto"/>
              <w:jc w:val="both"/>
              <w:rPr>
                <w:sz w:val="20"/>
                <w:szCs w:val="20"/>
                <w:lang w:val="kk-KZ"/>
              </w:rPr>
            </w:pPr>
            <w:r w:rsidRPr="00CF28A3">
              <w:rPr>
                <w:sz w:val="20"/>
                <w:szCs w:val="20"/>
                <w:lang w:val="kk-KZ"/>
              </w:rPr>
              <w:t>Изменение R-квадрат</w:t>
            </w:r>
          </w:p>
        </w:tc>
        <w:tc>
          <w:tcPr>
            <w:tcW w:w="943" w:type="dxa"/>
          </w:tcPr>
          <w:p w14:paraId="0E379EF6" w14:textId="77777777" w:rsidR="00A15D51" w:rsidRPr="00CF28A3" w:rsidRDefault="00A15D51" w:rsidP="00011FAF">
            <w:pPr>
              <w:spacing w:line="360" w:lineRule="auto"/>
              <w:jc w:val="both"/>
              <w:rPr>
                <w:sz w:val="20"/>
                <w:szCs w:val="20"/>
              </w:rPr>
            </w:pPr>
            <w:r w:rsidRPr="00CF28A3">
              <w:rPr>
                <w:sz w:val="20"/>
                <w:szCs w:val="20"/>
                <w:lang w:val="kk-KZ"/>
              </w:rPr>
              <w:t xml:space="preserve">Изменение </w:t>
            </w:r>
            <w:r w:rsidRPr="00CF28A3">
              <w:rPr>
                <w:sz w:val="20"/>
                <w:szCs w:val="20"/>
                <w:lang w:val="en-US"/>
              </w:rPr>
              <w:t>F</w:t>
            </w:r>
          </w:p>
        </w:tc>
        <w:tc>
          <w:tcPr>
            <w:tcW w:w="685" w:type="dxa"/>
          </w:tcPr>
          <w:p w14:paraId="06D9EE74" w14:textId="77777777" w:rsidR="00A15D51" w:rsidRPr="00CF28A3" w:rsidRDefault="00A15D51" w:rsidP="00011FAF">
            <w:pPr>
              <w:spacing w:line="360" w:lineRule="auto"/>
              <w:jc w:val="both"/>
              <w:rPr>
                <w:sz w:val="20"/>
                <w:szCs w:val="20"/>
                <w:lang w:val="kk-KZ"/>
              </w:rPr>
            </w:pPr>
            <w:r w:rsidRPr="00CF28A3">
              <w:rPr>
                <w:sz w:val="20"/>
                <w:szCs w:val="20"/>
                <w:lang w:val="kk-KZ"/>
              </w:rPr>
              <w:t>Ст.св.1</w:t>
            </w:r>
          </w:p>
        </w:tc>
        <w:tc>
          <w:tcPr>
            <w:tcW w:w="685" w:type="dxa"/>
          </w:tcPr>
          <w:p w14:paraId="719D9C9F" w14:textId="77777777" w:rsidR="00A15D51" w:rsidRPr="00CF28A3" w:rsidRDefault="00A15D51" w:rsidP="00011FAF">
            <w:pPr>
              <w:spacing w:line="360" w:lineRule="auto"/>
              <w:jc w:val="both"/>
              <w:rPr>
                <w:sz w:val="20"/>
                <w:szCs w:val="20"/>
                <w:lang w:val="kk-KZ"/>
              </w:rPr>
            </w:pPr>
            <w:r w:rsidRPr="00CF28A3">
              <w:rPr>
                <w:sz w:val="20"/>
                <w:szCs w:val="20"/>
                <w:lang w:val="kk-KZ"/>
              </w:rPr>
              <w:t>Ст.св.2</w:t>
            </w:r>
          </w:p>
        </w:tc>
        <w:tc>
          <w:tcPr>
            <w:tcW w:w="917" w:type="dxa"/>
          </w:tcPr>
          <w:p w14:paraId="468E80B7" w14:textId="77777777" w:rsidR="00A15D51" w:rsidRPr="00CF28A3" w:rsidRDefault="00A15D51" w:rsidP="00011FAF">
            <w:pPr>
              <w:spacing w:line="360" w:lineRule="auto"/>
              <w:jc w:val="both"/>
              <w:rPr>
                <w:sz w:val="20"/>
                <w:szCs w:val="20"/>
                <w:lang w:val="kk-KZ"/>
              </w:rPr>
            </w:pPr>
            <w:r w:rsidRPr="00CF28A3">
              <w:rPr>
                <w:sz w:val="20"/>
                <w:szCs w:val="20"/>
                <w:lang w:val="kk-KZ"/>
              </w:rPr>
              <w:t>Значение изменения F</w:t>
            </w:r>
          </w:p>
        </w:tc>
      </w:tr>
      <w:tr w:rsidR="00A15D51" w:rsidRPr="00CF28A3" w14:paraId="7C4A8944" w14:textId="77777777" w:rsidTr="000A3A91">
        <w:tc>
          <w:tcPr>
            <w:tcW w:w="728" w:type="dxa"/>
          </w:tcPr>
          <w:p w14:paraId="0B3C6397" w14:textId="77777777" w:rsidR="00A15D51" w:rsidRPr="00CF28A3" w:rsidRDefault="00A15D51" w:rsidP="00011FAF">
            <w:pPr>
              <w:spacing w:line="360" w:lineRule="auto"/>
              <w:jc w:val="both"/>
              <w:rPr>
                <w:sz w:val="20"/>
                <w:szCs w:val="20"/>
                <w:lang w:val="kk-KZ"/>
              </w:rPr>
            </w:pPr>
            <w:r w:rsidRPr="00CF28A3">
              <w:rPr>
                <w:sz w:val="20"/>
                <w:szCs w:val="20"/>
                <w:lang w:val="kk-KZ"/>
              </w:rPr>
              <w:t>1</w:t>
            </w:r>
          </w:p>
        </w:tc>
        <w:tc>
          <w:tcPr>
            <w:tcW w:w="1252" w:type="dxa"/>
          </w:tcPr>
          <w:p w14:paraId="26C53F58" w14:textId="77777777" w:rsidR="00A15D51" w:rsidRPr="00CF28A3" w:rsidRDefault="00A15D51" w:rsidP="00011FAF">
            <w:pPr>
              <w:spacing w:line="360" w:lineRule="auto"/>
              <w:jc w:val="both"/>
              <w:rPr>
                <w:sz w:val="20"/>
                <w:szCs w:val="20"/>
                <w:lang w:val="kk-KZ"/>
              </w:rPr>
            </w:pPr>
            <w:r w:rsidRPr="00CF28A3">
              <w:rPr>
                <w:sz w:val="20"/>
                <w:szCs w:val="20"/>
                <w:lang w:val="kk-KZ"/>
              </w:rPr>
              <w:t>0,890</w:t>
            </w:r>
          </w:p>
        </w:tc>
        <w:tc>
          <w:tcPr>
            <w:tcW w:w="992" w:type="dxa"/>
          </w:tcPr>
          <w:p w14:paraId="781BE23D" w14:textId="77777777" w:rsidR="00A15D51" w:rsidRPr="00CF28A3" w:rsidRDefault="00A15D51" w:rsidP="00011FAF">
            <w:pPr>
              <w:spacing w:line="360" w:lineRule="auto"/>
              <w:jc w:val="both"/>
              <w:rPr>
                <w:sz w:val="20"/>
                <w:szCs w:val="20"/>
                <w:lang w:val="kk-KZ"/>
              </w:rPr>
            </w:pPr>
            <w:r w:rsidRPr="00CF28A3">
              <w:rPr>
                <w:sz w:val="20"/>
                <w:szCs w:val="20"/>
                <w:lang w:val="kk-KZ"/>
              </w:rPr>
              <w:t>0,793</w:t>
            </w:r>
          </w:p>
        </w:tc>
        <w:tc>
          <w:tcPr>
            <w:tcW w:w="1144" w:type="dxa"/>
          </w:tcPr>
          <w:p w14:paraId="60C3451B" w14:textId="77777777" w:rsidR="00A15D51" w:rsidRPr="00CF28A3" w:rsidRDefault="00A15D51" w:rsidP="00011FAF">
            <w:pPr>
              <w:spacing w:line="360" w:lineRule="auto"/>
              <w:jc w:val="both"/>
              <w:rPr>
                <w:sz w:val="20"/>
                <w:szCs w:val="20"/>
                <w:lang w:val="kk-KZ"/>
              </w:rPr>
            </w:pPr>
            <w:r w:rsidRPr="00CF28A3">
              <w:rPr>
                <w:sz w:val="20"/>
                <w:szCs w:val="20"/>
                <w:lang w:val="kk-KZ"/>
              </w:rPr>
              <w:t>0,779</w:t>
            </w:r>
          </w:p>
        </w:tc>
        <w:tc>
          <w:tcPr>
            <w:tcW w:w="1056" w:type="dxa"/>
          </w:tcPr>
          <w:p w14:paraId="3E3EFBE5" w14:textId="77777777" w:rsidR="00A15D51" w:rsidRPr="00CF28A3" w:rsidRDefault="00A15D51" w:rsidP="00011FAF">
            <w:pPr>
              <w:spacing w:line="360" w:lineRule="auto"/>
              <w:jc w:val="both"/>
              <w:rPr>
                <w:sz w:val="20"/>
                <w:szCs w:val="20"/>
                <w:lang w:val="kk-KZ"/>
              </w:rPr>
            </w:pPr>
            <w:r w:rsidRPr="00CF28A3">
              <w:rPr>
                <w:sz w:val="20"/>
                <w:szCs w:val="20"/>
                <w:lang w:val="kk-KZ"/>
              </w:rPr>
              <w:t>0,52591</w:t>
            </w:r>
          </w:p>
        </w:tc>
        <w:tc>
          <w:tcPr>
            <w:tcW w:w="943" w:type="dxa"/>
          </w:tcPr>
          <w:p w14:paraId="115246ED" w14:textId="77777777" w:rsidR="00A15D51" w:rsidRPr="00CF28A3" w:rsidRDefault="00A15D51" w:rsidP="00011FAF">
            <w:pPr>
              <w:spacing w:line="360" w:lineRule="auto"/>
              <w:jc w:val="both"/>
              <w:rPr>
                <w:sz w:val="20"/>
                <w:szCs w:val="20"/>
                <w:lang w:val="kk-KZ"/>
              </w:rPr>
            </w:pPr>
            <w:r w:rsidRPr="00CF28A3">
              <w:rPr>
                <w:sz w:val="20"/>
                <w:szCs w:val="20"/>
                <w:lang w:val="kk-KZ"/>
              </w:rPr>
              <w:t>0,793</w:t>
            </w:r>
          </w:p>
        </w:tc>
        <w:tc>
          <w:tcPr>
            <w:tcW w:w="943" w:type="dxa"/>
          </w:tcPr>
          <w:p w14:paraId="1C77B78F" w14:textId="77777777" w:rsidR="00A15D51" w:rsidRPr="00CF28A3" w:rsidRDefault="00A15D51" w:rsidP="00011FAF">
            <w:pPr>
              <w:spacing w:line="360" w:lineRule="auto"/>
              <w:jc w:val="both"/>
              <w:rPr>
                <w:sz w:val="20"/>
                <w:szCs w:val="20"/>
                <w:lang w:val="kk-KZ"/>
              </w:rPr>
            </w:pPr>
            <w:r w:rsidRPr="00CF28A3">
              <w:rPr>
                <w:sz w:val="20"/>
                <w:szCs w:val="20"/>
                <w:lang w:val="kk-KZ"/>
              </w:rPr>
              <w:t>57,303</w:t>
            </w:r>
          </w:p>
        </w:tc>
        <w:tc>
          <w:tcPr>
            <w:tcW w:w="685" w:type="dxa"/>
          </w:tcPr>
          <w:p w14:paraId="37C9AB09" w14:textId="77777777" w:rsidR="00A15D51" w:rsidRPr="00CF28A3" w:rsidRDefault="00A15D51" w:rsidP="00011FAF">
            <w:pPr>
              <w:spacing w:line="360" w:lineRule="auto"/>
              <w:jc w:val="both"/>
              <w:rPr>
                <w:sz w:val="20"/>
                <w:szCs w:val="20"/>
                <w:lang w:val="kk-KZ"/>
              </w:rPr>
            </w:pPr>
            <w:r w:rsidRPr="00CF28A3">
              <w:rPr>
                <w:sz w:val="20"/>
                <w:szCs w:val="20"/>
                <w:lang w:val="kk-KZ"/>
              </w:rPr>
              <w:t>1</w:t>
            </w:r>
          </w:p>
        </w:tc>
        <w:tc>
          <w:tcPr>
            <w:tcW w:w="685" w:type="dxa"/>
          </w:tcPr>
          <w:p w14:paraId="4EB35A0D" w14:textId="77777777" w:rsidR="00A15D51" w:rsidRPr="00CF28A3" w:rsidRDefault="00A15D51" w:rsidP="00011FAF">
            <w:pPr>
              <w:spacing w:line="360" w:lineRule="auto"/>
              <w:jc w:val="both"/>
              <w:rPr>
                <w:sz w:val="20"/>
                <w:szCs w:val="20"/>
                <w:lang w:val="kk-KZ"/>
              </w:rPr>
            </w:pPr>
            <w:r w:rsidRPr="00CF28A3">
              <w:rPr>
                <w:sz w:val="20"/>
                <w:szCs w:val="20"/>
                <w:lang w:val="kk-KZ"/>
              </w:rPr>
              <w:t>15</w:t>
            </w:r>
          </w:p>
        </w:tc>
        <w:tc>
          <w:tcPr>
            <w:tcW w:w="917" w:type="dxa"/>
          </w:tcPr>
          <w:p w14:paraId="51928022" w14:textId="77777777" w:rsidR="00A15D51" w:rsidRPr="00CF28A3" w:rsidRDefault="00A15D51" w:rsidP="00011FAF">
            <w:pPr>
              <w:spacing w:line="360" w:lineRule="auto"/>
              <w:jc w:val="both"/>
              <w:rPr>
                <w:sz w:val="20"/>
                <w:szCs w:val="20"/>
                <w:lang w:val="en-US"/>
              </w:rPr>
            </w:pPr>
            <w:r w:rsidRPr="00CF28A3">
              <w:rPr>
                <w:sz w:val="20"/>
                <w:szCs w:val="20"/>
                <w:lang w:val="en-US"/>
              </w:rPr>
              <w:t>&lt;0.001</w:t>
            </w:r>
          </w:p>
        </w:tc>
      </w:tr>
    </w:tbl>
    <w:p w14:paraId="32A07949" w14:textId="77777777" w:rsidR="00A15D51" w:rsidRPr="00CF28A3" w:rsidRDefault="00A15D51" w:rsidP="005D7627">
      <w:pPr>
        <w:spacing w:line="360" w:lineRule="auto"/>
        <w:ind w:firstLine="709"/>
        <w:jc w:val="both"/>
        <w:rPr>
          <w:lang w:val="kk-KZ"/>
        </w:rPr>
      </w:pPr>
    </w:p>
    <w:p w14:paraId="610EFB21" w14:textId="528DA8A1" w:rsidR="00225C71" w:rsidRPr="00CF28A3" w:rsidRDefault="00225C71" w:rsidP="005D7627">
      <w:pPr>
        <w:spacing w:line="360" w:lineRule="auto"/>
        <w:ind w:firstLine="709"/>
        <w:jc w:val="both"/>
        <w:rPr>
          <w:lang w:val="kk-KZ"/>
        </w:rPr>
      </w:pPr>
      <w:r w:rsidRPr="00CF28A3">
        <w:rPr>
          <w:lang w:val="kk-KZ"/>
        </w:rPr>
        <w:t>В таблице</w:t>
      </w:r>
      <w:r w:rsidRPr="00CF28A3">
        <w:t xml:space="preserve"> </w:t>
      </w:r>
      <w:r w:rsidR="00A15D51" w:rsidRPr="00CF28A3">
        <w:t>10</w:t>
      </w:r>
      <w:r w:rsidR="00CE304F" w:rsidRPr="00CF28A3">
        <w:t xml:space="preserve"> </w:t>
      </w:r>
      <w:r w:rsidRPr="00CF28A3">
        <w:t>«ANOVA» показывает</w:t>
      </w:r>
      <w:r w:rsidRPr="00CF28A3">
        <w:rPr>
          <w:lang w:val="kk-KZ"/>
        </w:rPr>
        <w:t>ся</w:t>
      </w:r>
      <w:r w:rsidRPr="00CF28A3">
        <w:t xml:space="preserve"> суммы квадратов отклонений, F-критерий Фишера, уровень значимости модели</w:t>
      </w:r>
      <w:r w:rsidRPr="00CF28A3">
        <w:rPr>
          <w:lang w:val="kk-KZ"/>
        </w:rPr>
        <w:t xml:space="preserve">, </w:t>
      </w:r>
      <w:r w:rsidRPr="00CF28A3">
        <w:t xml:space="preserve">по которому можно </w:t>
      </w:r>
      <w:r w:rsidRPr="00CF28A3">
        <w:rPr>
          <w:lang w:val="kk-KZ"/>
        </w:rPr>
        <w:t>оценить</w:t>
      </w:r>
      <w:r w:rsidRPr="00CF28A3">
        <w:t xml:space="preserve"> о достоверности построенной связи переменных</w:t>
      </w:r>
      <w:r w:rsidRPr="00CF28A3">
        <w:rPr>
          <w:lang w:val="kk-KZ"/>
        </w:rPr>
        <w:t>.</w:t>
      </w:r>
    </w:p>
    <w:p w14:paraId="069FEEFE" w14:textId="77777777" w:rsidR="00DD1EFA" w:rsidRPr="00CF28A3" w:rsidRDefault="00DD1EFA" w:rsidP="00DD1EFA">
      <w:pPr>
        <w:spacing w:line="360" w:lineRule="auto"/>
        <w:ind w:firstLine="709"/>
        <w:jc w:val="both"/>
      </w:pPr>
      <w:r w:rsidRPr="00CF28A3">
        <w:t>Дисперсионный анализ (</w:t>
      </w:r>
      <w:proofErr w:type="spellStart"/>
      <w:r w:rsidRPr="00CF28A3">
        <w:t>Analysis</w:t>
      </w:r>
      <w:proofErr w:type="spellEnd"/>
      <w:r w:rsidRPr="00CF28A3">
        <w:t xml:space="preserve"> </w:t>
      </w:r>
      <w:proofErr w:type="spellStart"/>
      <w:r w:rsidRPr="00CF28A3">
        <w:t>of</w:t>
      </w:r>
      <w:proofErr w:type="spellEnd"/>
      <w:r w:rsidRPr="00CF28A3">
        <w:t xml:space="preserve"> </w:t>
      </w:r>
      <w:proofErr w:type="spellStart"/>
      <w:r w:rsidRPr="00CF28A3">
        <w:t>Variance</w:t>
      </w:r>
      <w:proofErr w:type="spellEnd"/>
      <w:r w:rsidRPr="00CF28A3">
        <w:t>, ANOVA) – статистический метод выявления различий между выборочными средними для двух или больше совокупностей. Нужно обратить внимание на значимость (</w:t>
      </w:r>
      <w:proofErr w:type="spellStart"/>
      <w:r w:rsidRPr="00CF28A3">
        <w:t>Sig</w:t>
      </w:r>
      <w:proofErr w:type="spellEnd"/>
      <w:r w:rsidRPr="00CF28A3">
        <w:t xml:space="preserve">. = &lt;,001) – разность между </w:t>
      </w:r>
      <w:r w:rsidRPr="00CF28A3">
        <w:rPr>
          <w:lang w:val="kk-KZ"/>
        </w:rPr>
        <w:t xml:space="preserve">переменными </w:t>
      </w:r>
      <w:r w:rsidRPr="00CF28A3">
        <w:t xml:space="preserve">достоверна (&lt;0,05). </w:t>
      </w:r>
      <w:r w:rsidRPr="00CF28A3">
        <w:rPr>
          <w:lang w:val="kk-KZ"/>
        </w:rPr>
        <w:t>Сумма квадратов с</w:t>
      </w:r>
      <w:proofErr w:type="spellStart"/>
      <w:r w:rsidRPr="00CF28A3">
        <w:t>татистики</w:t>
      </w:r>
      <w:proofErr w:type="spellEnd"/>
      <w:r w:rsidRPr="00CF28A3">
        <w:t>, оценивающие долю дисперсии зависимой переменной, обусловленную влиянием независимых переменны</w:t>
      </w:r>
      <w:r w:rsidRPr="00CF28A3">
        <w:rPr>
          <w:lang w:val="kk-KZ"/>
        </w:rPr>
        <w:t>х. Остаток с</w:t>
      </w:r>
      <w:proofErr w:type="spellStart"/>
      <w:r w:rsidRPr="00CF28A3">
        <w:t>татистики</w:t>
      </w:r>
      <w:proofErr w:type="spellEnd"/>
      <w:r w:rsidRPr="00CF28A3">
        <w:t xml:space="preserve">, оценивающие долю дисперсии зависимой переменной, </w:t>
      </w:r>
      <w:r w:rsidRPr="00CF28A3">
        <w:rPr>
          <w:lang w:val="kk-KZ"/>
        </w:rPr>
        <w:t>не</w:t>
      </w:r>
      <w:r w:rsidRPr="00CF28A3">
        <w:t xml:space="preserve"> обусловленную влиянием независимых переменных. </w:t>
      </w:r>
    </w:p>
    <w:p w14:paraId="42A27FBD" w14:textId="77777777" w:rsidR="00CE304F" w:rsidRPr="00CF28A3" w:rsidRDefault="00CE304F" w:rsidP="00225C71">
      <w:pPr>
        <w:spacing w:after="160" w:line="259" w:lineRule="auto"/>
        <w:jc w:val="both"/>
      </w:pPr>
    </w:p>
    <w:p w14:paraId="16C50E3D" w14:textId="32A8C4E8" w:rsidR="00225C71" w:rsidRPr="00CF28A3" w:rsidRDefault="00CE304F" w:rsidP="00225C71">
      <w:pPr>
        <w:spacing w:after="160" w:line="259" w:lineRule="auto"/>
        <w:jc w:val="both"/>
        <w:rPr>
          <w:lang w:val="kk-KZ"/>
        </w:rPr>
      </w:pPr>
      <w:r w:rsidRPr="00CF28A3">
        <w:rPr>
          <w:lang w:val="kk-KZ"/>
        </w:rPr>
        <w:t>Т</w:t>
      </w:r>
      <w:r w:rsidR="00225C71" w:rsidRPr="00CF28A3">
        <w:rPr>
          <w:lang w:val="kk-KZ"/>
        </w:rPr>
        <w:t>аблица</w:t>
      </w:r>
      <w:r w:rsidRPr="00CF28A3">
        <w:rPr>
          <w:lang w:val="kk-KZ"/>
        </w:rPr>
        <w:t xml:space="preserve"> </w:t>
      </w:r>
      <w:r w:rsidR="00A15D51" w:rsidRPr="00CF28A3">
        <w:rPr>
          <w:lang w:val="kk-KZ"/>
        </w:rPr>
        <w:t>10</w:t>
      </w:r>
      <w:r w:rsidR="00225C71" w:rsidRPr="00CF28A3">
        <w:rPr>
          <w:lang w:val="kk-KZ"/>
        </w:rPr>
        <w:t xml:space="preserve"> - </w:t>
      </w:r>
      <w:r w:rsidR="00225C71" w:rsidRPr="00CF28A3">
        <w:t xml:space="preserve"> «ANOVA»</w:t>
      </w:r>
      <w:r w:rsidR="006B7F4C" w:rsidRPr="00CF28A3">
        <w:t xml:space="preserve">, показывающая </w:t>
      </w:r>
      <w:r w:rsidRPr="00CF28A3">
        <w:t>достоверност</w:t>
      </w:r>
      <w:r w:rsidR="006B7F4C" w:rsidRPr="00CF28A3">
        <w:t>ь</w:t>
      </w:r>
      <w:r w:rsidRPr="00CF28A3">
        <w:t xml:space="preserve"> построенной связи переменных</w:t>
      </w:r>
    </w:p>
    <w:tbl>
      <w:tblPr>
        <w:tblW w:w="9356" w:type="dxa"/>
        <w:tblLayout w:type="fixed"/>
        <w:tblCellMar>
          <w:left w:w="0" w:type="dxa"/>
          <w:right w:w="0" w:type="dxa"/>
        </w:tblCellMar>
        <w:tblLook w:val="0000" w:firstRow="0" w:lastRow="0" w:firstColumn="0" w:lastColumn="0" w:noHBand="0" w:noVBand="0"/>
      </w:tblPr>
      <w:tblGrid>
        <w:gridCol w:w="736"/>
        <w:gridCol w:w="1199"/>
        <w:gridCol w:w="1476"/>
        <w:gridCol w:w="1030"/>
        <w:gridCol w:w="1476"/>
        <w:gridCol w:w="1030"/>
        <w:gridCol w:w="2409"/>
      </w:tblGrid>
      <w:tr w:rsidR="003B3BCB" w:rsidRPr="00CF28A3" w14:paraId="7D152301" w14:textId="77777777" w:rsidTr="00CE304F">
        <w:trPr>
          <w:cantSplit/>
        </w:trPr>
        <w:tc>
          <w:tcPr>
            <w:tcW w:w="9356" w:type="dxa"/>
            <w:gridSpan w:val="7"/>
            <w:tcBorders>
              <w:top w:val="single" w:sz="4" w:space="0" w:color="auto"/>
              <w:left w:val="single" w:sz="4" w:space="0" w:color="auto"/>
              <w:bottom w:val="single" w:sz="4" w:space="0" w:color="auto"/>
              <w:right w:val="single" w:sz="4" w:space="0" w:color="auto"/>
            </w:tcBorders>
            <w:shd w:val="clear" w:color="auto" w:fill="FFFFFF"/>
            <w:vAlign w:val="center"/>
          </w:tcPr>
          <w:p w14:paraId="20BFE732" w14:textId="5C3E9024" w:rsidR="00225C71" w:rsidRPr="00CF28A3" w:rsidRDefault="00225C71" w:rsidP="00452210">
            <w:pPr>
              <w:autoSpaceDE w:val="0"/>
              <w:autoSpaceDN w:val="0"/>
              <w:adjustRightInd w:val="0"/>
              <w:spacing w:line="360" w:lineRule="auto"/>
              <w:ind w:right="60"/>
              <w:jc w:val="center"/>
              <w:rPr>
                <w:b/>
                <w:sz w:val="20"/>
                <w:szCs w:val="20"/>
              </w:rPr>
            </w:pPr>
            <w:r w:rsidRPr="00CF28A3">
              <w:rPr>
                <w:bCs/>
                <w:sz w:val="20"/>
                <w:szCs w:val="20"/>
              </w:rPr>
              <w:t>ANOVA</w:t>
            </w:r>
            <w:r w:rsidR="006B7F4C" w:rsidRPr="00CF28A3">
              <w:rPr>
                <w:sz w:val="20"/>
                <w:szCs w:val="20"/>
              </w:rPr>
              <w:t xml:space="preserve"> - ожидаемая продолжительность жизни  при рождении</w:t>
            </w:r>
          </w:p>
        </w:tc>
      </w:tr>
      <w:tr w:rsidR="003B3BCB" w:rsidRPr="00CF28A3" w14:paraId="6B1CD03A" w14:textId="77777777" w:rsidTr="006B7F4C">
        <w:trPr>
          <w:cantSplit/>
        </w:trPr>
        <w:tc>
          <w:tcPr>
            <w:tcW w:w="193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EECE642" w14:textId="77777777" w:rsidR="00225C71" w:rsidRPr="00CF28A3" w:rsidRDefault="00225C71" w:rsidP="00452210">
            <w:pPr>
              <w:autoSpaceDE w:val="0"/>
              <w:autoSpaceDN w:val="0"/>
              <w:adjustRightInd w:val="0"/>
              <w:spacing w:line="360" w:lineRule="auto"/>
              <w:ind w:right="60"/>
              <w:rPr>
                <w:sz w:val="20"/>
                <w:szCs w:val="20"/>
              </w:rPr>
            </w:pPr>
            <w:r w:rsidRPr="00CF28A3">
              <w:rPr>
                <w:sz w:val="20"/>
                <w:szCs w:val="20"/>
              </w:rPr>
              <w:t>Модель</w:t>
            </w:r>
          </w:p>
        </w:tc>
        <w:tc>
          <w:tcPr>
            <w:tcW w:w="1476" w:type="dxa"/>
            <w:tcBorders>
              <w:top w:val="single" w:sz="4" w:space="0" w:color="auto"/>
              <w:left w:val="single" w:sz="4" w:space="0" w:color="auto"/>
              <w:bottom w:val="single" w:sz="4" w:space="0" w:color="auto"/>
              <w:right w:val="single" w:sz="4" w:space="0" w:color="auto"/>
            </w:tcBorders>
            <w:shd w:val="clear" w:color="auto" w:fill="auto"/>
            <w:vAlign w:val="bottom"/>
          </w:tcPr>
          <w:p w14:paraId="514A466C" w14:textId="77777777" w:rsidR="00225C71" w:rsidRPr="00CF28A3" w:rsidRDefault="00225C71" w:rsidP="00452210">
            <w:pPr>
              <w:autoSpaceDE w:val="0"/>
              <w:autoSpaceDN w:val="0"/>
              <w:adjustRightInd w:val="0"/>
              <w:spacing w:line="360" w:lineRule="auto"/>
              <w:ind w:right="60"/>
              <w:jc w:val="center"/>
              <w:rPr>
                <w:sz w:val="20"/>
                <w:szCs w:val="20"/>
              </w:rPr>
            </w:pPr>
            <w:r w:rsidRPr="00CF28A3">
              <w:rPr>
                <w:sz w:val="20"/>
                <w:szCs w:val="20"/>
              </w:rPr>
              <w:t>Сумма квадратов</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bottom"/>
          </w:tcPr>
          <w:p w14:paraId="297C6BE9" w14:textId="77777777" w:rsidR="00225C71" w:rsidRPr="00CF28A3" w:rsidRDefault="00225C71" w:rsidP="00452210">
            <w:pPr>
              <w:autoSpaceDE w:val="0"/>
              <w:autoSpaceDN w:val="0"/>
              <w:adjustRightInd w:val="0"/>
              <w:spacing w:line="360" w:lineRule="auto"/>
              <w:ind w:right="60"/>
              <w:jc w:val="center"/>
              <w:rPr>
                <w:sz w:val="20"/>
                <w:szCs w:val="20"/>
              </w:rPr>
            </w:pPr>
            <w:proofErr w:type="spellStart"/>
            <w:r w:rsidRPr="00CF28A3">
              <w:rPr>
                <w:sz w:val="20"/>
                <w:szCs w:val="20"/>
              </w:rPr>
              <w:t>ст.св</w:t>
            </w:r>
            <w:proofErr w:type="spellEnd"/>
            <w:r w:rsidRPr="00CF28A3">
              <w:rPr>
                <w:sz w:val="20"/>
                <w:szCs w:val="20"/>
              </w:rPr>
              <w:t>.</w:t>
            </w:r>
          </w:p>
        </w:tc>
        <w:tc>
          <w:tcPr>
            <w:tcW w:w="1476" w:type="dxa"/>
            <w:tcBorders>
              <w:top w:val="single" w:sz="4" w:space="0" w:color="auto"/>
              <w:left w:val="single" w:sz="4" w:space="0" w:color="auto"/>
              <w:bottom w:val="single" w:sz="4" w:space="0" w:color="auto"/>
              <w:right w:val="single" w:sz="4" w:space="0" w:color="auto"/>
            </w:tcBorders>
            <w:shd w:val="clear" w:color="auto" w:fill="auto"/>
            <w:vAlign w:val="bottom"/>
          </w:tcPr>
          <w:p w14:paraId="254498D8" w14:textId="77777777" w:rsidR="00225C71" w:rsidRPr="00CF28A3" w:rsidRDefault="00225C71" w:rsidP="00452210">
            <w:pPr>
              <w:autoSpaceDE w:val="0"/>
              <w:autoSpaceDN w:val="0"/>
              <w:adjustRightInd w:val="0"/>
              <w:spacing w:line="360" w:lineRule="auto"/>
              <w:ind w:right="60"/>
              <w:jc w:val="center"/>
              <w:rPr>
                <w:sz w:val="20"/>
                <w:szCs w:val="20"/>
              </w:rPr>
            </w:pPr>
            <w:r w:rsidRPr="00CF28A3">
              <w:rPr>
                <w:sz w:val="20"/>
                <w:szCs w:val="20"/>
              </w:rPr>
              <w:t>Средний квадрат</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bottom"/>
          </w:tcPr>
          <w:p w14:paraId="53A87015" w14:textId="77777777" w:rsidR="00225C71" w:rsidRPr="00CF28A3" w:rsidRDefault="00225C71" w:rsidP="00452210">
            <w:pPr>
              <w:autoSpaceDE w:val="0"/>
              <w:autoSpaceDN w:val="0"/>
              <w:adjustRightInd w:val="0"/>
              <w:spacing w:line="360" w:lineRule="auto"/>
              <w:ind w:right="60"/>
              <w:jc w:val="center"/>
              <w:rPr>
                <w:sz w:val="20"/>
                <w:szCs w:val="20"/>
              </w:rPr>
            </w:pPr>
            <w:r w:rsidRPr="00CF28A3">
              <w:rPr>
                <w:sz w:val="20"/>
                <w:szCs w:val="20"/>
              </w:rPr>
              <w:t>F</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bottom"/>
          </w:tcPr>
          <w:p w14:paraId="7FE0B8C1" w14:textId="732B2A48" w:rsidR="00225C71" w:rsidRPr="00CF28A3" w:rsidRDefault="00225C71" w:rsidP="00452210">
            <w:pPr>
              <w:autoSpaceDE w:val="0"/>
              <w:autoSpaceDN w:val="0"/>
              <w:adjustRightInd w:val="0"/>
              <w:spacing w:line="360" w:lineRule="auto"/>
              <w:ind w:right="60"/>
              <w:jc w:val="center"/>
              <w:rPr>
                <w:sz w:val="20"/>
                <w:szCs w:val="20"/>
              </w:rPr>
            </w:pPr>
            <w:r w:rsidRPr="00CF28A3">
              <w:rPr>
                <w:sz w:val="20"/>
                <w:szCs w:val="20"/>
              </w:rPr>
              <w:t>Значимость</w:t>
            </w:r>
            <w:r w:rsidR="006B7F4C" w:rsidRPr="00CF28A3">
              <w:rPr>
                <w:sz w:val="20"/>
                <w:szCs w:val="20"/>
              </w:rPr>
              <w:t xml:space="preserve"> ((константа), расходы на деятельность по охране здоровья)</w:t>
            </w:r>
          </w:p>
        </w:tc>
      </w:tr>
      <w:tr w:rsidR="003B3BCB" w:rsidRPr="00CF28A3" w14:paraId="59952FB8" w14:textId="77777777" w:rsidTr="006B7F4C">
        <w:trPr>
          <w:cantSplit/>
        </w:trPr>
        <w:tc>
          <w:tcPr>
            <w:tcW w:w="736" w:type="dxa"/>
            <w:vMerge w:val="restart"/>
            <w:tcBorders>
              <w:top w:val="single" w:sz="4" w:space="0" w:color="auto"/>
              <w:left w:val="single" w:sz="4" w:space="0" w:color="auto"/>
              <w:bottom w:val="single" w:sz="4" w:space="0" w:color="auto"/>
              <w:right w:val="single" w:sz="4" w:space="0" w:color="auto"/>
            </w:tcBorders>
            <w:shd w:val="clear" w:color="auto" w:fill="auto"/>
          </w:tcPr>
          <w:p w14:paraId="4B6D34AF" w14:textId="77777777" w:rsidR="00225C71" w:rsidRPr="00CF28A3" w:rsidRDefault="00225C71" w:rsidP="00452210">
            <w:pPr>
              <w:autoSpaceDE w:val="0"/>
              <w:autoSpaceDN w:val="0"/>
              <w:adjustRightInd w:val="0"/>
              <w:spacing w:line="360" w:lineRule="auto"/>
              <w:ind w:right="60"/>
              <w:rPr>
                <w:rFonts w:ascii="Arial" w:hAnsi="Arial" w:cs="Arial"/>
                <w:sz w:val="20"/>
                <w:szCs w:val="20"/>
              </w:rPr>
            </w:pPr>
            <w:r w:rsidRPr="00CF28A3">
              <w:rPr>
                <w:rFonts w:ascii="Arial" w:hAnsi="Arial" w:cs="Arial"/>
                <w:sz w:val="20"/>
                <w:szCs w:val="20"/>
              </w:rPr>
              <w:t>1</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378B01E7" w14:textId="77777777" w:rsidR="00225C71" w:rsidRPr="00CF28A3" w:rsidRDefault="00225C71" w:rsidP="00452210">
            <w:pPr>
              <w:autoSpaceDE w:val="0"/>
              <w:autoSpaceDN w:val="0"/>
              <w:adjustRightInd w:val="0"/>
              <w:spacing w:line="360" w:lineRule="auto"/>
              <w:ind w:right="60"/>
              <w:rPr>
                <w:sz w:val="20"/>
                <w:szCs w:val="20"/>
              </w:rPr>
            </w:pPr>
            <w:r w:rsidRPr="00CF28A3">
              <w:rPr>
                <w:sz w:val="20"/>
                <w:szCs w:val="20"/>
              </w:rPr>
              <w:t>Регрессия</w:t>
            </w:r>
          </w:p>
        </w:tc>
        <w:tc>
          <w:tcPr>
            <w:tcW w:w="1476" w:type="dxa"/>
            <w:tcBorders>
              <w:top w:val="single" w:sz="4" w:space="0" w:color="auto"/>
              <w:left w:val="single" w:sz="4" w:space="0" w:color="auto"/>
              <w:bottom w:val="single" w:sz="4" w:space="0" w:color="auto"/>
              <w:right w:val="single" w:sz="4" w:space="0" w:color="auto"/>
            </w:tcBorders>
            <w:shd w:val="clear" w:color="auto" w:fill="auto"/>
          </w:tcPr>
          <w:p w14:paraId="6AD4DD12" w14:textId="77777777" w:rsidR="00225C71" w:rsidRPr="00CF28A3" w:rsidRDefault="00225C71" w:rsidP="00452210">
            <w:pPr>
              <w:autoSpaceDE w:val="0"/>
              <w:autoSpaceDN w:val="0"/>
              <w:adjustRightInd w:val="0"/>
              <w:spacing w:line="360" w:lineRule="auto"/>
              <w:ind w:right="60"/>
              <w:jc w:val="right"/>
              <w:rPr>
                <w:sz w:val="20"/>
                <w:szCs w:val="20"/>
              </w:rPr>
            </w:pPr>
            <w:r w:rsidRPr="00CF28A3">
              <w:rPr>
                <w:sz w:val="20"/>
                <w:szCs w:val="20"/>
              </w:rPr>
              <w:t>15,849</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0331F9CC" w14:textId="77777777" w:rsidR="00225C71" w:rsidRPr="00CF28A3" w:rsidRDefault="00225C71" w:rsidP="00452210">
            <w:pPr>
              <w:autoSpaceDE w:val="0"/>
              <w:autoSpaceDN w:val="0"/>
              <w:adjustRightInd w:val="0"/>
              <w:spacing w:line="360" w:lineRule="auto"/>
              <w:ind w:right="60"/>
              <w:jc w:val="right"/>
              <w:rPr>
                <w:sz w:val="20"/>
                <w:szCs w:val="20"/>
              </w:rPr>
            </w:pPr>
            <w:r w:rsidRPr="00CF28A3">
              <w:rPr>
                <w:sz w:val="20"/>
                <w:szCs w:val="20"/>
              </w:rPr>
              <w:t>1</w:t>
            </w:r>
          </w:p>
        </w:tc>
        <w:tc>
          <w:tcPr>
            <w:tcW w:w="1476" w:type="dxa"/>
            <w:tcBorders>
              <w:top w:val="single" w:sz="4" w:space="0" w:color="auto"/>
              <w:left w:val="single" w:sz="4" w:space="0" w:color="auto"/>
              <w:bottom w:val="single" w:sz="4" w:space="0" w:color="auto"/>
              <w:right w:val="single" w:sz="4" w:space="0" w:color="auto"/>
            </w:tcBorders>
            <w:shd w:val="clear" w:color="auto" w:fill="auto"/>
          </w:tcPr>
          <w:p w14:paraId="2F48BD22" w14:textId="77777777" w:rsidR="00225C71" w:rsidRPr="00CF28A3" w:rsidRDefault="00225C71" w:rsidP="00452210">
            <w:pPr>
              <w:autoSpaceDE w:val="0"/>
              <w:autoSpaceDN w:val="0"/>
              <w:adjustRightInd w:val="0"/>
              <w:spacing w:line="360" w:lineRule="auto"/>
              <w:ind w:right="60"/>
              <w:jc w:val="right"/>
              <w:rPr>
                <w:sz w:val="20"/>
                <w:szCs w:val="20"/>
              </w:rPr>
            </w:pPr>
            <w:r w:rsidRPr="00CF28A3">
              <w:rPr>
                <w:sz w:val="20"/>
                <w:szCs w:val="20"/>
              </w:rPr>
              <w:t>15,849</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148C99C6" w14:textId="77777777" w:rsidR="00225C71" w:rsidRPr="00CF28A3" w:rsidRDefault="00225C71" w:rsidP="00452210">
            <w:pPr>
              <w:autoSpaceDE w:val="0"/>
              <w:autoSpaceDN w:val="0"/>
              <w:adjustRightInd w:val="0"/>
              <w:spacing w:line="360" w:lineRule="auto"/>
              <w:ind w:right="60"/>
              <w:jc w:val="right"/>
              <w:rPr>
                <w:sz w:val="20"/>
                <w:szCs w:val="20"/>
              </w:rPr>
            </w:pPr>
            <w:r w:rsidRPr="00CF28A3">
              <w:rPr>
                <w:sz w:val="20"/>
                <w:szCs w:val="20"/>
              </w:rPr>
              <w:t>57,303</w:t>
            </w:r>
          </w:p>
        </w:tc>
        <w:tc>
          <w:tcPr>
            <w:tcW w:w="2409" w:type="dxa"/>
            <w:tcBorders>
              <w:top w:val="single" w:sz="4" w:space="0" w:color="auto"/>
              <w:left w:val="single" w:sz="4" w:space="0" w:color="auto"/>
              <w:bottom w:val="single" w:sz="4" w:space="0" w:color="auto"/>
              <w:right w:val="single" w:sz="4" w:space="0" w:color="auto"/>
            </w:tcBorders>
            <w:shd w:val="clear" w:color="auto" w:fill="auto"/>
          </w:tcPr>
          <w:p w14:paraId="70F3F1EE" w14:textId="0908B1EC" w:rsidR="00225C71" w:rsidRPr="00CF28A3" w:rsidRDefault="00225C71" w:rsidP="00452210">
            <w:pPr>
              <w:autoSpaceDE w:val="0"/>
              <w:autoSpaceDN w:val="0"/>
              <w:adjustRightInd w:val="0"/>
              <w:spacing w:line="360" w:lineRule="auto"/>
              <w:ind w:right="60"/>
              <w:jc w:val="right"/>
              <w:rPr>
                <w:sz w:val="20"/>
                <w:szCs w:val="20"/>
              </w:rPr>
            </w:pPr>
            <w:r w:rsidRPr="00CF28A3">
              <w:rPr>
                <w:sz w:val="20"/>
                <w:szCs w:val="20"/>
              </w:rPr>
              <w:t>&lt;,001</w:t>
            </w:r>
          </w:p>
        </w:tc>
      </w:tr>
      <w:tr w:rsidR="003B3BCB" w:rsidRPr="00CF28A3" w14:paraId="508CBCB1" w14:textId="77777777" w:rsidTr="006B7F4C">
        <w:trPr>
          <w:cantSplit/>
        </w:trPr>
        <w:tc>
          <w:tcPr>
            <w:tcW w:w="736" w:type="dxa"/>
            <w:vMerge/>
            <w:tcBorders>
              <w:top w:val="single" w:sz="4" w:space="0" w:color="auto"/>
              <w:left w:val="single" w:sz="4" w:space="0" w:color="auto"/>
              <w:bottom w:val="single" w:sz="4" w:space="0" w:color="auto"/>
              <w:right w:val="single" w:sz="4" w:space="0" w:color="auto"/>
            </w:tcBorders>
            <w:shd w:val="clear" w:color="auto" w:fill="auto"/>
          </w:tcPr>
          <w:p w14:paraId="4B549436" w14:textId="77777777" w:rsidR="00225C71" w:rsidRPr="00CF28A3" w:rsidRDefault="00225C71" w:rsidP="00452210">
            <w:pPr>
              <w:autoSpaceDE w:val="0"/>
              <w:autoSpaceDN w:val="0"/>
              <w:adjustRightInd w:val="0"/>
              <w:spacing w:line="360" w:lineRule="auto"/>
              <w:rPr>
                <w:rFonts w:ascii="Arial" w:hAnsi="Arial" w:cs="Arial"/>
                <w:sz w:val="20"/>
                <w:szCs w:val="20"/>
              </w:rPr>
            </w:pP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06C6CAD1" w14:textId="77777777" w:rsidR="00225C71" w:rsidRPr="00CF28A3" w:rsidRDefault="00225C71" w:rsidP="00452210">
            <w:pPr>
              <w:autoSpaceDE w:val="0"/>
              <w:autoSpaceDN w:val="0"/>
              <w:adjustRightInd w:val="0"/>
              <w:spacing w:line="360" w:lineRule="auto"/>
              <w:ind w:right="60"/>
              <w:rPr>
                <w:sz w:val="20"/>
                <w:szCs w:val="20"/>
              </w:rPr>
            </w:pPr>
            <w:r w:rsidRPr="00CF28A3">
              <w:rPr>
                <w:sz w:val="20"/>
                <w:szCs w:val="20"/>
              </w:rPr>
              <w:t>Остаток</w:t>
            </w:r>
          </w:p>
        </w:tc>
        <w:tc>
          <w:tcPr>
            <w:tcW w:w="1476" w:type="dxa"/>
            <w:tcBorders>
              <w:top w:val="single" w:sz="4" w:space="0" w:color="auto"/>
              <w:left w:val="single" w:sz="4" w:space="0" w:color="auto"/>
              <w:bottom w:val="single" w:sz="4" w:space="0" w:color="auto"/>
              <w:right w:val="single" w:sz="4" w:space="0" w:color="auto"/>
            </w:tcBorders>
            <w:shd w:val="clear" w:color="auto" w:fill="auto"/>
          </w:tcPr>
          <w:p w14:paraId="135F5652" w14:textId="77777777" w:rsidR="00225C71" w:rsidRPr="00CF28A3" w:rsidRDefault="00225C71" w:rsidP="00452210">
            <w:pPr>
              <w:autoSpaceDE w:val="0"/>
              <w:autoSpaceDN w:val="0"/>
              <w:adjustRightInd w:val="0"/>
              <w:spacing w:line="360" w:lineRule="auto"/>
              <w:ind w:right="60"/>
              <w:jc w:val="right"/>
              <w:rPr>
                <w:sz w:val="20"/>
                <w:szCs w:val="20"/>
              </w:rPr>
            </w:pPr>
            <w:r w:rsidRPr="00CF28A3">
              <w:rPr>
                <w:sz w:val="20"/>
                <w:szCs w:val="20"/>
              </w:rPr>
              <w:t>4,149</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4B7F4993" w14:textId="77777777" w:rsidR="00225C71" w:rsidRPr="00CF28A3" w:rsidRDefault="00225C71" w:rsidP="00452210">
            <w:pPr>
              <w:autoSpaceDE w:val="0"/>
              <w:autoSpaceDN w:val="0"/>
              <w:adjustRightInd w:val="0"/>
              <w:spacing w:line="360" w:lineRule="auto"/>
              <w:ind w:right="60"/>
              <w:jc w:val="right"/>
              <w:rPr>
                <w:sz w:val="20"/>
                <w:szCs w:val="20"/>
              </w:rPr>
            </w:pPr>
            <w:r w:rsidRPr="00CF28A3">
              <w:rPr>
                <w:sz w:val="20"/>
                <w:szCs w:val="20"/>
              </w:rPr>
              <w:t>15</w:t>
            </w:r>
          </w:p>
        </w:tc>
        <w:tc>
          <w:tcPr>
            <w:tcW w:w="1476" w:type="dxa"/>
            <w:tcBorders>
              <w:top w:val="single" w:sz="4" w:space="0" w:color="auto"/>
              <w:left w:val="single" w:sz="4" w:space="0" w:color="auto"/>
              <w:bottom w:val="single" w:sz="4" w:space="0" w:color="auto"/>
              <w:right w:val="single" w:sz="4" w:space="0" w:color="auto"/>
            </w:tcBorders>
            <w:shd w:val="clear" w:color="auto" w:fill="auto"/>
          </w:tcPr>
          <w:p w14:paraId="6D3678AC" w14:textId="77777777" w:rsidR="00225C71" w:rsidRPr="00CF28A3" w:rsidRDefault="00225C71" w:rsidP="00452210">
            <w:pPr>
              <w:autoSpaceDE w:val="0"/>
              <w:autoSpaceDN w:val="0"/>
              <w:adjustRightInd w:val="0"/>
              <w:spacing w:line="360" w:lineRule="auto"/>
              <w:ind w:right="60"/>
              <w:jc w:val="right"/>
              <w:rPr>
                <w:sz w:val="20"/>
                <w:szCs w:val="20"/>
              </w:rPr>
            </w:pPr>
            <w:r w:rsidRPr="00CF28A3">
              <w:rPr>
                <w:sz w:val="20"/>
                <w:szCs w:val="20"/>
              </w:rPr>
              <w:t>,277</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5DC04A61" w14:textId="77777777" w:rsidR="00225C71" w:rsidRPr="00CF28A3" w:rsidRDefault="00225C71" w:rsidP="00452210">
            <w:pPr>
              <w:autoSpaceDE w:val="0"/>
              <w:autoSpaceDN w:val="0"/>
              <w:adjustRightInd w:val="0"/>
              <w:spacing w:line="360" w:lineRule="auto"/>
              <w:rPr>
                <w:sz w:val="20"/>
                <w:szCs w:val="20"/>
              </w:rPr>
            </w:pP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34F25AA8" w14:textId="77777777" w:rsidR="00225C71" w:rsidRPr="00CF28A3" w:rsidRDefault="00225C71" w:rsidP="00452210">
            <w:pPr>
              <w:autoSpaceDE w:val="0"/>
              <w:autoSpaceDN w:val="0"/>
              <w:adjustRightInd w:val="0"/>
              <w:spacing w:line="360" w:lineRule="auto"/>
              <w:rPr>
                <w:sz w:val="20"/>
                <w:szCs w:val="20"/>
              </w:rPr>
            </w:pPr>
          </w:p>
        </w:tc>
      </w:tr>
      <w:tr w:rsidR="003B3BCB" w:rsidRPr="00CF28A3" w14:paraId="738FF85B" w14:textId="77777777" w:rsidTr="006B7F4C">
        <w:trPr>
          <w:cantSplit/>
        </w:trPr>
        <w:tc>
          <w:tcPr>
            <w:tcW w:w="736" w:type="dxa"/>
            <w:vMerge/>
            <w:tcBorders>
              <w:top w:val="single" w:sz="4" w:space="0" w:color="auto"/>
              <w:left w:val="single" w:sz="4" w:space="0" w:color="auto"/>
              <w:bottom w:val="single" w:sz="4" w:space="0" w:color="auto"/>
              <w:right w:val="single" w:sz="4" w:space="0" w:color="auto"/>
            </w:tcBorders>
            <w:shd w:val="clear" w:color="auto" w:fill="auto"/>
          </w:tcPr>
          <w:p w14:paraId="422FAE17" w14:textId="77777777" w:rsidR="00225C71" w:rsidRPr="00CF28A3" w:rsidRDefault="00225C71" w:rsidP="00452210">
            <w:pPr>
              <w:autoSpaceDE w:val="0"/>
              <w:autoSpaceDN w:val="0"/>
              <w:adjustRightInd w:val="0"/>
              <w:spacing w:line="360" w:lineRule="auto"/>
              <w:rPr>
                <w:sz w:val="20"/>
                <w:szCs w:val="20"/>
              </w:rPr>
            </w:pP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3A366F63" w14:textId="77777777" w:rsidR="00225C71" w:rsidRPr="00CF28A3" w:rsidRDefault="00225C71" w:rsidP="00452210">
            <w:pPr>
              <w:autoSpaceDE w:val="0"/>
              <w:autoSpaceDN w:val="0"/>
              <w:adjustRightInd w:val="0"/>
              <w:spacing w:line="360" w:lineRule="auto"/>
              <w:ind w:right="60"/>
              <w:rPr>
                <w:sz w:val="20"/>
                <w:szCs w:val="20"/>
              </w:rPr>
            </w:pPr>
            <w:r w:rsidRPr="00CF28A3">
              <w:rPr>
                <w:sz w:val="20"/>
                <w:szCs w:val="20"/>
              </w:rPr>
              <w:t>Всего</w:t>
            </w:r>
          </w:p>
        </w:tc>
        <w:tc>
          <w:tcPr>
            <w:tcW w:w="1476" w:type="dxa"/>
            <w:tcBorders>
              <w:top w:val="single" w:sz="4" w:space="0" w:color="auto"/>
              <w:left w:val="single" w:sz="4" w:space="0" w:color="auto"/>
              <w:bottom w:val="single" w:sz="4" w:space="0" w:color="auto"/>
              <w:right w:val="single" w:sz="4" w:space="0" w:color="auto"/>
            </w:tcBorders>
            <w:shd w:val="clear" w:color="auto" w:fill="auto"/>
          </w:tcPr>
          <w:p w14:paraId="555C0A4C" w14:textId="77777777" w:rsidR="00225C71" w:rsidRPr="00CF28A3" w:rsidRDefault="00225C71" w:rsidP="00452210">
            <w:pPr>
              <w:autoSpaceDE w:val="0"/>
              <w:autoSpaceDN w:val="0"/>
              <w:adjustRightInd w:val="0"/>
              <w:spacing w:line="360" w:lineRule="auto"/>
              <w:ind w:right="60"/>
              <w:jc w:val="right"/>
              <w:rPr>
                <w:sz w:val="20"/>
                <w:szCs w:val="20"/>
              </w:rPr>
            </w:pPr>
            <w:r w:rsidRPr="00CF28A3">
              <w:rPr>
                <w:sz w:val="20"/>
                <w:szCs w:val="20"/>
              </w:rPr>
              <w:t>19,998</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4703DD93" w14:textId="77777777" w:rsidR="00225C71" w:rsidRPr="00CF28A3" w:rsidRDefault="00225C71" w:rsidP="00452210">
            <w:pPr>
              <w:autoSpaceDE w:val="0"/>
              <w:autoSpaceDN w:val="0"/>
              <w:adjustRightInd w:val="0"/>
              <w:spacing w:line="360" w:lineRule="auto"/>
              <w:ind w:right="60"/>
              <w:jc w:val="right"/>
              <w:rPr>
                <w:sz w:val="20"/>
                <w:szCs w:val="20"/>
              </w:rPr>
            </w:pPr>
            <w:r w:rsidRPr="00CF28A3">
              <w:rPr>
                <w:sz w:val="20"/>
                <w:szCs w:val="20"/>
              </w:rPr>
              <w:t>16</w:t>
            </w:r>
          </w:p>
        </w:tc>
        <w:tc>
          <w:tcPr>
            <w:tcW w:w="1476" w:type="dxa"/>
            <w:tcBorders>
              <w:top w:val="single" w:sz="4" w:space="0" w:color="auto"/>
              <w:left w:val="single" w:sz="4" w:space="0" w:color="auto"/>
              <w:bottom w:val="single" w:sz="4" w:space="0" w:color="auto"/>
              <w:right w:val="single" w:sz="4" w:space="0" w:color="auto"/>
            </w:tcBorders>
            <w:shd w:val="clear" w:color="auto" w:fill="auto"/>
            <w:vAlign w:val="center"/>
          </w:tcPr>
          <w:p w14:paraId="7A5833AE" w14:textId="77777777" w:rsidR="00225C71" w:rsidRPr="00CF28A3" w:rsidRDefault="00225C71" w:rsidP="00452210">
            <w:pPr>
              <w:autoSpaceDE w:val="0"/>
              <w:autoSpaceDN w:val="0"/>
              <w:adjustRightInd w:val="0"/>
              <w:spacing w:line="360" w:lineRule="auto"/>
              <w:rPr>
                <w:sz w:val="20"/>
                <w:szCs w:val="20"/>
              </w:rPr>
            </w:pP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24C38DE7" w14:textId="77777777" w:rsidR="00225C71" w:rsidRPr="00CF28A3" w:rsidRDefault="00225C71" w:rsidP="00452210">
            <w:pPr>
              <w:autoSpaceDE w:val="0"/>
              <w:autoSpaceDN w:val="0"/>
              <w:adjustRightInd w:val="0"/>
              <w:spacing w:line="360" w:lineRule="auto"/>
              <w:rPr>
                <w:sz w:val="20"/>
                <w:szCs w:val="20"/>
              </w:rPr>
            </w:pP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7D279BC6" w14:textId="77777777" w:rsidR="00225C71" w:rsidRPr="00CF28A3" w:rsidRDefault="00225C71" w:rsidP="00452210">
            <w:pPr>
              <w:autoSpaceDE w:val="0"/>
              <w:autoSpaceDN w:val="0"/>
              <w:adjustRightInd w:val="0"/>
              <w:spacing w:line="360" w:lineRule="auto"/>
              <w:rPr>
                <w:sz w:val="20"/>
                <w:szCs w:val="20"/>
              </w:rPr>
            </w:pPr>
          </w:p>
        </w:tc>
      </w:tr>
    </w:tbl>
    <w:p w14:paraId="714008A4" w14:textId="77777777" w:rsidR="00225C71" w:rsidRPr="00CF28A3" w:rsidRDefault="00225C71" w:rsidP="00452210">
      <w:pPr>
        <w:spacing w:line="360" w:lineRule="auto"/>
        <w:jc w:val="both"/>
        <w:rPr>
          <w:sz w:val="20"/>
          <w:szCs w:val="20"/>
        </w:rPr>
      </w:pPr>
    </w:p>
    <w:p w14:paraId="575BF095" w14:textId="59BD3122" w:rsidR="00225C71" w:rsidRPr="00CF28A3" w:rsidRDefault="00225C71" w:rsidP="00A15D51">
      <w:pPr>
        <w:spacing w:line="360" w:lineRule="auto"/>
        <w:ind w:firstLine="709"/>
        <w:jc w:val="both"/>
        <w:rPr>
          <w:lang w:val="kk-KZ"/>
        </w:rPr>
      </w:pPr>
      <w:r w:rsidRPr="00CF28A3">
        <w:rPr>
          <w:lang w:val="kk-KZ"/>
        </w:rPr>
        <w:t xml:space="preserve">В </w:t>
      </w:r>
      <w:r w:rsidRPr="00CF28A3">
        <w:t>разделе «Коэффициенты» приводятся значения параметров регрессионной модели и показатели их статистической значимости</w:t>
      </w:r>
      <w:r w:rsidR="00452210" w:rsidRPr="00CF28A3">
        <w:t xml:space="preserve"> (таблица 1</w:t>
      </w:r>
      <w:r w:rsidR="00A15D51" w:rsidRPr="00CF28A3">
        <w:t>1</w:t>
      </w:r>
      <w:r w:rsidR="00452210" w:rsidRPr="00CF28A3">
        <w:t>)</w:t>
      </w:r>
      <w:r w:rsidRPr="00CF28A3">
        <w:rPr>
          <w:lang w:val="kk-KZ"/>
        </w:rPr>
        <w:t xml:space="preserve">. Для того, чтобы удостовериться в правильности коэффициентах нужно обратить внимание на значимость, где он показывает </w:t>
      </w:r>
      <w:r w:rsidRPr="00CF28A3">
        <w:t>&lt;,001</w:t>
      </w:r>
      <w:r w:rsidRPr="00CF28A3">
        <w:rPr>
          <w:lang w:val="kk-KZ"/>
        </w:rPr>
        <w:t xml:space="preserve"> и указывает на его правильность. </w:t>
      </w:r>
    </w:p>
    <w:p w14:paraId="43F0561A" w14:textId="77777777" w:rsidR="00A15D51" w:rsidRPr="00CF28A3" w:rsidRDefault="00A15D51" w:rsidP="00A15D51">
      <w:pPr>
        <w:spacing w:line="360" w:lineRule="auto"/>
        <w:jc w:val="both"/>
        <w:rPr>
          <w:lang w:val="kk-KZ"/>
        </w:rPr>
      </w:pPr>
    </w:p>
    <w:p w14:paraId="3E54EA86" w14:textId="4D8DDD57" w:rsidR="00452210" w:rsidRPr="00CF28A3" w:rsidRDefault="00452210" w:rsidP="00A15D51">
      <w:pPr>
        <w:spacing w:line="360" w:lineRule="auto"/>
        <w:jc w:val="both"/>
        <w:rPr>
          <w:lang w:val="kk-KZ"/>
        </w:rPr>
      </w:pPr>
      <w:r w:rsidRPr="00CF28A3">
        <w:rPr>
          <w:lang w:val="kk-KZ"/>
        </w:rPr>
        <w:t xml:space="preserve">Таблица </w:t>
      </w:r>
      <w:r w:rsidR="006060F7" w:rsidRPr="00CF28A3">
        <w:rPr>
          <w:lang w:val="kk-KZ"/>
        </w:rPr>
        <w:t>1</w:t>
      </w:r>
      <w:r w:rsidR="00A15D51" w:rsidRPr="00CF28A3">
        <w:rPr>
          <w:lang w:val="kk-KZ"/>
        </w:rPr>
        <w:t>1</w:t>
      </w:r>
      <w:r w:rsidR="006060F7" w:rsidRPr="00CF28A3">
        <w:rPr>
          <w:lang w:val="kk-KZ"/>
        </w:rPr>
        <w:t xml:space="preserve"> </w:t>
      </w:r>
      <w:r w:rsidRPr="00CF28A3">
        <w:rPr>
          <w:lang w:val="kk-KZ"/>
        </w:rPr>
        <w:t xml:space="preserve">– Коэффициенты модели. </w:t>
      </w:r>
    </w:p>
    <w:tbl>
      <w:tblPr>
        <w:tblStyle w:val="a5"/>
        <w:tblW w:w="0" w:type="auto"/>
        <w:tblLook w:val="04A0" w:firstRow="1" w:lastRow="0" w:firstColumn="1" w:lastColumn="0" w:noHBand="0" w:noVBand="1"/>
      </w:tblPr>
      <w:tblGrid>
        <w:gridCol w:w="929"/>
        <w:gridCol w:w="1429"/>
        <w:gridCol w:w="990"/>
        <w:gridCol w:w="1510"/>
        <w:gridCol w:w="2276"/>
        <w:gridCol w:w="918"/>
        <w:gridCol w:w="1293"/>
      </w:tblGrid>
      <w:tr w:rsidR="00800CC1" w:rsidRPr="00CF28A3" w14:paraId="75C3930A" w14:textId="77777777" w:rsidTr="00F2343E">
        <w:tc>
          <w:tcPr>
            <w:tcW w:w="2358" w:type="dxa"/>
            <w:gridSpan w:val="2"/>
            <w:vMerge w:val="restart"/>
          </w:tcPr>
          <w:p w14:paraId="7FECEE45" w14:textId="1A00C1B1" w:rsidR="00800CC1" w:rsidRPr="00CF28A3" w:rsidRDefault="00800CC1" w:rsidP="00A15D51">
            <w:pPr>
              <w:spacing w:line="360" w:lineRule="auto"/>
              <w:jc w:val="both"/>
              <w:rPr>
                <w:sz w:val="20"/>
                <w:szCs w:val="20"/>
                <w:lang w:val="kk-KZ"/>
              </w:rPr>
            </w:pPr>
            <w:r w:rsidRPr="00CF28A3">
              <w:rPr>
                <w:sz w:val="20"/>
                <w:szCs w:val="20"/>
                <w:lang w:val="kk-KZ"/>
              </w:rPr>
              <w:t>Модель</w:t>
            </w:r>
          </w:p>
        </w:tc>
        <w:tc>
          <w:tcPr>
            <w:tcW w:w="2500" w:type="dxa"/>
            <w:gridSpan w:val="2"/>
          </w:tcPr>
          <w:p w14:paraId="56CE721B" w14:textId="1EE6F855" w:rsidR="00800CC1" w:rsidRPr="00CF28A3" w:rsidRDefault="00800CC1" w:rsidP="00A15D51">
            <w:pPr>
              <w:spacing w:line="360" w:lineRule="auto"/>
              <w:jc w:val="both"/>
              <w:rPr>
                <w:sz w:val="20"/>
                <w:szCs w:val="20"/>
                <w:lang w:val="kk-KZ"/>
              </w:rPr>
            </w:pPr>
            <w:r w:rsidRPr="00CF28A3">
              <w:rPr>
                <w:sz w:val="20"/>
                <w:szCs w:val="20"/>
                <w:lang w:val="kk-KZ"/>
              </w:rPr>
              <w:t>Нестандартизированные коэффициенты</w:t>
            </w:r>
          </w:p>
        </w:tc>
        <w:tc>
          <w:tcPr>
            <w:tcW w:w="4487" w:type="dxa"/>
            <w:gridSpan w:val="3"/>
          </w:tcPr>
          <w:p w14:paraId="16E1F6BE" w14:textId="642645DF" w:rsidR="00800CC1" w:rsidRPr="00CF28A3" w:rsidRDefault="00800CC1" w:rsidP="00A15D51">
            <w:pPr>
              <w:spacing w:line="360" w:lineRule="auto"/>
              <w:jc w:val="both"/>
              <w:rPr>
                <w:sz w:val="20"/>
                <w:szCs w:val="20"/>
                <w:lang w:val="kk-KZ"/>
              </w:rPr>
            </w:pPr>
            <w:r w:rsidRPr="00CF28A3">
              <w:rPr>
                <w:sz w:val="20"/>
                <w:szCs w:val="20"/>
                <w:lang w:val="kk-KZ"/>
              </w:rPr>
              <w:t>Стандартизированные коэффициенты</w:t>
            </w:r>
          </w:p>
        </w:tc>
      </w:tr>
      <w:tr w:rsidR="00800CC1" w:rsidRPr="00CF28A3" w14:paraId="316BE0AD" w14:textId="77777777" w:rsidTr="006060F7">
        <w:tc>
          <w:tcPr>
            <w:tcW w:w="2358" w:type="dxa"/>
            <w:gridSpan w:val="2"/>
            <w:vMerge/>
          </w:tcPr>
          <w:p w14:paraId="1A77F2E9" w14:textId="7AC606D3" w:rsidR="00800CC1" w:rsidRPr="00CF28A3" w:rsidRDefault="00800CC1" w:rsidP="00A15D51">
            <w:pPr>
              <w:spacing w:line="360" w:lineRule="auto"/>
              <w:jc w:val="both"/>
              <w:rPr>
                <w:sz w:val="20"/>
                <w:szCs w:val="20"/>
                <w:lang w:val="kk-KZ"/>
              </w:rPr>
            </w:pPr>
          </w:p>
        </w:tc>
        <w:tc>
          <w:tcPr>
            <w:tcW w:w="990" w:type="dxa"/>
          </w:tcPr>
          <w:p w14:paraId="06AEA74B" w14:textId="1E39C35C" w:rsidR="00800CC1" w:rsidRPr="00CF28A3" w:rsidRDefault="00800CC1" w:rsidP="00A15D51">
            <w:pPr>
              <w:spacing w:line="360" w:lineRule="auto"/>
              <w:jc w:val="both"/>
              <w:rPr>
                <w:sz w:val="20"/>
                <w:szCs w:val="20"/>
                <w:lang w:val="kk-KZ"/>
              </w:rPr>
            </w:pPr>
            <w:r w:rsidRPr="00CF28A3">
              <w:rPr>
                <w:sz w:val="20"/>
                <w:szCs w:val="20"/>
                <w:lang w:val="kk-KZ"/>
              </w:rPr>
              <w:t>В</w:t>
            </w:r>
          </w:p>
        </w:tc>
        <w:tc>
          <w:tcPr>
            <w:tcW w:w="1510" w:type="dxa"/>
          </w:tcPr>
          <w:p w14:paraId="7554A922" w14:textId="2C7B2053" w:rsidR="00800CC1" w:rsidRPr="00CF28A3" w:rsidRDefault="00800CC1" w:rsidP="00A15D51">
            <w:pPr>
              <w:spacing w:line="360" w:lineRule="auto"/>
              <w:jc w:val="both"/>
              <w:rPr>
                <w:sz w:val="20"/>
                <w:szCs w:val="20"/>
              </w:rPr>
            </w:pPr>
            <w:r w:rsidRPr="00CF28A3">
              <w:rPr>
                <w:sz w:val="20"/>
                <w:szCs w:val="20"/>
              </w:rPr>
              <w:t>Стандартная ошибка</w:t>
            </w:r>
          </w:p>
        </w:tc>
        <w:tc>
          <w:tcPr>
            <w:tcW w:w="2276" w:type="dxa"/>
          </w:tcPr>
          <w:p w14:paraId="4BE962BB" w14:textId="12CCF5AE" w:rsidR="00800CC1" w:rsidRPr="00CF28A3" w:rsidRDefault="00800CC1" w:rsidP="00A15D51">
            <w:pPr>
              <w:spacing w:line="360" w:lineRule="auto"/>
              <w:jc w:val="both"/>
              <w:rPr>
                <w:sz w:val="20"/>
                <w:szCs w:val="20"/>
                <w:lang w:val="kk-KZ"/>
              </w:rPr>
            </w:pPr>
            <w:r w:rsidRPr="00CF28A3">
              <w:rPr>
                <w:sz w:val="20"/>
                <w:szCs w:val="20"/>
                <w:lang w:val="kk-KZ"/>
              </w:rPr>
              <w:t>Бета</w:t>
            </w:r>
          </w:p>
        </w:tc>
        <w:tc>
          <w:tcPr>
            <w:tcW w:w="918" w:type="dxa"/>
          </w:tcPr>
          <w:p w14:paraId="537D70A1" w14:textId="2EC373E0" w:rsidR="00800CC1" w:rsidRPr="00CF28A3" w:rsidRDefault="00800CC1" w:rsidP="00A15D51">
            <w:pPr>
              <w:spacing w:line="360" w:lineRule="auto"/>
              <w:jc w:val="both"/>
              <w:rPr>
                <w:sz w:val="20"/>
                <w:szCs w:val="20"/>
                <w:lang w:val="kk-KZ"/>
              </w:rPr>
            </w:pPr>
            <w:r w:rsidRPr="00CF28A3">
              <w:rPr>
                <w:sz w:val="20"/>
                <w:szCs w:val="20"/>
                <w:lang w:val="kk-KZ"/>
              </w:rPr>
              <w:t>Т</w:t>
            </w:r>
          </w:p>
        </w:tc>
        <w:tc>
          <w:tcPr>
            <w:tcW w:w="1293" w:type="dxa"/>
          </w:tcPr>
          <w:p w14:paraId="0E56C262" w14:textId="19D3A31A" w:rsidR="00800CC1" w:rsidRPr="00CF28A3" w:rsidRDefault="00800CC1" w:rsidP="00A15D51">
            <w:pPr>
              <w:spacing w:line="360" w:lineRule="auto"/>
              <w:jc w:val="both"/>
              <w:rPr>
                <w:sz w:val="20"/>
                <w:szCs w:val="20"/>
                <w:lang w:val="kk-KZ"/>
              </w:rPr>
            </w:pPr>
            <w:r w:rsidRPr="00CF28A3">
              <w:rPr>
                <w:sz w:val="20"/>
                <w:szCs w:val="20"/>
                <w:lang w:val="kk-KZ"/>
              </w:rPr>
              <w:t>Значимость</w:t>
            </w:r>
          </w:p>
        </w:tc>
      </w:tr>
      <w:tr w:rsidR="003B3BCB" w:rsidRPr="00CF28A3" w14:paraId="5EC8C44D" w14:textId="77777777" w:rsidTr="006060F7">
        <w:tc>
          <w:tcPr>
            <w:tcW w:w="929" w:type="dxa"/>
          </w:tcPr>
          <w:p w14:paraId="129713BC" w14:textId="7CFEE96B" w:rsidR="00452210" w:rsidRPr="00CF28A3" w:rsidRDefault="00452210" w:rsidP="00A15D51">
            <w:pPr>
              <w:spacing w:line="360" w:lineRule="auto"/>
              <w:jc w:val="both"/>
              <w:rPr>
                <w:sz w:val="20"/>
                <w:szCs w:val="20"/>
                <w:lang w:val="kk-KZ"/>
              </w:rPr>
            </w:pPr>
            <w:r w:rsidRPr="00CF28A3">
              <w:rPr>
                <w:sz w:val="20"/>
                <w:szCs w:val="20"/>
                <w:lang w:val="kk-KZ"/>
              </w:rPr>
              <w:t>1</w:t>
            </w:r>
          </w:p>
        </w:tc>
        <w:tc>
          <w:tcPr>
            <w:tcW w:w="1429" w:type="dxa"/>
          </w:tcPr>
          <w:p w14:paraId="48DCC054" w14:textId="079CE46B" w:rsidR="00452210" w:rsidRPr="00CF28A3" w:rsidRDefault="00452210" w:rsidP="00A15D51">
            <w:pPr>
              <w:spacing w:line="360" w:lineRule="auto"/>
              <w:jc w:val="both"/>
              <w:rPr>
                <w:sz w:val="20"/>
                <w:szCs w:val="20"/>
                <w:lang w:val="kk-KZ"/>
              </w:rPr>
            </w:pPr>
            <w:r w:rsidRPr="00CF28A3">
              <w:rPr>
                <w:sz w:val="20"/>
                <w:szCs w:val="20"/>
                <w:lang w:val="kk-KZ"/>
              </w:rPr>
              <w:t>(Константа)</w:t>
            </w:r>
          </w:p>
        </w:tc>
        <w:tc>
          <w:tcPr>
            <w:tcW w:w="990" w:type="dxa"/>
          </w:tcPr>
          <w:p w14:paraId="57CB36B9" w14:textId="7AF8BD06" w:rsidR="00452210" w:rsidRPr="00CF28A3" w:rsidRDefault="00452210" w:rsidP="00A15D51">
            <w:pPr>
              <w:spacing w:line="360" w:lineRule="auto"/>
              <w:jc w:val="both"/>
              <w:rPr>
                <w:sz w:val="20"/>
                <w:szCs w:val="20"/>
                <w:lang w:val="kk-KZ"/>
              </w:rPr>
            </w:pPr>
            <w:r w:rsidRPr="00CF28A3">
              <w:rPr>
                <w:sz w:val="20"/>
                <w:szCs w:val="20"/>
                <w:lang w:val="kk-KZ"/>
              </w:rPr>
              <w:t>70,238</w:t>
            </w:r>
          </w:p>
        </w:tc>
        <w:tc>
          <w:tcPr>
            <w:tcW w:w="1510" w:type="dxa"/>
          </w:tcPr>
          <w:p w14:paraId="29FF39BD" w14:textId="752B5C56" w:rsidR="00452210" w:rsidRPr="00CF28A3" w:rsidRDefault="00452210" w:rsidP="00A15D51">
            <w:pPr>
              <w:spacing w:line="360" w:lineRule="auto"/>
              <w:jc w:val="both"/>
              <w:rPr>
                <w:sz w:val="20"/>
                <w:szCs w:val="20"/>
                <w:lang w:val="kk-KZ"/>
              </w:rPr>
            </w:pPr>
            <w:r w:rsidRPr="00CF28A3">
              <w:rPr>
                <w:sz w:val="20"/>
                <w:szCs w:val="20"/>
                <w:lang w:val="kk-KZ"/>
              </w:rPr>
              <w:t>0,170</w:t>
            </w:r>
          </w:p>
        </w:tc>
        <w:tc>
          <w:tcPr>
            <w:tcW w:w="2276" w:type="dxa"/>
          </w:tcPr>
          <w:p w14:paraId="3F56DC08" w14:textId="77777777" w:rsidR="00452210" w:rsidRPr="00CF28A3" w:rsidRDefault="00452210" w:rsidP="00A15D51">
            <w:pPr>
              <w:spacing w:line="360" w:lineRule="auto"/>
              <w:jc w:val="both"/>
              <w:rPr>
                <w:sz w:val="20"/>
                <w:szCs w:val="20"/>
                <w:lang w:val="kk-KZ"/>
              </w:rPr>
            </w:pPr>
          </w:p>
        </w:tc>
        <w:tc>
          <w:tcPr>
            <w:tcW w:w="918" w:type="dxa"/>
          </w:tcPr>
          <w:p w14:paraId="0243E69E" w14:textId="1CCD521B" w:rsidR="00452210" w:rsidRPr="00CF28A3" w:rsidRDefault="00452210" w:rsidP="00A15D51">
            <w:pPr>
              <w:spacing w:line="360" w:lineRule="auto"/>
              <w:jc w:val="both"/>
              <w:rPr>
                <w:sz w:val="20"/>
                <w:szCs w:val="20"/>
                <w:lang w:val="kk-KZ"/>
              </w:rPr>
            </w:pPr>
            <w:r w:rsidRPr="00CF28A3">
              <w:rPr>
                <w:sz w:val="20"/>
                <w:szCs w:val="20"/>
                <w:lang w:val="kk-KZ"/>
              </w:rPr>
              <w:t>412,419</w:t>
            </w:r>
          </w:p>
        </w:tc>
        <w:tc>
          <w:tcPr>
            <w:tcW w:w="1293" w:type="dxa"/>
          </w:tcPr>
          <w:p w14:paraId="01F2E85C" w14:textId="64B4AF7A" w:rsidR="00452210" w:rsidRPr="00CF28A3" w:rsidRDefault="00452210" w:rsidP="00A15D51">
            <w:pPr>
              <w:spacing w:line="360" w:lineRule="auto"/>
              <w:jc w:val="both"/>
              <w:rPr>
                <w:sz w:val="20"/>
                <w:szCs w:val="20"/>
                <w:lang w:val="en-US"/>
              </w:rPr>
            </w:pPr>
            <w:r w:rsidRPr="00CF28A3">
              <w:rPr>
                <w:sz w:val="20"/>
                <w:szCs w:val="20"/>
                <w:lang w:val="en-US"/>
              </w:rPr>
              <w:t>&lt;0,001</w:t>
            </w:r>
          </w:p>
        </w:tc>
      </w:tr>
      <w:tr w:rsidR="003B3BCB" w:rsidRPr="00CF28A3" w14:paraId="20748273" w14:textId="77777777" w:rsidTr="006060F7">
        <w:tc>
          <w:tcPr>
            <w:tcW w:w="929" w:type="dxa"/>
          </w:tcPr>
          <w:p w14:paraId="16FFAAD1" w14:textId="77777777" w:rsidR="00452210" w:rsidRPr="00CF28A3" w:rsidRDefault="00452210" w:rsidP="00A15D51">
            <w:pPr>
              <w:spacing w:line="360" w:lineRule="auto"/>
              <w:jc w:val="both"/>
              <w:rPr>
                <w:sz w:val="20"/>
                <w:szCs w:val="20"/>
                <w:lang w:val="kk-KZ"/>
              </w:rPr>
            </w:pPr>
          </w:p>
        </w:tc>
        <w:tc>
          <w:tcPr>
            <w:tcW w:w="1429" w:type="dxa"/>
          </w:tcPr>
          <w:p w14:paraId="6948CFB7" w14:textId="332F1312" w:rsidR="00452210" w:rsidRPr="00CF28A3" w:rsidRDefault="00452210" w:rsidP="00A15D51">
            <w:pPr>
              <w:spacing w:line="360" w:lineRule="auto"/>
              <w:jc w:val="both"/>
              <w:rPr>
                <w:sz w:val="20"/>
                <w:szCs w:val="20"/>
                <w:lang w:val="kk-KZ"/>
              </w:rPr>
            </w:pPr>
            <w:r w:rsidRPr="00CF28A3">
              <w:rPr>
                <w:sz w:val="20"/>
                <w:szCs w:val="20"/>
                <w:lang w:val="kk-KZ"/>
              </w:rPr>
              <w:t>расходы на деятельность по охране здоровья</w:t>
            </w:r>
          </w:p>
        </w:tc>
        <w:tc>
          <w:tcPr>
            <w:tcW w:w="990" w:type="dxa"/>
          </w:tcPr>
          <w:p w14:paraId="29559DBD" w14:textId="0F62890A" w:rsidR="00452210" w:rsidRPr="00CF28A3" w:rsidRDefault="00452210" w:rsidP="00A15D51">
            <w:pPr>
              <w:spacing w:line="360" w:lineRule="auto"/>
              <w:jc w:val="both"/>
              <w:rPr>
                <w:sz w:val="20"/>
                <w:szCs w:val="20"/>
                <w:lang w:val="kk-KZ"/>
              </w:rPr>
            </w:pPr>
            <w:r w:rsidRPr="00CF28A3">
              <w:rPr>
                <w:sz w:val="20"/>
                <w:szCs w:val="20"/>
                <w:lang w:val="kk-KZ"/>
              </w:rPr>
              <w:t>4,545Е-8</w:t>
            </w:r>
          </w:p>
        </w:tc>
        <w:tc>
          <w:tcPr>
            <w:tcW w:w="1510" w:type="dxa"/>
          </w:tcPr>
          <w:p w14:paraId="5491119C" w14:textId="15754043" w:rsidR="00452210" w:rsidRPr="00CF28A3" w:rsidRDefault="00452210" w:rsidP="00A15D51">
            <w:pPr>
              <w:spacing w:line="360" w:lineRule="auto"/>
              <w:jc w:val="both"/>
              <w:rPr>
                <w:sz w:val="20"/>
                <w:szCs w:val="20"/>
                <w:lang w:val="kk-KZ"/>
              </w:rPr>
            </w:pPr>
            <w:r w:rsidRPr="00CF28A3">
              <w:rPr>
                <w:sz w:val="20"/>
                <w:szCs w:val="20"/>
                <w:lang w:val="kk-KZ"/>
              </w:rPr>
              <w:t>0,000</w:t>
            </w:r>
          </w:p>
        </w:tc>
        <w:tc>
          <w:tcPr>
            <w:tcW w:w="2276" w:type="dxa"/>
          </w:tcPr>
          <w:p w14:paraId="5C5D5F1E" w14:textId="01C10F8A" w:rsidR="00452210" w:rsidRPr="00CF28A3" w:rsidRDefault="00452210" w:rsidP="00A15D51">
            <w:pPr>
              <w:spacing w:line="360" w:lineRule="auto"/>
              <w:jc w:val="both"/>
              <w:rPr>
                <w:sz w:val="20"/>
                <w:szCs w:val="20"/>
                <w:lang w:val="kk-KZ"/>
              </w:rPr>
            </w:pPr>
            <w:r w:rsidRPr="00CF28A3">
              <w:rPr>
                <w:sz w:val="20"/>
                <w:szCs w:val="20"/>
                <w:lang w:val="kk-KZ"/>
              </w:rPr>
              <w:t>0,890</w:t>
            </w:r>
          </w:p>
        </w:tc>
        <w:tc>
          <w:tcPr>
            <w:tcW w:w="918" w:type="dxa"/>
          </w:tcPr>
          <w:p w14:paraId="0516ECC0" w14:textId="235BCD3A" w:rsidR="00452210" w:rsidRPr="00CF28A3" w:rsidRDefault="00452210" w:rsidP="00A15D51">
            <w:pPr>
              <w:spacing w:line="360" w:lineRule="auto"/>
              <w:jc w:val="both"/>
              <w:rPr>
                <w:sz w:val="20"/>
                <w:szCs w:val="20"/>
                <w:lang w:val="kk-KZ"/>
              </w:rPr>
            </w:pPr>
            <w:r w:rsidRPr="00CF28A3">
              <w:rPr>
                <w:sz w:val="20"/>
                <w:szCs w:val="20"/>
                <w:lang w:val="kk-KZ"/>
              </w:rPr>
              <w:t>7,570</w:t>
            </w:r>
          </w:p>
        </w:tc>
        <w:tc>
          <w:tcPr>
            <w:tcW w:w="1293" w:type="dxa"/>
          </w:tcPr>
          <w:p w14:paraId="5B8535F9" w14:textId="1D25AF1D" w:rsidR="00452210" w:rsidRPr="00CF28A3" w:rsidRDefault="00452210" w:rsidP="00A15D51">
            <w:pPr>
              <w:spacing w:line="360" w:lineRule="auto"/>
              <w:jc w:val="both"/>
              <w:rPr>
                <w:sz w:val="20"/>
                <w:szCs w:val="20"/>
                <w:lang w:val="kk-KZ"/>
              </w:rPr>
            </w:pPr>
            <w:r w:rsidRPr="00CF28A3">
              <w:rPr>
                <w:sz w:val="20"/>
                <w:szCs w:val="20"/>
                <w:lang w:val="kk-KZ"/>
              </w:rPr>
              <w:t>&lt;0,001</w:t>
            </w:r>
          </w:p>
        </w:tc>
      </w:tr>
    </w:tbl>
    <w:p w14:paraId="14140E16" w14:textId="77777777" w:rsidR="00452210" w:rsidRPr="00CF28A3" w:rsidRDefault="00452210" w:rsidP="00A15D51">
      <w:pPr>
        <w:spacing w:line="360" w:lineRule="auto"/>
        <w:ind w:firstLine="709"/>
        <w:jc w:val="both"/>
        <w:rPr>
          <w:lang w:val="kk-KZ"/>
        </w:rPr>
      </w:pPr>
    </w:p>
    <w:p w14:paraId="1A1E0521" w14:textId="4E719A78" w:rsidR="005D7627" w:rsidRPr="00CF28A3" w:rsidRDefault="005D7627" w:rsidP="00A15D51">
      <w:pPr>
        <w:spacing w:line="360" w:lineRule="auto"/>
        <w:ind w:firstLine="709"/>
        <w:jc w:val="both"/>
        <w:rPr>
          <w:lang w:val="kk-KZ"/>
        </w:rPr>
      </w:pPr>
      <w:r w:rsidRPr="00CF28A3">
        <w:rPr>
          <w:lang w:val="kk-KZ"/>
        </w:rPr>
        <w:t>Таким образом</w:t>
      </w:r>
      <w:r w:rsidR="00A6501B" w:rsidRPr="00CF28A3">
        <w:rPr>
          <w:lang w:val="kk-KZ"/>
        </w:rPr>
        <w:t xml:space="preserve"> п</w:t>
      </w:r>
      <w:r w:rsidRPr="00CF28A3">
        <w:rPr>
          <w:lang w:val="kk-KZ"/>
        </w:rPr>
        <w:t xml:space="preserve">о результатам </w:t>
      </w:r>
      <w:r w:rsidR="00A6501B" w:rsidRPr="00CF28A3">
        <w:rPr>
          <w:lang w:val="kk-KZ"/>
        </w:rPr>
        <w:t xml:space="preserve">расчетов </w:t>
      </w:r>
      <w:r w:rsidRPr="00CF28A3">
        <w:rPr>
          <w:lang w:val="kk-KZ"/>
        </w:rPr>
        <w:t xml:space="preserve">корреляционного анализа </w:t>
      </w:r>
      <w:r w:rsidR="006060F7" w:rsidRPr="00CF28A3">
        <w:rPr>
          <w:lang w:val="kk-KZ"/>
        </w:rPr>
        <w:t xml:space="preserve">установлено </w:t>
      </w:r>
      <w:r w:rsidRPr="00CF28A3">
        <w:rPr>
          <w:lang w:val="kk-KZ"/>
        </w:rPr>
        <w:t xml:space="preserve">с какими факторами взаимодействуют ожидаемая продолжительность жизни. По результатам расчета ожидаемая продолжительность жизни имеет </w:t>
      </w:r>
      <w:r w:rsidR="006060F7" w:rsidRPr="00CF28A3">
        <w:rPr>
          <w:lang w:val="kk-KZ"/>
        </w:rPr>
        <w:t xml:space="preserve">сильное </w:t>
      </w:r>
      <w:r w:rsidRPr="00CF28A3">
        <w:rPr>
          <w:lang w:val="kk-KZ"/>
        </w:rPr>
        <w:t>взаимодействие: с численностью врачей всех специальностей (0,845), доходами на здравоохранения (0,877), расходами на здравоохранения (0,882), объем оказанных услуг в области здравоохранения и предоставления социальных услуг (0,872), расходы (0,890) и доходы (0,880) на деятельность по охране здоровья. Заметная взаимосвязь наблюдается между переменными как ожидаемая продолжительность жизни при рождении населения и среднемесячная заработная плата в сфере здравоохранения (0,61).  Остальные факторы показывают слабую и умеренную взаимосвязь.</w:t>
      </w:r>
    </w:p>
    <w:p w14:paraId="35CA6750" w14:textId="77777777" w:rsidR="00507528" w:rsidRPr="00CF28A3" w:rsidRDefault="00507528" w:rsidP="00A15D51">
      <w:pPr>
        <w:spacing w:line="360" w:lineRule="auto"/>
        <w:ind w:firstLine="709"/>
        <w:jc w:val="both"/>
        <w:rPr>
          <w:b/>
          <w:caps/>
        </w:rPr>
      </w:pPr>
    </w:p>
    <w:p w14:paraId="7B34F050" w14:textId="77777777" w:rsidR="000518A2" w:rsidRDefault="000518A2" w:rsidP="00373A42">
      <w:pPr>
        <w:spacing w:line="360" w:lineRule="auto"/>
        <w:ind w:firstLine="709"/>
        <w:jc w:val="both"/>
        <w:rPr>
          <w:b/>
          <w:caps/>
        </w:rPr>
      </w:pPr>
      <w:r>
        <w:rPr>
          <w:b/>
          <w:caps/>
        </w:rPr>
        <w:br w:type="page"/>
      </w:r>
    </w:p>
    <w:p w14:paraId="283F5E21" w14:textId="331301B3" w:rsidR="00A54717" w:rsidRPr="00CF28A3" w:rsidRDefault="00A54717" w:rsidP="00373A42">
      <w:pPr>
        <w:spacing w:line="360" w:lineRule="auto"/>
        <w:ind w:firstLine="709"/>
        <w:jc w:val="both"/>
        <w:rPr>
          <w:b/>
        </w:rPr>
      </w:pPr>
      <w:r w:rsidRPr="00CF28A3">
        <w:rPr>
          <w:b/>
          <w:caps/>
        </w:rPr>
        <w:lastRenderedPageBreak/>
        <w:t>4</w:t>
      </w:r>
      <w:r w:rsidRPr="00CF28A3">
        <w:rPr>
          <w:b/>
        </w:rPr>
        <w:t xml:space="preserve"> Предложения по повышению эффективности здравоохранения Республики Казахстан</w:t>
      </w:r>
    </w:p>
    <w:p w14:paraId="65BE3A9A" w14:textId="333B6D72" w:rsidR="00A54717" w:rsidRPr="00CF28A3" w:rsidRDefault="00A54717" w:rsidP="00373A42">
      <w:pPr>
        <w:spacing w:line="360" w:lineRule="auto"/>
      </w:pPr>
    </w:p>
    <w:p w14:paraId="33F90561" w14:textId="3A28A1B4" w:rsidR="008A61C4" w:rsidRPr="00CF28A3" w:rsidRDefault="008A61C4" w:rsidP="00373A42">
      <w:pPr>
        <w:spacing w:line="360" w:lineRule="auto"/>
        <w:ind w:firstLine="709"/>
        <w:jc w:val="both"/>
      </w:pPr>
      <w:r w:rsidRPr="00CF28A3">
        <w:t xml:space="preserve">Вопрос эффективности системы здравоохранения актуален для всех стран мира. Пандемия </w:t>
      </w:r>
      <w:proofErr w:type="spellStart"/>
      <w:r w:rsidRPr="00CF28A3">
        <w:rPr>
          <w:lang w:val="en-US"/>
        </w:rPr>
        <w:t>Covid</w:t>
      </w:r>
      <w:proofErr w:type="spellEnd"/>
      <w:r w:rsidRPr="00CF28A3">
        <w:t xml:space="preserve">-19 обнажила накопившиеся проблемы и </w:t>
      </w:r>
      <w:r w:rsidR="00F03E97" w:rsidRPr="00CF28A3">
        <w:t>показала,</w:t>
      </w:r>
      <w:r w:rsidRPr="00CF28A3">
        <w:t xml:space="preserve"> как в экстремальных условиях система здравоохранения перестает работать. Эффективность зависит не от размера </w:t>
      </w:r>
      <w:proofErr w:type="gramStart"/>
      <w:r w:rsidRPr="00CF28A3">
        <w:t>бюджета</w:t>
      </w:r>
      <w:proofErr w:type="gramEnd"/>
      <w:r w:rsidRPr="00CF28A3">
        <w:t xml:space="preserve"> выделяемого на здравоохранение, а от той системы которая выстраивает всю работу отрасли</w:t>
      </w:r>
      <w:r w:rsidR="008E3E68" w:rsidRPr="00CF28A3">
        <w:t xml:space="preserve"> [28]</w:t>
      </w:r>
      <w:r w:rsidRPr="00CF28A3">
        <w:t xml:space="preserve">. К примеру, даже в США с бюджетом более 2 </w:t>
      </w:r>
      <w:proofErr w:type="spellStart"/>
      <w:r w:rsidRPr="00CF28A3">
        <w:t>трнл.долл</w:t>
      </w:r>
      <w:proofErr w:type="spellEnd"/>
      <w:r w:rsidRPr="00CF28A3">
        <w:t xml:space="preserve">. по оценкам экспертов Научно-исследовательского института здоровья компании </w:t>
      </w:r>
      <w:proofErr w:type="spellStart"/>
      <w:r w:rsidRPr="00CF28A3">
        <w:t>Pricewaterhouse</w:t>
      </w:r>
      <w:proofErr w:type="spellEnd"/>
      <w:r w:rsidRPr="00CF28A3">
        <w:t xml:space="preserve"> </w:t>
      </w:r>
      <w:proofErr w:type="spellStart"/>
      <w:r w:rsidRPr="00CF28A3">
        <w:t>Coopers</w:t>
      </w:r>
      <w:proofErr w:type="spellEnd"/>
      <w:r w:rsidRPr="00CF28A3">
        <w:t xml:space="preserve"> неэффективные расходы составляют сумму от 600 до 800 </w:t>
      </w:r>
      <w:proofErr w:type="spellStart"/>
      <w:proofErr w:type="gramStart"/>
      <w:r w:rsidRPr="00CF28A3">
        <w:t>млрд.дол</w:t>
      </w:r>
      <w:proofErr w:type="spellEnd"/>
      <w:proofErr w:type="gramEnd"/>
      <w:r w:rsidRPr="00CF28A3">
        <w:t>.</w:t>
      </w:r>
      <w:r w:rsidR="008029CF" w:rsidRPr="00CF28A3">
        <w:t xml:space="preserve"> По оценкам Европейской сети по борьбе с мошенничеством и коррупцией в сфере здравоохранения выявлено, что из около 5,3 трлн долл. США, выделяемых на здравоохранение в мире каждый год почти 300 млрд </w:t>
      </w:r>
      <w:proofErr w:type="gramStart"/>
      <w:r w:rsidR="008029CF" w:rsidRPr="00CF28A3">
        <w:t>долл.</w:t>
      </w:r>
      <w:proofErr w:type="gramEnd"/>
      <w:r w:rsidR="008029CF" w:rsidRPr="00CF28A3">
        <w:t xml:space="preserve"> пропадают в результате коррупционных схем и неправильно принятых решений.</w:t>
      </w:r>
    </w:p>
    <w:p w14:paraId="3A2920CF" w14:textId="4887D6DB" w:rsidR="001444F8" w:rsidRPr="00CF28A3" w:rsidRDefault="001444F8" w:rsidP="001444F8">
      <w:pPr>
        <w:tabs>
          <w:tab w:val="left" w:pos="1134"/>
        </w:tabs>
        <w:spacing w:line="360" w:lineRule="auto"/>
        <w:ind w:firstLine="709"/>
        <w:jc w:val="both"/>
      </w:pPr>
      <w:r w:rsidRPr="00CF28A3">
        <w:t>Необходимо развитие системы здравоохранения на всех уровнях:</w:t>
      </w:r>
    </w:p>
    <w:p w14:paraId="2914C856" w14:textId="640333B7" w:rsidR="00B3391B" w:rsidRPr="00CF28A3" w:rsidRDefault="00B3391B" w:rsidP="00B3391B">
      <w:pPr>
        <w:tabs>
          <w:tab w:val="left" w:pos="1134"/>
        </w:tabs>
        <w:spacing w:line="360" w:lineRule="auto"/>
        <w:ind w:left="709"/>
        <w:jc w:val="both"/>
        <w:rPr>
          <w:rFonts w:asciiTheme="minorHAnsi" w:hAnsiTheme="minorHAnsi" w:cstheme="minorHAnsi"/>
        </w:rPr>
      </w:pPr>
      <w:r w:rsidRPr="00CF28A3">
        <w:rPr>
          <w:rFonts w:asciiTheme="minorHAnsi" w:hAnsiTheme="minorHAnsi" w:cstheme="minorHAnsi"/>
        </w:rPr>
        <w:t>Организационный</w:t>
      </w:r>
      <w:r w:rsidR="002A5A3C" w:rsidRPr="00CF28A3">
        <w:rPr>
          <w:rFonts w:asciiTheme="minorHAnsi" w:hAnsiTheme="minorHAnsi" w:cstheme="minorHAnsi"/>
        </w:rPr>
        <w:t>.</w:t>
      </w:r>
    </w:p>
    <w:p w14:paraId="56DC749F" w14:textId="7624036D" w:rsidR="001444F8" w:rsidRPr="00CF28A3" w:rsidRDefault="001444F8" w:rsidP="001444F8">
      <w:pPr>
        <w:pStyle w:val="a6"/>
        <w:numPr>
          <w:ilvl w:val="0"/>
          <w:numId w:val="4"/>
        </w:numPr>
        <w:tabs>
          <w:tab w:val="left" w:pos="1134"/>
        </w:tabs>
        <w:spacing w:after="0" w:line="360" w:lineRule="auto"/>
        <w:ind w:left="0" w:firstLine="709"/>
        <w:jc w:val="both"/>
        <w:rPr>
          <w:sz w:val="24"/>
          <w:szCs w:val="24"/>
        </w:rPr>
      </w:pPr>
      <w:r w:rsidRPr="00CF28A3">
        <w:rPr>
          <w:sz w:val="24"/>
          <w:szCs w:val="24"/>
        </w:rPr>
        <w:t xml:space="preserve">В целом страна нуждается </w:t>
      </w:r>
      <w:r w:rsidR="00507528" w:rsidRPr="00CF28A3">
        <w:rPr>
          <w:sz w:val="24"/>
          <w:szCs w:val="24"/>
        </w:rPr>
        <w:t>в циклической системе,</w:t>
      </w:r>
      <w:r w:rsidRPr="00CF28A3">
        <w:rPr>
          <w:sz w:val="24"/>
          <w:szCs w:val="24"/>
        </w:rPr>
        <w:t xml:space="preserve"> </w:t>
      </w:r>
      <w:r w:rsidR="00507528" w:rsidRPr="00CF28A3">
        <w:rPr>
          <w:sz w:val="24"/>
          <w:szCs w:val="24"/>
        </w:rPr>
        <w:t xml:space="preserve">ориентированной на </w:t>
      </w:r>
      <w:r w:rsidRPr="00CF28A3">
        <w:rPr>
          <w:sz w:val="24"/>
          <w:szCs w:val="24"/>
        </w:rPr>
        <w:t>обеспечени</w:t>
      </w:r>
      <w:r w:rsidR="00507528" w:rsidRPr="00CF28A3">
        <w:rPr>
          <w:sz w:val="24"/>
          <w:szCs w:val="24"/>
        </w:rPr>
        <w:t>е</w:t>
      </w:r>
      <w:r w:rsidRPr="00CF28A3">
        <w:rPr>
          <w:sz w:val="24"/>
          <w:szCs w:val="24"/>
        </w:rPr>
        <w:t xml:space="preserve"> здоровой продолжительной жизни каждого гражданина Казахстана, начиная задолго до его рождения</w:t>
      </w:r>
      <w:r w:rsidR="00CE7E89" w:rsidRPr="00CF28A3">
        <w:rPr>
          <w:sz w:val="24"/>
          <w:szCs w:val="24"/>
        </w:rPr>
        <w:t xml:space="preserve"> (в соответствии с рисунком</w:t>
      </w:r>
      <w:r w:rsidR="00A15D51" w:rsidRPr="00CF28A3">
        <w:rPr>
          <w:sz w:val="24"/>
          <w:szCs w:val="24"/>
        </w:rPr>
        <w:t xml:space="preserve"> 2</w:t>
      </w:r>
      <w:r w:rsidR="00CE7E89" w:rsidRPr="00CF28A3">
        <w:rPr>
          <w:sz w:val="24"/>
          <w:szCs w:val="24"/>
        </w:rPr>
        <w:t>)</w:t>
      </w:r>
      <w:r w:rsidRPr="00CF28A3">
        <w:rPr>
          <w:sz w:val="24"/>
          <w:szCs w:val="24"/>
        </w:rPr>
        <w:t xml:space="preserve">. Здоровая жизнь ребенка должна формироваться уже в здоровых родителях. На этапе рождения и роста постоянно должен проводиться мониторинг и поддержка в виде привития правильных привычек (активное продвижение политики ЗОЖ - здоровый образ жизни, начиная с детского возраста разъясняя культуру правильного питания, режима дня, занятия физической культуры. Спорт в стране должен быть массовым. Нет смысла в спортивных победах на чемпионатах мира и олимпиадах, если в стране не царит культ здорового образа жизни). Необходимо не только усиленно </w:t>
      </w:r>
      <w:proofErr w:type="spellStart"/>
      <w:r w:rsidRPr="00CF28A3">
        <w:rPr>
          <w:sz w:val="24"/>
          <w:szCs w:val="24"/>
        </w:rPr>
        <w:t>мониторить</w:t>
      </w:r>
      <w:proofErr w:type="spellEnd"/>
      <w:r w:rsidRPr="00CF28A3">
        <w:rPr>
          <w:sz w:val="24"/>
          <w:szCs w:val="24"/>
        </w:rPr>
        <w:t xml:space="preserve"> женщин, но и мужское здоровье также важно. К старости люди должны подходить здоровыми позитивными и полными энергии. </w:t>
      </w:r>
    </w:p>
    <w:p w14:paraId="372ADDBA" w14:textId="77777777" w:rsidR="00BA49EC" w:rsidRPr="00CF28A3" w:rsidRDefault="00BA49EC" w:rsidP="00BA49EC">
      <w:pPr>
        <w:pStyle w:val="a6"/>
        <w:numPr>
          <w:ilvl w:val="0"/>
          <w:numId w:val="4"/>
        </w:numPr>
        <w:tabs>
          <w:tab w:val="left" w:pos="1134"/>
        </w:tabs>
        <w:spacing w:after="0" w:line="360" w:lineRule="auto"/>
        <w:ind w:left="0" w:firstLine="709"/>
        <w:jc w:val="both"/>
        <w:rPr>
          <w:sz w:val="24"/>
          <w:szCs w:val="24"/>
        </w:rPr>
      </w:pPr>
      <w:r w:rsidRPr="00CF28A3">
        <w:rPr>
          <w:sz w:val="24"/>
          <w:szCs w:val="24"/>
        </w:rPr>
        <w:t>Профилактика и предупреждение различных заболеваний с раннего возраста. Обозначенный выше пункт о об активном развитии ЗОЖ также является способом профилактики приобретенных болезней от вредных привычек (неправильное питание, нарушение режима, сидячий образ жизни, курение, употребление алкоголя и т.д.)</w:t>
      </w:r>
    </w:p>
    <w:p w14:paraId="44F39C67" w14:textId="4452296F" w:rsidR="00B73358" w:rsidRPr="00CF28A3" w:rsidRDefault="00B73358" w:rsidP="00C33342">
      <w:pPr>
        <w:pStyle w:val="a6"/>
        <w:tabs>
          <w:tab w:val="left" w:pos="1134"/>
        </w:tabs>
        <w:spacing w:after="0" w:line="360" w:lineRule="auto"/>
        <w:ind w:left="0"/>
        <w:jc w:val="both"/>
        <w:rPr>
          <w:sz w:val="24"/>
          <w:szCs w:val="24"/>
        </w:rPr>
        <w:sectPr w:rsidR="00B73358" w:rsidRPr="00CF28A3" w:rsidSect="00150CCD">
          <w:footerReference w:type="default" r:id="rId10"/>
          <w:endnotePr>
            <w:numFmt w:val="decimal"/>
          </w:endnotePr>
          <w:pgSz w:w="11906" w:h="16838"/>
          <w:pgMar w:top="1134" w:right="850" w:bottom="1134" w:left="1701" w:header="720" w:footer="720" w:gutter="0"/>
          <w:cols w:space="720"/>
          <w:titlePg/>
          <w:docGrid w:linePitch="360"/>
        </w:sectPr>
      </w:pPr>
    </w:p>
    <w:p w14:paraId="16E7D166" w14:textId="7AE8204D" w:rsidR="00223FEA" w:rsidRPr="00CF28A3" w:rsidRDefault="00B73358" w:rsidP="00C33342">
      <w:pPr>
        <w:pStyle w:val="a6"/>
        <w:tabs>
          <w:tab w:val="left" w:pos="1134"/>
        </w:tabs>
        <w:spacing w:after="0" w:line="360" w:lineRule="auto"/>
        <w:ind w:left="0"/>
        <w:jc w:val="both"/>
        <w:rPr>
          <w:sz w:val="24"/>
          <w:szCs w:val="24"/>
        </w:rPr>
      </w:pPr>
      <w:r w:rsidRPr="00CF28A3">
        <w:rPr>
          <w:noProof/>
          <w:sz w:val="24"/>
          <w:szCs w:val="24"/>
        </w:rPr>
        <w:lastRenderedPageBreak/>
        <mc:AlternateContent>
          <mc:Choice Requires="wps">
            <w:drawing>
              <wp:anchor distT="0" distB="0" distL="114300" distR="114300" simplePos="0" relativeHeight="251735040" behindDoc="0" locked="0" layoutInCell="1" allowOverlap="1" wp14:anchorId="6DB2B87E" wp14:editId="67505E1F">
                <wp:simplePos x="0" y="0"/>
                <wp:positionH relativeFrom="column">
                  <wp:posOffset>8633460</wp:posOffset>
                </wp:positionH>
                <wp:positionV relativeFrom="paragraph">
                  <wp:posOffset>-413385</wp:posOffset>
                </wp:positionV>
                <wp:extent cx="1064895" cy="4743450"/>
                <wp:effectExtent l="0" t="0" r="0" b="0"/>
                <wp:wrapNone/>
                <wp:docPr id="37" name="Прямоугольник 36"/>
                <wp:cNvGraphicFramePr/>
                <a:graphic xmlns:a="http://schemas.openxmlformats.org/drawingml/2006/main">
                  <a:graphicData uri="http://schemas.microsoft.com/office/word/2010/wordprocessingShape">
                    <wps:wsp>
                      <wps:cNvSpPr/>
                      <wps:spPr>
                        <a:xfrm>
                          <a:off x="0" y="0"/>
                          <a:ext cx="1064895" cy="4743450"/>
                        </a:xfrm>
                        <a:prstGeom prst="rect">
                          <a:avLst/>
                        </a:prstGeom>
                      </wps:spPr>
                      <wps:txbx>
                        <w:txbxContent>
                          <w:p w14:paraId="2EEA31FF" w14:textId="77777777" w:rsidR="00EB2FE9" w:rsidRPr="00B73358" w:rsidRDefault="00EB2FE9" w:rsidP="00B73358">
                            <w:pPr>
                              <w:pStyle w:val="a3"/>
                              <w:spacing w:before="0" w:beforeAutospacing="0" w:after="0" w:afterAutospacing="0"/>
                              <w:rPr>
                                <w:sz w:val="20"/>
                                <w:szCs w:val="20"/>
                              </w:rPr>
                            </w:pPr>
                            <w:r w:rsidRPr="00B73358">
                              <w:rPr>
                                <w:color w:val="000000" w:themeColor="text1"/>
                                <w:kern w:val="24"/>
                                <w:sz w:val="20"/>
                                <w:szCs w:val="20"/>
                              </w:rPr>
                              <w:t>- Министерство образования и науки РК</w:t>
                            </w:r>
                          </w:p>
                          <w:p w14:paraId="698CC1E6" w14:textId="77777777" w:rsidR="00EB2FE9" w:rsidRPr="00B73358" w:rsidRDefault="00EB2FE9" w:rsidP="00B73358">
                            <w:pPr>
                              <w:pStyle w:val="a3"/>
                              <w:spacing w:before="0" w:beforeAutospacing="0" w:after="0" w:afterAutospacing="0"/>
                              <w:rPr>
                                <w:sz w:val="20"/>
                                <w:szCs w:val="20"/>
                              </w:rPr>
                            </w:pPr>
                            <w:r w:rsidRPr="00B73358">
                              <w:rPr>
                                <w:color w:val="000000" w:themeColor="text1"/>
                                <w:kern w:val="24"/>
                                <w:sz w:val="20"/>
                                <w:szCs w:val="20"/>
                              </w:rPr>
                              <w:t>- Министерство информации и общественного развития РК</w:t>
                            </w:r>
                          </w:p>
                          <w:p w14:paraId="57F79295" w14:textId="77777777" w:rsidR="00EB2FE9" w:rsidRPr="00B73358" w:rsidRDefault="00EB2FE9" w:rsidP="00B73358">
                            <w:pPr>
                              <w:pStyle w:val="a3"/>
                              <w:spacing w:before="0" w:beforeAutospacing="0" w:after="0" w:afterAutospacing="0"/>
                              <w:rPr>
                                <w:sz w:val="20"/>
                                <w:szCs w:val="20"/>
                              </w:rPr>
                            </w:pPr>
                            <w:r w:rsidRPr="00B73358">
                              <w:rPr>
                                <w:color w:val="000000" w:themeColor="text1"/>
                                <w:kern w:val="24"/>
                                <w:sz w:val="20"/>
                                <w:szCs w:val="20"/>
                              </w:rPr>
                              <w:t>- Министерство сельского хозяйства РК</w:t>
                            </w:r>
                          </w:p>
                          <w:p w14:paraId="4FBF4BE6" w14:textId="77777777" w:rsidR="00EB2FE9" w:rsidRPr="00B73358" w:rsidRDefault="00EB2FE9" w:rsidP="00B73358">
                            <w:pPr>
                              <w:pStyle w:val="a3"/>
                              <w:spacing w:before="0" w:beforeAutospacing="0" w:after="0" w:afterAutospacing="0"/>
                              <w:rPr>
                                <w:sz w:val="20"/>
                                <w:szCs w:val="20"/>
                              </w:rPr>
                            </w:pPr>
                            <w:r w:rsidRPr="00B73358">
                              <w:rPr>
                                <w:color w:val="000000" w:themeColor="text1"/>
                                <w:kern w:val="24"/>
                                <w:sz w:val="20"/>
                                <w:szCs w:val="20"/>
                              </w:rPr>
                              <w:t>- Министерство культуры и спорта РК</w:t>
                            </w:r>
                          </w:p>
                          <w:p w14:paraId="78CF945D" w14:textId="77777777" w:rsidR="00EB2FE9" w:rsidRPr="00B73358" w:rsidRDefault="00EB2FE9" w:rsidP="00B73358">
                            <w:pPr>
                              <w:pStyle w:val="a3"/>
                              <w:spacing w:before="0" w:beforeAutospacing="0" w:after="0" w:afterAutospacing="0"/>
                              <w:rPr>
                                <w:sz w:val="20"/>
                                <w:szCs w:val="20"/>
                              </w:rPr>
                            </w:pPr>
                            <w:r w:rsidRPr="00B73358">
                              <w:rPr>
                                <w:color w:val="000000" w:themeColor="text1"/>
                                <w:kern w:val="24"/>
                                <w:sz w:val="20"/>
                                <w:szCs w:val="20"/>
                              </w:rPr>
                              <w:t>- Министерство национальной экономики РК</w:t>
                            </w:r>
                          </w:p>
                          <w:p w14:paraId="4E7B9D82" w14:textId="77777777" w:rsidR="00EB2FE9" w:rsidRPr="00B73358" w:rsidRDefault="00EB2FE9" w:rsidP="00B73358">
                            <w:pPr>
                              <w:pStyle w:val="a3"/>
                              <w:spacing w:before="0" w:beforeAutospacing="0" w:after="0" w:afterAutospacing="0"/>
                              <w:rPr>
                                <w:sz w:val="20"/>
                                <w:szCs w:val="20"/>
                              </w:rPr>
                            </w:pPr>
                            <w:r w:rsidRPr="00B73358">
                              <w:rPr>
                                <w:color w:val="000000" w:themeColor="text1"/>
                                <w:kern w:val="24"/>
                                <w:sz w:val="20"/>
                                <w:szCs w:val="20"/>
                              </w:rPr>
                              <w:t>- Министерство цифрового развития, инноваций и аэрокосмической промышленности РК</w:t>
                            </w:r>
                          </w:p>
                          <w:p w14:paraId="77566974" w14:textId="77777777" w:rsidR="00EB2FE9" w:rsidRPr="00B73358" w:rsidRDefault="00EB2FE9" w:rsidP="00B73358">
                            <w:pPr>
                              <w:pStyle w:val="a3"/>
                              <w:spacing w:before="0" w:beforeAutospacing="0" w:after="0" w:afterAutospacing="0"/>
                              <w:rPr>
                                <w:sz w:val="20"/>
                                <w:szCs w:val="20"/>
                              </w:rPr>
                            </w:pPr>
                            <w:r w:rsidRPr="00B73358">
                              <w:rPr>
                                <w:color w:val="000000" w:themeColor="text1"/>
                                <w:kern w:val="24"/>
                                <w:sz w:val="20"/>
                                <w:szCs w:val="20"/>
                              </w:rPr>
                              <w:t>- Министерство труда и социальной защиты населения Республики Казахстан​</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DB2B87E" id="Прямоугольник 36" o:spid="_x0000_s1034" style="position:absolute;left:0;text-align:left;margin-left:679.8pt;margin-top:-32.55pt;width:83.85pt;height:37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" filled="f" stroked="f">
                <v:textbox>
                  <w:txbxContent>
                    <w:p w14:paraId="2EEA31FF" w14:textId="77777777" w:rsidR="00EB2FE9" w:rsidRPr="00B73358" w:rsidRDefault="00EB2FE9" w:rsidP="00B73358">
                      <w:pPr>
                        <w:pStyle w:val="a3"/>
                        <w:spacing w:before="0" w:beforeAutospacing="0" w:after="0" w:afterAutospacing="0"/>
                        <w:rPr>
                          <w:sz w:val="20"/>
                          <w:szCs w:val="20"/>
                        </w:rPr>
                      </w:pPr>
                      <w:r w:rsidRPr="00B73358">
                        <w:rPr>
                          <w:color w:val="000000" w:themeColor="text1"/>
                          <w:kern w:val="24"/>
                          <w:sz w:val="20"/>
                          <w:szCs w:val="20"/>
                        </w:rPr>
                        <w:t>- Министерство образования и науки РК</w:t>
                      </w:r>
                    </w:p>
                    <w:p w14:paraId="698CC1E6" w14:textId="77777777" w:rsidR="00EB2FE9" w:rsidRPr="00B73358" w:rsidRDefault="00EB2FE9" w:rsidP="00B73358">
                      <w:pPr>
                        <w:pStyle w:val="a3"/>
                        <w:spacing w:before="0" w:beforeAutospacing="0" w:after="0" w:afterAutospacing="0"/>
                        <w:rPr>
                          <w:sz w:val="20"/>
                          <w:szCs w:val="20"/>
                        </w:rPr>
                      </w:pPr>
                      <w:r w:rsidRPr="00B73358">
                        <w:rPr>
                          <w:color w:val="000000" w:themeColor="text1"/>
                          <w:kern w:val="24"/>
                          <w:sz w:val="20"/>
                          <w:szCs w:val="20"/>
                        </w:rPr>
                        <w:t>- Министерство информации и общественного развития РК</w:t>
                      </w:r>
                    </w:p>
                    <w:p w14:paraId="57F79295" w14:textId="77777777" w:rsidR="00EB2FE9" w:rsidRPr="00B73358" w:rsidRDefault="00EB2FE9" w:rsidP="00B73358">
                      <w:pPr>
                        <w:pStyle w:val="a3"/>
                        <w:spacing w:before="0" w:beforeAutospacing="0" w:after="0" w:afterAutospacing="0"/>
                        <w:rPr>
                          <w:sz w:val="20"/>
                          <w:szCs w:val="20"/>
                        </w:rPr>
                      </w:pPr>
                      <w:r w:rsidRPr="00B73358">
                        <w:rPr>
                          <w:color w:val="000000" w:themeColor="text1"/>
                          <w:kern w:val="24"/>
                          <w:sz w:val="20"/>
                          <w:szCs w:val="20"/>
                        </w:rPr>
                        <w:t>- Министерство сельского хозяйства РК</w:t>
                      </w:r>
                    </w:p>
                    <w:p w14:paraId="4FBF4BE6" w14:textId="77777777" w:rsidR="00EB2FE9" w:rsidRPr="00B73358" w:rsidRDefault="00EB2FE9" w:rsidP="00B73358">
                      <w:pPr>
                        <w:pStyle w:val="a3"/>
                        <w:spacing w:before="0" w:beforeAutospacing="0" w:after="0" w:afterAutospacing="0"/>
                        <w:rPr>
                          <w:sz w:val="20"/>
                          <w:szCs w:val="20"/>
                        </w:rPr>
                      </w:pPr>
                      <w:r w:rsidRPr="00B73358">
                        <w:rPr>
                          <w:color w:val="000000" w:themeColor="text1"/>
                          <w:kern w:val="24"/>
                          <w:sz w:val="20"/>
                          <w:szCs w:val="20"/>
                        </w:rPr>
                        <w:t>- Министерство культуры и спорта РК</w:t>
                      </w:r>
                    </w:p>
                    <w:p w14:paraId="78CF945D" w14:textId="77777777" w:rsidR="00EB2FE9" w:rsidRPr="00B73358" w:rsidRDefault="00EB2FE9" w:rsidP="00B73358">
                      <w:pPr>
                        <w:pStyle w:val="a3"/>
                        <w:spacing w:before="0" w:beforeAutospacing="0" w:after="0" w:afterAutospacing="0"/>
                        <w:rPr>
                          <w:sz w:val="20"/>
                          <w:szCs w:val="20"/>
                        </w:rPr>
                      </w:pPr>
                      <w:r w:rsidRPr="00B73358">
                        <w:rPr>
                          <w:color w:val="000000" w:themeColor="text1"/>
                          <w:kern w:val="24"/>
                          <w:sz w:val="20"/>
                          <w:szCs w:val="20"/>
                        </w:rPr>
                        <w:t>- Министерство национальной экономики РК</w:t>
                      </w:r>
                    </w:p>
                    <w:p w14:paraId="4E7B9D82" w14:textId="77777777" w:rsidR="00EB2FE9" w:rsidRPr="00B73358" w:rsidRDefault="00EB2FE9" w:rsidP="00B73358">
                      <w:pPr>
                        <w:pStyle w:val="a3"/>
                        <w:spacing w:before="0" w:beforeAutospacing="0" w:after="0" w:afterAutospacing="0"/>
                        <w:rPr>
                          <w:sz w:val="20"/>
                          <w:szCs w:val="20"/>
                        </w:rPr>
                      </w:pPr>
                      <w:r w:rsidRPr="00B73358">
                        <w:rPr>
                          <w:color w:val="000000" w:themeColor="text1"/>
                          <w:kern w:val="24"/>
                          <w:sz w:val="20"/>
                          <w:szCs w:val="20"/>
                        </w:rPr>
                        <w:t>- Министерство цифрового развития, инноваций и аэрокосмической промышленности РК</w:t>
                      </w:r>
                    </w:p>
                    <w:p w14:paraId="77566974" w14:textId="77777777" w:rsidR="00EB2FE9" w:rsidRPr="00B73358" w:rsidRDefault="00EB2FE9" w:rsidP="00B73358">
                      <w:pPr>
                        <w:pStyle w:val="a3"/>
                        <w:spacing w:before="0" w:beforeAutospacing="0" w:after="0" w:afterAutospacing="0"/>
                        <w:rPr>
                          <w:sz w:val="20"/>
                          <w:szCs w:val="20"/>
                        </w:rPr>
                      </w:pPr>
                      <w:r w:rsidRPr="00B73358">
                        <w:rPr>
                          <w:color w:val="000000" w:themeColor="text1"/>
                          <w:kern w:val="24"/>
                          <w:sz w:val="20"/>
                          <w:szCs w:val="20"/>
                        </w:rPr>
                        <w:t>- Министерство труда и социальной защиты населения Республики Казахстан​</w:t>
                      </w:r>
                    </w:p>
                  </w:txbxContent>
                </v:textbox>
              </v:rect>
            </w:pict>
          </mc:Fallback>
        </mc:AlternateContent>
      </w:r>
      <w:r w:rsidRPr="00CF28A3">
        <w:rPr>
          <w:noProof/>
          <w:sz w:val="24"/>
          <w:szCs w:val="24"/>
        </w:rPr>
        <mc:AlternateContent>
          <mc:Choice Requires="wps">
            <w:drawing>
              <wp:anchor distT="0" distB="0" distL="114300" distR="114300" simplePos="0" relativeHeight="251737088" behindDoc="0" locked="0" layoutInCell="1" allowOverlap="1" wp14:anchorId="27D292E8" wp14:editId="5933134D">
                <wp:simplePos x="0" y="0"/>
                <wp:positionH relativeFrom="column">
                  <wp:posOffset>7992110</wp:posOffset>
                </wp:positionH>
                <wp:positionV relativeFrom="paragraph">
                  <wp:posOffset>126365</wp:posOffset>
                </wp:positionV>
                <wp:extent cx="619760" cy="228600"/>
                <wp:effectExtent l="19050" t="19050" r="27940" b="38100"/>
                <wp:wrapNone/>
                <wp:docPr id="39" name="Двойная стрелка влево/вправо 38"/>
                <wp:cNvGraphicFramePr/>
                <a:graphic xmlns:a="http://schemas.openxmlformats.org/drawingml/2006/main">
                  <a:graphicData uri="http://schemas.microsoft.com/office/word/2010/wordprocessingShape">
                    <wps:wsp>
                      <wps:cNvSpPr/>
                      <wps:spPr>
                        <a:xfrm>
                          <a:off x="0" y="0"/>
                          <a:ext cx="619760" cy="228600"/>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7461C99F"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Двойная стрелка влево/вправо 38" o:spid="_x0000_s1026" type="#_x0000_t69" style="position:absolute;margin-left:629.3pt;margin-top:9.95pt;width:48.8pt;height:1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" adj="3984" fillcolor="#4472c4 [3204]" strokecolor="#1f3763 [1604]" strokeweight="1pt"/>
            </w:pict>
          </mc:Fallback>
        </mc:AlternateContent>
      </w:r>
      <w:r w:rsidRPr="00CF28A3">
        <w:rPr>
          <w:noProof/>
          <w:sz w:val="24"/>
          <w:szCs w:val="24"/>
        </w:rPr>
        <mc:AlternateContent>
          <mc:Choice Requires="wps">
            <w:drawing>
              <wp:anchor distT="0" distB="0" distL="114300" distR="114300" simplePos="0" relativeHeight="251726848" behindDoc="0" locked="0" layoutInCell="1" allowOverlap="1" wp14:anchorId="517E2E1B" wp14:editId="50D3D299">
                <wp:simplePos x="0" y="0"/>
                <wp:positionH relativeFrom="column">
                  <wp:posOffset>5934710</wp:posOffset>
                </wp:positionH>
                <wp:positionV relativeFrom="paragraph">
                  <wp:posOffset>-635</wp:posOffset>
                </wp:positionV>
                <wp:extent cx="1993513" cy="584775"/>
                <wp:effectExtent l="0" t="0" r="0" b="0"/>
                <wp:wrapNone/>
                <wp:docPr id="35" name="Прямоугольник 34"/>
                <wp:cNvGraphicFramePr/>
                <a:graphic xmlns:a="http://schemas.openxmlformats.org/drawingml/2006/main">
                  <a:graphicData uri="http://schemas.microsoft.com/office/word/2010/wordprocessingShape">
                    <wps:wsp>
                      <wps:cNvSpPr/>
                      <wps:spPr>
                        <a:xfrm>
                          <a:off x="0" y="0"/>
                          <a:ext cx="1993513" cy="584775"/>
                        </a:xfrm>
                        <a:prstGeom prst="rect">
                          <a:avLst/>
                        </a:prstGeom>
                      </wps:spPr>
                      <wps:txbx>
                        <w:txbxContent>
                          <w:p w14:paraId="5688DC49" w14:textId="77777777" w:rsidR="00EB2FE9" w:rsidRPr="00B73358" w:rsidRDefault="00EB2FE9" w:rsidP="00B73358">
                            <w:pPr>
                              <w:pStyle w:val="a3"/>
                              <w:spacing w:before="0" w:beforeAutospacing="0" w:after="0" w:afterAutospacing="0"/>
                              <w:jc w:val="center"/>
                            </w:pPr>
                            <w:r w:rsidRPr="00B73358">
                              <w:rPr>
                                <w:color w:val="000000" w:themeColor="text1"/>
                                <w:kern w:val="24"/>
                              </w:rPr>
                              <w:t>Министерство здравоохранения РК</w:t>
                            </w:r>
                          </w:p>
                        </w:txbxContent>
                      </wps:txbx>
                      <wps:bodyPr wrap="square">
                        <a:spAutoFit/>
                      </wps:bodyPr>
                    </wps:wsp>
                  </a:graphicData>
                </a:graphic>
              </wp:anchor>
            </w:drawing>
          </mc:Choice>
          <mc:Fallback>
            <w:pict>
              <v:rect w14:anchorId="517E2E1B" id="Прямоугольник 34" o:spid="_x0000_s1035" style="position:absolute;left:0;text-align:left;margin-left:467.3pt;margin-top:-.05pt;width:156.95pt;height:46.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" filled="f" stroked="f">
                <v:textbox style="mso-fit-shape-to-text:t">
                  <w:txbxContent>
                    <w:p w14:paraId="5688DC49" w14:textId="77777777" w:rsidR="00EB2FE9" w:rsidRPr="00B73358" w:rsidRDefault="00EB2FE9" w:rsidP="00B73358">
                      <w:pPr>
                        <w:pStyle w:val="a3"/>
                        <w:spacing w:before="0" w:beforeAutospacing="0" w:after="0" w:afterAutospacing="0"/>
                        <w:jc w:val="center"/>
                      </w:pPr>
                      <w:r w:rsidRPr="00B73358">
                        <w:rPr>
                          <w:color w:val="000000" w:themeColor="text1"/>
                          <w:kern w:val="24"/>
                        </w:rPr>
                        <w:t>Министерство здравоохранения РК</w:t>
                      </w:r>
                    </w:p>
                  </w:txbxContent>
                </v:textbox>
              </v:rect>
            </w:pict>
          </mc:Fallback>
        </mc:AlternateContent>
      </w:r>
      <w:r w:rsidRPr="00CF28A3">
        <w:rPr>
          <w:noProof/>
          <w:sz w:val="24"/>
          <w:szCs w:val="24"/>
        </w:rPr>
        <mc:AlternateContent>
          <mc:Choice Requires="wps">
            <w:drawing>
              <wp:anchor distT="45720" distB="45720" distL="114300" distR="114300" simplePos="0" relativeHeight="251724800" behindDoc="0" locked="0" layoutInCell="1" allowOverlap="1" wp14:anchorId="4F13B5CE" wp14:editId="429CAA09">
                <wp:simplePos x="0" y="0"/>
                <wp:positionH relativeFrom="margin">
                  <wp:align>left</wp:align>
                </wp:positionH>
                <wp:positionV relativeFrom="paragraph">
                  <wp:posOffset>0</wp:posOffset>
                </wp:positionV>
                <wp:extent cx="1530350" cy="4749800"/>
                <wp:effectExtent l="0" t="0" r="12700" b="12700"/>
                <wp:wrapSquare wrapText="bothSides"/>
                <wp:docPr id="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0" cy="4749800"/>
                        </a:xfrm>
                        <a:prstGeom prst="rect">
                          <a:avLst/>
                        </a:prstGeom>
                        <a:solidFill>
                          <a:srgbClr val="FFFFFF"/>
                        </a:solidFill>
                        <a:ln w="9525">
                          <a:solidFill>
                            <a:srgbClr val="000000"/>
                          </a:solidFill>
                          <a:miter lim="800000"/>
                          <a:headEnd/>
                          <a:tailEnd/>
                        </a:ln>
                      </wps:spPr>
                      <wps:txbx>
                        <w:txbxContent>
                          <w:p w14:paraId="626E31DA" w14:textId="77777777" w:rsidR="00EB2FE9" w:rsidRDefault="00EB2FE9" w:rsidP="00B73358">
                            <w:r>
                              <w:t>Цель:</w:t>
                            </w:r>
                          </w:p>
                          <w:p w14:paraId="387B64EB" w14:textId="77777777" w:rsidR="00EB2FE9" w:rsidRDefault="00EB2FE9" w:rsidP="00B73358">
                            <w:r>
                              <w:t>Увеличение продолжительности жизни населения страны</w:t>
                            </w:r>
                          </w:p>
                          <w:p w14:paraId="70DB5459" w14:textId="77777777" w:rsidR="00EB2FE9" w:rsidRDefault="00EB2FE9" w:rsidP="00B73358">
                            <w:r>
                              <w:t>Ключевые факторы работы системы:</w:t>
                            </w:r>
                          </w:p>
                          <w:p w14:paraId="293FD764" w14:textId="77777777" w:rsidR="00EB2FE9" w:rsidRDefault="00EB2FE9" w:rsidP="00B73358">
                            <w:pPr>
                              <w:pStyle w:val="a6"/>
                              <w:numPr>
                                <w:ilvl w:val="0"/>
                                <w:numId w:val="7"/>
                              </w:numPr>
                              <w:tabs>
                                <w:tab w:val="left" w:pos="284"/>
                              </w:tabs>
                              <w:ind w:left="0" w:firstLine="0"/>
                            </w:pPr>
                            <w:r>
                              <w:t>Диагностика и мониторинг и планирование крепкого здоровья на всех этапах жизни человека, начиная до рождения ребенка</w:t>
                            </w:r>
                          </w:p>
                          <w:p w14:paraId="1136D0F3" w14:textId="77777777" w:rsidR="00EB2FE9" w:rsidRDefault="00EB2FE9" w:rsidP="00B73358">
                            <w:pPr>
                              <w:pStyle w:val="a6"/>
                              <w:numPr>
                                <w:ilvl w:val="0"/>
                                <w:numId w:val="7"/>
                              </w:numPr>
                              <w:tabs>
                                <w:tab w:val="left" w:pos="284"/>
                              </w:tabs>
                              <w:ind w:left="0" w:firstLine="0"/>
                            </w:pPr>
                            <w:r>
                              <w:t>Пропаганда и внедрение ЗОЖ (здоровый образ жизни) и ПП (правильное питание)</w:t>
                            </w:r>
                          </w:p>
                          <w:p w14:paraId="7EFAC7E6" w14:textId="77777777" w:rsidR="00EB2FE9" w:rsidRDefault="00EB2FE9" w:rsidP="00B73358">
                            <w:pPr>
                              <w:pStyle w:val="a6"/>
                              <w:numPr>
                                <w:ilvl w:val="0"/>
                                <w:numId w:val="7"/>
                              </w:numPr>
                              <w:tabs>
                                <w:tab w:val="left" w:pos="284"/>
                              </w:tabs>
                              <w:ind w:left="0" w:firstLine="0"/>
                            </w:pPr>
                            <w:r>
                              <w:t>Повышение качества жизни населения</w:t>
                            </w:r>
                          </w:p>
                          <w:p w14:paraId="75D3C9A6" w14:textId="77777777" w:rsidR="00EB2FE9" w:rsidRDefault="00EB2FE9" w:rsidP="00B73358">
                            <w:pPr>
                              <w:pStyle w:val="a6"/>
                              <w:numPr>
                                <w:ilvl w:val="0"/>
                                <w:numId w:val="7"/>
                              </w:numPr>
                              <w:tabs>
                                <w:tab w:val="left" w:pos="284"/>
                              </w:tabs>
                              <w:ind w:left="0" w:firstLine="0"/>
                            </w:pPr>
                            <w:r>
                              <w:t>Устранение системных сбоев в здравоохранении</w:t>
                            </w:r>
                          </w:p>
                          <w:p w14:paraId="58EBD253" w14:textId="77777777" w:rsidR="00EB2FE9" w:rsidRDefault="00EB2FE9" w:rsidP="00B73358">
                            <w:pPr>
                              <w:pStyle w:val="a6"/>
                              <w:tabs>
                                <w:tab w:val="left" w:pos="284"/>
                              </w:tabs>
                              <w:ind w:left="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13B5CE" id="_x0000_s1036" type="#_x0000_t202" style="position:absolute;left:0;text-align:left;margin-left:0;margin-top:0;width:120.5pt;height:374pt;z-index:2517248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">
                <v:textbox>
                  <w:txbxContent>
                    <w:p w14:paraId="626E31DA" w14:textId="77777777" w:rsidR="00EB2FE9" w:rsidRDefault="00EB2FE9" w:rsidP="00B73358">
                      <w:r>
                        <w:t>Цель:</w:t>
                      </w:r>
                    </w:p>
                    <w:p w14:paraId="387B64EB" w14:textId="77777777" w:rsidR="00EB2FE9" w:rsidRDefault="00EB2FE9" w:rsidP="00B73358">
                      <w:r>
                        <w:t>Увеличение продолжительности жизни населения страны</w:t>
                      </w:r>
                    </w:p>
                    <w:p w14:paraId="70DB5459" w14:textId="77777777" w:rsidR="00EB2FE9" w:rsidRDefault="00EB2FE9" w:rsidP="00B73358">
                      <w:r>
                        <w:t>Ключевые факторы работы системы:</w:t>
                      </w:r>
                    </w:p>
                    <w:p w14:paraId="293FD764" w14:textId="77777777" w:rsidR="00EB2FE9" w:rsidRDefault="00EB2FE9" w:rsidP="00B73358">
                      <w:pPr>
                        <w:pStyle w:val="a6"/>
                        <w:numPr>
                          <w:ilvl w:val="0"/>
                          <w:numId w:val="7"/>
                        </w:numPr>
                        <w:tabs>
                          <w:tab w:val="left" w:pos="284"/>
                        </w:tabs>
                        <w:ind w:left="0" w:firstLine="0"/>
                      </w:pPr>
                      <w:r>
                        <w:t>Диагностика и мониторинг и планирование крепкого здоровья на всех этапах жизни человека, начиная до рождения ребенка</w:t>
                      </w:r>
                    </w:p>
                    <w:p w14:paraId="1136D0F3" w14:textId="77777777" w:rsidR="00EB2FE9" w:rsidRDefault="00EB2FE9" w:rsidP="00B73358">
                      <w:pPr>
                        <w:pStyle w:val="a6"/>
                        <w:numPr>
                          <w:ilvl w:val="0"/>
                          <w:numId w:val="7"/>
                        </w:numPr>
                        <w:tabs>
                          <w:tab w:val="left" w:pos="284"/>
                        </w:tabs>
                        <w:ind w:left="0" w:firstLine="0"/>
                      </w:pPr>
                      <w:r>
                        <w:t>Пропаганда и внедрение ЗОЖ (здоровый образ жизни) и ПП (правильное питание)</w:t>
                      </w:r>
                    </w:p>
                    <w:p w14:paraId="7EFAC7E6" w14:textId="77777777" w:rsidR="00EB2FE9" w:rsidRDefault="00EB2FE9" w:rsidP="00B73358">
                      <w:pPr>
                        <w:pStyle w:val="a6"/>
                        <w:numPr>
                          <w:ilvl w:val="0"/>
                          <w:numId w:val="7"/>
                        </w:numPr>
                        <w:tabs>
                          <w:tab w:val="left" w:pos="284"/>
                        </w:tabs>
                        <w:ind w:left="0" w:firstLine="0"/>
                      </w:pPr>
                      <w:r>
                        <w:t>Повышение качества жизни населения</w:t>
                      </w:r>
                    </w:p>
                    <w:p w14:paraId="75D3C9A6" w14:textId="77777777" w:rsidR="00EB2FE9" w:rsidRDefault="00EB2FE9" w:rsidP="00B73358">
                      <w:pPr>
                        <w:pStyle w:val="a6"/>
                        <w:numPr>
                          <w:ilvl w:val="0"/>
                          <w:numId w:val="7"/>
                        </w:numPr>
                        <w:tabs>
                          <w:tab w:val="left" w:pos="284"/>
                        </w:tabs>
                        <w:ind w:left="0" w:firstLine="0"/>
                      </w:pPr>
                      <w:r>
                        <w:t>Устранение системных сбоев в здравоохранении</w:t>
                      </w:r>
                    </w:p>
                    <w:p w14:paraId="58EBD253" w14:textId="77777777" w:rsidR="00EB2FE9" w:rsidRDefault="00EB2FE9" w:rsidP="00B73358">
                      <w:pPr>
                        <w:pStyle w:val="a6"/>
                        <w:tabs>
                          <w:tab w:val="left" w:pos="284"/>
                        </w:tabs>
                        <w:ind w:left="0"/>
                      </w:pPr>
                    </w:p>
                  </w:txbxContent>
                </v:textbox>
                <w10:wrap type="square" anchorx="margin"/>
              </v:shape>
            </w:pict>
          </mc:Fallback>
        </mc:AlternateContent>
      </w:r>
    </w:p>
    <w:p w14:paraId="43B02FB3" w14:textId="005D6637" w:rsidR="00FE66A3" w:rsidRPr="00CF28A3" w:rsidRDefault="00B73358" w:rsidP="001444F8">
      <w:pPr>
        <w:pStyle w:val="a6"/>
        <w:tabs>
          <w:tab w:val="left" w:pos="1134"/>
        </w:tabs>
        <w:spacing w:after="0" w:line="360" w:lineRule="auto"/>
        <w:ind w:left="0" w:firstLine="709"/>
        <w:jc w:val="both"/>
        <w:rPr>
          <w:sz w:val="24"/>
          <w:szCs w:val="24"/>
        </w:rPr>
      </w:pPr>
      <w:r w:rsidRPr="00CF28A3">
        <w:rPr>
          <w:noProof/>
          <w:sz w:val="24"/>
          <w:szCs w:val="24"/>
        </w:rPr>
        <mc:AlternateContent>
          <mc:Choice Requires="wps">
            <w:drawing>
              <wp:anchor distT="0" distB="0" distL="114300" distR="114300" simplePos="0" relativeHeight="251732992" behindDoc="0" locked="0" layoutInCell="1" allowOverlap="1" wp14:anchorId="306AD060" wp14:editId="7A8FD35D">
                <wp:simplePos x="0" y="0"/>
                <wp:positionH relativeFrom="column">
                  <wp:posOffset>8004810</wp:posOffset>
                </wp:positionH>
                <wp:positionV relativeFrom="paragraph">
                  <wp:posOffset>130175</wp:posOffset>
                </wp:positionV>
                <wp:extent cx="627263" cy="1954381"/>
                <wp:effectExtent l="0" t="0" r="0" b="0"/>
                <wp:wrapNone/>
                <wp:docPr id="38" name="Прямоугольник 37"/>
                <wp:cNvGraphicFramePr/>
                <a:graphic xmlns:a="http://schemas.openxmlformats.org/drawingml/2006/main">
                  <a:graphicData uri="http://schemas.microsoft.com/office/word/2010/wordprocessingShape">
                    <wps:wsp>
                      <wps:cNvSpPr/>
                      <wps:spPr>
                        <a:xfrm>
                          <a:off x="0" y="0"/>
                          <a:ext cx="627263" cy="1954381"/>
                        </a:xfrm>
                        <a:prstGeom prst="rect">
                          <a:avLst/>
                        </a:prstGeom>
                      </wps:spPr>
                      <wps:txbx>
                        <w:txbxContent>
                          <w:p w14:paraId="02C04C46" w14:textId="77777777" w:rsidR="00EB2FE9" w:rsidRPr="00B73358" w:rsidRDefault="00EB2FE9" w:rsidP="00B73358">
                            <w:pPr>
                              <w:pStyle w:val="a3"/>
                              <w:spacing w:before="0" w:beforeAutospacing="0" w:after="0" w:afterAutospacing="0"/>
                              <w:jc w:val="center"/>
                              <w:rPr>
                                <w:sz w:val="20"/>
                                <w:szCs w:val="20"/>
                              </w:rPr>
                            </w:pPr>
                            <w:r w:rsidRPr="00B73358">
                              <w:rPr>
                                <w:color w:val="000000" w:themeColor="text1"/>
                                <w:kern w:val="24"/>
                                <w:sz w:val="20"/>
                                <w:szCs w:val="20"/>
                              </w:rPr>
                              <w:t>Внедрение изменений параллельно во всех связанных ведомствах</w:t>
                            </w:r>
                          </w:p>
                        </w:txbxContent>
                      </wps:txbx>
                      <wps:bodyPr wrap="square">
                        <a:spAutoFit/>
                      </wps:bodyPr>
                    </wps:wsp>
                  </a:graphicData>
                </a:graphic>
              </wp:anchor>
            </w:drawing>
          </mc:Choice>
          <mc:Fallback>
            <w:pict>
              <v:rect w14:anchorId="306AD060" id="Прямоугольник 37" o:spid="_x0000_s1037" style="position:absolute;left:0;text-align:left;margin-left:630.3pt;margin-top:10.25pt;width:49.4pt;height:153.9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" filled="f" stroked="f">
                <v:textbox style="mso-fit-shape-to-text:t">
                  <w:txbxContent>
                    <w:p w14:paraId="02C04C46" w14:textId="77777777" w:rsidR="00EB2FE9" w:rsidRPr="00B73358" w:rsidRDefault="00EB2FE9" w:rsidP="00B73358">
                      <w:pPr>
                        <w:pStyle w:val="a3"/>
                        <w:spacing w:before="0" w:beforeAutospacing="0" w:after="0" w:afterAutospacing="0"/>
                        <w:jc w:val="center"/>
                        <w:rPr>
                          <w:sz w:val="20"/>
                          <w:szCs w:val="20"/>
                        </w:rPr>
                      </w:pPr>
                      <w:r w:rsidRPr="00B73358">
                        <w:rPr>
                          <w:color w:val="000000" w:themeColor="text1"/>
                          <w:kern w:val="24"/>
                          <w:sz w:val="20"/>
                          <w:szCs w:val="20"/>
                        </w:rPr>
                        <w:t>Внедрение изменений параллельно во всех связанных ведомствах</w:t>
                      </w:r>
                    </w:p>
                  </w:txbxContent>
                </v:textbox>
              </v:rect>
            </w:pict>
          </mc:Fallback>
        </mc:AlternateContent>
      </w:r>
      <w:r w:rsidRPr="00CF28A3">
        <w:rPr>
          <w:noProof/>
          <w:sz w:val="24"/>
          <w:szCs w:val="24"/>
        </w:rPr>
        <mc:AlternateContent>
          <mc:Choice Requires="wps">
            <w:drawing>
              <wp:anchor distT="0" distB="0" distL="114300" distR="114300" simplePos="0" relativeHeight="251728896" behindDoc="0" locked="0" layoutInCell="1" allowOverlap="1" wp14:anchorId="2F70CDEF" wp14:editId="3B1A0D9E">
                <wp:simplePos x="0" y="0"/>
                <wp:positionH relativeFrom="column">
                  <wp:posOffset>6830060</wp:posOffset>
                </wp:positionH>
                <wp:positionV relativeFrom="paragraph">
                  <wp:posOffset>168274</wp:posOffset>
                </wp:positionV>
                <wp:extent cx="330200" cy="571500"/>
                <wp:effectExtent l="31750" t="25400" r="0" b="25400"/>
                <wp:wrapNone/>
                <wp:docPr id="3" name="Стрелка вправо 3"/>
                <wp:cNvGraphicFramePr/>
                <a:graphic xmlns:a="http://schemas.openxmlformats.org/drawingml/2006/main">
                  <a:graphicData uri="http://schemas.microsoft.com/office/word/2010/wordprocessingShape">
                    <wps:wsp>
                      <wps:cNvSpPr/>
                      <wps:spPr>
                        <a:xfrm rot="16200000">
                          <a:off x="0" y="0"/>
                          <a:ext cx="330200" cy="571500"/>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75AE1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3" o:spid="_x0000_s1026" type="#_x0000_t13" style="position:absolute;margin-left:537.8pt;margin-top:13.25pt;width:26pt;height:45pt;rotation:-90;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" adj="10800" fillcolor="#4472c4" strokecolor="#2f528f" strokeweight="1pt"/>
            </w:pict>
          </mc:Fallback>
        </mc:AlternateContent>
      </w:r>
      <w:r w:rsidR="001705F0" w:rsidRPr="00CF28A3">
        <w:rPr>
          <w:noProof/>
          <w:sz w:val="24"/>
          <w:szCs w:val="24"/>
        </w:rPr>
        <mc:AlternateContent>
          <mc:Choice Requires="wps">
            <w:drawing>
              <wp:anchor distT="0" distB="0" distL="114300" distR="114300" simplePos="0" relativeHeight="251685888" behindDoc="0" locked="0" layoutInCell="1" allowOverlap="1" wp14:anchorId="4096C3F3" wp14:editId="5AA23062">
                <wp:simplePos x="0" y="0"/>
                <wp:positionH relativeFrom="column">
                  <wp:posOffset>1631315</wp:posOffset>
                </wp:positionH>
                <wp:positionV relativeFrom="paragraph">
                  <wp:posOffset>247650</wp:posOffset>
                </wp:positionV>
                <wp:extent cx="203200" cy="749300"/>
                <wp:effectExtent l="0" t="38100" r="44450" b="50800"/>
                <wp:wrapNone/>
                <wp:docPr id="25" name="Стрелка вправо 25"/>
                <wp:cNvGraphicFramePr/>
                <a:graphic xmlns:a="http://schemas.openxmlformats.org/drawingml/2006/main">
                  <a:graphicData uri="http://schemas.microsoft.com/office/word/2010/wordprocessingShape">
                    <wps:wsp>
                      <wps:cNvSpPr/>
                      <wps:spPr>
                        <a:xfrm>
                          <a:off x="0" y="0"/>
                          <a:ext cx="203200" cy="7493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6952D77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5" o:spid="_x0000_s1026" type="#_x0000_t13" style="position:absolute;margin-left:128.45pt;margin-top:19.5pt;width:16pt;height:59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" adj="10800" fillcolor="#4472c4 [3204]" strokecolor="#1f3763 [1604]" strokeweight="1pt"/>
            </w:pict>
          </mc:Fallback>
        </mc:AlternateContent>
      </w:r>
      <w:r w:rsidR="00C33342" w:rsidRPr="00CF28A3">
        <w:rPr>
          <w:noProof/>
          <w:sz w:val="24"/>
          <w:szCs w:val="24"/>
        </w:rPr>
        <mc:AlternateContent>
          <mc:Choice Requires="wps">
            <w:drawing>
              <wp:anchor distT="45720" distB="45720" distL="114300" distR="114300" simplePos="0" relativeHeight="251663360" behindDoc="0" locked="0" layoutInCell="1" allowOverlap="1" wp14:anchorId="0F8DBF0F" wp14:editId="312184C7">
                <wp:simplePos x="0" y="0"/>
                <wp:positionH relativeFrom="margin">
                  <wp:posOffset>3587115</wp:posOffset>
                </wp:positionH>
                <wp:positionV relativeFrom="paragraph">
                  <wp:posOffset>6350</wp:posOffset>
                </wp:positionV>
                <wp:extent cx="1098550" cy="374650"/>
                <wp:effectExtent l="0" t="0" r="25400" b="25400"/>
                <wp:wrapSquare wrapText="bothSides"/>
                <wp:docPr id="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0" cy="374650"/>
                        </a:xfrm>
                        <a:prstGeom prst="rect">
                          <a:avLst/>
                        </a:prstGeom>
                        <a:solidFill>
                          <a:srgbClr val="FFFFFF"/>
                        </a:solidFill>
                        <a:ln w="9525">
                          <a:solidFill>
                            <a:srgbClr val="000000"/>
                          </a:solidFill>
                          <a:miter lim="800000"/>
                          <a:headEnd/>
                          <a:tailEnd/>
                        </a:ln>
                      </wps:spPr>
                      <wps:txbx>
                        <w:txbxContent>
                          <w:p w14:paraId="16C2BE7D" w14:textId="014D4694" w:rsidR="00EB2FE9" w:rsidRDefault="00EB2FE9" w:rsidP="00FE66A3">
                            <w:r>
                              <w:t>ребенок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8DBF0F" id="_x0000_s1038" type="#_x0000_t202" style="position:absolute;left:0;text-align:left;margin-left:282.45pt;margin-top:.5pt;width:86.5pt;height:29.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">
                <v:textbox>
                  <w:txbxContent>
                    <w:p w14:paraId="16C2BE7D" w14:textId="014D4694" w:rsidR="00EB2FE9" w:rsidRDefault="00EB2FE9" w:rsidP="00FE66A3">
                      <w:r>
                        <w:t>ребенок</w:t>
                      </w:r>
                    </w:p>
                  </w:txbxContent>
                </v:textbox>
                <w10:wrap type="square" anchorx="margin"/>
              </v:shape>
            </w:pict>
          </mc:Fallback>
        </mc:AlternateContent>
      </w:r>
    </w:p>
    <w:p w14:paraId="00A1D874" w14:textId="5137C753" w:rsidR="00FE66A3" w:rsidRPr="00CF28A3" w:rsidRDefault="00C33342" w:rsidP="001444F8">
      <w:pPr>
        <w:pStyle w:val="a6"/>
        <w:tabs>
          <w:tab w:val="left" w:pos="1134"/>
        </w:tabs>
        <w:spacing w:after="0" w:line="360" w:lineRule="auto"/>
        <w:ind w:left="0" w:firstLine="709"/>
        <w:jc w:val="both"/>
        <w:rPr>
          <w:sz w:val="24"/>
          <w:szCs w:val="24"/>
        </w:rPr>
      </w:pPr>
      <w:r w:rsidRPr="00CF28A3">
        <w:rPr>
          <w:noProof/>
          <w:sz w:val="24"/>
          <w:szCs w:val="24"/>
        </w:rPr>
        <mc:AlternateContent>
          <mc:Choice Requires="wps">
            <w:drawing>
              <wp:anchor distT="0" distB="0" distL="114300" distR="114300" simplePos="0" relativeHeight="251674624" behindDoc="0" locked="0" layoutInCell="1" allowOverlap="1" wp14:anchorId="67B9D6B8" wp14:editId="761A0B0C">
                <wp:simplePos x="0" y="0"/>
                <wp:positionH relativeFrom="column">
                  <wp:posOffset>2853690</wp:posOffset>
                </wp:positionH>
                <wp:positionV relativeFrom="paragraph">
                  <wp:posOffset>70485</wp:posOffset>
                </wp:positionV>
                <wp:extent cx="342900" cy="273050"/>
                <wp:effectExtent l="38100" t="19050" r="0" b="31750"/>
                <wp:wrapNone/>
                <wp:docPr id="18" name="Штриховая стрелка вправо 18"/>
                <wp:cNvGraphicFramePr/>
                <a:graphic xmlns:a="http://schemas.openxmlformats.org/drawingml/2006/main">
                  <a:graphicData uri="http://schemas.microsoft.com/office/word/2010/wordprocessingShape">
                    <wps:wsp>
                      <wps:cNvSpPr/>
                      <wps:spPr>
                        <a:xfrm rot="19655661">
                          <a:off x="0" y="0"/>
                          <a:ext cx="342900" cy="273050"/>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9026C47"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Штриховая стрелка вправо 18" o:spid="_x0000_s1026" type="#_x0000_t93" style="position:absolute;margin-left:224.7pt;margin-top:5.55pt;width:27pt;height:21.5pt;rotation:-2123737fd;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" adj="13000" fillcolor="#4472c4 [3204]" strokecolor="#1f3763 [1604]" strokeweight="1pt"/>
            </w:pict>
          </mc:Fallback>
        </mc:AlternateContent>
      </w:r>
      <w:r w:rsidRPr="00CF28A3">
        <w:rPr>
          <w:noProof/>
          <w:sz w:val="24"/>
          <w:szCs w:val="24"/>
        </w:rPr>
        <mc:AlternateContent>
          <mc:Choice Requires="wps">
            <w:drawing>
              <wp:anchor distT="0" distB="0" distL="114300" distR="114300" simplePos="0" relativeHeight="251678720" behindDoc="0" locked="0" layoutInCell="1" allowOverlap="1" wp14:anchorId="4EEF1865" wp14:editId="22E09D2C">
                <wp:simplePos x="0" y="0"/>
                <wp:positionH relativeFrom="column">
                  <wp:posOffset>4996815</wp:posOffset>
                </wp:positionH>
                <wp:positionV relativeFrom="paragraph">
                  <wp:posOffset>156209</wp:posOffset>
                </wp:positionV>
                <wp:extent cx="342900" cy="273050"/>
                <wp:effectExtent l="19050" t="57150" r="0" b="12700"/>
                <wp:wrapNone/>
                <wp:docPr id="20" name="Штриховая стрелка вправо 20"/>
                <wp:cNvGraphicFramePr/>
                <a:graphic xmlns:a="http://schemas.openxmlformats.org/drawingml/2006/main">
                  <a:graphicData uri="http://schemas.microsoft.com/office/word/2010/wordprocessingShape">
                    <wps:wsp>
                      <wps:cNvSpPr/>
                      <wps:spPr>
                        <a:xfrm rot="2479162">
                          <a:off x="0" y="0"/>
                          <a:ext cx="342900" cy="273050"/>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64AAAD9" id="Штриховая стрелка вправо 20" o:spid="_x0000_s1026" type="#_x0000_t93" style="position:absolute;margin-left:393.45pt;margin-top:12.3pt;width:27pt;height:21.5pt;rotation:2707906fd;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" adj="13000" fillcolor="#4472c4 [3204]" strokecolor="#1f3763 [1604]" strokeweight="1pt"/>
            </w:pict>
          </mc:Fallback>
        </mc:AlternateContent>
      </w:r>
    </w:p>
    <w:p w14:paraId="102CD818" w14:textId="6F03D05D" w:rsidR="00223FEA" w:rsidRPr="00CF28A3" w:rsidRDefault="00223FEA" w:rsidP="001444F8">
      <w:pPr>
        <w:pStyle w:val="a6"/>
        <w:tabs>
          <w:tab w:val="left" w:pos="1134"/>
        </w:tabs>
        <w:spacing w:after="0" w:line="360" w:lineRule="auto"/>
        <w:ind w:left="0" w:firstLine="709"/>
        <w:jc w:val="both"/>
        <w:rPr>
          <w:sz w:val="24"/>
          <w:szCs w:val="24"/>
        </w:rPr>
      </w:pPr>
    </w:p>
    <w:p w14:paraId="76819F55" w14:textId="5EC77C1D" w:rsidR="00223FEA" w:rsidRPr="00CF28A3" w:rsidRDefault="00B73358" w:rsidP="001444F8">
      <w:pPr>
        <w:pStyle w:val="a6"/>
        <w:tabs>
          <w:tab w:val="left" w:pos="1134"/>
        </w:tabs>
        <w:spacing w:after="0" w:line="360" w:lineRule="auto"/>
        <w:ind w:left="0" w:firstLine="709"/>
        <w:jc w:val="both"/>
        <w:rPr>
          <w:sz w:val="24"/>
          <w:szCs w:val="24"/>
        </w:rPr>
      </w:pPr>
      <w:r w:rsidRPr="00CF28A3">
        <w:rPr>
          <w:noProof/>
          <w:sz w:val="24"/>
          <w:szCs w:val="24"/>
        </w:rPr>
        <mc:AlternateContent>
          <mc:Choice Requires="wps">
            <w:drawing>
              <wp:anchor distT="0" distB="0" distL="114300" distR="114300" simplePos="0" relativeHeight="251672576" behindDoc="0" locked="0" layoutInCell="1" allowOverlap="1" wp14:anchorId="640B9AB0" wp14:editId="17A67082">
                <wp:simplePos x="0" y="0"/>
                <wp:positionH relativeFrom="page">
                  <wp:posOffset>3163252</wp:posOffset>
                </wp:positionH>
                <wp:positionV relativeFrom="paragraph">
                  <wp:posOffset>93664</wp:posOffset>
                </wp:positionV>
                <wp:extent cx="310708" cy="279830"/>
                <wp:effectExtent l="15558" t="3492" r="9842" b="28893"/>
                <wp:wrapNone/>
                <wp:docPr id="17" name="Штриховая стрелка вправо 17"/>
                <wp:cNvGraphicFramePr/>
                <a:graphic xmlns:a="http://schemas.openxmlformats.org/drawingml/2006/main">
                  <a:graphicData uri="http://schemas.microsoft.com/office/word/2010/wordprocessingShape">
                    <wps:wsp>
                      <wps:cNvSpPr/>
                      <wps:spPr>
                        <a:xfrm rot="17894980">
                          <a:off x="0" y="0"/>
                          <a:ext cx="310708" cy="279830"/>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DE7DE" id="Штриховая стрелка вправо 17" o:spid="_x0000_s1026" type="#_x0000_t93" style="position:absolute;margin-left:249.05pt;margin-top:7.4pt;width:24.45pt;height:22.05pt;rotation:-4046870fd;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" adj="11873" fillcolor="#4472c4 [3204]" strokecolor="#1f3763 [1604]" strokeweight="1pt">
                <w10:wrap anchorx="page"/>
              </v:shape>
            </w:pict>
          </mc:Fallback>
        </mc:AlternateContent>
      </w:r>
      <w:r w:rsidRPr="00CF28A3">
        <w:rPr>
          <w:noProof/>
          <w:sz w:val="24"/>
          <w:szCs w:val="24"/>
        </w:rPr>
        <mc:AlternateContent>
          <mc:Choice Requires="wps">
            <w:drawing>
              <wp:anchor distT="0" distB="0" distL="114300" distR="114300" simplePos="0" relativeHeight="251730944" behindDoc="0" locked="0" layoutInCell="1" allowOverlap="1" wp14:anchorId="17ED8AEC" wp14:editId="00A6D53B">
                <wp:simplePos x="0" y="0"/>
                <wp:positionH relativeFrom="column">
                  <wp:posOffset>6315710</wp:posOffset>
                </wp:positionH>
                <wp:positionV relativeFrom="paragraph">
                  <wp:posOffset>236855</wp:posOffset>
                </wp:positionV>
                <wp:extent cx="1714500" cy="2800767"/>
                <wp:effectExtent l="0" t="0" r="0" b="0"/>
                <wp:wrapNone/>
                <wp:docPr id="33" name="Прямоугольник 32"/>
                <wp:cNvGraphicFramePr/>
                <a:graphic xmlns:a="http://schemas.openxmlformats.org/drawingml/2006/main">
                  <a:graphicData uri="http://schemas.microsoft.com/office/word/2010/wordprocessingShape">
                    <wps:wsp>
                      <wps:cNvSpPr/>
                      <wps:spPr>
                        <a:xfrm>
                          <a:off x="0" y="0"/>
                          <a:ext cx="1714500" cy="2800767"/>
                        </a:xfrm>
                        <a:prstGeom prst="rect">
                          <a:avLst/>
                        </a:prstGeom>
                      </wps:spPr>
                      <wps:txbx>
                        <w:txbxContent>
                          <w:p w14:paraId="5CD5F1CC" w14:textId="77777777" w:rsidR="00EB2FE9" w:rsidRPr="00B73358" w:rsidRDefault="00EB2FE9" w:rsidP="00B73358">
                            <w:pPr>
                              <w:pStyle w:val="a3"/>
                              <w:tabs>
                                <w:tab w:val="left" w:pos="284"/>
                              </w:tabs>
                              <w:spacing w:before="0" w:beforeAutospacing="0" w:after="0" w:afterAutospacing="0"/>
                              <w:jc w:val="both"/>
                            </w:pPr>
                            <w:r w:rsidRPr="00B73358">
                              <w:rPr>
                                <w:color w:val="000000" w:themeColor="text1"/>
                                <w:kern w:val="24"/>
                              </w:rPr>
                              <w:t>Необходимо синхронное развитие системы здравоохранения на всех уровнях:</w:t>
                            </w:r>
                          </w:p>
                          <w:p w14:paraId="16A9FDAC" w14:textId="77777777" w:rsidR="00EB2FE9" w:rsidRPr="00B73358" w:rsidRDefault="00EB2FE9" w:rsidP="00B73358">
                            <w:pPr>
                              <w:pStyle w:val="a6"/>
                              <w:numPr>
                                <w:ilvl w:val="0"/>
                                <w:numId w:val="22"/>
                              </w:numPr>
                              <w:tabs>
                                <w:tab w:val="left" w:pos="284"/>
                              </w:tabs>
                              <w:spacing w:after="0" w:line="240" w:lineRule="auto"/>
                              <w:ind w:left="0" w:firstLine="0"/>
                              <w:jc w:val="both"/>
                              <w:rPr>
                                <w:sz w:val="24"/>
                                <w:szCs w:val="24"/>
                              </w:rPr>
                            </w:pPr>
                            <w:r w:rsidRPr="00B73358">
                              <w:rPr>
                                <w:color w:val="000000" w:themeColor="text1"/>
                                <w:kern w:val="24"/>
                                <w:sz w:val="24"/>
                                <w:szCs w:val="24"/>
                              </w:rPr>
                              <w:t>Организационный</w:t>
                            </w:r>
                          </w:p>
                          <w:p w14:paraId="12756BCE" w14:textId="77777777" w:rsidR="00EB2FE9" w:rsidRPr="00B73358" w:rsidRDefault="00EB2FE9" w:rsidP="00B73358">
                            <w:pPr>
                              <w:pStyle w:val="a6"/>
                              <w:numPr>
                                <w:ilvl w:val="0"/>
                                <w:numId w:val="22"/>
                              </w:numPr>
                              <w:tabs>
                                <w:tab w:val="left" w:pos="284"/>
                              </w:tabs>
                              <w:spacing w:after="0" w:line="240" w:lineRule="auto"/>
                              <w:ind w:left="0" w:firstLine="0"/>
                              <w:jc w:val="both"/>
                              <w:rPr>
                                <w:sz w:val="24"/>
                                <w:szCs w:val="24"/>
                              </w:rPr>
                            </w:pPr>
                            <w:r w:rsidRPr="00B73358">
                              <w:rPr>
                                <w:color w:val="000000" w:themeColor="text1"/>
                                <w:kern w:val="24"/>
                                <w:sz w:val="24"/>
                                <w:szCs w:val="24"/>
                              </w:rPr>
                              <w:t>Научно-образовательный</w:t>
                            </w:r>
                          </w:p>
                          <w:p w14:paraId="3DB579C7" w14:textId="77777777" w:rsidR="00EB2FE9" w:rsidRPr="00B73358" w:rsidRDefault="00EB2FE9" w:rsidP="00B73358">
                            <w:pPr>
                              <w:pStyle w:val="a6"/>
                              <w:numPr>
                                <w:ilvl w:val="0"/>
                                <w:numId w:val="22"/>
                              </w:numPr>
                              <w:tabs>
                                <w:tab w:val="left" w:pos="284"/>
                              </w:tabs>
                              <w:spacing w:after="0" w:line="240" w:lineRule="auto"/>
                              <w:ind w:left="0" w:firstLine="0"/>
                              <w:jc w:val="both"/>
                              <w:rPr>
                                <w:sz w:val="24"/>
                                <w:szCs w:val="24"/>
                              </w:rPr>
                            </w:pPr>
                            <w:r w:rsidRPr="00B73358">
                              <w:rPr>
                                <w:color w:val="000000" w:themeColor="text1"/>
                                <w:kern w:val="24"/>
                                <w:sz w:val="24"/>
                                <w:szCs w:val="24"/>
                              </w:rPr>
                              <w:t xml:space="preserve">Развитие инфраструктуры и </w:t>
                            </w:r>
                            <w:proofErr w:type="spellStart"/>
                            <w:r w:rsidRPr="00B73358">
                              <w:rPr>
                                <w:color w:val="000000" w:themeColor="text1"/>
                                <w:kern w:val="24"/>
                                <w:sz w:val="24"/>
                                <w:szCs w:val="24"/>
                              </w:rPr>
                              <w:t>цифровизация</w:t>
                            </w:r>
                            <w:proofErr w:type="spellEnd"/>
                          </w:p>
                          <w:p w14:paraId="760DAD1E" w14:textId="77777777" w:rsidR="00EB2FE9" w:rsidRPr="00B73358" w:rsidRDefault="00EB2FE9" w:rsidP="00B73358">
                            <w:pPr>
                              <w:pStyle w:val="a6"/>
                              <w:numPr>
                                <w:ilvl w:val="0"/>
                                <w:numId w:val="22"/>
                              </w:numPr>
                              <w:tabs>
                                <w:tab w:val="left" w:pos="284"/>
                              </w:tabs>
                              <w:spacing w:after="0" w:line="240" w:lineRule="auto"/>
                              <w:ind w:left="0" w:firstLine="0"/>
                              <w:jc w:val="both"/>
                              <w:rPr>
                                <w:sz w:val="24"/>
                                <w:szCs w:val="24"/>
                              </w:rPr>
                            </w:pPr>
                            <w:r w:rsidRPr="00B73358">
                              <w:rPr>
                                <w:color w:val="000000" w:themeColor="text1"/>
                                <w:kern w:val="24"/>
                                <w:sz w:val="24"/>
                                <w:szCs w:val="24"/>
                              </w:rPr>
                              <w:t>Институциональный</w:t>
                            </w:r>
                          </w:p>
                          <w:p w14:paraId="05B75256" w14:textId="77777777" w:rsidR="00EB2FE9" w:rsidRPr="00B73358" w:rsidRDefault="00EB2FE9" w:rsidP="00B73358">
                            <w:pPr>
                              <w:pStyle w:val="a6"/>
                              <w:numPr>
                                <w:ilvl w:val="0"/>
                                <w:numId w:val="22"/>
                              </w:numPr>
                              <w:tabs>
                                <w:tab w:val="left" w:pos="284"/>
                              </w:tabs>
                              <w:spacing w:after="0" w:line="240" w:lineRule="auto"/>
                              <w:ind w:left="0" w:firstLine="0"/>
                              <w:jc w:val="both"/>
                              <w:rPr>
                                <w:sz w:val="24"/>
                                <w:szCs w:val="24"/>
                              </w:rPr>
                            </w:pPr>
                            <w:r w:rsidRPr="00B73358">
                              <w:rPr>
                                <w:color w:val="000000" w:themeColor="text1"/>
                                <w:kern w:val="24"/>
                                <w:sz w:val="24"/>
                                <w:szCs w:val="24"/>
                              </w:rPr>
                              <w:t>Экономический блок</w:t>
                            </w:r>
                          </w:p>
                          <w:p w14:paraId="64DE5939" w14:textId="77777777" w:rsidR="00EB2FE9" w:rsidRPr="00B73358" w:rsidRDefault="00EB2FE9" w:rsidP="00B73358">
                            <w:pPr>
                              <w:pStyle w:val="a6"/>
                              <w:numPr>
                                <w:ilvl w:val="0"/>
                                <w:numId w:val="22"/>
                              </w:numPr>
                              <w:tabs>
                                <w:tab w:val="left" w:pos="284"/>
                              </w:tabs>
                              <w:spacing w:after="0" w:line="240" w:lineRule="auto"/>
                              <w:ind w:left="0" w:firstLine="0"/>
                              <w:jc w:val="both"/>
                              <w:rPr>
                                <w:sz w:val="24"/>
                                <w:szCs w:val="24"/>
                              </w:rPr>
                            </w:pPr>
                            <w:r w:rsidRPr="00B73358">
                              <w:rPr>
                                <w:color w:val="000000" w:themeColor="text1"/>
                                <w:kern w:val="24"/>
                                <w:sz w:val="24"/>
                                <w:szCs w:val="24"/>
                              </w:rPr>
                              <w:t>Социальный блок</w:t>
                            </w:r>
                          </w:p>
                        </w:txbxContent>
                      </wps:txbx>
                      <wps:bodyPr wrap="square">
                        <a:spAutoFit/>
                      </wps:bodyPr>
                    </wps:wsp>
                  </a:graphicData>
                </a:graphic>
                <wp14:sizeRelH relativeFrom="margin">
                  <wp14:pctWidth>0</wp14:pctWidth>
                </wp14:sizeRelH>
              </wp:anchor>
            </w:drawing>
          </mc:Choice>
          <mc:Fallback>
            <w:pict>
              <v:rect w14:anchorId="17ED8AEC" id="Прямоугольник 32" o:spid="_x0000_s1039" style="position:absolute;left:0;text-align:left;margin-left:497.3pt;margin-top:18.65pt;width:135pt;height:220.55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" filled="f" stroked="f">
                <v:textbox style="mso-fit-shape-to-text:t">
                  <w:txbxContent>
                    <w:p w14:paraId="5CD5F1CC" w14:textId="77777777" w:rsidR="00EB2FE9" w:rsidRPr="00B73358" w:rsidRDefault="00EB2FE9" w:rsidP="00B73358">
                      <w:pPr>
                        <w:pStyle w:val="a3"/>
                        <w:tabs>
                          <w:tab w:val="left" w:pos="284"/>
                        </w:tabs>
                        <w:spacing w:before="0" w:beforeAutospacing="0" w:after="0" w:afterAutospacing="0"/>
                        <w:jc w:val="both"/>
                      </w:pPr>
                      <w:r w:rsidRPr="00B73358">
                        <w:rPr>
                          <w:color w:val="000000" w:themeColor="text1"/>
                          <w:kern w:val="24"/>
                        </w:rPr>
                        <w:t>Необходимо синхронное развитие системы здравоохранения на всех уровнях:</w:t>
                      </w:r>
                    </w:p>
                    <w:p w14:paraId="16A9FDAC" w14:textId="77777777" w:rsidR="00EB2FE9" w:rsidRPr="00B73358" w:rsidRDefault="00EB2FE9" w:rsidP="00B73358">
                      <w:pPr>
                        <w:pStyle w:val="a6"/>
                        <w:numPr>
                          <w:ilvl w:val="0"/>
                          <w:numId w:val="22"/>
                        </w:numPr>
                        <w:tabs>
                          <w:tab w:val="left" w:pos="284"/>
                        </w:tabs>
                        <w:spacing w:after="0" w:line="240" w:lineRule="auto"/>
                        <w:ind w:left="0" w:firstLine="0"/>
                        <w:jc w:val="both"/>
                        <w:rPr>
                          <w:sz w:val="24"/>
                          <w:szCs w:val="24"/>
                        </w:rPr>
                      </w:pPr>
                      <w:r w:rsidRPr="00B73358">
                        <w:rPr>
                          <w:color w:val="000000" w:themeColor="text1"/>
                          <w:kern w:val="24"/>
                          <w:sz w:val="24"/>
                          <w:szCs w:val="24"/>
                        </w:rPr>
                        <w:t>Организационный</w:t>
                      </w:r>
                    </w:p>
                    <w:p w14:paraId="12756BCE" w14:textId="77777777" w:rsidR="00EB2FE9" w:rsidRPr="00B73358" w:rsidRDefault="00EB2FE9" w:rsidP="00B73358">
                      <w:pPr>
                        <w:pStyle w:val="a6"/>
                        <w:numPr>
                          <w:ilvl w:val="0"/>
                          <w:numId w:val="22"/>
                        </w:numPr>
                        <w:tabs>
                          <w:tab w:val="left" w:pos="284"/>
                        </w:tabs>
                        <w:spacing w:after="0" w:line="240" w:lineRule="auto"/>
                        <w:ind w:left="0" w:firstLine="0"/>
                        <w:jc w:val="both"/>
                        <w:rPr>
                          <w:sz w:val="24"/>
                          <w:szCs w:val="24"/>
                        </w:rPr>
                      </w:pPr>
                      <w:r w:rsidRPr="00B73358">
                        <w:rPr>
                          <w:color w:val="000000" w:themeColor="text1"/>
                          <w:kern w:val="24"/>
                          <w:sz w:val="24"/>
                          <w:szCs w:val="24"/>
                        </w:rPr>
                        <w:t>Научно-образовательный</w:t>
                      </w:r>
                    </w:p>
                    <w:p w14:paraId="3DB579C7" w14:textId="77777777" w:rsidR="00EB2FE9" w:rsidRPr="00B73358" w:rsidRDefault="00EB2FE9" w:rsidP="00B73358">
                      <w:pPr>
                        <w:pStyle w:val="a6"/>
                        <w:numPr>
                          <w:ilvl w:val="0"/>
                          <w:numId w:val="22"/>
                        </w:numPr>
                        <w:tabs>
                          <w:tab w:val="left" w:pos="284"/>
                        </w:tabs>
                        <w:spacing w:after="0" w:line="240" w:lineRule="auto"/>
                        <w:ind w:left="0" w:firstLine="0"/>
                        <w:jc w:val="both"/>
                        <w:rPr>
                          <w:sz w:val="24"/>
                          <w:szCs w:val="24"/>
                        </w:rPr>
                      </w:pPr>
                      <w:r w:rsidRPr="00B73358">
                        <w:rPr>
                          <w:color w:val="000000" w:themeColor="text1"/>
                          <w:kern w:val="24"/>
                          <w:sz w:val="24"/>
                          <w:szCs w:val="24"/>
                        </w:rPr>
                        <w:t>Развитие инфраструктуры и цифровизация</w:t>
                      </w:r>
                    </w:p>
                    <w:p w14:paraId="760DAD1E" w14:textId="77777777" w:rsidR="00EB2FE9" w:rsidRPr="00B73358" w:rsidRDefault="00EB2FE9" w:rsidP="00B73358">
                      <w:pPr>
                        <w:pStyle w:val="a6"/>
                        <w:numPr>
                          <w:ilvl w:val="0"/>
                          <w:numId w:val="22"/>
                        </w:numPr>
                        <w:tabs>
                          <w:tab w:val="left" w:pos="284"/>
                        </w:tabs>
                        <w:spacing w:after="0" w:line="240" w:lineRule="auto"/>
                        <w:ind w:left="0" w:firstLine="0"/>
                        <w:jc w:val="both"/>
                        <w:rPr>
                          <w:sz w:val="24"/>
                          <w:szCs w:val="24"/>
                        </w:rPr>
                      </w:pPr>
                      <w:r w:rsidRPr="00B73358">
                        <w:rPr>
                          <w:color w:val="000000" w:themeColor="text1"/>
                          <w:kern w:val="24"/>
                          <w:sz w:val="24"/>
                          <w:szCs w:val="24"/>
                        </w:rPr>
                        <w:t>Институциональный</w:t>
                      </w:r>
                    </w:p>
                    <w:p w14:paraId="05B75256" w14:textId="77777777" w:rsidR="00EB2FE9" w:rsidRPr="00B73358" w:rsidRDefault="00EB2FE9" w:rsidP="00B73358">
                      <w:pPr>
                        <w:pStyle w:val="a6"/>
                        <w:numPr>
                          <w:ilvl w:val="0"/>
                          <w:numId w:val="22"/>
                        </w:numPr>
                        <w:tabs>
                          <w:tab w:val="left" w:pos="284"/>
                        </w:tabs>
                        <w:spacing w:after="0" w:line="240" w:lineRule="auto"/>
                        <w:ind w:left="0" w:firstLine="0"/>
                        <w:jc w:val="both"/>
                        <w:rPr>
                          <w:sz w:val="24"/>
                          <w:szCs w:val="24"/>
                        </w:rPr>
                      </w:pPr>
                      <w:r w:rsidRPr="00B73358">
                        <w:rPr>
                          <w:color w:val="000000" w:themeColor="text1"/>
                          <w:kern w:val="24"/>
                          <w:sz w:val="24"/>
                          <w:szCs w:val="24"/>
                        </w:rPr>
                        <w:t>Экономический блок</w:t>
                      </w:r>
                    </w:p>
                    <w:p w14:paraId="64DE5939" w14:textId="77777777" w:rsidR="00EB2FE9" w:rsidRPr="00B73358" w:rsidRDefault="00EB2FE9" w:rsidP="00B73358">
                      <w:pPr>
                        <w:pStyle w:val="a6"/>
                        <w:numPr>
                          <w:ilvl w:val="0"/>
                          <w:numId w:val="22"/>
                        </w:numPr>
                        <w:tabs>
                          <w:tab w:val="left" w:pos="284"/>
                        </w:tabs>
                        <w:spacing w:after="0" w:line="240" w:lineRule="auto"/>
                        <w:ind w:left="0" w:firstLine="0"/>
                        <w:jc w:val="both"/>
                        <w:rPr>
                          <w:sz w:val="24"/>
                          <w:szCs w:val="24"/>
                        </w:rPr>
                      </w:pPr>
                      <w:r w:rsidRPr="00B73358">
                        <w:rPr>
                          <w:color w:val="000000" w:themeColor="text1"/>
                          <w:kern w:val="24"/>
                          <w:sz w:val="24"/>
                          <w:szCs w:val="24"/>
                        </w:rPr>
                        <w:t>Социальный блок</w:t>
                      </w:r>
                    </w:p>
                  </w:txbxContent>
                </v:textbox>
              </v:rect>
            </w:pict>
          </mc:Fallback>
        </mc:AlternateContent>
      </w:r>
      <w:r w:rsidR="00C33342" w:rsidRPr="00CF28A3">
        <w:rPr>
          <w:noProof/>
          <w:sz w:val="24"/>
          <w:szCs w:val="24"/>
        </w:rPr>
        <mc:AlternateContent>
          <mc:Choice Requires="wps">
            <w:drawing>
              <wp:anchor distT="0" distB="0" distL="114300" distR="114300" simplePos="0" relativeHeight="251676672" behindDoc="0" locked="0" layoutInCell="1" allowOverlap="1" wp14:anchorId="200791CE" wp14:editId="39C4AE91">
                <wp:simplePos x="0" y="0"/>
                <wp:positionH relativeFrom="column">
                  <wp:posOffset>5286375</wp:posOffset>
                </wp:positionH>
                <wp:positionV relativeFrom="paragraph">
                  <wp:posOffset>36830</wp:posOffset>
                </wp:positionV>
                <wp:extent cx="342900" cy="273050"/>
                <wp:effectExtent l="0" t="41275" r="34925" b="15875"/>
                <wp:wrapNone/>
                <wp:docPr id="19" name="Штриховая стрелка вправо 19"/>
                <wp:cNvGraphicFramePr/>
                <a:graphic xmlns:a="http://schemas.openxmlformats.org/drawingml/2006/main">
                  <a:graphicData uri="http://schemas.microsoft.com/office/word/2010/wordprocessingShape">
                    <wps:wsp>
                      <wps:cNvSpPr/>
                      <wps:spPr>
                        <a:xfrm rot="4147796">
                          <a:off x="0" y="0"/>
                          <a:ext cx="342900" cy="273050"/>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8CD8076" id="Штриховая стрелка вправо 19" o:spid="_x0000_s1026" type="#_x0000_t93" style="position:absolute;margin-left:416.25pt;margin-top:2.9pt;width:27pt;height:21.5pt;rotation:4530499fd;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" adj="13000" fillcolor="#4472c4 [3204]" strokecolor="#1f3763 [1604]" strokeweight="1pt"/>
            </w:pict>
          </mc:Fallback>
        </mc:AlternateContent>
      </w:r>
    </w:p>
    <w:p w14:paraId="46987B33" w14:textId="4F2B1FBD" w:rsidR="00223FEA" w:rsidRPr="00CF28A3" w:rsidRDefault="00B73358" w:rsidP="001444F8">
      <w:pPr>
        <w:pStyle w:val="a6"/>
        <w:tabs>
          <w:tab w:val="left" w:pos="1134"/>
        </w:tabs>
        <w:spacing w:after="0" w:line="360" w:lineRule="auto"/>
        <w:ind w:left="0" w:firstLine="709"/>
        <w:jc w:val="both"/>
        <w:rPr>
          <w:sz w:val="24"/>
          <w:szCs w:val="24"/>
        </w:rPr>
      </w:pPr>
      <w:r w:rsidRPr="00CF28A3">
        <w:rPr>
          <w:noProof/>
          <w:sz w:val="24"/>
          <w:szCs w:val="24"/>
        </w:rPr>
        <mc:AlternateContent>
          <mc:Choice Requires="wps">
            <w:drawing>
              <wp:anchor distT="45720" distB="45720" distL="114300" distR="114300" simplePos="0" relativeHeight="251659264" behindDoc="0" locked="0" layoutInCell="1" allowOverlap="1" wp14:anchorId="3EC0FFF3" wp14:editId="2154FC9B">
                <wp:simplePos x="0" y="0"/>
                <wp:positionH relativeFrom="page">
                  <wp:posOffset>4127500</wp:posOffset>
                </wp:positionH>
                <wp:positionV relativeFrom="paragraph">
                  <wp:posOffset>8890</wp:posOffset>
                </wp:positionV>
                <wp:extent cx="1485900" cy="1219200"/>
                <wp:effectExtent l="0" t="0" r="19050" b="1905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219200"/>
                        </a:xfrm>
                        <a:prstGeom prst="flowChartConnector">
                          <a:avLst/>
                        </a:prstGeom>
                        <a:solidFill>
                          <a:srgbClr val="FFFFFF"/>
                        </a:solidFill>
                        <a:ln w="9525">
                          <a:solidFill>
                            <a:srgbClr val="000000"/>
                          </a:solidFill>
                          <a:miter lim="800000"/>
                          <a:headEnd/>
                          <a:tailEnd/>
                        </a:ln>
                      </wps:spPr>
                      <wps:txbx>
                        <w:txbxContent>
                          <w:p w14:paraId="44CA1B5A" w14:textId="77777777" w:rsidR="00EB2FE9" w:rsidRDefault="00EB2FE9"/>
                          <w:p w14:paraId="54553AFD" w14:textId="7B25CA24" w:rsidR="00EB2FE9" w:rsidRPr="00FE66A3" w:rsidRDefault="00EB2FE9" w:rsidP="00C33342">
                            <w:pPr>
                              <w:jc w:val="center"/>
                            </w:pPr>
                            <w:r>
                              <w:t>ЧЕЛОВЕК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C0FFF3" id="_x0000_t120" coordsize="21600,21600" o:spt="120" path="m10800,qx,10800,10800,21600,21600,10800,10800,xe">
                <v:path gradientshapeok="t" o:connecttype="custom" o:connectlocs="10800,0;3163,3163;0,10800;3163,18437;10800,21600;18437,18437;21600,10800;18437,3163" textboxrect="3163,3163,18437,18437"/>
              </v:shapetype>
              <v:shape id="_x0000_s1040" type="#_x0000_t120" style="position:absolute;left:0;text-align:left;margin-left:325pt;margin-top:.7pt;width:117pt;height:96pt;z-index:2516592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">
                <v:stroke joinstyle="miter"/>
                <v:textbox>
                  <w:txbxContent>
                    <w:p w14:paraId="44CA1B5A" w14:textId="77777777" w:rsidR="00EB2FE9" w:rsidRDefault="00EB2FE9"/>
                    <w:p w14:paraId="54553AFD" w14:textId="7B25CA24" w:rsidR="00EB2FE9" w:rsidRPr="00FE66A3" w:rsidRDefault="00EB2FE9" w:rsidP="00C33342">
                      <w:pPr>
                        <w:jc w:val="center"/>
                      </w:pPr>
                      <w:r>
                        <w:t>ЧЕЛОВЕК</w:t>
                      </w:r>
                    </w:p>
                  </w:txbxContent>
                </v:textbox>
                <w10:wrap type="square" anchorx="page"/>
              </v:shape>
            </w:pict>
          </mc:Fallback>
        </mc:AlternateContent>
      </w:r>
      <w:r w:rsidRPr="00CF28A3">
        <w:rPr>
          <w:noProof/>
          <w:sz w:val="24"/>
          <w:szCs w:val="24"/>
        </w:rPr>
        <mc:AlternateContent>
          <mc:Choice Requires="wps">
            <w:drawing>
              <wp:anchor distT="45720" distB="45720" distL="114300" distR="114300" simplePos="0" relativeHeight="251665408" behindDoc="0" locked="0" layoutInCell="1" allowOverlap="1" wp14:anchorId="15B7F36C" wp14:editId="75A8FC97">
                <wp:simplePos x="0" y="0"/>
                <wp:positionH relativeFrom="margin">
                  <wp:posOffset>5121910</wp:posOffset>
                </wp:positionH>
                <wp:positionV relativeFrom="paragraph">
                  <wp:posOffset>221615</wp:posOffset>
                </wp:positionV>
                <wp:extent cx="1047750" cy="482600"/>
                <wp:effectExtent l="0" t="0" r="19050" b="12700"/>
                <wp:wrapSquare wrapText="bothSides"/>
                <wp:docPr id="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482600"/>
                        </a:xfrm>
                        <a:prstGeom prst="rect">
                          <a:avLst/>
                        </a:prstGeom>
                        <a:solidFill>
                          <a:srgbClr val="FFFFFF"/>
                        </a:solidFill>
                        <a:ln w="9525">
                          <a:solidFill>
                            <a:srgbClr val="000000"/>
                          </a:solidFill>
                          <a:miter lim="800000"/>
                          <a:headEnd/>
                          <a:tailEnd/>
                        </a:ln>
                      </wps:spPr>
                      <wps:txbx>
                        <w:txbxContent>
                          <w:p w14:paraId="3BCC0D80" w14:textId="43B870A8" w:rsidR="00EB2FE9" w:rsidRDefault="00EB2FE9" w:rsidP="00FE66A3">
                            <w:r>
                              <w:t>Молодой возраст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7F36C" id="_x0000_s1041" type="#_x0000_t202" style="position:absolute;left:0;text-align:left;margin-left:403.3pt;margin-top:17.45pt;width:82.5pt;height:38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">
                <v:textbox>
                  <w:txbxContent>
                    <w:p w14:paraId="3BCC0D80" w14:textId="43B870A8" w:rsidR="00EB2FE9" w:rsidRDefault="00EB2FE9" w:rsidP="00FE66A3">
                      <w:r>
                        <w:t>Молодой возраст</w:t>
                      </w:r>
                    </w:p>
                  </w:txbxContent>
                </v:textbox>
                <w10:wrap type="square" anchorx="margin"/>
              </v:shape>
            </w:pict>
          </mc:Fallback>
        </mc:AlternateContent>
      </w:r>
      <w:r w:rsidR="001705F0" w:rsidRPr="00CF28A3">
        <w:rPr>
          <w:noProof/>
          <w:sz w:val="24"/>
          <w:szCs w:val="24"/>
        </w:rPr>
        <mc:AlternateContent>
          <mc:Choice Requires="wps">
            <w:drawing>
              <wp:anchor distT="0" distB="0" distL="114300" distR="114300" simplePos="0" relativeHeight="251687936" behindDoc="0" locked="0" layoutInCell="1" allowOverlap="1" wp14:anchorId="6C372046" wp14:editId="55DF0A8A">
                <wp:simplePos x="0" y="0"/>
                <wp:positionH relativeFrom="column">
                  <wp:posOffset>1612265</wp:posOffset>
                </wp:positionH>
                <wp:positionV relativeFrom="paragraph">
                  <wp:posOffset>250190</wp:posOffset>
                </wp:positionV>
                <wp:extent cx="203200" cy="749300"/>
                <wp:effectExtent l="0" t="38100" r="44450" b="50800"/>
                <wp:wrapNone/>
                <wp:docPr id="26" name="Стрелка вправо 26"/>
                <wp:cNvGraphicFramePr/>
                <a:graphic xmlns:a="http://schemas.openxmlformats.org/drawingml/2006/main">
                  <a:graphicData uri="http://schemas.microsoft.com/office/word/2010/wordprocessingShape">
                    <wps:wsp>
                      <wps:cNvSpPr/>
                      <wps:spPr>
                        <a:xfrm>
                          <a:off x="0" y="0"/>
                          <a:ext cx="203200" cy="7493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BDC0C7" id="Стрелка вправо 26" o:spid="_x0000_s1026" type="#_x0000_t13" style="position:absolute;margin-left:126.95pt;margin-top:19.7pt;width:16pt;height:59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" adj="10800" fillcolor="#4472c4 [3204]" strokecolor="#1f3763 [1604]" strokeweight="1pt"/>
            </w:pict>
          </mc:Fallback>
        </mc:AlternateContent>
      </w:r>
    </w:p>
    <w:p w14:paraId="5C590679" w14:textId="1A25578F" w:rsidR="00223FEA" w:rsidRPr="00CF28A3" w:rsidRDefault="00C33342" w:rsidP="001444F8">
      <w:pPr>
        <w:pStyle w:val="a6"/>
        <w:tabs>
          <w:tab w:val="left" w:pos="1134"/>
        </w:tabs>
        <w:spacing w:after="0" w:line="360" w:lineRule="auto"/>
        <w:ind w:left="0" w:firstLine="709"/>
        <w:jc w:val="both"/>
        <w:rPr>
          <w:sz w:val="24"/>
          <w:szCs w:val="24"/>
        </w:rPr>
      </w:pPr>
      <w:r w:rsidRPr="00CF28A3">
        <w:rPr>
          <w:noProof/>
          <w:sz w:val="24"/>
          <w:szCs w:val="24"/>
        </w:rPr>
        <mc:AlternateContent>
          <mc:Choice Requires="wps">
            <w:drawing>
              <wp:anchor distT="45720" distB="45720" distL="114300" distR="114300" simplePos="0" relativeHeight="251661312" behindDoc="0" locked="0" layoutInCell="1" allowOverlap="1" wp14:anchorId="18A8F540" wp14:editId="706E4EBC">
                <wp:simplePos x="0" y="0"/>
                <wp:positionH relativeFrom="column">
                  <wp:posOffset>2005965</wp:posOffset>
                </wp:positionH>
                <wp:positionV relativeFrom="paragraph">
                  <wp:posOffset>152400</wp:posOffset>
                </wp:positionV>
                <wp:extent cx="844550" cy="628650"/>
                <wp:effectExtent l="0" t="0" r="12700" b="19050"/>
                <wp:wrapSquare wrapText="bothSides"/>
                <wp:docPr id="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4550" cy="628650"/>
                        </a:xfrm>
                        <a:prstGeom prst="rect">
                          <a:avLst/>
                        </a:prstGeom>
                        <a:solidFill>
                          <a:srgbClr val="FFFFFF"/>
                        </a:solidFill>
                        <a:ln w="9525">
                          <a:solidFill>
                            <a:srgbClr val="000000"/>
                          </a:solidFill>
                          <a:miter lim="800000"/>
                          <a:headEnd/>
                          <a:tailEnd/>
                        </a:ln>
                      </wps:spPr>
                      <wps:txbx>
                        <w:txbxContent>
                          <w:p w14:paraId="2AFADE77" w14:textId="07973996" w:rsidR="00EB2FE9" w:rsidRDefault="00EB2FE9">
                            <w:r>
                              <w:t>Будущие родители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A8F540" id="_x0000_s1042" type="#_x0000_t202" style="position:absolute;left:0;text-align:left;margin-left:157.95pt;margin-top:12pt;width:66.5pt;height:49.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">
                <v:textbox>
                  <w:txbxContent>
                    <w:p w14:paraId="2AFADE77" w14:textId="07973996" w:rsidR="00EB2FE9" w:rsidRDefault="00EB2FE9">
                      <w:r>
                        <w:t>Будущие родители</w:t>
                      </w:r>
                    </w:p>
                  </w:txbxContent>
                </v:textbox>
                <w10:wrap type="square"/>
              </v:shape>
            </w:pict>
          </mc:Fallback>
        </mc:AlternateContent>
      </w:r>
    </w:p>
    <w:p w14:paraId="27B8ED68" w14:textId="0EEA5CA6" w:rsidR="00223FEA" w:rsidRPr="00CF28A3" w:rsidRDefault="00223FEA" w:rsidP="001444F8">
      <w:pPr>
        <w:pStyle w:val="a6"/>
        <w:tabs>
          <w:tab w:val="left" w:pos="1134"/>
        </w:tabs>
        <w:spacing w:after="0" w:line="360" w:lineRule="auto"/>
        <w:ind w:left="0" w:firstLine="709"/>
        <w:jc w:val="both"/>
        <w:rPr>
          <w:sz w:val="24"/>
          <w:szCs w:val="24"/>
        </w:rPr>
      </w:pPr>
    </w:p>
    <w:p w14:paraId="2ADF471D" w14:textId="039E2647" w:rsidR="00223FEA" w:rsidRPr="00CF28A3" w:rsidRDefault="00C33342" w:rsidP="001444F8">
      <w:pPr>
        <w:pStyle w:val="a6"/>
        <w:tabs>
          <w:tab w:val="left" w:pos="1134"/>
        </w:tabs>
        <w:spacing w:after="0" w:line="360" w:lineRule="auto"/>
        <w:ind w:left="0" w:firstLine="709"/>
        <w:jc w:val="both"/>
        <w:rPr>
          <w:sz w:val="24"/>
          <w:szCs w:val="24"/>
        </w:rPr>
      </w:pPr>
      <w:r w:rsidRPr="00CF28A3">
        <w:rPr>
          <w:noProof/>
          <w:sz w:val="24"/>
          <w:szCs w:val="24"/>
        </w:rPr>
        <mc:AlternateContent>
          <mc:Choice Requires="wps">
            <w:drawing>
              <wp:anchor distT="0" distB="0" distL="114300" distR="114300" simplePos="0" relativeHeight="251668480" behindDoc="0" locked="0" layoutInCell="1" allowOverlap="1" wp14:anchorId="05CB96D7" wp14:editId="5D393123">
                <wp:simplePos x="0" y="0"/>
                <wp:positionH relativeFrom="column">
                  <wp:posOffset>5405621</wp:posOffset>
                </wp:positionH>
                <wp:positionV relativeFrom="paragraph">
                  <wp:posOffset>39370</wp:posOffset>
                </wp:positionV>
                <wp:extent cx="342900" cy="273050"/>
                <wp:effectExtent l="34925" t="41275" r="15875" b="15875"/>
                <wp:wrapNone/>
                <wp:docPr id="15" name="Штриховая стрелка вправо 15"/>
                <wp:cNvGraphicFramePr/>
                <a:graphic xmlns:a="http://schemas.openxmlformats.org/drawingml/2006/main">
                  <a:graphicData uri="http://schemas.microsoft.com/office/word/2010/wordprocessingShape">
                    <wps:wsp>
                      <wps:cNvSpPr/>
                      <wps:spPr>
                        <a:xfrm rot="6793564">
                          <a:off x="0" y="0"/>
                          <a:ext cx="342900" cy="273050"/>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47B0F7F" id="Штриховая стрелка вправо 15" o:spid="_x0000_s1026" type="#_x0000_t93" style="position:absolute;margin-left:425.65pt;margin-top:3.1pt;width:27pt;height:21.5pt;rotation:7420384fd;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" adj="13000" fillcolor="#4472c4 [3204]" strokecolor="#1f3763 [1604]" strokeweight="1pt"/>
            </w:pict>
          </mc:Fallback>
        </mc:AlternateContent>
      </w:r>
    </w:p>
    <w:p w14:paraId="7F8A2401" w14:textId="349F7C57" w:rsidR="00223FEA" w:rsidRPr="00CF28A3" w:rsidRDefault="001705F0" w:rsidP="001444F8">
      <w:pPr>
        <w:pStyle w:val="a6"/>
        <w:tabs>
          <w:tab w:val="left" w:pos="1134"/>
        </w:tabs>
        <w:spacing w:after="0" w:line="360" w:lineRule="auto"/>
        <w:ind w:left="0" w:firstLine="709"/>
        <w:jc w:val="both"/>
        <w:rPr>
          <w:sz w:val="24"/>
          <w:szCs w:val="24"/>
        </w:rPr>
      </w:pPr>
      <w:r w:rsidRPr="00CF28A3">
        <w:rPr>
          <w:noProof/>
          <w:sz w:val="24"/>
          <w:szCs w:val="24"/>
        </w:rPr>
        <mc:AlternateContent>
          <mc:Choice Requires="wps">
            <w:drawing>
              <wp:anchor distT="0" distB="0" distL="114300" distR="114300" simplePos="0" relativeHeight="251689984" behindDoc="0" locked="0" layoutInCell="1" allowOverlap="1" wp14:anchorId="6D795B1F" wp14:editId="2ED7E346">
                <wp:simplePos x="0" y="0"/>
                <wp:positionH relativeFrom="column">
                  <wp:posOffset>1618615</wp:posOffset>
                </wp:positionH>
                <wp:positionV relativeFrom="paragraph">
                  <wp:posOffset>137160</wp:posOffset>
                </wp:positionV>
                <wp:extent cx="203200" cy="749300"/>
                <wp:effectExtent l="0" t="38100" r="44450" b="50800"/>
                <wp:wrapNone/>
                <wp:docPr id="27" name="Стрелка вправо 27"/>
                <wp:cNvGraphicFramePr/>
                <a:graphic xmlns:a="http://schemas.openxmlformats.org/drawingml/2006/main">
                  <a:graphicData uri="http://schemas.microsoft.com/office/word/2010/wordprocessingShape">
                    <wps:wsp>
                      <wps:cNvSpPr/>
                      <wps:spPr>
                        <a:xfrm>
                          <a:off x="0" y="0"/>
                          <a:ext cx="203200" cy="7493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5697BB9" id="Стрелка вправо 27" o:spid="_x0000_s1026" type="#_x0000_t13" style="position:absolute;margin-left:127.45pt;margin-top:10.8pt;width:16pt;height:59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" adj="10800" fillcolor="#4472c4 [3204]" strokecolor="#1f3763 [1604]" strokeweight="1pt"/>
            </w:pict>
          </mc:Fallback>
        </mc:AlternateContent>
      </w:r>
      <w:r w:rsidR="00C33342" w:rsidRPr="00CF28A3">
        <w:rPr>
          <w:noProof/>
          <w:sz w:val="24"/>
          <w:szCs w:val="24"/>
        </w:rPr>
        <mc:AlternateContent>
          <mc:Choice Requires="wps">
            <w:drawing>
              <wp:anchor distT="0" distB="0" distL="114300" distR="114300" simplePos="0" relativeHeight="251680768" behindDoc="0" locked="0" layoutInCell="1" allowOverlap="1" wp14:anchorId="39CBD380" wp14:editId="407BEBBA">
                <wp:simplePos x="0" y="0"/>
                <wp:positionH relativeFrom="column">
                  <wp:posOffset>2286635</wp:posOffset>
                </wp:positionH>
                <wp:positionV relativeFrom="paragraph">
                  <wp:posOffset>118110</wp:posOffset>
                </wp:positionV>
                <wp:extent cx="342900" cy="273050"/>
                <wp:effectExtent l="15875" t="0" r="53975" b="34925"/>
                <wp:wrapNone/>
                <wp:docPr id="21" name="Штриховая стрелка вправо 21"/>
                <wp:cNvGraphicFramePr/>
                <a:graphic xmlns:a="http://schemas.openxmlformats.org/drawingml/2006/main">
                  <a:graphicData uri="http://schemas.microsoft.com/office/word/2010/wordprocessingShape">
                    <wps:wsp>
                      <wps:cNvSpPr/>
                      <wps:spPr>
                        <a:xfrm rot="13914041">
                          <a:off x="0" y="0"/>
                          <a:ext cx="342900" cy="273050"/>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736AF2D" id="Штриховая стрелка вправо 21" o:spid="_x0000_s1026" type="#_x0000_t93" style="position:absolute;margin-left:180.05pt;margin-top:9.3pt;width:27pt;height:21.5pt;rotation:-8395117fd;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" adj="13000" fillcolor="#4472c4 [3204]" strokecolor="#1f3763 [1604]" strokeweight="1pt"/>
            </w:pict>
          </mc:Fallback>
        </mc:AlternateContent>
      </w:r>
    </w:p>
    <w:p w14:paraId="77F053CF" w14:textId="3EA22649" w:rsidR="00223FEA" w:rsidRPr="00CF28A3" w:rsidRDefault="00C33342" w:rsidP="001444F8">
      <w:pPr>
        <w:pStyle w:val="a6"/>
        <w:tabs>
          <w:tab w:val="left" w:pos="1134"/>
        </w:tabs>
        <w:spacing w:after="0" w:line="360" w:lineRule="auto"/>
        <w:ind w:left="0" w:firstLine="709"/>
        <w:jc w:val="both"/>
        <w:rPr>
          <w:sz w:val="24"/>
          <w:szCs w:val="24"/>
        </w:rPr>
      </w:pPr>
      <w:r w:rsidRPr="00CF28A3">
        <w:rPr>
          <w:noProof/>
          <w:sz w:val="24"/>
          <w:szCs w:val="24"/>
        </w:rPr>
        <mc:AlternateContent>
          <mc:Choice Requires="wps">
            <w:drawing>
              <wp:anchor distT="0" distB="0" distL="114300" distR="114300" simplePos="0" relativeHeight="251670528" behindDoc="0" locked="0" layoutInCell="1" allowOverlap="1" wp14:anchorId="4759CAFA" wp14:editId="5318564C">
                <wp:simplePos x="0" y="0"/>
                <wp:positionH relativeFrom="column">
                  <wp:posOffset>5070475</wp:posOffset>
                </wp:positionH>
                <wp:positionV relativeFrom="paragraph">
                  <wp:posOffset>69215</wp:posOffset>
                </wp:positionV>
                <wp:extent cx="342900" cy="273050"/>
                <wp:effectExtent l="0" t="22225" r="53975" b="0"/>
                <wp:wrapNone/>
                <wp:docPr id="16" name="Штриховая стрелка вправо 16"/>
                <wp:cNvGraphicFramePr/>
                <a:graphic xmlns:a="http://schemas.openxmlformats.org/drawingml/2006/main">
                  <a:graphicData uri="http://schemas.microsoft.com/office/word/2010/wordprocessingShape">
                    <wps:wsp>
                      <wps:cNvSpPr/>
                      <wps:spPr>
                        <a:xfrm rot="8097697">
                          <a:off x="0" y="0"/>
                          <a:ext cx="342900" cy="273050"/>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9324C74" id="Штриховая стрелка вправо 16" o:spid="_x0000_s1026" type="#_x0000_t93" style="position:absolute;margin-left:399.25pt;margin-top:5.45pt;width:27pt;height:21.5pt;rotation:8844845fd;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" adj="13000" fillcolor="#4472c4 [3204]" strokecolor="#1f3763 [1604]" strokeweight="1pt"/>
            </w:pict>
          </mc:Fallback>
        </mc:AlternateContent>
      </w:r>
      <w:r w:rsidRPr="00CF28A3">
        <w:rPr>
          <w:noProof/>
          <w:sz w:val="24"/>
          <w:szCs w:val="24"/>
        </w:rPr>
        <mc:AlternateContent>
          <mc:Choice Requires="wps">
            <w:drawing>
              <wp:anchor distT="45720" distB="45720" distL="114300" distR="114300" simplePos="0" relativeHeight="251667456" behindDoc="0" locked="0" layoutInCell="1" allowOverlap="1" wp14:anchorId="237AFEAE" wp14:editId="50C76949">
                <wp:simplePos x="0" y="0"/>
                <wp:positionH relativeFrom="margin">
                  <wp:posOffset>3745865</wp:posOffset>
                </wp:positionH>
                <wp:positionV relativeFrom="paragraph">
                  <wp:posOffset>262890</wp:posOffset>
                </wp:positionV>
                <wp:extent cx="1098550" cy="527050"/>
                <wp:effectExtent l="0" t="0" r="25400" b="25400"/>
                <wp:wrapSquare wrapText="bothSides"/>
                <wp:docPr id="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0" cy="527050"/>
                        </a:xfrm>
                        <a:prstGeom prst="rect">
                          <a:avLst/>
                        </a:prstGeom>
                        <a:solidFill>
                          <a:srgbClr val="FFFFFF"/>
                        </a:solidFill>
                        <a:ln w="9525">
                          <a:solidFill>
                            <a:srgbClr val="000000"/>
                          </a:solidFill>
                          <a:miter lim="800000"/>
                          <a:headEnd/>
                          <a:tailEnd/>
                        </a:ln>
                      </wps:spPr>
                      <wps:txbx>
                        <w:txbxContent>
                          <w:p w14:paraId="4CFA1B97" w14:textId="3D9BA63B" w:rsidR="00EB2FE9" w:rsidRDefault="00EB2FE9" w:rsidP="00C33342">
                            <w:pPr>
                              <w:jc w:val="center"/>
                            </w:pPr>
                            <w:r>
                              <w:t>старость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7AFEAE" id="_x0000_s1043" type="#_x0000_t202" style="position:absolute;left:0;text-align:left;margin-left:294.95pt;margin-top:20.7pt;width:86.5pt;height:41.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">
                <v:textbox>
                  <w:txbxContent>
                    <w:p w14:paraId="4CFA1B97" w14:textId="3D9BA63B" w:rsidR="00EB2FE9" w:rsidRDefault="00EB2FE9" w:rsidP="00C33342">
                      <w:pPr>
                        <w:jc w:val="center"/>
                      </w:pPr>
                      <w:r>
                        <w:t>старость</w:t>
                      </w:r>
                    </w:p>
                  </w:txbxContent>
                </v:textbox>
                <w10:wrap type="square" anchorx="margin"/>
              </v:shape>
            </w:pict>
          </mc:Fallback>
        </mc:AlternateContent>
      </w:r>
    </w:p>
    <w:p w14:paraId="520BCBDE" w14:textId="5E4795AE" w:rsidR="00223FEA" w:rsidRPr="00CF28A3" w:rsidRDefault="00C33342" w:rsidP="001444F8">
      <w:pPr>
        <w:pStyle w:val="a6"/>
        <w:tabs>
          <w:tab w:val="left" w:pos="1134"/>
        </w:tabs>
        <w:spacing w:after="0" w:line="360" w:lineRule="auto"/>
        <w:ind w:left="0" w:firstLine="709"/>
        <w:jc w:val="both"/>
        <w:rPr>
          <w:sz w:val="24"/>
          <w:szCs w:val="24"/>
        </w:rPr>
      </w:pPr>
      <w:r w:rsidRPr="00CF28A3">
        <w:rPr>
          <w:noProof/>
          <w:sz w:val="24"/>
          <w:szCs w:val="24"/>
        </w:rPr>
        <mc:AlternateContent>
          <mc:Choice Requires="wps">
            <w:drawing>
              <wp:anchor distT="0" distB="0" distL="114300" distR="114300" simplePos="0" relativeHeight="251682816" behindDoc="0" locked="0" layoutInCell="1" allowOverlap="1" wp14:anchorId="1E57785D" wp14:editId="4A606318">
                <wp:simplePos x="0" y="0"/>
                <wp:positionH relativeFrom="column">
                  <wp:posOffset>3126105</wp:posOffset>
                </wp:positionH>
                <wp:positionV relativeFrom="paragraph">
                  <wp:posOffset>53975</wp:posOffset>
                </wp:positionV>
                <wp:extent cx="342900" cy="273050"/>
                <wp:effectExtent l="19050" t="38100" r="38100" b="12700"/>
                <wp:wrapNone/>
                <wp:docPr id="22" name="Штриховая стрелка вправо 22"/>
                <wp:cNvGraphicFramePr/>
                <a:graphic xmlns:a="http://schemas.openxmlformats.org/drawingml/2006/main">
                  <a:graphicData uri="http://schemas.microsoft.com/office/word/2010/wordprocessingShape">
                    <wps:wsp>
                      <wps:cNvSpPr/>
                      <wps:spPr>
                        <a:xfrm rot="11977209">
                          <a:off x="0" y="0"/>
                          <a:ext cx="342900" cy="273050"/>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13BD8C3" id="Штриховая стрелка вправо 22" o:spid="_x0000_s1026" type="#_x0000_t93" style="position:absolute;margin-left:246.15pt;margin-top:4.25pt;width:27pt;height:21.5pt;rotation:-10510654fd;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" adj="13000" fillcolor="#4472c4 [3204]" strokecolor="#1f3763 [1604]" strokeweight="1pt"/>
            </w:pict>
          </mc:Fallback>
        </mc:AlternateContent>
      </w:r>
    </w:p>
    <w:p w14:paraId="761CE24F" w14:textId="6F96D626" w:rsidR="00223FEA" w:rsidRPr="00CF28A3" w:rsidRDefault="00223FEA" w:rsidP="001444F8">
      <w:pPr>
        <w:pStyle w:val="a6"/>
        <w:tabs>
          <w:tab w:val="left" w:pos="1134"/>
        </w:tabs>
        <w:spacing w:after="0" w:line="360" w:lineRule="auto"/>
        <w:ind w:left="0" w:firstLine="709"/>
        <w:jc w:val="both"/>
        <w:rPr>
          <w:sz w:val="24"/>
          <w:szCs w:val="24"/>
        </w:rPr>
      </w:pPr>
    </w:p>
    <w:p w14:paraId="072B113D" w14:textId="7767C0A8" w:rsidR="00223FEA" w:rsidRPr="00CF28A3" w:rsidRDefault="00223FEA" w:rsidP="001444F8">
      <w:pPr>
        <w:pStyle w:val="a6"/>
        <w:tabs>
          <w:tab w:val="left" w:pos="1134"/>
        </w:tabs>
        <w:spacing w:after="0" w:line="360" w:lineRule="auto"/>
        <w:ind w:left="0" w:firstLine="709"/>
        <w:jc w:val="both"/>
        <w:rPr>
          <w:sz w:val="24"/>
          <w:szCs w:val="24"/>
        </w:rPr>
      </w:pPr>
    </w:p>
    <w:p w14:paraId="6256F40D" w14:textId="768E9CB1" w:rsidR="00223FEA" w:rsidRPr="00CF28A3" w:rsidRDefault="00223FEA" w:rsidP="001444F8">
      <w:pPr>
        <w:pStyle w:val="a6"/>
        <w:tabs>
          <w:tab w:val="left" w:pos="1134"/>
        </w:tabs>
        <w:spacing w:after="0" w:line="360" w:lineRule="auto"/>
        <w:ind w:left="0" w:firstLine="709"/>
        <w:jc w:val="both"/>
        <w:rPr>
          <w:sz w:val="24"/>
          <w:szCs w:val="24"/>
        </w:rPr>
      </w:pPr>
    </w:p>
    <w:p w14:paraId="694E10C6" w14:textId="77777777" w:rsidR="00507528" w:rsidRPr="00CF28A3" w:rsidRDefault="00507528" w:rsidP="006564F0">
      <w:pPr>
        <w:pStyle w:val="a6"/>
        <w:tabs>
          <w:tab w:val="left" w:pos="1134"/>
        </w:tabs>
        <w:spacing w:after="0" w:line="360" w:lineRule="auto"/>
        <w:ind w:left="0" w:firstLine="709"/>
        <w:jc w:val="center"/>
        <w:rPr>
          <w:sz w:val="24"/>
          <w:szCs w:val="24"/>
        </w:rPr>
      </w:pPr>
    </w:p>
    <w:p w14:paraId="05E86D6E" w14:textId="77777777" w:rsidR="00507528" w:rsidRPr="00CF28A3" w:rsidRDefault="00507528" w:rsidP="006564F0">
      <w:pPr>
        <w:pStyle w:val="a6"/>
        <w:tabs>
          <w:tab w:val="left" w:pos="1134"/>
        </w:tabs>
        <w:spacing w:after="0" w:line="360" w:lineRule="auto"/>
        <w:ind w:left="0" w:firstLine="709"/>
        <w:jc w:val="center"/>
        <w:rPr>
          <w:sz w:val="24"/>
          <w:szCs w:val="24"/>
        </w:rPr>
      </w:pPr>
    </w:p>
    <w:p w14:paraId="78838931" w14:textId="77777777" w:rsidR="00B73358" w:rsidRPr="00CF28A3" w:rsidRDefault="00B73358" w:rsidP="006564F0">
      <w:pPr>
        <w:pStyle w:val="a6"/>
        <w:tabs>
          <w:tab w:val="left" w:pos="1134"/>
        </w:tabs>
        <w:spacing w:after="0" w:line="360" w:lineRule="auto"/>
        <w:ind w:left="0" w:firstLine="709"/>
        <w:jc w:val="center"/>
        <w:rPr>
          <w:sz w:val="24"/>
          <w:szCs w:val="24"/>
        </w:rPr>
      </w:pPr>
    </w:p>
    <w:p w14:paraId="583060BF" w14:textId="77777777" w:rsidR="00B73358" w:rsidRPr="00CF28A3" w:rsidRDefault="00B73358" w:rsidP="006564F0">
      <w:pPr>
        <w:pStyle w:val="a6"/>
        <w:tabs>
          <w:tab w:val="left" w:pos="1134"/>
        </w:tabs>
        <w:spacing w:after="0" w:line="360" w:lineRule="auto"/>
        <w:ind w:left="0" w:firstLine="709"/>
        <w:jc w:val="center"/>
        <w:rPr>
          <w:sz w:val="24"/>
          <w:szCs w:val="24"/>
        </w:rPr>
      </w:pPr>
    </w:p>
    <w:p w14:paraId="2DFA3505" w14:textId="77777777" w:rsidR="00B73358" w:rsidRPr="00CF28A3" w:rsidRDefault="00B73358" w:rsidP="006564F0">
      <w:pPr>
        <w:pStyle w:val="a6"/>
        <w:tabs>
          <w:tab w:val="left" w:pos="1134"/>
        </w:tabs>
        <w:spacing w:after="0" w:line="360" w:lineRule="auto"/>
        <w:ind w:left="0" w:firstLine="709"/>
        <w:jc w:val="center"/>
        <w:rPr>
          <w:sz w:val="24"/>
          <w:szCs w:val="24"/>
        </w:rPr>
      </w:pPr>
    </w:p>
    <w:p w14:paraId="1B380367" w14:textId="77777777" w:rsidR="00B73358" w:rsidRPr="00CF28A3" w:rsidRDefault="00B73358" w:rsidP="006564F0">
      <w:pPr>
        <w:pStyle w:val="a6"/>
        <w:tabs>
          <w:tab w:val="left" w:pos="1134"/>
        </w:tabs>
        <w:spacing w:after="0" w:line="360" w:lineRule="auto"/>
        <w:ind w:left="0" w:firstLine="709"/>
        <w:jc w:val="center"/>
        <w:rPr>
          <w:sz w:val="24"/>
          <w:szCs w:val="24"/>
        </w:rPr>
      </w:pPr>
    </w:p>
    <w:p w14:paraId="00EF75CB" w14:textId="608A1A7E" w:rsidR="00B73358" w:rsidRPr="00CF28A3" w:rsidRDefault="006564F0" w:rsidP="00B73358">
      <w:pPr>
        <w:pStyle w:val="a6"/>
        <w:tabs>
          <w:tab w:val="left" w:pos="1134"/>
        </w:tabs>
        <w:spacing w:after="0" w:line="360" w:lineRule="auto"/>
        <w:ind w:left="0" w:firstLine="709"/>
        <w:jc w:val="center"/>
      </w:pPr>
      <w:r w:rsidRPr="00CF28A3">
        <w:rPr>
          <w:sz w:val="24"/>
          <w:szCs w:val="24"/>
        </w:rPr>
        <w:t xml:space="preserve">Рисунок </w:t>
      </w:r>
      <w:r w:rsidR="00A15D51" w:rsidRPr="00CF28A3">
        <w:rPr>
          <w:sz w:val="24"/>
          <w:szCs w:val="24"/>
        </w:rPr>
        <w:t xml:space="preserve">2 </w:t>
      </w:r>
      <w:r w:rsidRPr="00CF28A3">
        <w:rPr>
          <w:sz w:val="24"/>
          <w:szCs w:val="24"/>
        </w:rPr>
        <w:t>- Циклическая система обеспечения здоровой и продолжительной жизни населения</w:t>
      </w:r>
    </w:p>
    <w:p w14:paraId="062C531B" w14:textId="77777777" w:rsidR="00B73358" w:rsidRPr="00CF28A3" w:rsidRDefault="00B73358" w:rsidP="00B73358">
      <w:pPr>
        <w:tabs>
          <w:tab w:val="left" w:pos="1134"/>
        </w:tabs>
        <w:spacing w:line="360" w:lineRule="auto"/>
        <w:ind w:firstLine="709"/>
        <w:jc w:val="both"/>
        <w:sectPr w:rsidR="00B73358" w:rsidRPr="00CF28A3" w:rsidSect="00B73358">
          <w:endnotePr>
            <w:numFmt w:val="decimal"/>
          </w:endnotePr>
          <w:pgSz w:w="16838" w:h="11906" w:orient="landscape"/>
          <w:pgMar w:top="1701" w:right="1134" w:bottom="851" w:left="1134" w:header="720" w:footer="720" w:gutter="0"/>
          <w:cols w:space="720"/>
          <w:titlePg/>
          <w:docGrid w:linePitch="360"/>
        </w:sectPr>
      </w:pPr>
    </w:p>
    <w:p w14:paraId="7A22003B" w14:textId="77777777" w:rsidR="008E3E68" w:rsidRPr="00CF28A3" w:rsidRDefault="008E3E68" w:rsidP="008E3E68">
      <w:pPr>
        <w:pStyle w:val="a6"/>
        <w:tabs>
          <w:tab w:val="left" w:pos="1134"/>
        </w:tabs>
        <w:spacing w:after="0" w:line="360" w:lineRule="auto"/>
        <w:ind w:left="0" w:firstLine="709"/>
        <w:jc w:val="both"/>
        <w:rPr>
          <w:sz w:val="24"/>
          <w:szCs w:val="24"/>
        </w:rPr>
      </w:pPr>
      <w:r w:rsidRPr="00CF28A3">
        <w:rPr>
          <w:sz w:val="24"/>
          <w:szCs w:val="24"/>
        </w:rPr>
        <w:lastRenderedPageBreak/>
        <w:t xml:space="preserve">К примеру, только в Европе каждый год 69 тысяч жительниц получают известие о наличии рака шейки матки [29]. Более остро стоит эта проблема и у жительниц стран Центральной Азии. Результаты лечения в полной мере зависят от сроков запущенности болезни. </w:t>
      </w:r>
    </w:p>
    <w:p w14:paraId="3F8BFA47" w14:textId="45BE9D21" w:rsidR="00B73358" w:rsidRPr="00CF28A3" w:rsidRDefault="00B73358" w:rsidP="00B73358">
      <w:pPr>
        <w:tabs>
          <w:tab w:val="left" w:pos="1134"/>
        </w:tabs>
        <w:spacing w:line="360" w:lineRule="auto"/>
        <w:ind w:firstLine="709"/>
        <w:jc w:val="both"/>
      </w:pPr>
      <w:r w:rsidRPr="00CF28A3">
        <w:t>В постсоветских странах к сожалению, как минимум 50% узнают об этой проблеме в поздний период. Поэтому нужна постоянно действующая система отслеживания, выявления и соответственно уменьшения рисков заболевания тяжелыми видами болезней. Лечение болезней обойдет государству и гражданам страны намного дороже, чем профилактика. Тем более речь идет не только о финансовых средствах, но в первую очередь о человеческих жизнях.</w:t>
      </w:r>
    </w:p>
    <w:p w14:paraId="4C77B724" w14:textId="12A0D805" w:rsidR="00756A6F" w:rsidRPr="00CF28A3" w:rsidRDefault="00756A6F" w:rsidP="00756A6F">
      <w:pPr>
        <w:pStyle w:val="a6"/>
        <w:numPr>
          <w:ilvl w:val="0"/>
          <w:numId w:val="4"/>
        </w:numPr>
        <w:tabs>
          <w:tab w:val="left" w:pos="1134"/>
        </w:tabs>
        <w:spacing w:after="0" w:line="360" w:lineRule="auto"/>
        <w:ind w:left="0" w:firstLine="709"/>
        <w:jc w:val="both"/>
        <w:rPr>
          <w:sz w:val="24"/>
          <w:szCs w:val="24"/>
        </w:rPr>
      </w:pPr>
      <w:r w:rsidRPr="00CF28A3">
        <w:rPr>
          <w:sz w:val="24"/>
          <w:szCs w:val="24"/>
        </w:rPr>
        <w:t>Министерству здравоохранения следует продолжать наращивать потенциал в области оценки технологий здравоохранения, совершенствовать систему контроля, надзора, оценки, анализа и прогнозирования состояние здоровья населения.</w:t>
      </w:r>
      <w:r w:rsidR="00DA6E2D" w:rsidRPr="00CF28A3">
        <w:rPr>
          <w:sz w:val="24"/>
          <w:szCs w:val="24"/>
        </w:rPr>
        <w:t xml:space="preserve"> По скромным оценкам специалистов, как минимум 10% мирового рынка медикаментов приходится на контрафактные лекарственные средства. Это приблизительно около 32 млрд. долл. США.</w:t>
      </w:r>
    </w:p>
    <w:p w14:paraId="0F42B86D" w14:textId="6EE11D26" w:rsidR="00051BD3" w:rsidRPr="00CF28A3" w:rsidRDefault="00051BD3" w:rsidP="00756A6F">
      <w:pPr>
        <w:pStyle w:val="a6"/>
        <w:numPr>
          <w:ilvl w:val="0"/>
          <w:numId w:val="4"/>
        </w:numPr>
        <w:tabs>
          <w:tab w:val="left" w:pos="1134"/>
        </w:tabs>
        <w:spacing w:after="0" w:line="360" w:lineRule="auto"/>
        <w:ind w:left="0" w:firstLine="709"/>
        <w:jc w:val="both"/>
        <w:rPr>
          <w:sz w:val="24"/>
          <w:szCs w:val="24"/>
        </w:rPr>
      </w:pPr>
      <w:r w:rsidRPr="00CF28A3">
        <w:rPr>
          <w:sz w:val="24"/>
          <w:szCs w:val="24"/>
        </w:rPr>
        <w:t>Разъяснение правил правильного использования лекарственных средств населению. В мировой практике отмечается, что более половины назначенных лекарств применяется нецелесообразно, что может привести к серьезному ухудшению здоровья. К примеру, злоупотребление антибиотиками, применяемые без надобности и имеющие последствия в виде грибкового поражения организма, ослабления иммунитета и т.д.</w:t>
      </w:r>
    </w:p>
    <w:p w14:paraId="640D9464" w14:textId="2C38FBF6" w:rsidR="00B3391B" w:rsidRPr="00CF28A3" w:rsidRDefault="00B3391B" w:rsidP="002A5A3C">
      <w:pPr>
        <w:tabs>
          <w:tab w:val="left" w:pos="1134"/>
        </w:tabs>
        <w:spacing w:line="360" w:lineRule="auto"/>
        <w:ind w:left="709"/>
        <w:jc w:val="both"/>
        <w:rPr>
          <w:rFonts w:asciiTheme="minorHAnsi" w:hAnsiTheme="minorHAnsi" w:cstheme="minorHAnsi"/>
        </w:rPr>
      </w:pPr>
      <w:r w:rsidRPr="00CF28A3">
        <w:rPr>
          <w:rFonts w:asciiTheme="minorHAnsi" w:hAnsiTheme="minorHAnsi" w:cstheme="minorHAnsi"/>
        </w:rPr>
        <w:t>Научно-образовательный</w:t>
      </w:r>
      <w:r w:rsidR="002A5A3C" w:rsidRPr="00CF28A3">
        <w:rPr>
          <w:rFonts w:asciiTheme="minorHAnsi" w:hAnsiTheme="minorHAnsi" w:cstheme="minorHAnsi"/>
        </w:rPr>
        <w:t>.</w:t>
      </w:r>
    </w:p>
    <w:p w14:paraId="3BF1A37A" w14:textId="7D05D6C7" w:rsidR="00B3391B" w:rsidRPr="00CF28A3" w:rsidRDefault="00B3391B" w:rsidP="00B3391B">
      <w:pPr>
        <w:pStyle w:val="a6"/>
        <w:numPr>
          <w:ilvl w:val="0"/>
          <w:numId w:val="4"/>
        </w:numPr>
        <w:tabs>
          <w:tab w:val="left" w:pos="1134"/>
        </w:tabs>
        <w:spacing w:after="0" w:line="360" w:lineRule="auto"/>
        <w:ind w:left="0" w:firstLine="709"/>
        <w:jc w:val="both"/>
        <w:rPr>
          <w:sz w:val="24"/>
          <w:szCs w:val="24"/>
        </w:rPr>
      </w:pPr>
      <w:r w:rsidRPr="00CF28A3">
        <w:rPr>
          <w:sz w:val="24"/>
          <w:szCs w:val="24"/>
        </w:rPr>
        <w:t xml:space="preserve">Качественное повышение уровня подготовки врачей и медперсонала. Диплом об окончании медицинских вузов Казахстана практически не ликвидный в международном пространстве. Тяжелый опыт пандемии показал, что в стране не хватает вирусологов, </w:t>
      </w:r>
      <w:proofErr w:type="spellStart"/>
      <w:r w:rsidRPr="00CF28A3">
        <w:rPr>
          <w:sz w:val="24"/>
          <w:szCs w:val="24"/>
        </w:rPr>
        <w:t>биотехнологов</w:t>
      </w:r>
      <w:proofErr w:type="spellEnd"/>
      <w:r w:rsidRPr="00CF28A3">
        <w:rPr>
          <w:sz w:val="24"/>
          <w:szCs w:val="24"/>
        </w:rPr>
        <w:t xml:space="preserve">, фармацевтов и </w:t>
      </w:r>
      <w:proofErr w:type="spellStart"/>
      <w:proofErr w:type="gramStart"/>
      <w:r w:rsidRPr="00CF28A3">
        <w:rPr>
          <w:sz w:val="24"/>
          <w:szCs w:val="24"/>
        </w:rPr>
        <w:t>др.специальностей</w:t>
      </w:r>
      <w:proofErr w:type="spellEnd"/>
      <w:proofErr w:type="gramEnd"/>
      <w:r w:rsidRPr="00CF28A3">
        <w:rPr>
          <w:sz w:val="24"/>
          <w:szCs w:val="24"/>
        </w:rPr>
        <w:t>. Необходимо вернуть детских врачей. Экономия на здоровье детей обернется печальными последствиями для общества.</w:t>
      </w:r>
    </w:p>
    <w:p w14:paraId="48117523" w14:textId="1DBC6E89" w:rsidR="001444F8" w:rsidRPr="00CF28A3" w:rsidRDefault="001444F8" w:rsidP="001444F8">
      <w:pPr>
        <w:pStyle w:val="a6"/>
        <w:numPr>
          <w:ilvl w:val="0"/>
          <w:numId w:val="4"/>
        </w:numPr>
        <w:tabs>
          <w:tab w:val="left" w:pos="1134"/>
        </w:tabs>
        <w:spacing w:after="0" w:line="360" w:lineRule="auto"/>
        <w:ind w:left="0" w:firstLine="709"/>
        <w:jc w:val="both"/>
        <w:rPr>
          <w:sz w:val="24"/>
          <w:szCs w:val="24"/>
        </w:rPr>
      </w:pPr>
      <w:r w:rsidRPr="00CF28A3">
        <w:rPr>
          <w:sz w:val="24"/>
          <w:szCs w:val="24"/>
        </w:rPr>
        <w:t>Значительно повысить уровень диагностики врачей. В большинстве случаев граждане Казахстана выезжают за границу на лечение поскольку даже диагноз в нашей стране ставится неправильно</w:t>
      </w:r>
      <w:r w:rsidR="0081281A" w:rsidRPr="00CF28A3">
        <w:rPr>
          <w:sz w:val="24"/>
          <w:szCs w:val="24"/>
        </w:rPr>
        <w:t>. В результате неправильного диагноза происходит и неправильное лечение. Медицинская ошибка такого рода приводит к печальным последствиям.</w:t>
      </w:r>
    </w:p>
    <w:p w14:paraId="60C7A4A4" w14:textId="6C6867D0" w:rsidR="001444F8" w:rsidRPr="00CF28A3" w:rsidRDefault="00756A6F" w:rsidP="001444F8">
      <w:pPr>
        <w:pStyle w:val="a6"/>
        <w:numPr>
          <w:ilvl w:val="0"/>
          <w:numId w:val="4"/>
        </w:numPr>
        <w:tabs>
          <w:tab w:val="left" w:pos="1134"/>
        </w:tabs>
        <w:spacing w:after="0" w:line="360" w:lineRule="auto"/>
        <w:ind w:left="0" w:firstLine="709"/>
        <w:jc w:val="both"/>
        <w:rPr>
          <w:sz w:val="24"/>
          <w:szCs w:val="24"/>
        </w:rPr>
      </w:pPr>
      <w:r w:rsidRPr="00CF28A3">
        <w:rPr>
          <w:sz w:val="24"/>
          <w:szCs w:val="24"/>
        </w:rPr>
        <w:t xml:space="preserve">При этом необходимо помнить и соответствующей подготовке кадров навыками технологического обращения с оборудованием. В практике Казахстана </w:t>
      </w:r>
      <w:r w:rsidR="00DA6E2D" w:rsidRPr="00CF28A3">
        <w:rPr>
          <w:sz w:val="24"/>
          <w:szCs w:val="24"/>
        </w:rPr>
        <w:t xml:space="preserve">сталкиваются с тем, что </w:t>
      </w:r>
      <w:r w:rsidRPr="00CF28A3">
        <w:rPr>
          <w:sz w:val="24"/>
          <w:szCs w:val="24"/>
        </w:rPr>
        <w:t xml:space="preserve">приобретается современное оборудование, но работать на нем никто не может поскольку не имеют соответствующей подготовки. В итоге оборудование, имеющее </w:t>
      </w:r>
      <w:r w:rsidRPr="00CF28A3">
        <w:rPr>
          <w:sz w:val="24"/>
          <w:szCs w:val="24"/>
        </w:rPr>
        <w:lastRenderedPageBreak/>
        <w:t>огромный потенциал для диагностики или лечения простаивает и сводит к нолю затраченные на него ресурсы.</w:t>
      </w:r>
      <w:r w:rsidR="0093584F" w:rsidRPr="00CF28A3">
        <w:rPr>
          <w:sz w:val="24"/>
          <w:szCs w:val="24"/>
        </w:rPr>
        <w:t xml:space="preserve"> Вероятно, что при приобретении любого сложного оборудования необходимо закладывать техническое сопровождение и обучение персонала.</w:t>
      </w:r>
    </w:p>
    <w:p w14:paraId="66041B1E" w14:textId="622D1C98" w:rsidR="001444F8" w:rsidRPr="00CF28A3" w:rsidRDefault="001444F8" w:rsidP="001444F8">
      <w:pPr>
        <w:pStyle w:val="a6"/>
        <w:numPr>
          <w:ilvl w:val="0"/>
          <w:numId w:val="4"/>
        </w:numPr>
        <w:tabs>
          <w:tab w:val="left" w:pos="1134"/>
        </w:tabs>
        <w:spacing w:after="0" w:line="360" w:lineRule="auto"/>
        <w:ind w:left="0" w:firstLine="709"/>
        <w:jc w:val="both"/>
        <w:rPr>
          <w:sz w:val="24"/>
          <w:szCs w:val="24"/>
        </w:rPr>
      </w:pPr>
      <w:r w:rsidRPr="00CF28A3">
        <w:rPr>
          <w:sz w:val="24"/>
          <w:szCs w:val="24"/>
        </w:rPr>
        <w:t>Развитие фармацевтической отрасли. Пандемия показала насколько Казахстан не готов к неожиданным вызовам.</w:t>
      </w:r>
      <w:r w:rsidR="005A3380" w:rsidRPr="00CF28A3">
        <w:rPr>
          <w:sz w:val="24"/>
          <w:szCs w:val="24"/>
        </w:rPr>
        <w:t xml:space="preserve"> Следует освоить производство лекарств и медицинских средств первой необходимости.</w:t>
      </w:r>
      <w:r w:rsidR="0055298E" w:rsidRPr="00CF28A3">
        <w:rPr>
          <w:sz w:val="24"/>
          <w:szCs w:val="24"/>
        </w:rPr>
        <w:t xml:space="preserve"> А для этого требуется осваивать современные научные достижения в фармацевтической отрасли, внедрять новые технологии, проводить исследования и т.д.</w:t>
      </w:r>
    </w:p>
    <w:p w14:paraId="1FCCAD8D" w14:textId="6963A4DA" w:rsidR="00B3391B" w:rsidRPr="00CF28A3" w:rsidRDefault="00B3391B" w:rsidP="00B3391B">
      <w:pPr>
        <w:tabs>
          <w:tab w:val="left" w:pos="1134"/>
        </w:tabs>
        <w:spacing w:line="360" w:lineRule="auto"/>
        <w:ind w:left="709"/>
        <w:jc w:val="both"/>
        <w:rPr>
          <w:rFonts w:asciiTheme="minorHAnsi" w:hAnsiTheme="minorHAnsi" w:cstheme="minorHAnsi"/>
        </w:rPr>
      </w:pPr>
      <w:r w:rsidRPr="00CF28A3">
        <w:rPr>
          <w:rFonts w:asciiTheme="minorHAnsi" w:hAnsiTheme="minorHAnsi" w:cstheme="minorHAnsi"/>
        </w:rPr>
        <w:t xml:space="preserve">Развитие инфраструктуры и </w:t>
      </w:r>
      <w:proofErr w:type="spellStart"/>
      <w:r w:rsidRPr="00CF28A3">
        <w:rPr>
          <w:rFonts w:asciiTheme="minorHAnsi" w:hAnsiTheme="minorHAnsi" w:cstheme="minorHAnsi"/>
        </w:rPr>
        <w:t>цифровизация</w:t>
      </w:r>
      <w:proofErr w:type="spellEnd"/>
      <w:r w:rsidR="002A5A3C" w:rsidRPr="00CF28A3">
        <w:rPr>
          <w:rFonts w:asciiTheme="minorHAnsi" w:hAnsiTheme="minorHAnsi" w:cstheme="minorHAnsi"/>
        </w:rPr>
        <w:t>.</w:t>
      </w:r>
    </w:p>
    <w:p w14:paraId="7F023D4F" w14:textId="168A9154" w:rsidR="00B3391B" w:rsidRPr="00CF28A3" w:rsidRDefault="00B3391B" w:rsidP="00B3391B">
      <w:pPr>
        <w:pStyle w:val="a6"/>
        <w:numPr>
          <w:ilvl w:val="0"/>
          <w:numId w:val="4"/>
        </w:numPr>
        <w:tabs>
          <w:tab w:val="left" w:pos="1134"/>
        </w:tabs>
        <w:spacing w:after="0" w:line="360" w:lineRule="auto"/>
        <w:ind w:left="0" w:firstLine="709"/>
        <w:jc w:val="both"/>
        <w:rPr>
          <w:sz w:val="24"/>
          <w:szCs w:val="24"/>
        </w:rPr>
      </w:pPr>
      <w:r w:rsidRPr="00CF28A3">
        <w:rPr>
          <w:sz w:val="24"/>
          <w:szCs w:val="24"/>
        </w:rPr>
        <w:t xml:space="preserve">Развитие инфраструктуры и технологическое обеспечение особенно в удаленных районах. Необходимо </w:t>
      </w:r>
      <w:r w:rsidR="00051BD3" w:rsidRPr="00CF28A3">
        <w:rPr>
          <w:sz w:val="24"/>
          <w:szCs w:val="24"/>
        </w:rPr>
        <w:t xml:space="preserve">активно </w:t>
      </w:r>
      <w:r w:rsidRPr="00CF28A3">
        <w:rPr>
          <w:sz w:val="24"/>
          <w:szCs w:val="24"/>
        </w:rPr>
        <w:t>модерниз</w:t>
      </w:r>
      <w:r w:rsidR="00051BD3" w:rsidRPr="00CF28A3">
        <w:rPr>
          <w:sz w:val="24"/>
          <w:szCs w:val="24"/>
        </w:rPr>
        <w:t xml:space="preserve">ировать </w:t>
      </w:r>
      <w:r w:rsidRPr="00CF28A3">
        <w:rPr>
          <w:sz w:val="24"/>
          <w:szCs w:val="24"/>
        </w:rPr>
        <w:t>инфраструктур</w:t>
      </w:r>
      <w:r w:rsidR="00051BD3" w:rsidRPr="00CF28A3">
        <w:rPr>
          <w:sz w:val="24"/>
          <w:szCs w:val="24"/>
        </w:rPr>
        <w:t>у</w:t>
      </w:r>
      <w:r w:rsidRPr="00CF28A3">
        <w:rPr>
          <w:sz w:val="24"/>
          <w:szCs w:val="24"/>
        </w:rPr>
        <w:t xml:space="preserve"> сети здравоохранения. </w:t>
      </w:r>
      <w:r w:rsidR="00051BD3" w:rsidRPr="00CF28A3">
        <w:rPr>
          <w:sz w:val="24"/>
          <w:szCs w:val="24"/>
        </w:rPr>
        <w:t>В данной сфере отмечается</w:t>
      </w:r>
      <w:r w:rsidRPr="00CF28A3">
        <w:rPr>
          <w:sz w:val="24"/>
          <w:szCs w:val="24"/>
        </w:rPr>
        <w:t xml:space="preserve"> </w:t>
      </w:r>
      <w:r w:rsidR="00051BD3" w:rsidRPr="00CF28A3">
        <w:rPr>
          <w:sz w:val="24"/>
          <w:szCs w:val="24"/>
        </w:rPr>
        <w:t xml:space="preserve">серьезная </w:t>
      </w:r>
      <w:r w:rsidRPr="00CF28A3">
        <w:rPr>
          <w:sz w:val="24"/>
          <w:szCs w:val="24"/>
        </w:rPr>
        <w:t>ситуация. В среднем по</w:t>
      </w:r>
      <w:r w:rsidR="00051BD3" w:rsidRPr="00CF28A3">
        <w:rPr>
          <w:sz w:val="24"/>
          <w:szCs w:val="24"/>
        </w:rPr>
        <w:t xml:space="preserve"> республике </w:t>
      </w:r>
      <w:r w:rsidRPr="00CF28A3">
        <w:rPr>
          <w:sz w:val="24"/>
          <w:szCs w:val="24"/>
        </w:rPr>
        <w:t xml:space="preserve">износ медицинских объектов </w:t>
      </w:r>
      <w:r w:rsidR="00051BD3" w:rsidRPr="00CF28A3">
        <w:rPr>
          <w:sz w:val="24"/>
          <w:szCs w:val="24"/>
        </w:rPr>
        <w:t xml:space="preserve">находится на уровне </w:t>
      </w:r>
      <w:r w:rsidRPr="00CF28A3">
        <w:rPr>
          <w:sz w:val="24"/>
          <w:szCs w:val="24"/>
        </w:rPr>
        <w:t xml:space="preserve">59,7%. </w:t>
      </w:r>
      <w:r w:rsidR="00051BD3" w:rsidRPr="00CF28A3">
        <w:rPr>
          <w:sz w:val="24"/>
          <w:szCs w:val="24"/>
        </w:rPr>
        <w:t xml:space="preserve">Необходимо грамотно подойти к </w:t>
      </w:r>
      <w:r w:rsidRPr="00CF28A3">
        <w:rPr>
          <w:sz w:val="24"/>
          <w:szCs w:val="24"/>
        </w:rPr>
        <w:t>реализации государственного норматива сети организаций здравоохранения</w:t>
      </w:r>
      <w:r w:rsidR="00051BD3" w:rsidRPr="00CF28A3">
        <w:rPr>
          <w:sz w:val="24"/>
          <w:szCs w:val="24"/>
        </w:rPr>
        <w:t>,</w:t>
      </w:r>
      <w:r w:rsidRPr="00CF28A3">
        <w:rPr>
          <w:sz w:val="24"/>
          <w:szCs w:val="24"/>
        </w:rPr>
        <w:t xml:space="preserve"> утвержден</w:t>
      </w:r>
      <w:r w:rsidR="00051BD3" w:rsidRPr="00CF28A3">
        <w:rPr>
          <w:sz w:val="24"/>
          <w:szCs w:val="24"/>
        </w:rPr>
        <w:t>ной</w:t>
      </w:r>
      <w:r w:rsidRPr="00CF28A3">
        <w:rPr>
          <w:sz w:val="24"/>
          <w:szCs w:val="24"/>
        </w:rPr>
        <w:t xml:space="preserve"> </w:t>
      </w:r>
      <w:r w:rsidR="00051BD3" w:rsidRPr="00CF28A3">
        <w:rPr>
          <w:sz w:val="24"/>
          <w:szCs w:val="24"/>
        </w:rPr>
        <w:t>в перспективных</w:t>
      </w:r>
      <w:r w:rsidRPr="00CF28A3">
        <w:rPr>
          <w:sz w:val="24"/>
          <w:szCs w:val="24"/>
        </w:rPr>
        <w:t xml:space="preserve"> план</w:t>
      </w:r>
      <w:r w:rsidR="00051BD3" w:rsidRPr="00CF28A3">
        <w:rPr>
          <w:sz w:val="24"/>
          <w:szCs w:val="24"/>
        </w:rPr>
        <w:t>ах</w:t>
      </w:r>
      <w:r w:rsidRPr="00CF28A3">
        <w:rPr>
          <w:sz w:val="24"/>
          <w:szCs w:val="24"/>
        </w:rPr>
        <w:t xml:space="preserve"> регионов на период до 2025 года</w:t>
      </w:r>
      <w:r w:rsidR="00051BD3" w:rsidRPr="00CF28A3">
        <w:rPr>
          <w:sz w:val="24"/>
          <w:szCs w:val="24"/>
        </w:rPr>
        <w:t xml:space="preserve"> </w:t>
      </w:r>
      <w:r w:rsidR="007971FE" w:rsidRPr="00CF28A3">
        <w:rPr>
          <w:sz w:val="24"/>
          <w:szCs w:val="24"/>
        </w:rPr>
        <w:t>[30]</w:t>
      </w:r>
      <w:r w:rsidRPr="00CF28A3">
        <w:rPr>
          <w:sz w:val="24"/>
          <w:szCs w:val="24"/>
        </w:rPr>
        <w:t xml:space="preserve">. </w:t>
      </w:r>
    </w:p>
    <w:p w14:paraId="46912B2F" w14:textId="2227810D" w:rsidR="001444F8" w:rsidRPr="00CF28A3" w:rsidRDefault="001444F8" w:rsidP="001444F8">
      <w:pPr>
        <w:pStyle w:val="a6"/>
        <w:numPr>
          <w:ilvl w:val="0"/>
          <w:numId w:val="4"/>
        </w:numPr>
        <w:tabs>
          <w:tab w:val="left" w:pos="1134"/>
        </w:tabs>
        <w:spacing w:after="0" w:line="360" w:lineRule="auto"/>
        <w:ind w:left="0" w:firstLine="709"/>
        <w:jc w:val="both"/>
        <w:rPr>
          <w:sz w:val="24"/>
          <w:szCs w:val="24"/>
        </w:rPr>
      </w:pPr>
      <w:r w:rsidRPr="00CF28A3">
        <w:rPr>
          <w:sz w:val="24"/>
          <w:szCs w:val="24"/>
        </w:rPr>
        <w:t xml:space="preserve">Развитие </w:t>
      </w:r>
      <w:proofErr w:type="spellStart"/>
      <w:r w:rsidRPr="00CF28A3">
        <w:rPr>
          <w:sz w:val="24"/>
          <w:szCs w:val="24"/>
        </w:rPr>
        <w:t>цифровизации</w:t>
      </w:r>
      <w:proofErr w:type="spellEnd"/>
      <w:r w:rsidRPr="00CF28A3">
        <w:rPr>
          <w:sz w:val="24"/>
          <w:szCs w:val="24"/>
        </w:rPr>
        <w:t xml:space="preserve"> и синхронизации всех данных с базами других государственных органов управления. </w:t>
      </w:r>
      <w:r w:rsidR="000937AE" w:rsidRPr="00CF28A3">
        <w:rPr>
          <w:sz w:val="24"/>
          <w:szCs w:val="24"/>
        </w:rPr>
        <w:t xml:space="preserve">Вся необходимая информация должна быть в едином приложении с удобным интерфейсом и понятными функциями. </w:t>
      </w:r>
      <w:r w:rsidRPr="00CF28A3">
        <w:rPr>
          <w:sz w:val="24"/>
          <w:szCs w:val="24"/>
        </w:rPr>
        <w:t xml:space="preserve">К примеру, технологии </w:t>
      </w:r>
      <w:r w:rsidR="008D5644" w:rsidRPr="00CF28A3">
        <w:rPr>
          <w:sz w:val="24"/>
          <w:szCs w:val="24"/>
        </w:rPr>
        <w:t xml:space="preserve">уже </w:t>
      </w:r>
      <w:r w:rsidRPr="00CF28A3">
        <w:rPr>
          <w:sz w:val="24"/>
          <w:szCs w:val="24"/>
        </w:rPr>
        <w:t xml:space="preserve">позволяют связаться в режиме </w:t>
      </w:r>
      <w:proofErr w:type="gramStart"/>
      <w:r w:rsidRPr="00CF28A3">
        <w:rPr>
          <w:sz w:val="24"/>
          <w:szCs w:val="24"/>
        </w:rPr>
        <w:t>видео-конференции</w:t>
      </w:r>
      <w:proofErr w:type="gramEnd"/>
      <w:r w:rsidRPr="00CF28A3">
        <w:rPr>
          <w:sz w:val="24"/>
          <w:szCs w:val="24"/>
        </w:rPr>
        <w:t xml:space="preserve"> с ведущими врачами и получить консультацию у них </w:t>
      </w:r>
      <w:r w:rsidR="000937AE" w:rsidRPr="00CF28A3">
        <w:rPr>
          <w:sz w:val="24"/>
          <w:szCs w:val="24"/>
        </w:rPr>
        <w:t>с удаленных регионов страны лечащими врачами на местах.</w:t>
      </w:r>
      <w:r w:rsidRPr="00CF28A3">
        <w:rPr>
          <w:sz w:val="24"/>
          <w:szCs w:val="24"/>
        </w:rPr>
        <w:t xml:space="preserve"> </w:t>
      </w:r>
      <w:r w:rsidR="008D5644" w:rsidRPr="00CF28A3">
        <w:rPr>
          <w:sz w:val="24"/>
          <w:szCs w:val="24"/>
        </w:rPr>
        <w:t>Подобный опыт уже применяется во многих странах.</w:t>
      </w:r>
    </w:p>
    <w:p w14:paraId="631A3B39" w14:textId="06A8C0CB" w:rsidR="00A15D51" w:rsidRPr="00CF28A3" w:rsidRDefault="00A15D51" w:rsidP="001444F8">
      <w:pPr>
        <w:pStyle w:val="a6"/>
        <w:numPr>
          <w:ilvl w:val="0"/>
          <w:numId w:val="4"/>
        </w:numPr>
        <w:tabs>
          <w:tab w:val="left" w:pos="1134"/>
        </w:tabs>
        <w:spacing w:after="0" w:line="360" w:lineRule="auto"/>
        <w:ind w:left="0" w:firstLine="709"/>
        <w:jc w:val="both"/>
        <w:rPr>
          <w:sz w:val="24"/>
          <w:szCs w:val="24"/>
        </w:rPr>
      </w:pPr>
      <w:r w:rsidRPr="00CF28A3">
        <w:rPr>
          <w:sz w:val="24"/>
          <w:szCs w:val="24"/>
        </w:rPr>
        <w:t xml:space="preserve">Необходимо сделать доступной и информативной базу данных по получению бесплатных медицинских услуг населения. Также необходимо предоставлять в </w:t>
      </w:r>
      <w:proofErr w:type="gramStart"/>
      <w:r w:rsidRPr="00CF28A3">
        <w:rPr>
          <w:sz w:val="24"/>
          <w:szCs w:val="24"/>
        </w:rPr>
        <w:t>приложении  ежегодный</w:t>
      </w:r>
      <w:proofErr w:type="gramEnd"/>
      <w:r w:rsidRPr="00CF28A3">
        <w:rPr>
          <w:sz w:val="24"/>
          <w:szCs w:val="24"/>
        </w:rPr>
        <w:t xml:space="preserve"> отчет по данным услугам для каждого участника ОСМС. </w:t>
      </w:r>
    </w:p>
    <w:p w14:paraId="3612007A" w14:textId="453AC98A" w:rsidR="00B3391B" w:rsidRPr="00CF28A3" w:rsidRDefault="00B3391B" w:rsidP="00B3391B">
      <w:pPr>
        <w:tabs>
          <w:tab w:val="left" w:pos="1134"/>
        </w:tabs>
        <w:spacing w:line="360" w:lineRule="auto"/>
        <w:ind w:left="709"/>
        <w:jc w:val="both"/>
        <w:rPr>
          <w:rFonts w:asciiTheme="minorHAnsi" w:hAnsiTheme="minorHAnsi" w:cstheme="minorHAnsi"/>
        </w:rPr>
      </w:pPr>
      <w:r w:rsidRPr="00CF28A3">
        <w:rPr>
          <w:rFonts w:asciiTheme="minorHAnsi" w:hAnsiTheme="minorHAnsi" w:cstheme="minorHAnsi"/>
        </w:rPr>
        <w:t>Институциональный</w:t>
      </w:r>
      <w:r w:rsidR="002A5A3C" w:rsidRPr="00CF28A3">
        <w:rPr>
          <w:rFonts w:asciiTheme="minorHAnsi" w:hAnsiTheme="minorHAnsi" w:cstheme="minorHAnsi"/>
        </w:rPr>
        <w:t>.</w:t>
      </w:r>
    </w:p>
    <w:p w14:paraId="2C74374A" w14:textId="446AFA34" w:rsidR="00482E2C" w:rsidRPr="00CF28A3" w:rsidRDefault="001444F8" w:rsidP="00482E2C">
      <w:pPr>
        <w:pStyle w:val="a6"/>
        <w:numPr>
          <w:ilvl w:val="0"/>
          <w:numId w:val="4"/>
        </w:numPr>
        <w:tabs>
          <w:tab w:val="left" w:pos="1134"/>
        </w:tabs>
        <w:spacing w:after="0" w:line="360" w:lineRule="auto"/>
        <w:ind w:left="0" w:firstLine="709"/>
        <w:jc w:val="both"/>
        <w:rPr>
          <w:sz w:val="24"/>
          <w:szCs w:val="24"/>
        </w:rPr>
      </w:pPr>
      <w:r w:rsidRPr="00CF28A3">
        <w:rPr>
          <w:sz w:val="24"/>
          <w:szCs w:val="24"/>
        </w:rPr>
        <w:t xml:space="preserve">Борьба с коррупцией. В период пандемии произошли огромные скандалы в системе здравоохранения. Необходимо обеспечить прозрачность данной структуры. Даже проведение исследования во многом было затруднено отсутствием свободного доступа к статистическим данным, особенно что касается расходов Министерства </w:t>
      </w:r>
      <w:r w:rsidR="008D5644" w:rsidRPr="00CF28A3">
        <w:rPr>
          <w:sz w:val="24"/>
          <w:szCs w:val="24"/>
        </w:rPr>
        <w:t>здравоохранения</w:t>
      </w:r>
      <w:r w:rsidRPr="00CF28A3">
        <w:rPr>
          <w:sz w:val="24"/>
          <w:szCs w:val="24"/>
        </w:rPr>
        <w:t>.</w:t>
      </w:r>
      <w:r w:rsidR="00482E2C" w:rsidRPr="00CF28A3">
        <w:rPr>
          <w:sz w:val="24"/>
          <w:szCs w:val="24"/>
        </w:rPr>
        <w:t xml:space="preserve"> В Казахстане в период пандемии Агентство РК по противодействию коррупции также зарегистрировало 100 уголовных дел, из которых около 50% составили хищения средств, выделенные на антикризисные меры. Было обнаружено и пресечено завышение цены для приобретения 132 аппаратов ИВЛ на сумму более 2 млрд тенге. В период карантина в </w:t>
      </w:r>
      <w:proofErr w:type="spellStart"/>
      <w:r w:rsidR="00482E2C" w:rsidRPr="00CF28A3">
        <w:rPr>
          <w:sz w:val="24"/>
          <w:szCs w:val="24"/>
        </w:rPr>
        <w:t>г.Нур</w:t>
      </w:r>
      <w:proofErr w:type="spellEnd"/>
      <w:r w:rsidR="00482E2C" w:rsidRPr="00CF28A3">
        <w:rPr>
          <w:sz w:val="24"/>
          <w:szCs w:val="24"/>
        </w:rPr>
        <w:t xml:space="preserve">-Султан отделению агентства по противодействию коррупции Казахстана удалось вернуть в бюджет 7,3 млрд. тенге ущерба от коррупционных преступлений (спекуляция ценами на </w:t>
      </w:r>
      <w:r w:rsidR="00482E2C" w:rsidRPr="00CF28A3">
        <w:rPr>
          <w:sz w:val="24"/>
          <w:szCs w:val="24"/>
        </w:rPr>
        <w:lastRenderedPageBreak/>
        <w:t>средства индивидуальной защиты) [</w:t>
      </w:r>
      <w:r w:rsidR="00741BB3" w:rsidRPr="00CF28A3">
        <w:rPr>
          <w:sz w:val="24"/>
          <w:szCs w:val="24"/>
        </w:rPr>
        <w:t>26</w:t>
      </w:r>
      <w:r w:rsidR="00482E2C" w:rsidRPr="00CF28A3">
        <w:rPr>
          <w:sz w:val="24"/>
          <w:szCs w:val="24"/>
        </w:rPr>
        <w:t xml:space="preserve">]. В результате борьбы с коррупцией в Казахстане в 2020 году </w:t>
      </w:r>
      <w:proofErr w:type="gramStart"/>
      <w:r w:rsidR="00482E2C" w:rsidRPr="00CF28A3">
        <w:rPr>
          <w:sz w:val="24"/>
          <w:szCs w:val="24"/>
        </w:rPr>
        <w:t>были  отправлены</w:t>
      </w:r>
      <w:proofErr w:type="gramEnd"/>
      <w:r w:rsidR="00482E2C" w:rsidRPr="00CF28A3">
        <w:rPr>
          <w:sz w:val="24"/>
          <w:szCs w:val="24"/>
        </w:rPr>
        <w:t xml:space="preserve"> в отставку 6 политических служащих, привлечены к дисциплинарной ответственности 9 политических деятелей, 39 руководителей, занимающих должности административной госслужбы, и 5 топ-менеджеров </w:t>
      </w:r>
      <w:proofErr w:type="spellStart"/>
      <w:r w:rsidR="00482E2C" w:rsidRPr="00CF28A3">
        <w:rPr>
          <w:sz w:val="24"/>
          <w:szCs w:val="24"/>
        </w:rPr>
        <w:t>квазигосударственного</w:t>
      </w:r>
      <w:proofErr w:type="spellEnd"/>
      <w:r w:rsidR="00482E2C" w:rsidRPr="00CF28A3">
        <w:rPr>
          <w:sz w:val="24"/>
          <w:szCs w:val="24"/>
        </w:rPr>
        <w:t xml:space="preserve"> сектора [</w:t>
      </w:r>
      <w:r w:rsidR="007971FE" w:rsidRPr="00CF28A3">
        <w:rPr>
          <w:sz w:val="24"/>
          <w:szCs w:val="24"/>
        </w:rPr>
        <w:t>31</w:t>
      </w:r>
      <w:r w:rsidR="00482E2C" w:rsidRPr="00CF28A3">
        <w:rPr>
          <w:sz w:val="24"/>
          <w:szCs w:val="24"/>
        </w:rPr>
        <w:t>].</w:t>
      </w:r>
    </w:p>
    <w:p w14:paraId="72E1E073" w14:textId="3B8EBE55" w:rsidR="004B2881" w:rsidRPr="00CF28A3" w:rsidRDefault="005A3380" w:rsidP="004B2881">
      <w:pPr>
        <w:pStyle w:val="a6"/>
        <w:numPr>
          <w:ilvl w:val="0"/>
          <w:numId w:val="4"/>
        </w:numPr>
        <w:tabs>
          <w:tab w:val="left" w:pos="1134"/>
        </w:tabs>
        <w:spacing w:after="0" w:line="360" w:lineRule="auto"/>
        <w:ind w:left="0" w:firstLine="709"/>
        <w:jc w:val="both"/>
        <w:rPr>
          <w:sz w:val="24"/>
          <w:szCs w:val="24"/>
        </w:rPr>
      </w:pPr>
      <w:r w:rsidRPr="00CF28A3">
        <w:rPr>
          <w:sz w:val="24"/>
          <w:szCs w:val="24"/>
        </w:rPr>
        <w:t>Искоренить искажение результатов субъектами здравоохранения, стремящихся любой ценой достичь целевые показатели. Это чревато влиянием на реальную статистику по заболеваемости и смертности населения. Следует также включить показатели обеспеченности пациентов лекарствами</w:t>
      </w:r>
      <w:r w:rsidR="00D8205B" w:rsidRPr="00CF28A3">
        <w:rPr>
          <w:sz w:val="24"/>
          <w:szCs w:val="24"/>
        </w:rPr>
        <w:t xml:space="preserve"> и привлечения в</w:t>
      </w:r>
      <w:r w:rsidRPr="00CF28A3">
        <w:rPr>
          <w:sz w:val="24"/>
          <w:szCs w:val="24"/>
        </w:rPr>
        <w:t xml:space="preserve"> регион</w:t>
      </w:r>
      <w:r w:rsidR="00D8205B" w:rsidRPr="00CF28A3">
        <w:rPr>
          <w:sz w:val="24"/>
          <w:szCs w:val="24"/>
        </w:rPr>
        <w:t>ы</w:t>
      </w:r>
      <w:r w:rsidRPr="00CF28A3">
        <w:rPr>
          <w:sz w:val="24"/>
          <w:szCs w:val="24"/>
        </w:rPr>
        <w:t xml:space="preserve"> </w:t>
      </w:r>
      <w:r w:rsidR="00D8205B" w:rsidRPr="00CF28A3">
        <w:rPr>
          <w:sz w:val="24"/>
          <w:szCs w:val="24"/>
        </w:rPr>
        <w:t>остронуждающихся в молодых врачах. Такие провалы привели к тому что бесплатные препараты не получили 46% больных, а на отработку прибыло лишь 38% выпускников-</w:t>
      </w:r>
      <w:proofErr w:type="spellStart"/>
      <w:r w:rsidR="00D8205B" w:rsidRPr="00CF28A3">
        <w:rPr>
          <w:sz w:val="24"/>
          <w:szCs w:val="24"/>
        </w:rPr>
        <w:t>грантников</w:t>
      </w:r>
      <w:proofErr w:type="spellEnd"/>
      <w:r w:rsidR="00D8205B" w:rsidRPr="00CF28A3">
        <w:rPr>
          <w:sz w:val="24"/>
          <w:szCs w:val="24"/>
        </w:rPr>
        <w:t xml:space="preserve">. </w:t>
      </w:r>
    </w:p>
    <w:p w14:paraId="7C6D9C84" w14:textId="5A4476FA" w:rsidR="00B3391B" w:rsidRPr="00CF28A3" w:rsidRDefault="00B3391B" w:rsidP="002A5A3C">
      <w:pPr>
        <w:tabs>
          <w:tab w:val="left" w:pos="1134"/>
        </w:tabs>
        <w:spacing w:line="360" w:lineRule="auto"/>
        <w:ind w:left="709"/>
        <w:jc w:val="both"/>
        <w:rPr>
          <w:rFonts w:asciiTheme="minorHAnsi" w:hAnsiTheme="minorHAnsi" w:cstheme="minorHAnsi"/>
        </w:rPr>
      </w:pPr>
      <w:r w:rsidRPr="00CF28A3">
        <w:rPr>
          <w:rFonts w:asciiTheme="minorHAnsi" w:hAnsiTheme="minorHAnsi" w:cstheme="minorHAnsi"/>
        </w:rPr>
        <w:t>Экономический блок</w:t>
      </w:r>
      <w:r w:rsidR="002A5A3C" w:rsidRPr="00CF28A3">
        <w:rPr>
          <w:rFonts w:asciiTheme="minorHAnsi" w:hAnsiTheme="minorHAnsi" w:cstheme="minorHAnsi"/>
        </w:rPr>
        <w:t>.</w:t>
      </w:r>
    </w:p>
    <w:p w14:paraId="71B574EE" w14:textId="77777777" w:rsidR="00DA6E2D" w:rsidRPr="00CF28A3" w:rsidRDefault="004B2881" w:rsidP="00DA6E2D">
      <w:pPr>
        <w:pStyle w:val="a6"/>
        <w:numPr>
          <w:ilvl w:val="0"/>
          <w:numId w:val="4"/>
        </w:numPr>
        <w:tabs>
          <w:tab w:val="left" w:pos="1134"/>
        </w:tabs>
        <w:spacing w:after="0" w:line="360" w:lineRule="auto"/>
        <w:ind w:left="0" w:firstLine="709"/>
        <w:jc w:val="both"/>
        <w:rPr>
          <w:sz w:val="24"/>
          <w:szCs w:val="24"/>
        </w:rPr>
      </w:pPr>
      <w:r w:rsidRPr="00CF28A3">
        <w:rPr>
          <w:sz w:val="24"/>
          <w:szCs w:val="24"/>
        </w:rPr>
        <w:t xml:space="preserve">Ужесточить контроль над нецелевым использованием бюджетных средств. К примеру, имеются случаи двойного учета выехавших на ПМЖ, оказание по </w:t>
      </w:r>
      <w:proofErr w:type="spellStart"/>
      <w:r w:rsidRPr="00CF28A3">
        <w:rPr>
          <w:sz w:val="24"/>
          <w:szCs w:val="24"/>
        </w:rPr>
        <w:t>сверхтарифам</w:t>
      </w:r>
      <w:proofErr w:type="spellEnd"/>
      <w:r w:rsidRPr="00CF28A3">
        <w:rPr>
          <w:sz w:val="24"/>
          <w:szCs w:val="24"/>
        </w:rPr>
        <w:t xml:space="preserve"> за учет и перечисление отчислений и взносов обязательного социа</w:t>
      </w:r>
      <w:r w:rsidR="00A210A3" w:rsidRPr="00CF28A3">
        <w:rPr>
          <w:sz w:val="24"/>
          <w:szCs w:val="24"/>
        </w:rPr>
        <w:t xml:space="preserve">льного медицинского страхования, завышаются объемы оказания услуг по повышению квалификации, существуют риски также двойного финансирования в рамках функционирования информационных систем. </w:t>
      </w:r>
    </w:p>
    <w:p w14:paraId="4F6182BF" w14:textId="7F118C1D" w:rsidR="00AF23AD" w:rsidRPr="00CF28A3" w:rsidRDefault="00AF23AD" w:rsidP="00DA6E2D">
      <w:pPr>
        <w:pStyle w:val="a6"/>
        <w:numPr>
          <w:ilvl w:val="0"/>
          <w:numId w:val="4"/>
        </w:numPr>
        <w:tabs>
          <w:tab w:val="left" w:pos="1134"/>
        </w:tabs>
        <w:spacing w:after="0" w:line="360" w:lineRule="auto"/>
        <w:ind w:left="0" w:firstLine="709"/>
        <w:jc w:val="both"/>
        <w:rPr>
          <w:sz w:val="24"/>
          <w:szCs w:val="24"/>
        </w:rPr>
      </w:pPr>
      <w:r w:rsidRPr="00CF28A3">
        <w:rPr>
          <w:sz w:val="24"/>
          <w:szCs w:val="24"/>
        </w:rPr>
        <w:t>Устранение</w:t>
      </w:r>
      <w:r w:rsidR="00B3391B" w:rsidRPr="00CF28A3">
        <w:rPr>
          <w:sz w:val="24"/>
          <w:szCs w:val="24"/>
        </w:rPr>
        <w:t xml:space="preserve"> неэффективных расходов на медикаменты. Этим страдают все страны, поскольку </w:t>
      </w:r>
      <w:r w:rsidR="00560A18" w:rsidRPr="00CF28A3">
        <w:rPr>
          <w:sz w:val="24"/>
          <w:szCs w:val="24"/>
        </w:rPr>
        <w:t xml:space="preserve">на мировом рынке существует огромный разброс цен на похожие медикаменты. </w:t>
      </w:r>
      <w:r w:rsidR="00DA6E2D" w:rsidRPr="00CF28A3">
        <w:rPr>
          <w:sz w:val="24"/>
          <w:szCs w:val="24"/>
        </w:rPr>
        <w:t xml:space="preserve">Предпочтение оригинальных брендовых лекарств </w:t>
      </w:r>
      <w:proofErr w:type="spellStart"/>
      <w:r w:rsidR="00DA6E2D" w:rsidRPr="00CF28A3">
        <w:rPr>
          <w:sz w:val="24"/>
          <w:szCs w:val="24"/>
        </w:rPr>
        <w:t>дженерикам</w:t>
      </w:r>
      <w:proofErr w:type="spellEnd"/>
      <w:r w:rsidR="00DA6E2D" w:rsidRPr="00CF28A3">
        <w:rPr>
          <w:sz w:val="24"/>
          <w:szCs w:val="24"/>
        </w:rPr>
        <w:t xml:space="preserve"> также влечет за собой неэффективность. Результаты исследования зарубежных экспертов по 18 препаратам в 17 странах, продемонстрировали возможность уменьшения расходов почти на 60% в случае замены оригинального брендового препарата на </w:t>
      </w:r>
      <w:proofErr w:type="spellStart"/>
      <w:r w:rsidR="00DA6E2D" w:rsidRPr="00CF28A3">
        <w:rPr>
          <w:sz w:val="24"/>
          <w:szCs w:val="24"/>
        </w:rPr>
        <w:t>дженерик</w:t>
      </w:r>
      <w:proofErr w:type="spellEnd"/>
      <w:r w:rsidR="00DA6E2D" w:rsidRPr="00CF28A3">
        <w:rPr>
          <w:sz w:val="24"/>
          <w:szCs w:val="24"/>
        </w:rPr>
        <w:t xml:space="preserve">. </w:t>
      </w:r>
    </w:p>
    <w:p w14:paraId="5F392CA5" w14:textId="6AA56242" w:rsidR="002B312D" w:rsidRPr="00CF28A3" w:rsidRDefault="002B312D" w:rsidP="00DA6E2D">
      <w:pPr>
        <w:pStyle w:val="a6"/>
        <w:numPr>
          <w:ilvl w:val="0"/>
          <w:numId w:val="4"/>
        </w:numPr>
        <w:tabs>
          <w:tab w:val="left" w:pos="1134"/>
        </w:tabs>
        <w:spacing w:after="0" w:line="360" w:lineRule="auto"/>
        <w:ind w:left="0" w:firstLine="709"/>
        <w:jc w:val="both"/>
        <w:rPr>
          <w:sz w:val="24"/>
          <w:szCs w:val="24"/>
        </w:rPr>
      </w:pPr>
      <w:r w:rsidRPr="00CF28A3">
        <w:rPr>
          <w:sz w:val="24"/>
          <w:szCs w:val="24"/>
        </w:rPr>
        <w:t xml:space="preserve">Необходимо </w:t>
      </w:r>
      <w:r w:rsidR="00073611" w:rsidRPr="00CF28A3">
        <w:rPr>
          <w:sz w:val="24"/>
          <w:szCs w:val="24"/>
        </w:rPr>
        <w:t>провести аудит оказываемых медицинских услуг на затраты и эффект от их получения для общества. Даже в мировой практике часто встречаются перекосы, когда неэффективное вмешательство стоит обществу дороже и приносит меньше эффекта. Этот вопрос требует серьезного и глубоко детализированного анализа.</w:t>
      </w:r>
    </w:p>
    <w:p w14:paraId="65B77795" w14:textId="252FE763" w:rsidR="0087281C" w:rsidRPr="00CF28A3" w:rsidRDefault="0087281C" w:rsidP="00DA6E2D">
      <w:pPr>
        <w:pStyle w:val="a6"/>
        <w:numPr>
          <w:ilvl w:val="0"/>
          <w:numId w:val="4"/>
        </w:numPr>
        <w:tabs>
          <w:tab w:val="left" w:pos="1134"/>
        </w:tabs>
        <w:spacing w:after="0" w:line="360" w:lineRule="auto"/>
        <w:ind w:left="0" w:firstLine="709"/>
        <w:jc w:val="both"/>
        <w:rPr>
          <w:sz w:val="24"/>
          <w:szCs w:val="24"/>
        </w:rPr>
      </w:pPr>
      <w:r w:rsidRPr="00CF28A3">
        <w:rPr>
          <w:sz w:val="24"/>
          <w:szCs w:val="24"/>
        </w:rPr>
        <w:t>Необходимо внедрить систему замещения и компенсации за неиспользованные медицинские бесплатные услуги. Поскольку все налогоплательщики платят социальный налог, то они имеют право на компенсацию при неиспользовании бесплатных медицинских услуг. Предлагается три формы: 1) скидка при уплате социального налога в следующем налоговом году; 2) замещение определенными медицинскими услугами; 3) передача в пользу людей с ограниченными возможностями для получения необходимых услуг и лекарств.</w:t>
      </w:r>
    </w:p>
    <w:p w14:paraId="1581C0F2" w14:textId="653FA9CD" w:rsidR="00B3391B" w:rsidRPr="00CF28A3" w:rsidRDefault="00B3391B" w:rsidP="00B3391B">
      <w:pPr>
        <w:tabs>
          <w:tab w:val="left" w:pos="1134"/>
        </w:tabs>
        <w:spacing w:line="360" w:lineRule="auto"/>
        <w:ind w:left="709"/>
        <w:jc w:val="both"/>
        <w:rPr>
          <w:rFonts w:asciiTheme="minorHAnsi" w:hAnsiTheme="minorHAnsi" w:cstheme="minorHAnsi"/>
        </w:rPr>
      </w:pPr>
      <w:r w:rsidRPr="00CF28A3">
        <w:rPr>
          <w:rFonts w:asciiTheme="minorHAnsi" w:hAnsiTheme="minorHAnsi" w:cstheme="minorHAnsi"/>
        </w:rPr>
        <w:lastRenderedPageBreak/>
        <w:t>Социальный</w:t>
      </w:r>
      <w:r w:rsidR="0087281C" w:rsidRPr="00CF28A3">
        <w:rPr>
          <w:rFonts w:asciiTheme="minorHAnsi" w:hAnsiTheme="minorHAnsi" w:cstheme="minorHAnsi"/>
        </w:rPr>
        <w:t xml:space="preserve"> блок</w:t>
      </w:r>
      <w:r w:rsidR="002A5A3C" w:rsidRPr="00CF28A3">
        <w:rPr>
          <w:rFonts w:asciiTheme="minorHAnsi" w:hAnsiTheme="minorHAnsi" w:cstheme="minorHAnsi"/>
        </w:rPr>
        <w:t>.</w:t>
      </w:r>
    </w:p>
    <w:p w14:paraId="3C2D0052" w14:textId="77777777" w:rsidR="00073611" w:rsidRPr="00CF28A3" w:rsidRDefault="0055298E" w:rsidP="00073611">
      <w:pPr>
        <w:pStyle w:val="a6"/>
        <w:numPr>
          <w:ilvl w:val="0"/>
          <w:numId w:val="4"/>
        </w:numPr>
        <w:tabs>
          <w:tab w:val="left" w:pos="1134"/>
        </w:tabs>
        <w:spacing w:after="0" w:line="360" w:lineRule="auto"/>
        <w:ind w:left="0" w:firstLine="709"/>
        <w:jc w:val="both"/>
        <w:rPr>
          <w:sz w:val="24"/>
          <w:szCs w:val="24"/>
        </w:rPr>
      </w:pPr>
      <w:r w:rsidRPr="00CF28A3">
        <w:rPr>
          <w:sz w:val="24"/>
          <w:szCs w:val="24"/>
        </w:rPr>
        <w:t xml:space="preserve">Для поднятия престижа и возможности требовать качественный уровень медицинских услуг следует принять комплекс мотивационных условий для медицинских работников на постоянной основе (достойная заработная плата и </w:t>
      </w:r>
      <w:proofErr w:type="spellStart"/>
      <w:proofErr w:type="gramStart"/>
      <w:r w:rsidRPr="00CF28A3">
        <w:rPr>
          <w:sz w:val="24"/>
          <w:szCs w:val="24"/>
        </w:rPr>
        <w:t>соц.пакет</w:t>
      </w:r>
      <w:proofErr w:type="spellEnd"/>
      <w:proofErr w:type="gramEnd"/>
      <w:r w:rsidRPr="00CF28A3">
        <w:rPr>
          <w:sz w:val="24"/>
          <w:szCs w:val="24"/>
        </w:rPr>
        <w:t xml:space="preserve">). Каждая приходящая волна пандемии </w:t>
      </w:r>
      <w:proofErr w:type="spellStart"/>
      <w:r w:rsidRPr="00CF28A3">
        <w:rPr>
          <w:sz w:val="24"/>
          <w:szCs w:val="24"/>
        </w:rPr>
        <w:t>коронавируса</w:t>
      </w:r>
      <w:proofErr w:type="spellEnd"/>
      <w:r w:rsidRPr="00CF28A3">
        <w:rPr>
          <w:sz w:val="24"/>
          <w:szCs w:val="24"/>
        </w:rPr>
        <w:t xml:space="preserve"> забирает у нашей страны человеческие жизни. От полнейшего хаоса нас отделяет самоотверженная борьба медицинских работников. Они каждый день находятся </w:t>
      </w:r>
      <w:r w:rsidR="0081281A" w:rsidRPr="00CF28A3">
        <w:rPr>
          <w:sz w:val="24"/>
          <w:szCs w:val="24"/>
        </w:rPr>
        <w:t>на линии</w:t>
      </w:r>
      <w:r w:rsidRPr="00CF28A3">
        <w:rPr>
          <w:sz w:val="24"/>
          <w:szCs w:val="24"/>
        </w:rPr>
        <w:t xml:space="preserve"> фронта невидимой войны.</w:t>
      </w:r>
    </w:p>
    <w:p w14:paraId="0F7BEA1A" w14:textId="77777777" w:rsidR="008E3E68" w:rsidRPr="00CF28A3" w:rsidRDefault="00073611" w:rsidP="008E3E68">
      <w:pPr>
        <w:pStyle w:val="a6"/>
        <w:numPr>
          <w:ilvl w:val="0"/>
          <w:numId w:val="4"/>
        </w:numPr>
        <w:tabs>
          <w:tab w:val="left" w:pos="1134"/>
        </w:tabs>
        <w:spacing w:after="0" w:line="360" w:lineRule="auto"/>
        <w:ind w:left="0" w:firstLine="709"/>
        <w:jc w:val="both"/>
        <w:rPr>
          <w:sz w:val="24"/>
          <w:szCs w:val="24"/>
        </w:rPr>
      </w:pPr>
      <w:r w:rsidRPr="00CF28A3">
        <w:rPr>
          <w:sz w:val="24"/>
          <w:szCs w:val="24"/>
        </w:rPr>
        <w:t>Продвижение политики социальной справедливости к доступу к медицинским услугам. Это предполагает обеспечить равный доступ ко всем медицинским услугам, оказывающим гражданам Казахстана независимо от региона и удаленности населенного пункта от областных и районных центров.</w:t>
      </w:r>
    </w:p>
    <w:p w14:paraId="49786E9F" w14:textId="251E1E44" w:rsidR="00824A43" w:rsidRPr="00CF28A3" w:rsidRDefault="0059116C" w:rsidP="008E3E68">
      <w:pPr>
        <w:pStyle w:val="a6"/>
        <w:numPr>
          <w:ilvl w:val="0"/>
          <w:numId w:val="4"/>
        </w:numPr>
        <w:tabs>
          <w:tab w:val="left" w:pos="1134"/>
        </w:tabs>
        <w:spacing w:after="0" w:line="360" w:lineRule="auto"/>
        <w:ind w:left="0" w:firstLine="709"/>
        <w:jc w:val="both"/>
        <w:rPr>
          <w:sz w:val="24"/>
          <w:szCs w:val="24"/>
        </w:rPr>
      </w:pPr>
      <w:r w:rsidRPr="00CF28A3">
        <w:rPr>
          <w:sz w:val="24"/>
          <w:szCs w:val="24"/>
        </w:rPr>
        <w:t xml:space="preserve">Развитие социального предпринимательства на рынке медицинских услуг. Необходимо активно внедрять данный вид предпринимательства, который способен переломить сознание общества, поскольку в этом бизнесе основной целью является получение максимального социального эффекта. </w:t>
      </w:r>
      <w:r w:rsidR="00824A43" w:rsidRPr="00CF28A3">
        <w:br w:type="page"/>
      </w:r>
    </w:p>
    <w:p w14:paraId="467423CC" w14:textId="79158411" w:rsidR="00064246" w:rsidRPr="00CF28A3" w:rsidRDefault="00064246" w:rsidP="00064246">
      <w:pPr>
        <w:pStyle w:val="1"/>
        <w:spacing w:before="0" w:line="360" w:lineRule="auto"/>
        <w:rPr>
          <w:color w:val="auto"/>
        </w:rPr>
      </w:pPr>
      <w:r w:rsidRPr="00CF28A3">
        <w:rPr>
          <w:color w:val="auto"/>
        </w:rPr>
        <w:lastRenderedPageBreak/>
        <w:t>ЗАКЛЮЧЕНИЕ</w:t>
      </w:r>
    </w:p>
    <w:p w14:paraId="7A3E551D" w14:textId="77777777" w:rsidR="00BA750B" w:rsidRPr="00CF28A3" w:rsidRDefault="00BA750B" w:rsidP="00FD016B">
      <w:pPr>
        <w:spacing w:line="360" w:lineRule="auto"/>
      </w:pPr>
    </w:p>
    <w:p w14:paraId="168F4515" w14:textId="77777777" w:rsidR="00064246" w:rsidRPr="00CF28A3" w:rsidRDefault="00064246" w:rsidP="00FD016B">
      <w:pPr>
        <w:spacing w:line="360" w:lineRule="auto"/>
        <w:ind w:firstLine="709"/>
        <w:jc w:val="both"/>
        <w:rPr>
          <w:spacing w:val="-4"/>
        </w:rPr>
      </w:pPr>
      <w:r w:rsidRPr="00CF28A3">
        <w:rPr>
          <w:spacing w:val="-4"/>
        </w:rPr>
        <w:t>На основании проведенного исследования были сделаны следующие выводы и предложения:</w:t>
      </w:r>
    </w:p>
    <w:p w14:paraId="18470329" w14:textId="77777777" w:rsidR="00BB473E" w:rsidRPr="00CF28A3" w:rsidRDefault="00BA750B" w:rsidP="00FD016B">
      <w:pPr>
        <w:pStyle w:val="a6"/>
        <w:numPr>
          <w:ilvl w:val="0"/>
          <w:numId w:val="6"/>
        </w:numPr>
        <w:tabs>
          <w:tab w:val="left" w:pos="1276"/>
        </w:tabs>
        <w:spacing w:after="0" w:line="360" w:lineRule="auto"/>
        <w:ind w:left="0" w:firstLine="709"/>
        <w:jc w:val="both"/>
        <w:rPr>
          <w:sz w:val="24"/>
          <w:szCs w:val="24"/>
        </w:rPr>
      </w:pPr>
      <w:r w:rsidRPr="00CF28A3">
        <w:rPr>
          <w:sz w:val="24"/>
          <w:szCs w:val="24"/>
        </w:rPr>
        <w:t xml:space="preserve">Изучены концептуальные подходы оценки эффективности здравоохранения в социальной системе. Они подразделяются на две группы: оценивающие социальную и оценивающие экономическую эффективность. Методические подходы к определению </w:t>
      </w:r>
      <w:proofErr w:type="spellStart"/>
      <w:r w:rsidRPr="00CF28A3">
        <w:rPr>
          <w:sz w:val="24"/>
          <w:szCs w:val="24"/>
        </w:rPr>
        <w:t>экономическои</w:t>
      </w:r>
      <w:proofErr w:type="spellEnd"/>
      <w:r w:rsidRPr="00CF28A3">
        <w:rPr>
          <w:sz w:val="24"/>
          <w:szCs w:val="24"/>
        </w:rPr>
        <w:t xml:space="preserve">̆ эффективности системы здравоохранения основываются прежде всего на определении стоимости отдельных видов медицинских мероприятий, а также величины ущерба, наносимого теми или иными заболеваниями. Стоимостные показатели лежат в основе определения </w:t>
      </w:r>
      <w:proofErr w:type="spellStart"/>
      <w:r w:rsidRPr="00CF28A3">
        <w:rPr>
          <w:sz w:val="24"/>
          <w:szCs w:val="24"/>
        </w:rPr>
        <w:t>экономическои</w:t>
      </w:r>
      <w:proofErr w:type="spellEnd"/>
      <w:r w:rsidRPr="00CF28A3">
        <w:rPr>
          <w:sz w:val="24"/>
          <w:szCs w:val="24"/>
        </w:rPr>
        <w:t xml:space="preserve">̆ эффективности системы здравоохранения. В конкретных расчетах эта эффективность может измеряться частным от деления суммы, </w:t>
      </w:r>
      <w:proofErr w:type="spellStart"/>
      <w:r w:rsidRPr="00CF28A3">
        <w:rPr>
          <w:sz w:val="24"/>
          <w:szCs w:val="24"/>
        </w:rPr>
        <w:t>отражающеи</w:t>
      </w:r>
      <w:proofErr w:type="spellEnd"/>
      <w:r w:rsidRPr="00CF28A3">
        <w:rPr>
          <w:sz w:val="24"/>
          <w:szCs w:val="24"/>
        </w:rPr>
        <w:t>̆ выгоду (</w:t>
      </w:r>
      <w:proofErr w:type="spellStart"/>
      <w:r w:rsidRPr="00CF28A3">
        <w:rPr>
          <w:sz w:val="24"/>
          <w:szCs w:val="24"/>
        </w:rPr>
        <w:t>экономическии</w:t>
      </w:r>
      <w:proofErr w:type="spellEnd"/>
      <w:r w:rsidRPr="00CF28A3">
        <w:rPr>
          <w:sz w:val="24"/>
          <w:szCs w:val="24"/>
        </w:rPr>
        <w:t xml:space="preserve">̆ эффект) от данного мероприятия, на сумму расходов на него. Методы оценки </w:t>
      </w:r>
      <w:proofErr w:type="spellStart"/>
      <w:r w:rsidRPr="00CF28A3">
        <w:rPr>
          <w:sz w:val="24"/>
          <w:szCs w:val="24"/>
        </w:rPr>
        <w:t>социальнои</w:t>
      </w:r>
      <w:proofErr w:type="spellEnd"/>
      <w:r w:rsidRPr="00CF28A3">
        <w:rPr>
          <w:sz w:val="24"/>
          <w:szCs w:val="24"/>
        </w:rPr>
        <w:t xml:space="preserve">̆ эффективности отражают результат деятельности здравоохранения по укреплению здоровья населения, </w:t>
      </w:r>
      <w:proofErr w:type="spellStart"/>
      <w:r w:rsidRPr="00CF28A3">
        <w:rPr>
          <w:sz w:val="24"/>
          <w:szCs w:val="24"/>
        </w:rPr>
        <w:t>измеряемыи</w:t>
      </w:r>
      <w:proofErr w:type="spellEnd"/>
      <w:r w:rsidRPr="00CF28A3">
        <w:rPr>
          <w:sz w:val="24"/>
          <w:szCs w:val="24"/>
        </w:rPr>
        <w:t xml:space="preserve">̆ по снижению инвалидности, росту продолжительности жизни, повышению рождаемости, и </w:t>
      </w:r>
      <w:proofErr w:type="spellStart"/>
      <w:r w:rsidRPr="00CF28A3">
        <w:rPr>
          <w:sz w:val="24"/>
          <w:szCs w:val="24"/>
        </w:rPr>
        <w:t>оцениваемыи</w:t>
      </w:r>
      <w:proofErr w:type="spellEnd"/>
      <w:r w:rsidRPr="00CF28A3">
        <w:rPr>
          <w:sz w:val="24"/>
          <w:szCs w:val="24"/>
        </w:rPr>
        <w:t xml:space="preserve">̆, применительно к репродуктивному здоровью, по методам оценки стоимости </w:t>
      </w:r>
      <w:proofErr w:type="spellStart"/>
      <w:r w:rsidRPr="00CF28A3">
        <w:rPr>
          <w:sz w:val="24"/>
          <w:szCs w:val="24"/>
        </w:rPr>
        <w:t>сохранённои</w:t>
      </w:r>
      <w:proofErr w:type="spellEnd"/>
      <w:r w:rsidRPr="00CF28A3">
        <w:rPr>
          <w:sz w:val="24"/>
          <w:szCs w:val="24"/>
        </w:rPr>
        <w:t xml:space="preserve">̆ жизни и экономического эффекта от снижения частоты абортов. Социальная эффективность напрямую связана с качеством медицинского обслуживания и удовлетворением </w:t>
      </w:r>
      <w:proofErr w:type="spellStart"/>
      <w:r w:rsidRPr="00CF28A3">
        <w:rPr>
          <w:sz w:val="24"/>
          <w:szCs w:val="24"/>
        </w:rPr>
        <w:t>потребностеи</w:t>
      </w:r>
      <w:proofErr w:type="spellEnd"/>
      <w:r w:rsidRPr="00CF28A3">
        <w:rPr>
          <w:sz w:val="24"/>
          <w:szCs w:val="24"/>
        </w:rPr>
        <w:t xml:space="preserve">̆ населения в услугах медицинского назначения и в общем виде может быть оценена также как соотношение числа случаев </w:t>
      </w:r>
      <w:proofErr w:type="spellStart"/>
      <w:r w:rsidRPr="00CF28A3">
        <w:rPr>
          <w:sz w:val="24"/>
          <w:szCs w:val="24"/>
        </w:rPr>
        <w:t>удовлетворённости</w:t>
      </w:r>
      <w:proofErr w:type="spellEnd"/>
      <w:r w:rsidRPr="00CF28A3">
        <w:rPr>
          <w:sz w:val="24"/>
          <w:szCs w:val="24"/>
        </w:rPr>
        <w:t xml:space="preserve"> пациентов </w:t>
      </w:r>
      <w:proofErr w:type="spellStart"/>
      <w:r w:rsidRPr="00CF28A3">
        <w:rPr>
          <w:sz w:val="24"/>
          <w:szCs w:val="24"/>
        </w:rPr>
        <w:t>медицинскои</w:t>
      </w:r>
      <w:proofErr w:type="spellEnd"/>
      <w:r w:rsidRPr="00CF28A3">
        <w:rPr>
          <w:sz w:val="24"/>
          <w:szCs w:val="24"/>
        </w:rPr>
        <w:t xml:space="preserve">̆ помощью к общему числу оцениваемых случаев. </w:t>
      </w:r>
      <w:proofErr w:type="spellStart"/>
      <w:r w:rsidRPr="00CF28A3">
        <w:rPr>
          <w:sz w:val="24"/>
          <w:szCs w:val="24"/>
        </w:rPr>
        <w:t>Удовлетворённость</w:t>
      </w:r>
      <w:proofErr w:type="spellEnd"/>
      <w:r w:rsidRPr="00CF28A3">
        <w:rPr>
          <w:sz w:val="24"/>
          <w:szCs w:val="24"/>
        </w:rPr>
        <w:t xml:space="preserve"> пациентов отражает социальную приемлемость здравоохранения и влияет на здоровье населения. </w:t>
      </w:r>
    </w:p>
    <w:p w14:paraId="7A949B43" w14:textId="694689F6" w:rsidR="00BA750B" w:rsidRPr="00CF28A3" w:rsidRDefault="00BA750B" w:rsidP="00FD016B">
      <w:pPr>
        <w:pStyle w:val="a6"/>
        <w:numPr>
          <w:ilvl w:val="0"/>
          <w:numId w:val="6"/>
        </w:numPr>
        <w:tabs>
          <w:tab w:val="left" w:pos="1276"/>
        </w:tabs>
        <w:spacing w:after="0" w:line="360" w:lineRule="auto"/>
        <w:ind w:left="0" w:firstLine="709"/>
        <w:jc w:val="both"/>
        <w:rPr>
          <w:sz w:val="24"/>
          <w:szCs w:val="24"/>
        </w:rPr>
      </w:pPr>
      <w:r w:rsidRPr="00CF28A3">
        <w:rPr>
          <w:sz w:val="24"/>
          <w:szCs w:val="24"/>
        </w:rPr>
        <w:t>Выявлено, что для более точной и реальной оценки подходят методы оценивающие экономическую эффективность. Среди данных методов были подробно изучены наиболее современные и точные: метод стохастической границы (</w:t>
      </w:r>
      <w:proofErr w:type="spellStart"/>
      <w:r w:rsidRPr="00CF28A3">
        <w:rPr>
          <w:sz w:val="24"/>
          <w:szCs w:val="24"/>
        </w:rPr>
        <w:t>stochastic</w:t>
      </w:r>
      <w:proofErr w:type="spellEnd"/>
      <w:r w:rsidRPr="00CF28A3">
        <w:rPr>
          <w:sz w:val="24"/>
          <w:szCs w:val="24"/>
        </w:rPr>
        <w:t xml:space="preserve"> </w:t>
      </w:r>
      <w:proofErr w:type="spellStart"/>
      <w:r w:rsidRPr="00CF28A3">
        <w:rPr>
          <w:sz w:val="24"/>
          <w:szCs w:val="24"/>
        </w:rPr>
        <w:t>frontier</w:t>
      </w:r>
      <w:proofErr w:type="spellEnd"/>
      <w:r w:rsidRPr="00CF28A3">
        <w:rPr>
          <w:sz w:val="24"/>
          <w:szCs w:val="24"/>
        </w:rPr>
        <w:t xml:space="preserve"> </w:t>
      </w:r>
      <w:proofErr w:type="spellStart"/>
      <w:r w:rsidRPr="00CF28A3">
        <w:rPr>
          <w:sz w:val="24"/>
          <w:szCs w:val="24"/>
        </w:rPr>
        <w:t>analysis</w:t>
      </w:r>
      <w:proofErr w:type="spellEnd"/>
      <w:r w:rsidRPr="00CF28A3">
        <w:rPr>
          <w:sz w:val="24"/>
          <w:szCs w:val="24"/>
        </w:rPr>
        <w:t>), метод густой границы (</w:t>
      </w:r>
      <w:proofErr w:type="spellStart"/>
      <w:r w:rsidRPr="00CF28A3">
        <w:rPr>
          <w:sz w:val="24"/>
          <w:szCs w:val="24"/>
        </w:rPr>
        <w:t>thick</w:t>
      </w:r>
      <w:proofErr w:type="spellEnd"/>
      <w:r w:rsidRPr="00CF28A3">
        <w:rPr>
          <w:sz w:val="24"/>
          <w:szCs w:val="24"/>
        </w:rPr>
        <w:t xml:space="preserve"> </w:t>
      </w:r>
      <w:proofErr w:type="spellStart"/>
      <w:r w:rsidRPr="00CF28A3">
        <w:rPr>
          <w:sz w:val="24"/>
          <w:szCs w:val="24"/>
        </w:rPr>
        <w:t>frontier</w:t>
      </w:r>
      <w:proofErr w:type="spellEnd"/>
      <w:r w:rsidRPr="00CF28A3">
        <w:rPr>
          <w:sz w:val="24"/>
          <w:szCs w:val="24"/>
        </w:rPr>
        <w:t xml:space="preserve"> </w:t>
      </w:r>
      <w:proofErr w:type="spellStart"/>
      <w:r w:rsidRPr="00CF28A3">
        <w:rPr>
          <w:sz w:val="24"/>
          <w:szCs w:val="24"/>
        </w:rPr>
        <w:t>approach</w:t>
      </w:r>
      <w:proofErr w:type="spellEnd"/>
      <w:r w:rsidRPr="00CF28A3">
        <w:rPr>
          <w:sz w:val="24"/>
          <w:szCs w:val="24"/>
        </w:rPr>
        <w:t>), метод без спецификации распределения (</w:t>
      </w:r>
      <w:proofErr w:type="spellStart"/>
      <w:r w:rsidRPr="00CF28A3">
        <w:rPr>
          <w:sz w:val="24"/>
          <w:szCs w:val="24"/>
        </w:rPr>
        <w:t>distribution-free</w:t>
      </w:r>
      <w:proofErr w:type="spellEnd"/>
      <w:r w:rsidRPr="00CF28A3">
        <w:rPr>
          <w:sz w:val="24"/>
          <w:szCs w:val="24"/>
        </w:rPr>
        <w:t xml:space="preserve"> </w:t>
      </w:r>
      <w:proofErr w:type="spellStart"/>
      <w:r w:rsidRPr="00CF28A3">
        <w:rPr>
          <w:sz w:val="24"/>
          <w:szCs w:val="24"/>
        </w:rPr>
        <w:t>approach</w:t>
      </w:r>
      <w:proofErr w:type="spellEnd"/>
      <w:r w:rsidRPr="00CF28A3">
        <w:rPr>
          <w:sz w:val="24"/>
          <w:szCs w:val="24"/>
        </w:rPr>
        <w:t>), метод анализ обволакивающей поверхности (</w:t>
      </w:r>
      <w:proofErr w:type="spellStart"/>
      <w:r w:rsidRPr="00CF28A3">
        <w:rPr>
          <w:sz w:val="24"/>
          <w:szCs w:val="24"/>
        </w:rPr>
        <w:t>data</w:t>
      </w:r>
      <w:proofErr w:type="spellEnd"/>
      <w:r w:rsidRPr="00CF28A3">
        <w:rPr>
          <w:sz w:val="24"/>
          <w:szCs w:val="24"/>
        </w:rPr>
        <w:t xml:space="preserve"> </w:t>
      </w:r>
      <w:proofErr w:type="spellStart"/>
      <w:r w:rsidRPr="00CF28A3">
        <w:rPr>
          <w:sz w:val="24"/>
          <w:szCs w:val="24"/>
        </w:rPr>
        <w:t>envelopment</w:t>
      </w:r>
      <w:proofErr w:type="spellEnd"/>
      <w:r w:rsidRPr="00CF28A3">
        <w:rPr>
          <w:sz w:val="24"/>
          <w:szCs w:val="24"/>
        </w:rPr>
        <w:t xml:space="preserve"> </w:t>
      </w:r>
      <w:proofErr w:type="spellStart"/>
      <w:r w:rsidRPr="00CF28A3">
        <w:rPr>
          <w:sz w:val="24"/>
          <w:szCs w:val="24"/>
        </w:rPr>
        <w:t>analysis</w:t>
      </w:r>
      <w:proofErr w:type="spellEnd"/>
      <w:r w:rsidRPr="00CF28A3">
        <w:rPr>
          <w:sz w:val="24"/>
          <w:szCs w:val="24"/>
        </w:rPr>
        <w:t>- DEA), метод свободного расположения оболочки (</w:t>
      </w:r>
      <w:proofErr w:type="spellStart"/>
      <w:r w:rsidRPr="00CF28A3">
        <w:rPr>
          <w:sz w:val="24"/>
          <w:szCs w:val="24"/>
        </w:rPr>
        <w:t>free</w:t>
      </w:r>
      <w:proofErr w:type="spellEnd"/>
      <w:r w:rsidRPr="00CF28A3">
        <w:rPr>
          <w:sz w:val="24"/>
          <w:szCs w:val="24"/>
        </w:rPr>
        <w:t xml:space="preserve"> </w:t>
      </w:r>
      <w:proofErr w:type="spellStart"/>
      <w:r w:rsidRPr="00CF28A3">
        <w:rPr>
          <w:sz w:val="24"/>
          <w:szCs w:val="24"/>
        </w:rPr>
        <w:t>disposable</w:t>
      </w:r>
      <w:proofErr w:type="spellEnd"/>
      <w:r w:rsidRPr="00CF28A3">
        <w:rPr>
          <w:sz w:val="24"/>
          <w:szCs w:val="24"/>
        </w:rPr>
        <w:t xml:space="preserve"> </w:t>
      </w:r>
      <w:proofErr w:type="spellStart"/>
      <w:r w:rsidRPr="00CF28A3">
        <w:rPr>
          <w:sz w:val="24"/>
          <w:szCs w:val="24"/>
        </w:rPr>
        <w:t>hull</w:t>
      </w:r>
      <w:proofErr w:type="spellEnd"/>
      <w:r w:rsidRPr="00CF28A3">
        <w:rPr>
          <w:sz w:val="24"/>
          <w:szCs w:val="24"/>
        </w:rPr>
        <w:t xml:space="preserve"> </w:t>
      </w:r>
      <w:proofErr w:type="spellStart"/>
      <w:r w:rsidRPr="00CF28A3">
        <w:rPr>
          <w:sz w:val="24"/>
          <w:szCs w:val="24"/>
        </w:rPr>
        <w:t>analysis</w:t>
      </w:r>
      <w:proofErr w:type="spellEnd"/>
      <w:r w:rsidRPr="00CF28A3">
        <w:rPr>
          <w:sz w:val="24"/>
          <w:szCs w:val="24"/>
        </w:rPr>
        <w:t>), метод – индекс производит</w:t>
      </w:r>
      <w:r w:rsidR="002C3187" w:rsidRPr="00CF28A3">
        <w:rPr>
          <w:sz w:val="24"/>
          <w:szCs w:val="24"/>
        </w:rPr>
        <w:t>ельности (</w:t>
      </w:r>
      <w:proofErr w:type="spellStart"/>
      <w:r w:rsidR="002C3187" w:rsidRPr="00CF28A3">
        <w:rPr>
          <w:sz w:val="24"/>
          <w:szCs w:val="24"/>
        </w:rPr>
        <w:t>productivity</w:t>
      </w:r>
      <w:proofErr w:type="spellEnd"/>
      <w:r w:rsidR="002C3187" w:rsidRPr="00CF28A3">
        <w:rPr>
          <w:sz w:val="24"/>
          <w:szCs w:val="24"/>
        </w:rPr>
        <w:t xml:space="preserve"> </w:t>
      </w:r>
      <w:proofErr w:type="spellStart"/>
      <w:r w:rsidR="002C3187" w:rsidRPr="00CF28A3">
        <w:rPr>
          <w:sz w:val="24"/>
          <w:szCs w:val="24"/>
        </w:rPr>
        <w:t>indexes</w:t>
      </w:r>
      <w:proofErr w:type="spellEnd"/>
      <w:r w:rsidR="002C3187" w:rsidRPr="00CF28A3">
        <w:rPr>
          <w:sz w:val="24"/>
          <w:szCs w:val="24"/>
        </w:rPr>
        <w:t>)</w:t>
      </w:r>
      <w:r w:rsidR="00BB473E" w:rsidRPr="00CF28A3">
        <w:rPr>
          <w:sz w:val="24"/>
          <w:szCs w:val="24"/>
        </w:rPr>
        <w:t>.</w:t>
      </w:r>
    </w:p>
    <w:p w14:paraId="5F6BD26A" w14:textId="3D6BF2EF" w:rsidR="00B450C4" w:rsidRPr="00CF28A3" w:rsidRDefault="00BB473E" w:rsidP="00FD016B">
      <w:pPr>
        <w:pStyle w:val="a6"/>
        <w:numPr>
          <w:ilvl w:val="0"/>
          <w:numId w:val="6"/>
        </w:numPr>
        <w:tabs>
          <w:tab w:val="left" w:pos="1276"/>
        </w:tabs>
        <w:spacing w:after="0" w:line="360" w:lineRule="auto"/>
        <w:ind w:left="0" w:firstLine="709"/>
        <w:jc w:val="both"/>
        <w:rPr>
          <w:sz w:val="24"/>
          <w:szCs w:val="24"/>
        </w:rPr>
      </w:pPr>
      <w:r w:rsidRPr="00CF28A3">
        <w:rPr>
          <w:sz w:val="24"/>
          <w:szCs w:val="24"/>
        </w:rPr>
        <w:t>Выявлено и о</w:t>
      </w:r>
      <w:r w:rsidR="00BA750B" w:rsidRPr="00CF28A3">
        <w:rPr>
          <w:sz w:val="24"/>
          <w:szCs w:val="24"/>
        </w:rPr>
        <w:t xml:space="preserve">босновано, что для </w:t>
      </w:r>
      <w:r w:rsidRPr="00CF28A3">
        <w:rPr>
          <w:sz w:val="24"/>
          <w:szCs w:val="24"/>
        </w:rPr>
        <w:t xml:space="preserve">точного </w:t>
      </w:r>
      <w:r w:rsidR="00BA750B" w:rsidRPr="00CF28A3">
        <w:rPr>
          <w:sz w:val="24"/>
          <w:szCs w:val="24"/>
        </w:rPr>
        <w:t xml:space="preserve">экономического анализа </w:t>
      </w:r>
      <w:r w:rsidRPr="00CF28A3">
        <w:rPr>
          <w:sz w:val="24"/>
          <w:szCs w:val="24"/>
        </w:rPr>
        <w:t xml:space="preserve">эффективности </w:t>
      </w:r>
      <w:r w:rsidR="00BA750B" w:rsidRPr="00CF28A3">
        <w:rPr>
          <w:sz w:val="24"/>
          <w:szCs w:val="24"/>
        </w:rPr>
        <w:t>системы здравоохранения примен</w:t>
      </w:r>
      <w:r w:rsidRPr="00CF28A3">
        <w:rPr>
          <w:sz w:val="24"/>
          <w:szCs w:val="24"/>
        </w:rPr>
        <w:t xml:space="preserve">ение </w:t>
      </w:r>
      <w:r w:rsidR="00BA750B" w:rsidRPr="00CF28A3">
        <w:rPr>
          <w:sz w:val="24"/>
          <w:szCs w:val="24"/>
        </w:rPr>
        <w:t xml:space="preserve">непараметрического метода (DEA) </w:t>
      </w:r>
      <w:r w:rsidRPr="00CF28A3">
        <w:rPr>
          <w:sz w:val="24"/>
          <w:szCs w:val="24"/>
        </w:rPr>
        <w:t xml:space="preserve">невозможно как считалось при изначальной гипотезе. Несмотря на то, что данный метод в мировой практике подтвердил свою значимость и широкое использование на основе </w:t>
      </w:r>
      <w:r w:rsidRPr="00CF28A3">
        <w:rPr>
          <w:sz w:val="24"/>
          <w:szCs w:val="24"/>
        </w:rPr>
        <w:lastRenderedPageBreak/>
        <w:t xml:space="preserve">опубликования результатов в научных рейтинговых изданиях (более 400) расчеты оказались недостоверными. Это связано </w:t>
      </w:r>
      <w:r w:rsidR="00BA750B" w:rsidRPr="00CF28A3">
        <w:rPr>
          <w:sz w:val="24"/>
          <w:szCs w:val="24"/>
        </w:rPr>
        <w:t xml:space="preserve">с тем, что статистические </w:t>
      </w:r>
      <w:r w:rsidRPr="00CF28A3">
        <w:rPr>
          <w:sz w:val="24"/>
          <w:szCs w:val="24"/>
        </w:rPr>
        <w:t>данные по сфере здравоохранения,</w:t>
      </w:r>
      <w:r w:rsidR="00BA750B" w:rsidRPr="00CF28A3">
        <w:rPr>
          <w:sz w:val="24"/>
          <w:szCs w:val="24"/>
        </w:rPr>
        <w:t xml:space="preserve"> имею</w:t>
      </w:r>
      <w:r w:rsidRPr="00CF28A3">
        <w:rPr>
          <w:sz w:val="24"/>
          <w:szCs w:val="24"/>
        </w:rPr>
        <w:t xml:space="preserve">щиеся </w:t>
      </w:r>
      <w:r w:rsidR="00BA750B" w:rsidRPr="00CF28A3">
        <w:rPr>
          <w:sz w:val="24"/>
          <w:szCs w:val="24"/>
        </w:rPr>
        <w:t>в официальных источниках не</w:t>
      </w:r>
      <w:r w:rsidRPr="00CF28A3">
        <w:rPr>
          <w:sz w:val="24"/>
          <w:szCs w:val="24"/>
        </w:rPr>
        <w:t>достаточны</w:t>
      </w:r>
      <w:r w:rsidR="00BA750B" w:rsidRPr="00CF28A3">
        <w:rPr>
          <w:sz w:val="24"/>
          <w:szCs w:val="24"/>
        </w:rPr>
        <w:t xml:space="preserve"> и не точно распределены</w:t>
      </w:r>
      <w:r w:rsidRPr="00CF28A3">
        <w:rPr>
          <w:sz w:val="24"/>
          <w:szCs w:val="24"/>
        </w:rPr>
        <w:t xml:space="preserve"> в базе данных</w:t>
      </w:r>
      <w:r w:rsidR="00BA750B" w:rsidRPr="00CF28A3">
        <w:rPr>
          <w:sz w:val="24"/>
          <w:szCs w:val="24"/>
        </w:rPr>
        <w:t xml:space="preserve">. </w:t>
      </w:r>
      <w:r w:rsidRPr="00CF28A3">
        <w:rPr>
          <w:sz w:val="24"/>
          <w:szCs w:val="24"/>
        </w:rPr>
        <w:t xml:space="preserve">В тоже время </w:t>
      </w:r>
      <w:r w:rsidR="0066415D" w:rsidRPr="00CF28A3">
        <w:rPr>
          <w:sz w:val="24"/>
          <w:szCs w:val="24"/>
        </w:rPr>
        <w:t xml:space="preserve">расчетным путем </w:t>
      </w:r>
      <w:r w:rsidRPr="00CF28A3">
        <w:rPr>
          <w:sz w:val="24"/>
          <w:szCs w:val="24"/>
        </w:rPr>
        <w:t>доказал</w:t>
      </w:r>
      <w:r w:rsidR="0066415D" w:rsidRPr="00CF28A3">
        <w:rPr>
          <w:sz w:val="24"/>
          <w:szCs w:val="24"/>
        </w:rPr>
        <w:t>а</w:t>
      </w:r>
      <w:r w:rsidRPr="00CF28A3">
        <w:rPr>
          <w:sz w:val="24"/>
          <w:szCs w:val="24"/>
        </w:rPr>
        <w:t xml:space="preserve"> свою состоятельность корреляционная-регрессионная модель Пирсона</w:t>
      </w:r>
      <w:r w:rsidR="0066415D" w:rsidRPr="00CF28A3">
        <w:rPr>
          <w:sz w:val="24"/>
          <w:szCs w:val="24"/>
        </w:rPr>
        <w:t>.</w:t>
      </w:r>
    </w:p>
    <w:p w14:paraId="1899727C" w14:textId="6B57B083" w:rsidR="00BA750B" w:rsidRPr="00CF28A3" w:rsidRDefault="00BA750B" w:rsidP="00FD016B">
      <w:pPr>
        <w:pStyle w:val="a6"/>
        <w:numPr>
          <w:ilvl w:val="0"/>
          <w:numId w:val="6"/>
        </w:numPr>
        <w:tabs>
          <w:tab w:val="left" w:pos="1276"/>
        </w:tabs>
        <w:spacing w:after="0" w:line="360" w:lineRule="auto"/>
        <w:ind w:left="0" w:firstLine="709"/>
        <w:jc w:val="both"/>
        <w:rPr>
          <w:sz w:val="24"/>
          <w:szCs w:val="24"/>
        </w:rPr>
      </w:pPr>
      <w:r w:rsidRPr="00CF28A3">
        <w:rPr>
          <w:sz w:val="24"/>
          <w:szCs w:val="24"/>
        </w:rPr>
        <w:t xml:space="preserve">Изучен успешный зарубежный опыт развития и модернизации здравоохранения. Изучены все существующие системы здравоохранения, которые имеют три основные модели: </w:t>
      </w:r>
      <w:r w:rsidR="00BB473E" w:rsidRPr="00CF28A3">
        <w:rPr>
          <w:sz w:val="24"/>
          <w:szCs w:val="24"/>
          <w:lang w:val="en-US"/>
        </w:rPr>
        <w:t>I</w:t>
      </w:r>
      <w:r w:rsidRPr="00CF28A3">
        <w:rPr>
          <w:sz w:val="24"/>
          <w:szCs w:val="24"/>
        </w:rPr>
        <w:t>) платная медицина, основанная на рыночных принципах с использованием част</w:t>
      </w:r>
      <w:r w:rsidR="00BB473E" w:rsidRPr="00CF28A3">
        <w:rPr>
          <w:sz w:val="24"/>
          <w:szCs w:val="24"/>
        </w:rPr>
        <w:t xml:space="preserve">ного медицинского страхования, </w:t>
      </w:r>
      <w:r w:rsidR="00BB473E" w:rsidRPr="00CF28A3">
        <w:rPr>
          <w:sz w:val="24"/>
          <w:szCs w:val="24"/>
          <w:lang w:val="en-US"/>
        </w:rPr>
        <w:t>II</w:t>
      </w:r>
      <w:r w:rsidRPr="00CF28A3">
        <w:rPr>
          <w:sz w:val="24"/>
          <w:szCs w:val="24"/>
        </w:rPr>
        <w:t>) государственная медицина с бюдж</w:t>
      </w:r>
      <w:r w:rsidR="00BB473E" w:rsidRPr="00CF28A3">
        <w:rPr>
          <w:sz w:val="24"/>
          <w:szCs w:val="24"/>
        </w:rPr>
        <w:t xml:space="preserve">етной системой финансирования, </w:t>
      </w:r>
      <w:r w:rsidR="00BB473E" w:rsidRPr="00CF28A3">
        <w:rPr>
          <w:sz w:val="24"/>
          <w:szCs w:val="24"/>
          <w:lang w:val="en-US"/>
        </w:rPr>
        <w:t>III</w:t>
      </w:r>
      <w:r w:rsidRPr="00CF28A3">
        <w:rPr>
          <w:sz w:val="24"/>
          <w:szCs w:val="24"/>
        </w:rPr>
        <w:t>) система здравоохранения, основанная на принципах социального страхования и регулирования рынка с многоканальной системой финансирования.</w:t>
      </w:r>
    </w:p>
    <w:p w14:paraId="0D3FAF81" w14:textId="77777777" w:rsidR="001D15BC" w:rsidRPr="00CF28A3" w:rsidRDefault="00BA750B" w:rsidP="00FD016B">
      <w:pPr>
        <w:pStyle w:val="a6"/>
        <w:numPr>
          <w:ilvl w:val="0"/>
          <w:numId w:val="6"/>
        </w:numPr>
        <w:tabs>
          <w:tab w:val="left" w:pos="1276"/>
        </w:tabs>
        <w:spacing w:after="0" w:line="360" w:lineRule="auto"/>
        <w:ind w:left="0" w:firstLine="709"/>
        <w:jc w:val="both"/>
        <w:rPr>
          <w:sz w:val="24"/>
          <w:szCs w:val="24"/>
        </w:rPr>
      </w:pPr>
      <w:r w:rsidRPr="00CF28A3">
        <w:rPr>
          <w:sz w:val="24"/>
          <w:szCs w:val="24"/>
        </w:rPr>
        <w:t>Обосновано, что в качестве успешного опыта модернизации полезны для рассмотрения системы здравоохранения Германии, Канады и Японии. Они подходят для Казахстана по заложенным в них критериям: принцип, лежащий в основе модели, доля расходов на здравоохранение в ВВП, источники финансирования, контроль за эффективностью расходования средств, доступность медицинского обслуживания, ассортимент доступных медицинских услуг, использование новых технологий, регулирование цен на медицинские услуги.</w:t>
      </w:r>
    </w:p>
    <w:p w14:paraId="5C2B41B4" w14:textId="67824584" w:rsidR="00FD016B" w:rsidRPr="00CF28A3" w:rsidRDefault="00FD016B" w:rsidP="00FD016B">
      <w:pPr>
        <w:pStyle w:val="a6"/>
        <w:numPr>
          <w:ilvl w:val="0"/>
          <w:numId w:val="6"/>
        </w:numPr>
        <w:tabs>
          <w:tab w:val="left" w:pos="1276"/>
        </w:tabs>
        <w:spacing w:after="0" w:line="360" w:lineRule="auto"/>
        <w:ind w:left="0" w:firstLine="709"/>
        <w:jc w:val="both"/>
        <w:rPr>
          <w:sz w:val="24"/>
          <w:szCs w:val="24"/>
        </w:rPr>
      </w:pPr>
      <w:r w:rsidRPr="00CF28A3">
        <w:rPr>
          <w:sz w:val="24"/>
          <w:szCs w:val="24"/>
        </w:rPr>
        <w:t xml:space="preserve">Проведена оценка эффективности здравоохранения Казахстана на основе метода </w:t>
      </w:r>
      <w:r w:rsidRPr="00CF28A3">
        <w:rPr>
          <w:sz w:val="24"/>
          <w:szCs w:val="24"/>
          <w:lang w:val="en-US"/>
        </w:rPr>
        <w:t>DEA</w:t>
      </w:r>
      <w:r w:rsidRPr="00CF28A3">
        <w:rPr>
          <w:sz w:val="24"/>
          <w:szCs w:val="24"/>
        </w:rPr>
        <w:t xml:space="preserve"> В исследовании страна и </w:t>
      </w:r>
      <w:r w:rsidRPr="00CF28A3">
        <w:rPr>
          <w:sz w:val="24"/>
          <w:szCs w:val="24"/>
          <w:lang w:val="kk-KZ"/>
        </w:rPr>
        <w:t xml:space="preserve">регионы </w:t>
      </w:r>
      <w:r w:rsidRPr="00CF28A3">
        <w:rPr>
          <w:sz w:val="24"/>
          <w:szCs w:val="24"/>
        </w:rPr>
        <w:t xml:space="preserve">как блок принятия решений (DMU) был исследован в отношении </w:t>
      </w:r>
      <w:proofErr w:type="spellStart"/>
      <w:r w:rsidRPr="00CF28A3">
        <w:rPr>
          <w:sz w:val="24"/>
          <w:szCs w:val="24"/>
        </w:rPr>
        <w:t>input</w:t>
      </w:r>
      <w:proofErr w:type="spellEnd"/>
      <w:r w:rsidRPr="00CF28A3">
        <w:rPr>
          <w:sz w:val="24"/>
          <w:szCs w:val="24"/>
        </w:rPr>
        <w:t xml:space="preserve"> (вход</w:t>
      </w:r>
      <w:r w:rsidRPr="00CF28A3">
        <w:rPr>
          <w:sz w:val="24"/>
          <w:szCs w:val="24"/>
          <w:lang w:val="kk-KZ"/>
        </w:rPr>
        <w:t>ные факторы</w:t>
      </w:r>
      <w:r w:rsidRPr="00CF28A3">
        <w:rPr>
          <w:sz w:val="24"/>
          <w:szCs w:val="24"/>
        </w:rPr>
        <w:t xml:space="preserve">) и </w:t>
      </w:r>
      <w:proofErr w:type="spellStart"/>
      <w:r w:rsidRPr="00CF28A3">
        <w:rPr>
          <w:sz w:val="24"/>
          <w:szCs w:val="24"/>
        </w:rPr>
        <w:t>output</w:t>
      </w:r>
      <w:proofErr w:type="spellEnd"/>
      <w:r w:rsidRPr="00CF28A3">
        <w:rPr>
          <w:sz w:val="24"/>
          <w:szCs w:val="24"/>
        </w:rPr>
        <w:t xml:space="preserve"> (выход</w:t>
      </w:r>
      <w:r w:rsidRPr="00CF28A3">
        <w:rPr>
          <w:sz w:val="24"/>
          <w:szCs w:val="24"/>
          <w:lang w:val="kk-KZ"/>
        </w:rPr>
        <w:t>ные факторы</w:t>
      </w:r>
      <w:r w:rsidRPr="00CF28A3">
        <w:rPr>
          <w:sz w:val="24"/>
          <w:szCs w:val="24"/>
        </w:rPr>
        <w:t xml:space="preserve">) </w:t>
      </w:r>
      <w:r w:rsidRPr="00CF28A3">
        <w:rPr>
          <w:sz w:val="24"/>
          <w:szCs w:val="24"/>
          <w:lang w:val="kk-KZ"/>
        </w:rPr>
        <w:t>данных</w:t>
      </w:r>
      <w:r w:rsidRPr="00CF28A3">
        <w:rPr>
          <w:sz w:val="24"/>
          <w:szCs w:val="24"/>
        </w:rPr>
        <w:t xml:space="preserve">. В DEA анализе были взяты такие входные данные как: </w:t>
      </w:r>
      <w:proofErr w:type="spellStart"/>
      <w:r w:rsidRPr="00CF28A3">
        <w:rPr>
          <w:sz w:val="24"/>
          <w:szCs w:val="24"/>
        </w:rPr>
        <w:t>input</w:t>
      </w:r>
      <w:proofErr w:type="spellEnd"/>
      <w:r w:rsidRPr="00CF28A3">
        <w:rPr>
          <w:sz w:val="24"/>
          <w:szCs w:val="24"/>
        </w:rPr>
        <w:t xml:space="preserve"> 1 - </w:t>
      </w:r>
      <w:r w:rsidRPr="00CF28A3">
        <w:rPr>
          <w:sz w:val="24"/>
          <w:szCs w:val="24"/>
          <w:lang w:val="kk-KZ"/>
        </w:rPr>
        <w:t>ч</w:t>
      </w:r>
      <w:proofErr w:type="spellStart"/>
      <w:r w:rsidRPr="00CF28A3">
        <w:rPr>
          <w:sz w:val="24"/>
          <w:szCs w:val="24"/>
        </w:rPr>
        <w:t>исленность</w:t>
      </w:r>
      <w:proofErr w:type="spellEnd"/>
      <w:r w:rsidRPr="00CF28A3">
        <w:rPr>
          <w:sz w:val="24"/>
          <w:szCs w:val="24"/>
        </w:rPr>
        <w:t xml:space="preserve"> врачей всех специальностей, чел; </w:t>
      </w:r>
      <w:proofErr w:type="spellStart"/>
      <w:r w:rsidRPr="00CF28A3">
        <w:rPr>
          <w:sz w:val="24"/>
          <w:szCs w:val="24"/>
        </w:rPr>
        <w:t>input</w:t>
      </w:r>
      <w:proofErr w:type="spellEnd"/>
      <w:r w:rsidRPr="00CF28A3">
        <w:rPr>
          <w:sz w:val="24"/>
          <w:szCs w:val="24"/>
        </w:rPr>
        <w:t xml:space="preserve"> 2 - численность среднего медицинского персонала, чел; </w:t>
      </w:r>
      <w:proofErr w:type="spellStart"/>
      <w:r w:rsidRPr="00CF28A3">
        <w:rPr>
          <w:sz w:val="24"/>
          <w:szCs w:val="24"/>
        </w:rPr>
        <w:t>input</w:t>
      </w:r>
      <w:proofErr w:type="spellEnd"/>
      <w:r w:rsidRPr="00CF28A3">
        <w:rPr>
          <w:sz w:val="24"/>
          <w:szCs w:val="24"/>
        </w:rPr>
        <w:t xml:space="preserve"> 3 - число больничных коек, единиц; </w:t>
      </w:r>
      <w:proofErr w:type="spellStart"/>
      <w:r w:rsidRPr="00CF28A3">
        <w:rPr>
          <w:sz w:val="24"/>
          <w:szCs w:val="24"/>
        </w:rPr>
        <w:t>input</w:t>
      </w:r>
      <w:proofErr w:type="spellEnd"/>
      <w:r w:rsidRPr="00CF28A3">
        <w:rPr>
          <w:sz w:val="24"/>
          <w:szCs w:val="24"/>
        </w:rPr>
        <w:t xml:space="preserve"> 4 - число больничных организаций. А также, выходные данные: </w:t>
      </w:r>
      <w:proofErr w:type="spellStart"/>
      <w:r w:rsidRPr="00CF28A3">
        <w:rPr>
          <w:sz w:val="24"/>
          <w:szCs w:val="24"/>
        </w:rPr>
        <w:t>output</w:t>
      </w:r>
      <w:proofErr w:type="spellEnd"/>
      <w:r w:rsidRPr="00CF28A3">
        <w:rPr>
          <w:sz w:val="24"/>
          <w:szCs w:val="24"/>
        </w:rPr>
        <w:t xml:space="preserve"> 1 - оказано услуг в области здравоохранения, </w:t>
      </w:r>
      <w:proofErr w:type="spellStart"/>
      <w:r w:rsidRPr="00CF28A3">
        <w:rPr>
          <w:sz w:val="24"/>
          <w:szCs w:val="24"/>
        </w:rPr>
        <w:t>тыс</w:t>
      </w:r>
      <w:proofErr w:type="spellEnd"/>
      <w:r w:rsidRPr="00CF28A3">
        <w:rPr>
          <w:sz w:val="24"/>
          <w:szCs w:val="24"/>
        </w:rPr>
        <w:t xml:space="preserve"> </w:t>
      </w:r>
      <w:proofErr w:type="spellStart"/>
      <w:r w:rsidRPr="00CF28A3">
        <w:rPr>
          <w:sz w:val="24"/>
          <w:szCs w:val="24"/>
        </w:rPr>
        <w:t>тг</w:t>
      </w:r>
      <w:proofErr w:type="spellEnd"/>
      <w:r w:rsidRPr="00CF28A3">
        <w:rPr>
          <w:sz w:val="24"/>
          <w:szCs w:val="24"/>
        </w:rPr>
        <w:t xml:space="preserve">; </w:t>
      </w:r>
      <w:proofErr w:type="spellStart"/>
      <w:r w:rsidRPr="00CF28A3">
        <w:rPr>
          <w:sz w:val="24"/>
          <w:szCs w:val="24"/>
        </w:rPr>
        <w:t>output</w:t>
      </w:r>
      <w:proofErr w:type="spellEnd"/>
      <w:r w:rsidRPr="00CF28A3">
        <w:rPr>
          <w:sz w:val="24"/>
          <w:szCs w:val="24"/>
        </w:rPr>
        <w:t xml:space="preserve"> 2 – проведено койко-дней, койко-день; </w:t>
      </w:r>
      <w:proofErr w:type="spellStart"/>
      <w:r w:rsidRPr="00CF28A3">
        <w:rPr>
          <w:sz w:val="24"/>
          <w:szCs w:val="24"/>
        </w:rPr>
        <w:t>output</w:t>
      </w:r>
      <w:proofErr w:type="spellEnd"/>
      <w:r w:rsidRPr="00CF28A3">
        <w:rPr>
          <w:sz w:val="24"/>
          <w:szCs w:val="24"/>
        </w:rPr>
        <w:t xml:space="preserve"> 3 – ожидаемая продолжительность жизни. Установлено, что выбранный механизм организации и приоритеты заложенные в работу здравоохранения действуют неэффективно.  </w:t>
      </w:r>
    </w:p>
    <w:p w14:paraId="6275D43B" w14:textId="77777777" w:rsidR="00FD016B" w:rsidRPr="00CF28A3" w:rsidRDefault="00FD016B" w:rsidP="00FD016B">
      <w:pPr>
        <w:pStyle w:val="a6"/>
        <w:numPr>
          <w:ilvl w:val="0"/>
          <w:numId w:val="6"/>
        </w:numPr>
        <w:tabs>
          <w:tab w:val="left" w:pos="1276"/>
        </w:tabs>
        <w:spacing w:after="0" w:line="360" w:lineRule="auto"/>
        <w:ind w:left="0" w:firstLine="709"/>
        <w:jc w:val="both"/>
        <w:rPr>
          <w:sz w:val="24"/>
          <w:szCs w:val="24"/>
        </w:rPr>
      </w:pPr>
      <w:r w:rsidRPr="00CF28A3">
        <w:rPr>
          <w:sz w:val="24"/>
          <w:szCs w:val="24"/>
        </w:rPr>
        <w:t xml:space="preserve">Выявлены следующие системные сбои в здравоохранении РК: необеспеченность бесплатными лекарствами больных, уклонение от отработки выпускников </w:t>
      </w:r>
      <w:proofErr w:type="spellStart"/>
      <w:r w:rsidRPr="00CF28A3">
        <w:rPr>
          <w:sz w:val="24"/>
          <w:szCs w:val="24"/>
        </w:rPr>
        <w:t>грантников</w:t>
      </w:r>
      <w:proofErr w:type="spellEnd"/>
      <w:r w:rsidRPr="00CF28A3">
        <w:rPr>
          <w:sz w:val="24"/>
          <w:szCs w:val="24"/>
        </w:rPr>
        <w:t xml:space="preserve"> медицинских образовательных учреждений; безосновательная трата бюджетных средств; сомнительность расходов на повышение квалификации; риски двойного финансирования услуг; отсутствие рациональности при финансировании слабых научных проектов; отсутствие конкурентной среды при </w:t>
      </w:r>
      <w:proofErr w:type="spellStart"/>
      <w:r w:rsidRPr="00CF28A3">
        <w:rPr>
          <w:sz w:val="24"/>
          <w:szCs w:val="24"/>
        </w:rPr>
        <w:t>госзакупках</w:t>
      </w:r>
      <w:proofErr w:type="spellEnd"/>
      <w:r w:rsidRPr="00CF28A3">
        <w:rPr>
          <w:sz w:val="24"/>
          <w:szCs w:val="24"/>
        </w:rPr>
        <w:t xml:space="preserve">; правовые пробелы; </w:t>
      </w:r>
      <w:r w:rsidRPr="00CF28A3">
        <w:rPr>
          <w:sz w:val="24"/>
          <w:szCs w:val="24"/>
        </w:rPr>
        <w:lastRenderedPageBreak/>
        <w:t>неэффективная система планирования лекарственными препаратами; отсутствие прозрачности в распределении международной гуманитарной помощи; слабый механизм контроля ценообразования лекарственных препаратов; коррупция и хищения (особенно в период кризисной волны пандемии) в системе здравоохранения.</w:t>
      </w:r>
    </w:p>
    <w:p w14:paraId="58DF71A2" w14:textId="77777777" w:rsidR="002F07BB" w:rsidRPr="00CF28A3" w:rsidRDefault="001B02C3" w:rsidP="002F07BB">
      <w:pPr>
        <w:pStyle w:val="a6"/>
        <w:numPr>
          <w:ilvl w:val="0"/>
          <w:numId w:val="6"/>
        </w:numPr>
        <w:tabs>
          <w:tab w:val="left" w:pos="993"/>
        </w:tabs>
        <w:spacing w:after="0" w:line="360" w:lineRule="auto"/>
        <w:ind w:left="0" w:firstLine="709"/>
        <w:jc w:val="both"/>
        <w:rPr>
          <w:sz w:val="24"/>
          <w:szCs w:val="24"/>
          <w:lang w:val="kk-KZ"/>
        </w:rPr>
      </w:pPr>
      <w:r w:rsidRPr="00CF28A3">
        <w:rPr>
          <w:sz w:val="24"/>
          <w:szCs w:val="24"/>
        </w:rPr>
        <w:t xml:space="preserve">Поскольку мы считаем, что эффективность системы здравоохранения </w:t>
      </w:r>
      <w:r w:rsidR="00C64BC1" w:rsidRPr="00CF28A3">
        <w:rPr>
          <w:sz w:val="24"/>
          <w:szCs w:val="24"/>
        </w:rPr>
        <w:t>зависит от такого показателя как продолжительность жизни, то н</w:t>
      </w:r>
      <w:r w:rsidRPr="00CF28A3">
        <w:rPr>
          <w:sz w:val="24"/>
          <w:szCs w:val="24"/>
        </w:rPr>
        <w:t>а основе корреляционно-регрессионной модели Пирсона</w:t>
      </w:r>
      <w:r w:rsidRPr="00CF28A3">
        <w:rPr>
          <w:sz w:val="24"/>
          <w:szCs w:val="24"/>
          <w:lang w:val="kk-KZ"/>
        </w:rPr>
        <w:t xml:space="preserve"> установлен</w:t>
      </w:r>
      <w:r w:rsidR="00C64BC1" w:rsidRPr="00CF28A3">
        <w:rPr>
          <w:sz w:val="24"/>
          <w:szCs w:val="24"/>
          <w:lang w:val="kk-KZ"/>
        </w:rPr>
        <w:t>ы</w:t>
      </w:r>
      <w:r w:rsidRPr="00CF28A3">
        <w:rPr>
          <w:sz w:val="24"/>
          <w:szCs w:val="24"/>
          <w:lang w:val="kk-KZ"/>
        </w:rPr>
        <w:t xml:space="preserve"> фактор</w:t>
      </w:r>
      <w:r w:rsidR="00C64BC1" w:rsidRPr="00CF28A3">
        <w:rPr>
          <w:sz w:val="24"/>
          <w:szCs w:val="24"/>
          <w:lang w:val="kk-KZ"/>
        </w:rPr>
        <w:t>ы</w:t>
      </w:r>
      <w:r w:rsidRPr="00CF28A3">
        <w:rPr>
          <w:sz w:val="24"/>
          <w:szCs w:val="24"/>
          <w:lang w:val="kk-KZ"/>
        </w:rPr>
        <w:t xml:space="preserve"> </w:t>
      </w:r>
      <w:r w:rsidR="00C64BC1" w:rsidRPr="00CF28A3">
        <w:rPr>
          <w:sz w:val="24"/>
          <w:szCs w:val="24"/>
          <w:lang w:val="kk-KZ"/>
        </w:rPr>
        <w:t xml:space="preserve">сильно </w:t>
      </w:r>
      <w:r w:rsidRPr="00CF28A3">
        <w:rPr>
          <w:sz w:val="24"/>
          <w:szCs w:val="24"/>
          <w:lang w:val="kk-KZ"/>
        </w:rPr>
        <w:t>взаимодейству</w:t>
      </w:r>
      <w:r w:rsidR="00C64BC1" w:rsidRPr="00CF28A3">
        <w:rPr>
          <w:sz w:val="24"/>
          <w:szCs w:val="24"/>
          <w:lang w:val="kk-KZ"/>
        </w:rPr>
        <w:t xml:space="preserve">щие и влияющие на нее. </w:t>
      </w:r>
      <w:r w:rsidRPr="00CF28A3">
        <w:rPr>
          <w:sz w:val="24"/>
          <w:szCs w:val="24"/>
          <w:lang w:val="kk-KZ"/>
        </w:rPr>
        <w:t>По результатам расчета ожидаемая продолжительность жизни имеет сильное взаимодействие: с численностью врачей всех специальностей (0,845), доходами на здравоохранения (0,877), расходами на здравоохранения (0,882), объем оказанных услуг в области здравоохранения и предоставления социальных услуг (0,872), расходы (0,890) и доходы (0,880) на деятельность по охране здоровья. Заметная взаимосвязь наблюдается между переменными как ожидаемая продолжительность жизни при рождении населения и среднемесячная заработная плата в сфере здравоохранения (0,61).  Остальные факторы показывают слабую и умеренную взаимосвязь.</w:t>
      </w:r>
    </w:p>
    <w:p w14:paraId="22A5A946" w14:textId="23D49FB5" w:rsidR="00EB3D69" w:rsidRPr="00CF28A3" w:rsidRDefault="002F07BB" w:rsidP="002F07BB">
      <w:pPr>
        <w:pStyle w:val="a6"/>
        <w:numPr>
          <w:ilvl w:val="0"/>
          <w:numId w:val="6"/>
        </w:numPr>
        <w:tabs>
          <w:tab w:val="left" w:pos="993"/>
        </w:tabs>
        <w:spacing w:after="0" w:line="360" w:lineRule="auto"/>
        <w:ind w:left="0" w:firstLine="709"/>
        <w:jc w:val="both"/>
        <w:rPr>
          <w:sz w:val="24"/>
          <w:szCs w:val="24"/>
          <w:lang w:val="kk-KZ"/>
        </w:rPr>
      </w:pPr>
      <w:r w:rsidRPr="00CF28A3">
        <w:rPr>
          <w:sz w:val="24"/>
          <w:szCs w:val="24"/>
        </w:rPr>
        <w:t xml:space="preserve">Разработаны предложения по повышению эффективности здравоохранения Республики Казахстан </w:t>
      </w:r>
      <w:r w:rsidR="00EB3D69" w:rsidRPr="00CF28A3">
        <w:rPr>
          <w:sz w:val="24"/>
          <w:szCs w:val="24"/>
        </w:rPr>
        <w:t xml:space="preserve">на </w:t>
      </w:r>
      <w:r w:rsidRPr="00CF28A3">
        <w:rPr>
          <w:sz w:val="24"/>
          <w:szCs w:val="24"/>
        </w:rPr>
        <w:t>следующих</w:t>
      </w:r>
      <w:r w:rsidR="00EB3D69" w:rsidRPr="00CF28A3">
        <w:rPr>
          <w:sz w:val="24"/>
          <w:szCs w:val="24"/>
        </w:rPr>
        <w:t xml:space="preserve"> уровнях:</w:t>
      </w:r>
    </w:p>
    <w:p w14:paraId="485B9C33" w14:textId="0B1AB8C0" w:rsidR="00EB3D69" w:rsidRPr="00CF28A3" w:rsidRDefault="00EB3D69" w:rsidP="00FD016B">
      <w:pPr>
        <w:pStyle w:val="a6"/>
        <w:tabs>
          <w:tab w:val="left" w:pos="993"/>
          <w:tab w:val="left" w:pos="1276"/>
        </w:tabs>
        <w:spacing w:after="0" w:line="360" w:lineRule="auto"/>
        <w:ind w:left="0" w:firstLine="709"/>
        <w:jc w:val="both"/>
        <w:rPr>
          <w:rFonts w:asciiTheme="minorHAnsi" w:hAnsiTheme="minorHAnsi" w:cstheme="minorHAnsi"/>
          <w:sz w:val="24"/>
          <w:szCs w:val="24"/>
        </w:rPr>
      </w:pPr>
      <w:r w:rsidRPr="00CF28A3">
        <w:rPr>
          <w:rFonts w:asciiTheme="minorHAnsi" w:hAnsiTheme="minorHAnsi" w:cstheme="minorHAnsi"/>
          <w:sz w:val="24"/>
          <w:szCs w:val="24"/>
        </w:rPr>
        <w:t>Организационный</w:t>
      </w:r>
      <w:r w:rsidR="0081605E" w:rsidRPr="00CF28A3">
        <w:rPr>
          <w:rFonts w:asciiTheme="minorHAnsi" w:hAnsiTheme="minorHAnsi" w:cstheme="minorHAnsi"/>
          <w:sz w:val="24"/>
          <w:szCs w:val="24"/>
        </w:rPr>
        <w:t>.</w:t>
      </w:r>
    </w:p>
    <w:p w14:paraId="7D842C16" w14:textId="55C055D5" w:rsidR="00EB3D69" w:rsidRPr="00CF28A3" w:rsidRDefault="00C64BC1" w:rsidP="00FD016B">
      <w:pPr>
        <w:pStyle w:val="a6"/>
        <w:numPr>
          <w:ilvl w:val="0"/>
          <w:numId w:val="11"/>
        </w:numPr>
        <w:tabs>
          <w:tab w:val="left" w:pos="1134"/>
        </w:tabs>
        <w:spacing w:after="0" w:line="360" w:lineRule="auto"/>
        <w:ind w:left="0" w:firstLine="709"/>
        <w:jc w:val="both"/>
        <w:rPr>
          <w:sz w:val="24"/>
          <w:szCs w:val="24"/>
        </w:rPr>
      </w:pPr>
      <w:r w:rsidRPr="00CF28A3">
        <w:rPr>
          <w:sz w:val="24"/>
          <w:szCs w:val="24"/>
        </w:rPr>
        <w:t xml:space="preserve">Предложена </w:t>
      </w:r>
      <w:r w:rsidR="00EB3D69" w:rsidRPr="00CF28A3">
        <w:rPr>
          <w:sz w:val="24"/>
          <w:szCs w:val="24"/>
        </w:rPr>
        <w:t>циклическ</w:t>
      </w:r>
      <w:r w:rsidRPr="00CF28A3">
        <w:rPr>
          <w:sz w:val="24"/>
          <w:szCs w:val="24"/>
        </w:rPr>
        <w:t>ая</w:t>
      </w:r>
      <w:r w:rsidR="00EB3D69" w:rsidRPr="00CF28A3">
        <w:rPr>
          <w:sz w:val="24"/>
          <w:szCs w:val="24"/>
        </w:rPr>
        <w:t xml:space="preserve"> систем</w:t>
      </w:r>
      <w:r w:rsidRPr="00CF28A3">
        <w:rPr>
          <w:sz w:val="24"/>
          <w:szCs w:val="24"/>
        </w:rPr>
        <w:t>а</w:t>
      </w:r>
      <w:r w:rsidR="00EB3D69" w:rsidRPr="00CF28A3">
        <w:rPr>
          <w:sz w:val="24"/>
          <w:szCs w:val="24"/>
        </w:rPr>
        <w:t>, ориентированн</w:t>
      </w:r>
      <w:r w:rsidRPr="00CF28A3">
        <w:rPr>
          <w:sz w:val="24"/>
          <w:szCs w:val="24"/>
        </w:rPr>
        <w:t>ая</w:t>
      </w:r>
      <w:r w:rsidR="00EB3D69" w:rsidRPr="00CF28A3">
        <w:rPr>
          <w:sz w:val="24"/>
          <w:szCs w:val="24"/>
        </w:rPr>
        <w:t xml:space="preserve"> на обеспечение здоровой продолжительной жизни каждого гражданина Казахстана, начиная задолго до его рождения</w:t>
      </w:r>
      <w:r w:rsidRPr="00CF28A3">
        <w:rPr>
          <w:sz w:val="24"/>
          <w:szCs w:val="24"/>
        </w:rPr>
        <w:t xml:space="preserve"> (с родителей) и до глубокой старости</w:t>
      </w:r>
      <w:r w:rsidR="00EB3D69" w:rsidRPr="00CF28A3">
        <w:rPr>
          <w:sz w:val="24"/>
          <w:szCs w:val="24"/>
        </w:rPr>
        <w:t xml:space="preserve">. На этапе рождения и роста постоянно должен проводиться мониторинг и </w:t>
      </w:r>
      <w:r w:rsidRPr="00CF28A3">
        <w:rPr>
          <w:sz w:val="24"/>
          <w:szCs w:val="24"/>
        </w:rPr>
        <w:t xml:space="preserve">активное </w:t>
      </w:r>
      <w:r w:rsidR="00EB3D69" w:rsidRPr="00CF28A3">
        <w:rPr>
          <w:sz w:val="24"/>
          <w:szCs w:val="24"/>
        </w:rPr>
        <w:t>привити</w:t>
      </w:r>
      <w:r w:rsidRPr="00CF28A3">
        <w:rPr>
          <w:sz w:val="24"/>
          <w:szCs w:val="24"/>
        </w:rPr>
        <w:t>е</w:t>
      </w:r>
      <w:r w:rsidR="00EB3D69" w:rsidRPr="00CF28A3">
        <w:rPr>
          <w:sz w:val="24"/>
          <w:szCs w:val="24"/>
        </w:rPr>
        <w:t xml:space="preserve"> правильных привычек (продвижение политики ЗОЖ - здоровый образ жизни, начиная с детского возраста разъясняя культуру правильного питания, режима дня, занятия физической культуры. Спор</w:t>
      </w:r>
      <w:r w:rsidRPr="00CF28A3">
        <w:rPr>
          <w:sz w:val="24"/>
          <w:szCs w:val="24"/>
        </w:rPr>
        <w:t>т в стране должен быть массовым</w:t>
      </w:r>
      <w:r w:rsidR="00EB3D69" w:rsidRPr="00CF28A3">
        <w:rPr>
          <w:sz w:val="24"/>
          <w:szCs w:val="24"/>
        </w:rPr>
        <w:t xml:space="preserve">). </w:t>
      </w:r>
    </w:p>
    <w:p w14:paraId="40ABBF5B" w14:textId="14AF7068" w:rsidR="00EB3D69" w:rsidRPr="00CF28A3" w:rsidRDefault="00C64BC1" w:rsidP="00FD016B">
      <w:pPr>
        <w:pStyle w:val="a6"/>
        <w:numPr>
          <w:ilvl w:val="0"/>
          <w:numId w:val="11"/>
        </w:numPr>
        <w:tabs>
          <w:tab w:val="left" w:pos="1134"/>
        </w:tabs>
        <w:spacing w:after="0" w:line="360" w:lineRule="auto"/>
        <w:ind w:left="0" w:firstLine="709"/>
        <w:jc w:val="both"/>
        <w:rPr>
          <w:sz w:val="24"/>
          <w:szCs w:val="24"/>
        </w:rPr>
      </w:pPr>
      <w:r w:rsidRPr="00CF28A3">
        <w:rPr>
          <w:sz w:val="24"/>
          <w:szCs w:val="24"/>
        </w:rPr>
        <w:t xml:space="preserve">Необходима </w:t>
      </w:r>
      <w:r w:rsidR="001E5098" w:rsidRPr="00CF28A3">
        <w:rPr>
          <w:sz w:val="24"/>
          <w:szCs w:val="24"/>
        </w:rPr>
        <w:t xml:space="preserve">обязательная </w:t>
      </w:r>
      <w:r w:rsidRPr="00CF28A3">
        <w:rPr>
          <w:sz w:val="24"/>
          <w:szCs w:val="24"/>
        </w:rPr>
        <w:t>п</w:t>
      </w:r>
      <w:r w:rsidR="00EB3D69" w:rsidRPr="00CF28A3">
        <w:rPr>
          <w:sz w:val="24"/>
          <w:szCs w:val="24"/>
        </w:rPr>
        <w:t>рофилактика и предупреждение различных заболеваний с раннего возраста</w:t>
      </w:r>
      <w:r w:rsidRPr="00CF28A3">
        <w:rPr>
          <w:sz w:val="24"/>
          <w:szCs w:val="24"/>
        </w:rPr>
        <w:t>.</w:t>
      </w:r>
    </w:p>
    <w:p w14:paraId="740A03A2" w14:textId="5AA7AC34" w:rsidR="00EB3D69" w:rsidRPr="00CF28A3" w:rsidRDefault="00C64BC1" w:rsidP="00FD016B">
      <w:pPr>
        <w:pStyle w:val="a6"/>
        <w:numPr>
          <w:ilvl w:val="0"/>
          <w:numId w:val="11"/>
        </w:numPr>
        <w:tabs>
          <w:tab w:val="left" w:pos="1134"/>
        </w:tabs>
        <w:spacing w:after="0" w:line="360" w:lineRule="auto"/>
        <w:ind w:left="0" w:firstLine="709"/>
        <w:jc w:val="both"/>
        <w:rPr>
          <w:sz w:val="24"/>
          <w:szCs w:val="24"/>
        </w:rPr>
      </w:pPr>
      <w:r w:rsidRPr="00CF28A3">
        <w:rPr>
          <w:sz w:val="24"/>
          <w:szCs w:val="24"/>
        </w:rPr>
        <w:t xml:space="preserve"> </w:t>
      </w:r>
      <w:r w:rsidR="004418B1" w:rsidRPr="00CF28A3">
        <w:rPr>
          <w:sz w:val="24"/>
          <w:szCs w:val="24"/>
        </w:rPr>
        <w:t xml:space="preserve">Обоснована необходимость </w:t>
      </w:r>
      <w:r w:rsidR="00EB3D69" w:rsidRPr="00CF28A3">
        <w:rPr>
          <w:sz w:val="24"/>
          <w:szCs w:val="24"/>
        </w:rPr>
        <w:t xml:space="preserve">продолжать наращивать потенциал в области оценки технологий здравоохранения, совершенствовать систему контроля, надзора, оценки, анализа и прогнозирования состояние здоровья населения. </w:t>
      </w:r>
    </w:p>
    <w:p w14:paraId="3F3A4840" w14:textId="269F13B9" w:rsidR="00EB3D69" w:rsidRPr="00CF28A3" w:rsidRDefault="004418B1" w:rsidP="00FD016B">
      <w:pPr>
        <w:pStyle w:val="a6"/>
        <w:numPr>
          <w:ilvl w:val="0"/>
          <w:numId w:val="11"/>
        </w:numPr>
        <w:tabs>
          <w:tab w:val="left" w:pos="1134"/>
        </w:tabs>
        <w:spacing w:after="0" w:line="360" w:lineRule="auto"/>
        <w:ind w:left="0" w:firstLine="709"/>
        <w:jc w:val="both"/>
        <w:rPr>
          <w:sz w:val="24"/>
          <w:szCs w:val="24"/>
        </w:rPr>
      </w:pPr>
      <w:r w:rsidRPr="00CF28A3">
        <w:rPr>
          <w:sz w:val="24"/>
          <w:szCs w:val="24"/>
        </w:rPr>
        <w:t>Обоснована необходимость разъяснения</w:t>
      </w:r>
      <w:r w:rsidR="00EB3D69" w:rsidRPr="00CF28A3">
        <w:rPr>
          <w:sz w:val="24"/>
          <w:szCs w:val="24"/>
        </w:rPr>
        <w:t xml:space="preserve"> правил правильного использования лекарственных средств населению. </w:t>
      </w:r>
      <w:r w:rsidRPr="00CF28A3">
        <w:rPr>
          <w:sz w:val="24"/>
          <w:szCs w:val="24"/>
        </w:rPr>
        <w:t>О</w:t>
      </w:r>
      <w:r w:rsidR="00EB3D69" w:rsidRPr="00CF28A3">
        <w:rPr>
          <w:sz w:val="24"/>
          <w:szCs w:val="24"/>
        </w:rPr>
        <w:t xml:space="preserve">тмечается, что более половины назначенных лекарств применяется нецелесообразно, что может привести к серьезному ухудшению здоровья. </w:t>
      </w:r>
    </w:p>
    <w:p w14:paraId="39F29664" w14:textId="697E6055" w:rsidR="00EB3D69" w:rsidRPr="00CF28A3" w:rsidRDefault="00EB3D69" w:rsidP="004418B1">
      <w:pPr>
        <w:pStyle w:val="a6"/>
        <w:tabs>
          <w:tab w:val="left" w:pos="993"/>
          <w:tab w:val="left" w:pos="1276"/>
        </w:tabs>
        <w:spacing w:after="0" w:line="360" w:lineRule="auto"/>
        <w:ind w:left="0" w:firstLine="709"/>
        <w:jc w:val="both"/>
        <w:rPr>
          <w:rFonts w:asciiTheme="minorHAnsi" w:hAnsiTheme="minorHAnsi" w:cstheme="minorHAnsi"/>
          <w:sz w:val="24"/>
          <w:szCs w:val="24"/>
        </w:rPr>
      </w:pPr>
      <w:r w:rsidRPr="00CF28A3">
        <w:rPr>
          <w:rFonts w:asciiTheme="minorHAnsi" w:hAnsiTheme="minorHAnsi" w:cstheme="minorHAnsi"/>
          <w:sz w:val="24"/>
          <w:szCs w:val="24"/>
        </w:rPr>
        <w:t>Научно-образовательный</w:t>
      </w:r>
      <w:r w:rsidR="0081605E" w:rsidRPr="00CF28A3">
        <w:rPr>
          <w:rFonts w:asciiTheme="minorHAnsi" w:hAnsiTheme="minorHAnsi" w:cstheme="minorHAnsi"/>
          <w:sz w:val="24"/>
          <w:szCs w:val="24"/>
        </w:rPr>
        <w:t>.</w:t>
      </w:r>
    </w:p>
    <w:p w14:paraId="2A805DAF" w14:textId="0C5C2EC6" w:rsidR="00EB3D69" w:rsidRPr="00CF28A3" w:rsidRDefault="00EB3D69" w:rsidP="00FD016B">
      <w:pPr>
        <w:pStyle w:val="a6"/>
        <w:numPr>
          <w:ilvl w:val="0"/>
          <w:numId w:val="12"/>
        </w:numPr>
        <w:tabs>
          <w:tab w:val="left" w:pos="993"/>
        </w:tabs>
        <w:spacing w:after="0" w:line="360" w:lineRule="auto"/>
        <w:ind w:left="0" w:firstLine="709"/>
        <w:jc w:val="both"/>
        <w:rPr>
          <w:sz w:val="24"/>
          <w:szCs w:val="24"/>
        </w:rPr>
      </w:pPr>
      <w:r w:rsidRPr="00CF28A3">
        <w:rPr>
          <w:sz w:val="24"/>
          <w:szCs w:val="24"/>
        </w:rPr>
        <w:lastRenderedPageBreak/>
        <w:t xml:space="preserve">Качественное повышение уровня подготовки врачей и медперсонала. Диплом об окончании медицинских вузов Казахстана практически не ликвидный в международном пространстве. Тяжелый опыт пандемии показал, что в стране не хватает вирусологов, </w:t>
      </w:r>
      <w:proofErr w:type="spellStart"/>
      <w:r w:rsidRPr="00CF28A3">
        <w:rPr>
          <w:sz w:val="24"/>
          <w:szCs w:val="24"/>
        </w:rPr>
        <w:t>биотехнологов</w:t>
      </w:r>
      <w:proofErr w:type="spellEnd"/>
      <w:r w:rsidRPr="00CF28A3">
        <w:rPr>
          <w:sz w:val="24"/>
          <w:szCs w:val="24"/>
        </w:rPr>
        <w:t xml:space="preserve">, фармацевтов и </w:t>
      </w:r>
      <w:proofErr w:type="spellStart"/>
      <w:proofErr w:type="gramStart"/>
      <w:r w:rsidRPr="00CF28A3">
        <w:rPr>
          <w:sz w:val="24"/>
          <w:szCs w:val="24"/>
        </w:rPr>
        <w:t>др.специальностей</w:t>
      </w:r>
      <w:proofErr w:type="spellEnd"/>
      <w:proofErr w:type="gramEnd"/>
      <w:r w:rsidRPr="00CF28A3">
        <w:rPr>
          <w:sz w:val="24"/>
          <w:szCs w:val="24"/>
        </w:rPr>
        <w:t xml:space="preserve">. </w:t>
      </w:r>
    </w:p>
    <w:p w14:paraId="1996D6DF" w14:textId="59D9B277" w:rsidR="00EB3D69" w:rsidRPr="00CF28A3" w:rsidRDefault="00EB3D69" w:rsidP="00FD016B">
      <w:pPr>
        <w:pStyle w:val="a6"/>
        <w:numPr>
          <w:ilvl w:val="0"/>
          <w:numId w:val="12"/>
        </w:numPr>
        <w:tabs>
          <w:tab w:val="left" w:pos="993"/>
        </w:tabs>
        <w:spacing w:after="0" w:line="360" w:lineRule="auto"/>
        <w:ind w:left="0" w:firstLine="709"/>
        <w:jc w:val="both"/>
        <w:rPr>
          <w:sz w:val="24"/>
          <w:szCs w:val="24"/>
        </w:rPr>
      </w:pPr>
      <w:r w:rsidRPr="00CF28A3">
        <w:rPr>
          <w:sz w:val="24"/>
          <w:szCs w:val="24"/>
        </w:rPr>
        <w:t xml:space="preserve">Значительно повысить уровень </w:t>
      </w:r>
      <w:r w:rsidR="004418B1" w:rsidRPr="00CF28A3">
        <w:rPr>
          <w:sz w:val="24"/>
          <w:szCs w:val="24"/>
        </w:rPr>
        <w:t xml:space="preserve">владения </w:t>
      </w:r>
      <w:r w:rsidRPr="00CF28A3">
        <w:rPr>
          <w:sz w:val="24"/>
          <w:szCs w:val="24"/>
        </w:rPr>
        <w:t xml:space="preserve">диагностики врачей. </w:t>
      </w:r>
    </w:p>
    <w:p w14:paraId="4ABDE9C0" w14:textId="74987B14" w:rsidR="00EB3D69" w:rsidRPr="00CF28A3" w:rsidRDefault="0081605E" w:rsidP="00FD016B">
      <w:pPr>
        <w:pStyle w:val="a6"/>
        <w:numPr>
          <w:ilvl w:val="0"/>
          <w:numId w:val="12"/>
        </w:numPr>
        <w:tabs>
          <w:tab w:val="left" w:pos="993"/>
        </w:tabs>
        <w:spacing w:after="0" w:line="360" w:lineRule="auto"/>
        <w:ind w:left="0" w:firstLine="709"/>
        <w:jc w:val="both"/>
        <w:rPr>
          <w:sz w:val="24"/>
          <w:szCs w:val="24"/>
        </w:rPr>
      </w:pPr>
      <w:r w:rsidRPr="00CF28A3">
        <w:rPr>
          <w:sz w:val="24"/>
          <w:szCs w:val="24"/>
        </w:rPr>
        <w:t>Н</w:t>
      </w:r>
      <w:r w:rsidR="00EB3D69" w:rsidRPr="00CF28A3">
        <w:rPr>
          <w:sz w:val="24"/>
          <w:szCs w:val="24"/>
        </w:rPr>
        <w:t xml:space="preserve">еобходимо </w:t>
      </w:r>
      <w:r w:rsidRPr="00CF28A3">
        <w:rPr>
          <w:sz w:val="24"/>
          <w:szCs w:val="24"/>
        </w:rPr>
        <w:t xml:space="preserve">высококвалифицированная </w:t>
      </w:r>
      <w:r w:rsidR="00EB3D69" w:rsidRPr="00CF28A3">
        <w:rPr>
          <w:sz w:val="24"/>
          <w:szCs w:val="24"/>
        </w:rPr>
        <w:t>подготовк</w:t>
      </w:r>
      <w:r w:rsidRPr="00CF28A3">
        <w:rPr>
          <w:sz w:val="24"/>
          <w:szCs w:val="24"/>
        </w:rPr>
        <w:t>а</w:t>
      </w:r>
      <w:r w:rsidR="00EB3D69" w:rsidRPr="00CF28A3">
        <w:rPr>
          <w:sz w:val="24"/>
          <w:szCs w:val="24"/>
        </w:rPr>
        <w:t xml:space="preserve"> кадров навыками технического обращения с оборудованием. В практике Казахстана сталкиваются с тем, что приобретается современное оборудование, но работать на нем никто не может поскольку не имеют соответствующей подготовки. </w:t>
      </w:r>
      <w:r w:rsidRPr="00CF28A3">
        <w:rPr>
          <w:sz w:val="24"/>
          <w:szCs w:val="24"/>
        </w:rPr>
        <w:t>П</w:t>
      </w:r>
      <w:r w:rsidR="00EB3D69" w:rsidRPr="00CF28A3">
        <w:rPr>
          <w:sz w:val="24"/>
          <w:szCs w:val="24"/>
        </w:rPr>
        <w:t xml:space="preserve">ри приобретении любого сложного оборудования необходимо </w:t>
      </w:r>
      <w:r w:rsidRPr="00CF28A3">
        <w:rPr>
          <w:sz w:val="24"/>
          <w:szCs w:val="24"/>
        </w:rPr>
        <w:t xml:space="preserve">обязательно </w:t>
      </w:r>
      <w:r w:rsidR="00EB3D69" w:rsidRPr="00CF28A3">
        <w:rPr>
          <w:sz w:val="24"/>
          <w:szCs w:val="24"/>
        </w:rPr>
        <w:t>закладывать техническое сопровождение и обучение персонала.</w:t>
      </w:r>
    </w:p>
    <w:p w14:paraId="72BD4230" w14:textId="7CB4D8A5" w:rsidR="00EB3D69" w:rsidRPr="00CF28A3" w:rsidRDefault="00EB3D69" w:rsidP="00FD016B">
      <w:pPr>
        <w:pStyle w:val="a6"/>
        <w:numPr>
          <w:ilvl w:val="0"/>
          <w:numId w:val="12"/>
        </w:numPr>
        <w:tabs>
          <w:tab w:val="left" w:pos="993"/>
        </w:tabs>
        <w:spacing w:after="0" w:line="360" w:lineRule="auto"/>
        <w:ind w:left="0" w:firstLine="709"/>
        <w:jc w:val="both"/>
        <w:rPr>
          <w:sz w:val="24"/>
          <w:szCs w:val="24"/>
        </w:rPr>
      </w:pPr>
      <w:r w:rsidRPr="00CF28A3">
        <w:rPr>
          <w:sz w:val="24"/>
          <w:szCs w:val="24"/>
        </w:rPr>
        <w:t xml:space="preserve">Развитие фармацевтической отрасли. Пандемия показала насколько Казахстан не готов к неожиданным вызовам. Следует освоить производство лекарств и медицинских средств первой необходимости. </w:t>
      </w:r>
      <w:r w:rsidR="0081605E" w:rsidRPr="00CF28A3">
        <w:rPr>
          <w:sz w:val="24"/>
          <w:szCs w:val="24"/>
        </w:rPr>
        <w:t>Т</w:t>
      </w:r>
      <w:r w:rsidRPr="00CF28A3">
        <w:rPr>
          <w:sz w:val="24"/>
          <w:szCs w:val="24"/>
        </w:rPr>
        <w:t>ребуется финансировать перспективные научные исследования и осваивать современные научные достижения в фармацевтической отрасли, внедрять новые технологии, проводить исследования и т.д.</w:t>
      </w:r>
    </w:p>
    <w:p w14:paraId="40E81AD7" w14:textId="389A873A" w:rsidR="00A07AA2" w:rsidRPr="00CF28A3" w:rsidRDefault="00A07AA2" w:rsidP="00FD016B">
      <w:pPr>
        <w:pStyle w:val="a6"/>
        <w:numPr>
          <w:ilvl w:val="0"/>
          <w:numId w:val="12"/>
        </w:numPr>
        <w:tabs>
          <w:tab w:val="left" w:pos="993"/>
        </w:tabs>
        <w:spacing w:after="0" w:line="360" w:lineRule="auto"/>
        <w:ind w:left="0" w:firstLine="709"/>
        <w:jc w:val="both"/>
        <w:rPr>
          <w:sz w:val="24"/>
          <w:szCs w:val="24"/>
        </w:rPr>
      </w:pPr>
      <w:r w:rsidRPr="00CF28A3">
        <w:rPr>
          <w:sz w:val="24"/>
          <w:szCs w:val="24"/>
        </w:rPr>
        <w:t xml:space="preserve">Необходимо уверенно применять трансферт технологий. Только освоение современных технологий позволит повысить качество медицинских услуг и соответственно позитивно повлияет на здоровье населения.  </w:t>
      </w:r>
    </w:p>
    <w:p w14:paraId="61A12AAA" w14:textId="74AA81B9" w:rsidR="00EB3D69" w:rsidRPr="00CF28A3" w:rsidRDefault="00EB3D69" w:rsidP="004418B1">
      <w:pPr>
        <w:pStyle w:val="a6"/>
        <w:tabs>
          <w:tab w:val="left" w:pos="993"/>
          <w:tab w:val="left" w:pos="1276"/>
        </w:tabs>
        <w:spacing w:after="0" w:line="360" w:lineRule="auto"/>
        <w:ind w:left="0" w:firstLine="709"/>
        <w:jc w:val="both"/>
        <w:rPr>
          <w:rFonts w:asciiTheme="minorHAnsi" w:hAnsiTheme="minorHAnsi" w:cstheme="minorHAnsi"/>
          <w:sz w:val="24"/>
          <w:szCs w:val="24"/>
        </w:rPr>
      </w:pPr>
      <w:r w:rsidRPr="00CF28A3">
        <w:rPr>
          <w:rFonts w:asciiTheme="minorHAnsi" w:hAnsiTheme="minorHAnsi" w:cstheme="minorHAnsi"/>
          <w:sz w:val="24"/>
          <w:szCs w:val="24"/>
        </w:rPr>
        <w:t xml:space="preserve">Развитие инфраструктуры и </w:t>
      </w:r>
      <w:proofErr w:type="spellStart"/>
      <w:r w:rsidRPr="00CF28A3">
        <w:rPr>
          <w:rFonts w:asciiTheme="minorHAnsi" w:hAnsiTheme="minorHAnsi" w:cstheme="minorHAnsi"/>
          <w:sz w:val="24"/>
          <w:szCs w:val="24"/>
        </w:rPr>
        <w:t>цифровизация</w:t>
      </w:r>
      <w:proofErr w:type="spellEnd"/>
      <w:r w:rsidR="0081605E" w:rsidRPr="00CF28A3">
        <w:rPr>
          <w:rFonts w:asciiTheme="minorHAnsi" w:hAnsiTheme="minorHAnsi" w:cstheme="minorHAnsi"/>
          <w:sz w:val="24"/>
          <w:szCs w:val="24"/>
        </w:rPr>
        <w:t>.</w:t>
      </w:r>
    </w:p>
    <w:p w14:paraId="7EEEA614" w14:textId="1F5EC51D" w:rsidR="00EB3D69" w:rsidRPr="00CF28A3" w:rsidRDefault="00EB3D69" w:rsidP="00FD016B">
      <w:pPr>
        <w:pStyle w:val="a6"/>
        <w:numPr>
          <w:ilvl w:val="0"/>
          <w:numId w:val="12"/>
        </w:numPr>
        <w:tabs>
          <w:tab w:val="left" w:pos="993"/>
        </w:tabs>
        <w:spacing w:after="0" w:line="360" w:lineRule="auto"/>
        <w:ind w:left="0" w:firstLine="709"/>
        <w:jc w:val="both"/>
        <w:rPr>
          <w:sz w:val="24"/>
          <w:szCs w:val="24"/>
        </w:rPr>
      </w:pPr>
      <w:r w:rsidRPr="00CF28A3">
        <w:rPr>
          <w:sz w:val="24"/>
          <w:szCs w:val="24"/>
        </w:rPr>
        <w:t xml:space="preserve">Развитие инфраструктуры и технологическое обеспечение особенно в удаленных районах. Необходимо активно модернизировать инфраструктуру сети здравоохранения. В данной сфере отмечается серьезная ситуация. В среднем по республике износ медицинских объектов находится на уровне 59,7%. Необходимо </w:t>
      </w:r>
      <w:r w:rsidR="0081605E" w:rsidRPr="00CF28A3">
        <w:rPr>
          <w:sz w:val="24"/>
          <w:szCs w:val="24"/>
        </w:rPr>
        <w:t xml:space="preserve">рационально и прагматично </w:t>
      </w:r>
      <w:r w:rsidRPr="00CF28A3">
        <w:rPr>
          <w:sz w:val="24"/>
          <w:szCs w:val="24"/>
        </w:rPr>
        <w:t xml:space="preserve">подойти к реализации государственного норматива сети организаций здравоохранения, утвержденной в перспективных планах регионов на период до 2025 года. </w:t>
      </w:r>
    </w:p>
    <w:p w14:paraId="246643CE" w14:textId="1131A22C" w:rsidR="00EB3D69" w:rsidRPr="00CF28A3" w:rsidRDefault="00EB3D69" w:rsidP="00FD016B">
      <w:pPr>
        <w:pStyle w:val="a6"/>
        <w:numPr>
          <w:ilvl w:val="0"/>
          <w:numId w:val="12"/>
        </w:numPr>
        <w:tabs>
          <w:tab w:val="left" w:pos="993"/>
        </w:tabs>
        <w:spacing w:after="0" w:line="360" w:lineRule="auto"/>
        <w:ind w:left="0" w:firstLine="709"/>
        <w:jc w:val="both"/>
        <w:rPr>
          <w:sz w:val="24"/>
          <w:szCs w:val="24"/>
        </w:rPr>
      </w:pPr>
      <w:r w:rsidRPr="00CF28A3">
        <w:rPr>
          <w:sz w:val="24"/>
          <w:szCs w:val="24"/>
        </w:rPr>
        <w:t xml:space="preserve">Развитие </w:t>
      </w:r>
      <w:proofErr w:type="spellStart"/>
      <w:r w:rsidRPr="00CF28A3">
        <w:rPr>
          <w:sz w:val="24"/>
          <w:szCs w:val="24"/>
        </w:rPr>
        <w:t>цифровизации</w:t>
      </w:r>
      <w:proofErr w:type="spellEnd"/>
      <w:r w:rsidRPr="00CF28A3">
        <w:rPr>
          <w:sz w:val="24"/>
          <w:szCs w:val="24"/>
        </w:rPr>
        <w:t xml:space="preserve"> и синхронизации всех данных с базами других государственных органов управления. Вся необходимая информация должна быть в едином приложении с удобным интерфейсом и понятными функциями</w:t>
      </w:r>
      <w:r w:rsidR="0081605E" w:rsidRPr="00CF28A3">
        <w:rPr>
          <w:sz w:val="24"/>
          <w:szCs w:val="24"/>
        </w:rPr>
        <w:t>.</w:t>
      </w:r>
    </w:p>
    <w:p w14:paraId="382726CF" w14:textId="5D54E894" w:rsidR="001E5098" w:rsidRPr="00CF28A3" w:rsidRDefault="001E5098" w:rsidP="00FD016B">
      <w:pPr>
        <w:pStyle w:val="a6"/>
        <w:numPr>
          <w:ilvl w:val="0"/>
          <w:numId w:val="12"/>
        </w:numPr>
        <w:tabs>
          <w:tab w:val="left" w:pos="993"/>
        </w:tabs>
        <w:spacing w:after="0" w:line="360" w:lineRule="auto"/>
        <w:ind w:left="0" w:firstLine="709"/>
        <w:jc w:val="both"/>
        <w:rPr>
          <w:sz w:val="24"/>
          <w:szCs w:val="24"/>
        </w:rPr>
      </w:pPr>
      <w:r w:rsidRPr="00CF28A3">
        <w:rPr>
          <w:sz w:val="24"/>
          <w:szCs w:val="24"/>
        </w:rPr>
        <w:t xml:space="preserve">Все плательщики ОСМС должны быть информированы о бесплатных услугах и иметь доступ в приложении о доступном перечне услуг. </w:t>
      </w:r>
    </w:p>
    <w:p w14:paraId="0243F71A" w14:textId="4C3F89F9" w:rsidR="00EB3D69" w:rsidRPr="00CF28A3" w:rsidRDefault="00EB3D69" w:rsidP="004418B1">
      <w:pPr>
        <w:pStyle w:val="a6"/>
        <w:tabs>
          <w:tab w:val="left" w:pos="993"/>
          <w:tab w:val="left" w:pos="1276"/>
        </w:tabs>
        <w:spacing w:after="0" w:line="360" w:lineRule="auto"/>
        <w:ind w:left="0" w:firstLine="709"/>
        <w:jc w:val="both"/>
        <w:rPr>
          <w:rFonts w:asciiTheme="minorHAnsi" w:hAnsiTheme="minorHAnsi" w:cstheme="minorHAnsi"/>
          <w:sz w:val="24"/>
          <w:szCs w:val="24"/>
        </w:rPr>
      </w:pPr>
      <w:r w:rsidRPr="00CF28A3">
        <w:rPr>
          <w:rFonts w:asciiTheme="minorHAnsi" w:hAnsiTheme="minorHAnsi" w:cstheme="minorHAnsi"/>
          <w:sz w:val="24"/>
          <w:szCs w:val="24"/>
        </w:rPr>
        <w:t>Институциональный</w:t>
      </w:r>
      <w:r w:rsidR="0081605E" w:rsidRPr="00CF28A3">
        <w:rPr>
          <w:rFonts w:asciiTheme="minorHAnsi" w:hAnsiTheme="minorHAnsi" w:cstheme="minorHAnsi"/>
          <w:sz w:val="24"/>
          <w:szCs w:val="24"/>
        </w:rPr>
        <w:t>.</w:t>
      </w:r>
    </w:p>
    <w:p w14:paraId="046B5BF1" w14:textId="16ADE070" w:rsidR="00EB3D69" w:rsidRPr="00CF28A3" w:rsidRDefault="00EB3D69" w:rsidP="00FD016B">
      <w:pPr>
        <w:pStyle w:val="a6"/>
        <w:numPr>
          <w:ilvl w:val="0"/>
          <w:numId w:val="13"/>
        </w:numPr>
        <w:tabs>
          <w:tab w:val="left" w:pos="1134"/>
        </w:tabs>
        <w:spacing w:after="0" w:line="360" w:lineRule="auto"/>
        <w:ind w:left="0" w:firstLine="709"/>
        <w:jc w:val="both"/>
        <w:rPr>
          <w:sz w:val="24"/>
          <w:szCs w:val="24"/>
        </w:rPr>
      </w:pPr>
      <w:r w:rsidRPr="00CF28A3">
        <w:rPr>
          <w:sz w:val="24"/>
          <w:szCs w:val="24"/>
        </w:rPr>
        <w:t xml:space="preserve">Борьба с коррупцией. </w:t>
      </w:r>
      <w:r w:rsidR="001E5098" w:rsidRPr="00CF28A3">
        <w:rPr>
          <w:sz w:val="24"/>
          <w:szCs w:val="24"/>
        </w:rPr>
        <w:t xml:space="preserve">Для этого необходимо обеспечить полную прозрачность системы, а это возможно при тотальной </w:t>
      </w:r>
      <w:proofErr w:type="spellStart"/>
      <w:r w:rsidR="001E5098" w:rsidRPr="00CF28A3">
        <w:rPr>
          <w:sz w:val="24"/>
          <w:szCs w:val="24"/>
        </w:rPr>
        <w:t>цифровизации</w:t>
      </w:r>
      <w:proofErr w:type="spellEnd"/>
      <w:r w:rsidR="001E5098" w:rsidRPr="00CF28A3">
        <w:rPr>
          <w:sz w:val="24"/>
          <w:szCs w:val="24"/>
        </w:rPr>
        <w:t xml:space="preserve"> всех этапов организации системы здравоохранения. </w:t>
      </w:r>
      <w:r w:rsidRPr="00CF28A3">
        <w:rPr>
          <w:sz w:val="24"/>
          <w:szCs w:val="24"/>
        </w:rPr>
        <w:t xml:space="preserve">Даже проведение исследования во многом было затруднено отсутствием свободного доступа к статистическим данным, особенно что касается расходов </w:t>
      </w:r>
      <w:r w:rsidRPr="00CF28A3">
        <w:rPr>
          <w:sz w:val="24"/>
          <w:szCs w:val="24"/>
        </w:rPr>
        <w:lastRenderedPageBreak/>
        <w:t xml:space="preserve">Министерства здравоохранения. </w:t>
      </w:r>
      <w:r w:rsidR="00BC6D5D" w:rsidRPr="00CF28A3">
        <w:rPr>
          <w:sz w:val="24"/>
          <w:szCs w:val="24"/>
        </w:rPr>
        <w:t xml:space="preserve">Из-за отсутствия прозрачности в </w:t>
      </w:r>
      <w:r w:rsidR="001E5098" w:rsidRPr="00CF28A3">
        <w:rPr>
          <w:sz w:val="24"/>
          <w:szCs w:val="24"/>
        </w:rPr>
        <w:t xml:space="preserve">период пандемии произошли огромные скандалы в системе здравоохранения. </w:t>
      </w:r>
      <w:r w:rsidR="00BC6D5D" w:rsidRPr="00CF28A3">
        <w:rPr>
          <w:sz w:val="24"/>
          <w:szCs w:val="24"/>
        </w:rPr>
        <w:t>Было</w:t>
      </w:r>
      <w:r w:rsidRPr="00CF28A3">
        <w:rPr>
          <w:sz w:val="24"/>
          <w:szCs w:val="24"/>
        </w:rPr>
        <w:t xml:space="preserve"> зарегистрировало 100 уголовных дел, из которых около 50% составили хищения средств, выделенные на антикризисные меры</w:t>
      </w:r>
      <w:r w:rsidR="00BC6D5D" w:rsidRPr="00CF28A3">
        <w:rPr>
          <w:sz w:val="24"/>
          <w:szCs w:val="24"/>
        </w:rPr>
        <w:t xml:space="preserve">. </w:t>
      </w:r>
      <w:r w:rsidRPr="00CF28A3">
        <w:rPr>
          <w:sz w:val="24"/>
          <w:szCs w:val="24"/>
        </w:rPr>
        <w:t xml:space="preserve">В период карантина в </w:t>
      </w:r>
      <w:proofErr w:type="spellStart"/>
      <w:r w:rsidRPr="00CF28A3">
        <w:rPr>
          <w:sz w:val="24"/>
          <w:szCs w:val="24"/>
        </w:rPr>
        <w:t>г.Нур</w:t>
      </w:r>
      <w:proofErr w:type="spellEnd"/>
      <w:r w:rsidRPr="00CF28A3">
        <w:rPr>
          <w:sz w:val="24"/>
          <w:szCs w:val="24"/>
        </w:rPr>
        <w:t xml:space="preserve">-Султан отделению агентства по противодействию коррупции Казахстана удалось вернуть в бюджет 7,3 млрд. тенге ущерба от коррупционных преступлений (спекуляция ценами на средства индивидуальной защиты). В результате борьбы с коррупцией в Казахстане в 2020 году были отправлены в отставку 6 политических служащих, привлечены к дисциплинарной ответственности 9 политических деятелей, 39 руководителей, занимающих должности административной госслужбы, и 5 топ-менеджеров </w:t>
      </w:r>
      <w:proofErr w:type="spellStart"/>
      <w:r w:rsidRPr="00CF28A3">
        <w:rPr>
          <w:sz w:val="24"/>
          <w:szCs w:val="24"/>
        </w:rPr>
        <w:t>квазигосударственного</w:t>
      </w:r>
      <w:proofErr w:type="spellEnd"/>
      <w:r w:rsidRPr="00CF28A3">
        <w:rPr>
          <w:sz w:val="24"/>
          <w:szCs w:val="24"/>
        </w:rPr>
        <w:t xml:space="preserve"> сектора.</w:t>
      </w:r>
      <w:r w:rsidR="00BC6D5D" w:rsidRPr="00CF28A3">
        <w:rPr>
          <w:sz w:val="24"/>
          <w:szCs w:val="24"/>
        </w:rPr>
        <w:t xml:space="preserve"> Но это ведь последствия, а необходимо действовать на опережение</w:t>
      </w:r>
      <w:r w:rsidR="00B965A7" w:rsidRPr="00CF28A3">
        <w:rPr>
          <w:sz w:val="24"/>
          <w:szCs w:val="24"/>
        </w:rPr>
        <w:t xml:space="preserve"> и не допускать процессы коррупции</w:t>
      </w:r>
      <w:r w:rsidR="00BC6D5D" w:rsidRPr="00CF28A3">
        <w:rPr>
          <w:sz w:val="24"/>
          <w:szCs w:val="24"/>
        </w:rPr>
        <w:t>.</w:t>
      </w:r>
    </w:p>
    <w:p w14:paraId="25B2E893" w14:textId="77777777" w:rsidR="00EB3D69" w:rsidRPr="00CF28A3" w:rsidRDefault="00EB3D69" w:rsidP="00FD016B">
      <w:pPr>
        <w:pStyle w:val="a6"/>
        <w:numPr>
          <w:ilvl w:val="0"/>
          <w:numId w:val="13"/>
        </w:numPr>
        <w:tabs>
          <w:tab w:val="left" w:pos="1134"/>
        </w:tabs>
        <w:spacing w:after="0" w:line="360" w:lineRule="auto"/>
        <w:ind w:left="0" w:firstLine="709"/>
        <w:jc w:val="both"/>
        <w:rPr>
          <w:sz w:val="24"/>
          <w:szCs w:val="24"/>
        </w:rPr>
      </w:pPr>
      <w:r w:rsidRPr="00CF28A3">
        <w:rPr>
          <w:sz w:val="24"/>
          <w:szCs w:val="24"/>
        </w:rPr>
        <w:t>Искоренить искажение результатов субъектами здравоохранения, стремящихся любой ценой достичь целевые показатели. Это чревато влиянием на реальную статистику по заболеваемости и смертности населения. Следует также включить показатели обеспеченности пациентов лекарствами и привлечения в регионы остронуждающихся в молодых врачах. Такие провалы привели к тому что бесплатные препараты не получили 46% больных, а на отработку прибыло лишь 38% выпускников-</w:t>
      </w:r>
      <w:proofErr w:type="spellStart"/>
      <w:r w:rsidRPr="00CF28A3">
        <w:rPr>
          <w:sz w:val="24"/>
          <w:szCs w:val="24"/>
        </w:rPr>
        <w:t>грантников</w:t>
      </w:r>
      <w:proofErr w:type="spellEnd"/>
      <w:r w:rsidRPr="00CF28A3">
        <w:rPr>
          <w:sz w:val="24"/>
          <w:szCs w:val="24"/>
        </w:rPr>
        <w:t xml:space="preserve">. </w:t>
      </w:r>
    </w:p>
    <w:p w14:paraId="5B910677" w14:textId="3C9CE15C" w:rsidR="00EB3D69" w:rsidRPr="00CF28A3" w:rsidRDefault="00EB3D69" w:rsidP="004418B1">
      <w:pPr>
        <w:pStyle w:val="a6"/>
        <w:tabs>
          <w:tab w:val="left" w:pos="993"/>
          <w:tab w:val="left" w:pos="1276"/>
        </w:tabs>
        <w:spacing w:after="0" w:line="360" w:lineRule="auto"/>
        <w:ind w:left="0" w:firstLine="709"/>
        <w:jc w:val="both"/>
        <w:rPr>
          <w:rFonts w:asciiTheme="minorHAnsi" w:hAnsiTheme="minorHAnsi" w:cstheme="minorHAnsi"/>
          <w:sz w:val="24"/>
          <w:szCs w:val="24"/>
        </w:rPr>
      </w:pPr>
      <w:r w:rsidRPr="00CF28A3">
        <w:rPr>
          <w:rFonts w:asciiTheme="minorHAnsi" w:hAnsiTheme="minorHAnsi" w:cstheme="minorHAnsi"/>
          <w:sz w:val="24"/>
          <w:szCs w:val="24"/>
        </w:rPr>
        <w:t>Экономический блок</w:t>
      </w:r>
      <w:r w:rsidR="0081605E" w:rsidRPr="00CF28A3">
        <w:rPr>
          <w:rFonts w:asciiTheme="minorHAnsi" w:hAnsiTheme="minorHAnsi" w:cstheme="minorHAnsi"/>
          <w:sz w:val="24"/>
          <w:szCs w:val="24"/>
        </w:rPr>
        <w:t>.</w:t>
      </w:r>
    </w:p>
    <w:p w14:paraId="65B1E13A" w14:textId="3EEF495C" w:rsidR="00EB3D69" w:rsidRPr="00CF28A3" w:rsidRDefault="00EB3D69" w:rsidP="00FD016B">
      <w:pPr>
        <w:pStyle w:val="a6"/>
        <w:numPr>
          <w:ilvl w:val="0"/>
          <w:numId w:val="13"/>
        </w:numPr>
        <w:tabs>
          <w:tab w:val="left" w:pos="993"/>
        </w:tabs>
        <w:spacing w:after="0" w:line="360" w:lineRule="auto"/>
        <w:ind w:left="0" w:firstLine="709"/>
        <w:jc w:val="both"/>
        <w:rPr>
          <w:sz w:val="24"/>
          <w:szCs w:val="24"/>
        </w:rPr>
      </w:pPr>
      <w:r w:rsidRPr="00CF28A3">
        <w:rPr>
          <w:sz w:val="24"/>
          <w:szCs w:val="24"/>
        </w:rPr>
        <w:t xml:space="preserve">Ужесточить контроль над нецелевым использованием бюджетных средств. К примеру, имеются случаи двойного учета выехавших на ПМЖ, оказание по </w:t>
      </w:r>
      <w:proofErr w:type="spellStart"/>
      <w:r w:rsidRPr="00CF28A3">
        <w:rPr>
          <w:sz w:val="24"/>
          <w:szCs w:val="24"/>
        </w:rPr>
        <w:t>сверхтарифам</w:t>
      </w:r>
      <w:proofErr w:type="spellEnd"/>
      <w:r w:rsidRPr="00CF28A3">
        <w:rPr>
          <w:sz w:val="24"/>
          <w:szCs w:val="24"/>
        </w:rPr>
        <w:t xml:space="preserve"> за учет и перечисление отчислений и взносов обязательного социального медицинского страхования, завышаются объемы оказания услуг по повышению квалификации, </w:t>
      </w:r>
      <w:r w:rsidR="0081605E" w:rsidRPr="00CF28A3">
        <w:rPr>
          <w:sz w:val="24"/>
          <w:szCs w:val="24"/>
        </w:rPr>
        <w:t xml:space="preserve">максимально устранить </w:t>
      </w:r>
      <w:r w:rsidRPr="00CF28A3">
        <w:rPr>
          <w:sz w:val="24"/>
          <w:szCs w:val="24"/>
        </w:rPr>
        <w:t>риски двойного финансирования</w:t>
      </w:r>
      <w:r w:rsidR="0081605E" w:rsidRPr="00CF28A3">
        <w:rPr>
          <w:sz w:val="24"/>
          <w:szCs w:val="24"/>
        </w:rPr>
        <w:t>.</w:t>
      </w:r>
      <w:r w:rsidRPr="00CF28A3">
        <w:rPr>
          <w:sz w:val="24"/>
          <w:szCs w:val="24"/>
        </w:rPr>
        <w:t xml:space="preserve"> </w:t>
      </w:r>
    </w:p>
    <w:p w14:paraId="741A5611" w14:textId="7CDE2376" w:rsidR="00EB3D69" w:rsidRPr="00CF28A3" w:rsidRDefault="00EB3D69" w:rsidP="00FD016B">
      <w:pPr>
        <w:pStyle w:val="a6"/>
        <w:numPr>
          <w:ilvl w:val="0"/>
          <w:numId w:val="13"/>
        </w:numPr>
        <w:tabs>
          <w:tab w:val="left" w:pos="993"/>
        </w:tabs>
        <w:spacing w:after="0" w:line="360" w:lineRule="auto"/>
        <w:ind w:left="0" w:firstLine="709"/>
        <w:jc w:val="both"/>
        <w:rPr>
          <w:sz w:val="24"/>
          <w:szCs w:val="24"/>
        </w:rPr>
      </w:pPr>
      <w:r w:rsidRPr="00CF28A3">
        <w:rPr>
          <w:sz w:val="24"/>
          <w:szCs w:val="24"/>
        </w:rPr>
        <w:t xml:space="preserve">Устранение неэффективных расходов на медикаменты. Результаты исследования зарубежных экспертов по 18 препаратам в 17 странах, продемонстрировали возможность уменьшения расходов почти на 60% в случае замены оригинального брендового препарата на </w:t>
      </w:r>
      <w:proofErr w:type="spellStart"/>
      <w:r w:rsidRPr="00CF28A3">
        <w:rPr>
          <w:sz w:val="24"/>
          <w:szCs w:val="24"/>
        </w:rPr>
        <w:t>дженерик</w:t>
      </w:r>
      <w:proofErr w:type="spellEnd"/>
      <w:r w:rsidRPr="00CF28A3">
        <w:rPr>
          <w:sz w:val="24"/>
          <w:szCs w:val="24"/>
        </w:rPr>
        <w:t xml:space="preserve">. </w:t>
      </w:r>
    </w:p>
    <w:p w14:paraId="3164CEE0" w14:textId="0E4563B5" w:rsidR="00EB3D69" w:rsidRPr="00CF28A3" w:rsidRDefault="00EB3D69" w:rsidP="00FD016B">
      <w:pPr>
        <w:pStyle w:val="a6"/>
        <w:numPr>
          <w:ilvl w:val="0"/>
          <w:numId w:val="13"/>
        </w:numPr>
        <w:tabs>
          <w:tab w:val="left" w:pos="993"/>
        </w:tabs>
        <w:spacing w:after="0" w:line="360" w:lineRule="auto"/>
        <w:ind w:left="0" w:firstLine="709"/>
        <w:jc w:val="both"/>
        <w:rPr>
          <w:sz w:val="24"/>
          <w:szCs w:val="24"/>
        </w:rPr>
      </w:pPr>
      <w:r w:rsidRPr="00CF28A3">
        <w:rPr>
          <w:sz w:val="24"/>
          <w:szCs w:val="24"/>
        </w:rPr>
        <w:t xml:space="preserve">Необходимо провести аудит оказываемых медицинских услуг на затраты и эффект от их получения для общества. </w:t>
      </w:r>
      <w:r w:rsidR="0081605E" w:rsidRPr="00CF28A3">
        <w:rPr>
          <w:sz w:val="24"/>
          <w:szCs w:val="24"/>
        </w:rPr>
        <w:t>В</w:t>
      </w:r>
      <w:r w:rsidRPr="00CF28A3">
        <w:rPr>
          <w:sz w:val="24"/>
          <w:szCs w:val="24"/>
        </w:rPr>
        <w:t xml:space="preserve"> мировой практике </w:t>
      </w:r>
      <w:r w:rsidR="0081605E" w:rsidRPr="00CF28A3">
        <w:rPr>
          <w:sz w:val="24"/>
          <w:szCs w:val="24"/>
        </w:rPr>
        <w:t xml:space="preserve">подобные </w:t>
      </w:r>
      <w:r w:rsidRPr="00CF28A3">
        <w:rPr>
          <w:sz w:val="24"/>
          <w:szCs w:val="24"/>
        </w:rPr>
        <w:t>перекосы</w:t>
      </w:r>
      <w:r w:rsidR="0081605E" w:rsidRPr="00CF28A3">
        <w:rPr>
          <w:sz w:val="24"/>
          <w:szCs w:val="24"/>
        </w:rPr>
        <w:t xml:space="preserve"> также имеют место</w:t>
      </w:r>
      <w:r w:rsidRPr="00CF28A3">
        <w:rPr>
          <w:sz w:val="24"/>
          <w:szCs w:val="24"/>
        </w:rPr>
        <w:t>, когда неэффективное вмешательство стоит обществу дороже и приносит меньше эффекта. Этот вопрос требует серьезного и глубоко детализированного анализа.</w:t>
      </w:r>
    </w:p>
    <w:p w14:paraId="0361353B" w14:textId="2D378DB2" w:rsidR="00EB3D69" w:rsidRPr="00CF28A3" w:rsidRDefault="00EB3D69" w:rsidP="00FD016B">
      <w:pPr>
        <w:pStyle w:val="a6"/>
        <w:numPr>
          <w:ilvl w:val="0"/>
          <w:numId w:val="13"/>
        </w:numPr>
        <w:tabs>
          <w:tab w:val="left" w:pos="993"/>
        </w:tabs>
        <w:spacing w:after="0" w:line="360" w:lineRule="auto"/>
        <w:ind w:left="0" w:firstLine="709"/>
        <w:jc w:val="both"/>
        <w:rPr>
          <w:sz w:val="24"/>
          <w:szCs w:val="24"/>
        </w:rPr>
      </w:pPr>
      <w:r w:rsidRPr="00CF28A3">
        <w:rPr>
          <w:sz w:val="24"/>
          <w:szCs w:val="24"/>
        </w:rPr>
        <w:t xml:space="preserve">Необходимо внедрить систему замещения и компенсации за неиспользованные медицинские бесплатные услуги. Поскольку все налогоплательщики платят </w:t>
      </w:r>
      <w:r w:rsidR="0081605E" w:rsidRPr="00CF28A3">
        <w:rPr>
          <w:sz w:val="24"/>
          <w:szCs w:val="24"/>
        </w:rPr>
        <w:t>ОСМС</w:t>
      </w:r>
      <w:r w:rsidRPr="00CF28A3">
        <w:rPr>
          <w:sz w:val="24"/>
          <w:szCs w:val="24"/>
        </w:rPr>
        <w:t xml:space="preserve">, то они имеют право на компенсацию при неиспользовании бесплатных медицинских услуг. Предлагается три формы: 1) скидка при уплате социального налога в следующем налоговом </w:t>
      </w:r>
      <w:r w:rsidRPr="00CF28A3">
        <w:rPr>
          <w:sz w:val="24"/>
          <w:szCs w:val="24"/>
        </w:rPr>
        <w:lastRenderedPageBreak/>
        <w:t>году; 2) замещение определенными медицинскими услугами; 3) передача в пользу людей с ограниченными возможностями для получения необходимых услуг и лекарств.</w:t>
      </w:r>
    </w:p>
    <w:p w14:paraId="4343C158" w14:textId="32C5C8B8" w:rsidR="00EB3D69" w:rsidRPr="00CF28A3" w:rsidRDefault="00EB3D69" w:rsidP="004418B1">
      <w:pPr>
        <w:pStyle w:val="a6"/>
        <w:tabs>
          <w:tab w:val="left" w:pos="993"/>
          <w:tab w:val="left" w:pos="1276"/>
        </w:tabs>
        <w:spacing w:after="0" w:line="360" w:lineRule="auto"/>
        <w:ind w:left="0" w:firstLine="709"/>
        <w:jc w:val="both"/>
        <w:rPr>
          <w:rFonts w:asciiTheme="minorHAnsi" w:hAnsiTheme="minorHAnsi" w:cstheme="minorHAnsi"/>
          <w:sz w:val="24"/>
          <w:szCs w:val="24"/>
        </w:rPr>
      </w:pPr>
      <w:r w:rsidRPr="00CF28A3">
        <w:rPr>
          <w:rFonts w:asciiTheme="minorHAnsi" w:hAnsiTheme="minorHAnsi" w:cstheme="minorHAnsi"/>
          <w:sz w:val="24"/>
          <w:szCs w:val="24"/>
        </w:rPr>
        <w:t>Социальный блок</w:t>
      </w:r>
      <w:r w:rsidR="00205A1F" w:rsidRPr="00CF28A3">
        <w:rPr>
          <w:rFonts w:asciiTheme="minorHAnsi" w:hAnsiTheme="minorHAnsi" w:cstheme="minorHAnsi"/>
          <w:sz w:val="24"/>
          <w:szCs w:val="24"/>
        </w:rPr>
        <w:t>.</w:t>
      </w:r>
    </w:p>
    <w:p w14:paraId="195D2D8E" w14:textId="77777777" w:rsidR="00EB3D69" w:rsidRPr="00CF28A3" w:rsidRDefault="00EB3D69" w:rsidP="00FD016B">
      <w:pPr>
        <w:pStyle w:val="a6"/>
        <w:numPr>
          <w:ilvl w:val="0"/>
          <w:numId w:val="13"/>
        </w:numPr>
        <w:tabs>
          <w:tab w:val="left" w:pos="993"/>
        </w:tabs>
        <w:spacing w:after="0" w:line="360" w:lineRule="auto"/>
        <w:ind w:left="0" w:firstLine="709"/>
        <w:jc w:val="both"/>
        <w:rPr>
          <w:sz w:val="24"/>
          <w:szCs w:val="24"/>
        </w:rPr>
      </w:pPr>
      <w:r w:rsidRPr="00CF28A3">
        <w:rPr>
          <w:sz w:val="24"/>
          <w:szCs w:val="24"/>
        </w:rPr>
        <w:t xml:space="preserve">Для поднятия престижа и возможности требовать качественный уровень медицинских услуг следует принять комплекс мотивационных условий для медицинских работников на постоянной основе (достойная заработная плата и </w:t>
      </w:r>
      <w:proofErr w:type="spellStart"/>
      <w:proofErr w:type="gramStart"/>
      <w:r w:rsidRPr="00CF28A3">
        <w:rPr>
          <w:sz w:val="24"/>
          <w:szCs w:val="24"/>
        </w:rPr>
        <w:t>соц.пакет</w:t>
      </w:r>
      <w:proofErr w:type="spellEnd"/>
      <w:proofErr w:type="gramEnd"/>
      <w:r w:rsidRPr="00CF28A3">
        <w:rPr>
          <w:sz w:val="24"/>
          <w:szCs w:val="24"/>
        </w:rPr>
        <w:t xml:space="preserve">). Каждая приходящая волна пандемии </w:t>
      </w:r>
      <w:proofErr w:type="spellStart"/>
      <w:r w:rsidRPr="00CF28A3">
        <w:rPr>
          <w:sz w:val="24"/>
          <w:szCs w:val="24"/>
        </w:rPr>
        <w:t>коронавируса</w:t>
      </w:r>
      <w:proofErr w:type="spellEnd"/>
      <w:r w:rsidRPr="00CF28A3">
        <w:rPr>
          <w:sz w:val="24"/>
          <w:szCs w:val="24"/>
        </w:rPr>
        <w:t xml:space="preserve"> забирает у нашей страны человеческие жизни. От полнейшего хаоса нас отделяет самоотверженная борьба медицинских работников. Они каждый день находятся на линии фронта невидимой войны.</w:t>
      </w:r>
    </w:p>
    <w:p w14:paraId="54A347C8" w14:textId="0FCD38B1" w:rsidR="00EB3D69" w:rsidRPr="00CF28A3" w:rsidRDefault="00EB3D69" w:rsidP="00FD016B">
      <w:pPr>
        <w:pStyle w:val="a6"/>
        <w:numPr>
          <w:ilvl w:val="0"/>
          <w:numId w:val="13"/>
        </w:numPr>
        <w:tabs>
          <w:tab w:val="left" w:pos="993"/>
          <w:tab w:val="left" w:pos="1276"/>
        </w:tabs>
        <w:spacing w:after="0" w:line="360" w:lineRule="auto"/>
        <w:ind w:left="0" w:firstLine="709"/>
        <w:jc w:val="both"/>
        <w:rPr>
          <w:sz w:val="24"/>
          <w:szCs w:val="24"/>
        </w:rPr>
      </w:pPr>
      <w:r w:rsidRPr="00CF28A3">
        <w:rPr>
          <w:sz w:val="24"/>
          <w:szCs w:val="24"/>
        </w:rPr>
        <w:t>Продвижение политики социальной справедливости к доступу к медицинским услугам</w:t>
      </w:r>
      <w:r w:rsidR="0081605E" w:rsidRPr="00CF28A3">
        <w:rPr>
          <w:sz w:val="24"/>
          <w:szCs w:val="24"/>
        </w:rPr>
        <w:t xml:space="preserve">, что </w:t>
      </w:r>
      <w:r w:rsidRPr="00CF28A3">
        <w:rPr>
          <w:sz w:val="24"/>
          <w:szCs w:val="24"/>
        </w:rPr>
        <w:t>предполагает обеспечить равный доступ ко всем медицинским услугам, оказывающим гражданам Казахстана независимо от региона и удаленности населенного пункта от областных и районных центров.</w:t>
      </w:r>
    </w:p>
    <w:p w14:paraId="4F04A0D6" w14:textId="76B10262" w:rsidR="00220384" w:rsidRPr="00CF28A3" w:rsidRDefault="00220384" w:rsidP="00FD016B">
      <w:pPr>
        <w:pStyle w:val="a6"/>
        <w:numPr>
          <w:ilvl w:val="0"/>
          <w:numId w:val="13"/>
        </w:numPr>
        <w:tabs>
          <w:tab w:val="left" w:pos="993"/>
          <w:tab w:val="left" w:pos="1276"/>
        </w:tabs>
        <w:spacing w:after="0" w:line="360" w:lineRule="auto"/>
        <w:ind w:left="0" w:firstLine="709"/>
        <w:jc w:val="both"/>
        <w:rPr>
          <w:sz w:val="24"/>
          <w:szCs w:val="24"/>
        </w:rPr>
      </w:pPr>
      <w:r w:rsidRPr="00CF28A3">
        <w:rPr>
          <w:sz w:val="24"/>
          <w:szCs w:val="24"/>
        </w:rPr>
        <w:t xml:space="preserve">Развитие социального предпринимательства на рынке медицинских услуг. Необходимо активно внедрять данный вид предпринимательства, который способен переломить сознание общества, поскольку в этом бизнесе основной целью является получение максимального социального эффекта. </w:t>
      </w:r>
    </w:p>
    <w:p w14:paraId="5DA0A754" w14:textId="77777777" w:rsidR="00A86FC4" w:rsidRPr="00CF28A3" w:rsidRDefault="00A86FC4" w:rsidP="00FD016B">
      <w:pPr>
        <w:spacing w:line="360" w:lineRule="auto"/>
        <w:ind w:firstLine="567"/>
        <w:jc w:val="both"/>
        <w:rPr>
          <w:caps/>
        </w:rPr>
      </w:pPr>
      <w:r w:rsidRPr="00CF28A3">
        <w:rPr>
          <w:caps/>
        </w:rPr>
        <w:br w:type="page"/>
      </w:r>
    </w:p>
    <w:p w14:paraId="02197F2D" w14:textId="78367E85" w:rsidR="00A86FC4" w:rsidRPr="00CF28A3" w:rsidRDefault="00A86FC4" w:rsidP="009205A5">
      <w:pPr>
        <w:spacing w:line="360" w:lineRule="auto"/>
        <w:ind w:firstLine="567"/>
        <w:jc w:val="center"/>
        <w:rPr>
          <w:b/>
        </w:rPr>
      </w:pPr>
      <w:r w:rsidRPr="00CF28A3">
        <w:rPr>
          <w:b/>
          <w:caps/>
        </w:rPr>
        <w:lastRenderedPageBreak/>
        <w:t>Список использованных источников</w:t>
      </w:r>
    </w:p>
    <w:p w14:paraId="1F22805C" w14:textId="77777777" w:rsidR="00A86FC4" w:rsidRPr="00CF28A3" w:rsidRDefault="00A86FC4" w:rsidP="009205A5">
      <w:pPr>
        <w:spacing w:line="360" w:lineRule="auto"/>
        <w:ind w:firstLine="709"/>
        <w:jc w:val="both"/>
      </w:pPr>
    </w:p>
    <w:p w14:paraId="795A76D8" w14:textId="58E14511" w:rsidR="002E041A" w:rsidRPr="00CF28A3" w:rsidRDefault="002E041A" w:rsidP="009205A5">
      <w:pPr>
        <w:pStyle w:val="af"/>
        <w:numPr>
          <w:ilvl w:val="0"/>
          <w:numId w:val="21"/>
        </w:numPr>
        <w:tabs>
          <w:tab w:val="left" w:pos="1134"/>
        </w:tabs>
        <w:spacing w:line="360" w:lineRule="auto"/>
        <w:ind w:left="0" w:firstLine="709"/>
        <w:jc w:val="both"/>
        <w:rPr>
          <w:sz w:val="24"/>
          <w:szCs w:val="24"/>
        </w:rPr>
      </w:pPr>
      <w:r w:rsidRPr="00CF28A3">
        <w:rPr>
          <w:sz w:val="24"/>
          <w:szCs w:val="24"/>
        </w:rPr>
        <w:t xml:space="preserve">Реформы Президента: новая система </w:t>
      </w:r>
      <w:proofErr w:type="spellStart"/>
      <w:r w:rsidRPr="00CF28A3">
        <w:rPr>
          <w:sz w:val="24"/>
          <w:szCs w:val="24"/>
        </w:rPr>
        <w:t>госпланирования</w:t>
      </w:r>
      <w:proofErr w:type="spellEnd"/>
      <w:r w:rsidRPr="00CF28A3">
        <w:rPr>
          <w:sz w:val="24"/>
          <w:szCs w:val="24"/>
        </w:rPr>
        <w:t xml:space="preserve">, перегрузка </w:t>
      </w:r>
      <w:proofErr w:type="spellStart"/>
      <w:r w:rsidRPr="00CF28A3">
        <w:rPr>
          <w:sz w:val="24"/>
          <w:szCs w:val="24"/>
        </w:rPr>
        <w:t>соцполитики</w:t>
      </w:r>
      <w:proofErr w:type="spellEnd"/>
      <w:r w:rsidRPr="00CF28A3">
        <w:rPr>
          <w:sz w:val="24"/>
          <w:szCs w:val="24"/>
        </w:rPr>
        <w:t xml:space="preserve"> и модернизация здравоохранения. - URL: http: //strategy2050.kz/ru/news/prezident-otkryl-pervuyu-sessiyu-parlamenta-sedmogo-sozyva (дата обращения 02.07.2021).</w:t>
      </w:r>
    </w:p>
    <w:p w14:paraId="7E78D9EF" w14:textId="77777777" w:rsidR="00935058" w:rsidRPr="00CF28A3" w:rsidRDefault="002E041A" w:rsidP="009205A5">
      <w:pPr>
        <w:pStyle w:val="af"/>
        <w:numPr>
          <w:ilvl w:val="0"/>
          <w:numId w:val="21"/>
        </w:numPr>
        <w:tabs>
          <w:tab w:val="left" w:pos="1134"/>
        </w:tabs>
        <w:spacing w:line="360" w:lineRule="auto"/>
        <w:ind w:left="0" w:firstLine="709"/>
        <w:jc w:val="both"/>
        <w:rPr>
          <w:sz w:val="24"/>
          <w:szCs w:val="24"/>
        </w:rPr>
      </w:pPr>
      <w:r w:rsidRPr="00CF28A3">
        <w:rPr>
          <w:sz w:val="24"/>
          <w:szCs w:val="24"/>
        </w:rPr>
        <w:t xml:space="preserve">Бек У. Общество риска. На пути к другому модерну. – </w:t>
      </w:r>
      <w:proofErr w:type="spellStart"/>
      <w:r w:rsidRPr="00CF28A3">
        <w:rPr>
          <w:sz w:val="24"/>
          <w:szCs w:val="24"/>
        </w:rPr>
        <w:t>М.Прогресс</w:t>
      </w:r>
      <w:proofErr w:type="spellEnd"/>
      <w:r w:rsidRPr="00CF28A3">
        <w:rPr>
          <w:sz w:val="24"/>
          <w:szCs w:val="24"/>
        </w:rPr>
        <w:t>-Традиция, 2000. – 384 с.</w:t>
      </w:r>
    </w:p>
    <w:p w14:paraId="60BC9461" w14:textId="77777777" w:rsidR="00935058" w:rsidRPr="00CF28A3" w:rsidRDefault="002E041A" w:rsidP="009205A5">
      <w:pPr>
        <w:pStyle w:val="af"/>
        <w:numPr>
          <w:ilvl w:val="0"/>
          <w:numId w:val="21"/>
        </w:numPr>
        <w:tabs>
          <w:tab w:val="left" w:pos="1134"/>
        </w:tabs>
        <w:spacing w:line="360" w:lineRule="auto"/>
        <w:ind w:left="0" w:firstLine="709"/>
        <w:jc w:val="both"/>
        <w:rPr>
          <w:sz w:val="24"/>
          <w:szCs w:val="24"/>
        </w:rPr>
      </w:pPr>
      <w:r w:rsidRPr="00CF28A3">
        <w:rPr>
          <w:sz w:val="24"/>
          <w:szCs w:val="24"/>
          <w:lang w:val="en-US"/>
        </w:rPr>
        <w:t xml:space="preserve">Patrick M. </w:t>
      </w:r>
      <w:proofErr w:type="spellStart"/>
      <w:r w:rsidRPr="00CF28A3">
        <w:rPr>
          <w:sz w:val="24"/>
          <w:szCs w:val="24"/>
          <w:lang w:val="en-US"/>
        </w:rPr>
        <w:t>Bernet</w:t>
      </w:r>
      <w:proofErr w:type="spellEnd"/>
      <w:r w:rsidRPr="00CF28A3">
        <w:rPr>
          <w:sz w:val="24"/>
          <w:szCs w:val="24"/>
          <w:lang w:val="en-US"/>
        </w:rPr>
        <w:t xml:space="preserve">, </w:t>
      </w:r>
      <w:proofErr w:type="spellStart"/>
      <w:r w:rsidRPr="00CF28A3">
        <w:rPr>
          <w:sz w:val="24"/>
          <w:szCs w:val="24"/>
          <w:lang w:val="en-US"/>
        </w:rPr>
        <w:t>J.Moises</w:t>
      </w:r>
      <w:proofErr w:type="spellEnd"/>
      <w:r w:rsidRPr="00CF28A3">
        <w:rPr>
          <w:sz w:val="24"/>
          <w:szCs w:val="24"/>
          <w:lang w:val="en-US"/>
        </w:rPr>
        <w:t xml:space="preserve">, Vivian Grace Valdmanis Social efficiency of hospital care delivery: frontier analysis </w:t>
      </w:r>
      <w:r w:rsidR="00935058" w:rsidRPr="00CF28A3">
        <w:rPr>
          <w:sz w:val="24"/>
          <w:szCs w:val="24"/>
          <w:lang w:val="en-US"/>
        </w:rPr>
        <w:t>from the consumer’s perspective // Sage.</w:t>
      </w:r>
      <w:r w:rsidRPr="00CF28A3">
        <w:rPr>
          <w:sz w:val="24"/>
          <w:szCs w:val="24"/>
          <w:lang w:val="en-US"/>
        </w:rPr>
        <w:t xml:space="preserve"> </w:t>
      </w:r>
      <w:r w:rsidR="000D3326" w:rsidRPr="00CF28A3">
        <w:rPr>
          <w:sz w:val="24"/>
          <w:szCs w:val="24"/>
          <w:lang w:val="en-US"/>
        </w:rPr>
        <w:t>– 2010. - №</w:t>
      </w:r>
      <w:r w:rsidRPr="00CF28A3">
        <w:rPr>
          <w:sz w:val="24"/>
          <w:szCs w:val="24"/>
          <w:lang w:val="en-US"/>
        </w:rPr>
        <w:t>68</w:t>
      </w:r>
      <w:r w:rsidR="000D3326" w:rsidRPr="00CF28A3">
        <w:rPr>
          <w:sz w:val="24"/>
          <w:szCs w:val="24"/>
          <w:lang w:val="en-US"/>
        </w:rPr>
        <w:t xml:space="preserve">. – </w:t>
      </w:r>
      <w:proofErr w:type="spellStart"/>
      <w:r w:rsidR="000D3326" w:rsidRPr="00CF28A3">
        <w:rPr>
          <w:sz w:val="24"/>
          <w:szCs w:val="24"/>
        </w:rPr>
        <w:t>Рр</w:t>
      </w:r>
      <w:proofErr w:type="spellEnd"/>
      <w:r w:rsidR="000D3326" w:rsidRPr="00CF28A3">
        <w:rPr>
          <w:sz w:val="24"/>
          <w:szCs w:val="24"/>
          <w:lang w:val="en-US"/>
        </w:rPr>
        <w:t>.</w:t>
      </w:r>
      <w:r w:rsidRPr="00CF28A3">
        <w:rPr>
          <w:sz w:val="24"/>
          <w:szCs w:val="24"/>
          <w:lang w:val="en-US"/>
        </w:rPr>
        <w:t xml:space="preserve">36-54. </w:t>
      </w:r>
      <w:r w:rsidR="000D3326" w:rsidRPr="00CF28A3">
        <w:rPr>
          <w:sz w:val="24"/>
          <w:szCs w:val="24"/>
          <w:lang w:val="en-US"/>
        </w:rPr>
        <w:t>DOI</w:t>
      </w:r>
      <w:r w:rsidRPr="00CF28A3">
        <w:rPr>
          <w:sz w:val="24"/>
          <w:szCs w:val="24"/>
        </w:rPr>
        <w:t>: 10.1177/1077558710366267</w:t>
      </w:r>
      <w:r w:rsidR="000D3326" w:rsidRPr="00CF28A3">
        <w:rPr>
          <w:sz w:val="24"/>
          <w:szCs w:val="24"/>
        </w:rPr>
        <w:t>.</w:t>
      </w:r>
      <w:r w:rsidRPr="00CF28A3">
        <w:rPr>
          <w:sz w:val="24"/>
          <w:szCs w:val="24"/>
        </w:rPr>
        <w:t xml:space="preserve"> </w:t>
      </w:r>
      <w:r w:rsidR="000D3326" w:rsidRPr="00CF28A3">
        <w:rPr>
          <w:sz w:val="24"/>
          <w:szCs w:val="24"/>
        </w:rPr>
        <w:t xml:space="preserve">- </w:t>
      </w:r>
      <w:r w:rsidR="000D3326" w:rsidRPr="00CF28A3">
        <w:rPr>
          <w:sz w:val="24"/>
          <w:szCs w:val="24"/>
          <w:lang w:val="en-US"/>
        </w:rPr>
        <w:t>URL</w:t>
      </w:r>
      <w:r w:rsidR="000D3326" w:rsidRPr="00CF28A3">
        <w:rPr>
          <w:sz w:val="24"/>
          <w:szCs w:val="24"/>
        </w:rPr>
        <w:t xml:space="preserve">: </w:t>
      </w:r>
      <w:r w:rsidRPr="00CF28A3">
        <w:rPr>
          <w:sz w:val="24"/>
          <w:szCs w:val="24"/>
          <w:lang w:val="en-US"/>
        </w:rPr>
        <w:t>https</w:t>
      </w:r>
      <w:r w:rsidRPr="00CF28A3">
        <w:rPr>
          <w:sz w:val="24"/>
          <w:szCs w:val="24"/>
        </w:rPr>
        <w:t>://</w:t>
      </w:r>
      <w:r w:rsidRPr="00CF28A3">
        <w:rPr>
          <w:sz w:val="24"/>
          <w:szCs w:val="24"/>
          <w:lang w:val="en-US"/>
        </w:rPr>
        <w:t>journals</w:t>
      </w:r>
      <w:r w:rsidRPr="00CF28A3">
        <w:rPr>
          <w:sz w:val="24"/>
          <w:szCs w:val="24"/>
        </w:rPr>
        <w:t>.</w:t>
      </w:r>
      <w:proofErr w:type="spellStart"/>
      <w:r w:rsidRPr="00CF28A3">
        <w:rPr>
          <w:sz w:val="24"/>
          <w:szCs w:val="24"/>
          <w:lang w:val="en-US"/>
        </w:rPr>
        <w:t>sagepub</w:t>
      </w:r>
      <w:proofErr w:type="spellEnd"/>
      <w:r w:rsidRPr="00CF28A3">
        <w:rPr>
          <w:sz w:val="24"/>
          <w:szCs w:val="24"/>
        </w:rPr>
        <w:t>.</w:t>
      </w:r>
      <w:r w:rsidRPr="00CF28A3">
        <w:rPr>
          <w:sz w:val="24"/>
          <w:szCs w:val="24"/>
          <w:lang w:val="en-US"/>
        </w:rPr>
        <w:t>com</w:t>
      </w:r>
      <w:r w:rsidRPr="00CF28A3">
        <w:rPr>
          <w:sz w:val="24"/>
          <w:szCs w:val="24"/>
        </w:rPr>
        <w:t>/</w:t>
      </w:r>
      <w:r w:rsidR="000D3326" w:rsidRPr="00CF28A3">
        <w:rPr>
          <w:sz w:val="24"/>
          <w:szCs w:val="24"/>
          <w:lang w:val="en-US"/>
        </w:rPr>
        <w:t>DOI</w:t>
      </w:r>
      <w:r w:rsidRPr="00CF28A3">
        <w:rPr>
          <w:sz w:val="24"/>
          <w:szCs w:val="24"/>
        </w:rPr>
        <w:t>/</w:t>
      </w:r>
      <w:r w:rsidRPr="00CF28A3">
        <w:rPr>
          <w:sz w:val="24"/>
          <w:szCs w:val="24"/>
          <w:lang w:val="en-US"/>
        </w:rPr>
        <w:t>abs</w:t>
      </w:r>
      <w:r w:rsidRPr="00CF28A3">
        <w:rPr>
          <w:sz w:val="24"/>
          <w:szCs w:val="24"/>
        </w:rPr>
        <w:t>/10.1177/1077558710366267</w:t>
      </w:r>
      <w:r w:rsidR="00935058" w:rsidRPr="00CF28A3">
        <w:rPr>
          <w:sz w:val="24"/>
          <w:szCs w:val="24"/>
        </w:rPr>
        <w:t xml:space="preserve"> </w:t>
      </w:r>
      <w:r w:rsidR="00935058" w:rsidRPr="00CF28A3">
        <w:rPr>
          <w:sz w:val="24"/>
          <w:szCs w:val="24"/>
          <w:lang w:val="kk-KZ"/>
        </w:rPr>
        <w:t xml:space="preserve">(дата обращения </w:t>
      </w:r>
      <w:r w:rsidR="00935058" w:rsidRPr="00CF28A3">
        <w:rPr>
          <w:sz w:val="24"/>
          <w:szCs w:val="24"/>
        </w:rPr>
        <w:t>30</w:t>
      </w:r>
      <w:r w:rsidR="00935058" w:rsidRPr="00CF28A3">
        <w:rPr>
          <w:sz w:val="24"/>
          <w:szCs w:val="24"/>
          <w:lang w:val="kk-KZ"/>
        </w:rPr>
        <w:t>.07.2021).</w:t>
      </w:r>
    </w:p>
    <w:p w14:paraId="6E632C23" w14:textId="77777777" w:rsidR="00935058" w:rsidRPr="00CF28A3" w:rsidRDefault="002E041A" w:rsidP="009205A5">
      <w:pPr>
        <w:pStyle w:val="af"/>
        <w:numPr>
          <w:ilvl w:val="0"/>
          <w:numId w:val="21"/>
        </w:numPr>
        <w:tabs>
          <w:tab w:val="left" w:pos="1134"/>
        </w:tabs>
        <w:spacing w:line="360" w:lineRule="auto"/>
        <w:ind w:left="0" w:firstLine="709"/>
        <w:jc w:val="both"/>
        <w:rPr>
          <w:sz w:val="24"/>
          <w:szCs w:val="24"/>
          <w:lang w:val="en-US"/>
        </w:rPr>
      </w:pPr>
      <w:r w:rsidRPr="00CF28A3">
        <w:rPr>
          <w:sz w:val="24"/>
          <w:szCs w:val="24"/>
          <w:lang w:val="en-US"/>
        </w:rPr>
        <w:t>Monti</w:t>
      </w:r>
      <w:r w:rsidR="00741BB3" w:rsidRPr="00CF28A3">
        <w:rPr>
          <w:sz w:val="24"/>
          <w:szCs w:val="24"/>
          <w:lang w:val="en-US"/>
        </w:rPr>
        <w:t xml:space="preserve"> M.</w:t>
      </w:r>
      <w:r w:rsidRPr="00CF28A3">
        <w:rPr>
          <w:sz w:val="24"/>
          <w:szCs w:val="24"/>
          <w:lang w:val="en-US"/>
        </w:rPr>
        <w:t xml:space="preserve">, </w:t>
      </w:r>
      <w:proofErr w:type="spellStart"/>
      <w:r w:rsidRPr="00CF28A3">
        <w:rPr>
          <w:sz w:val="24"/>
          <w:szCs w:val="24"/>
          <w:lang w:val="en-US"/>
        </w:rPr>
        <w:t>Torbicaa</w:t>
      </w:r>
      <w:proofErr w:type="spellEnd"/>
      <w:r w:rsidR="00741BB3" w:rsidRPr="00CF28A3">
        <w:rPr>
          <w:sz w:val="24"/>
          <w:szCs w:val="24"/>
          <w:lang w:val="en-US"/>
        </w:rPr>
        <w:t xml:space="preserve"> A.</w:t>
      </w:r>
      <w:r w:rsidRPr="00CF28A3">
        <w:rPr>
          <w:sz w:val="24"/>
          <w:szCs w:val="24"/>
          <w:lang w:val="en-US"/>
        </w:rPr>
        <w:t xml:space="preserve">, </w:t>
      </w:r>
      <w:proofErr w:type="spellStart"/>
      <w:r w:rsidRPr="00CF28A3">
        <w:rPr>
          <w:sz w:val="24"/>
          <w:szCs w:val="24"/>
          <w:lang w:val="en-US"/>
        </w:rPr>
        <w:t>Mossialos</w:t>
      </w:r>
      <w:proofErr w:type="spellEnd"/>
      <w:r w:rsidR="00741BB3" w:rsidRPr="00CF28A3">
        <w:rPr>
          <w:sz w:val="24"/>
          <w:szCs w:val="24"/>
          <w:lang w:val="en-US"/>
        </w:rPr>
        <w:t xml:space="preserve"> E.</w:t>
      </w:r>
      <w:r w:rsidRPr="00CF28A3">
        <w:rPr>
          <w:sz w:val="24"/>
          <w:szCs w:val="24"/>
          <w:lang w:val="en-US"/>
        </w:rPr>
        <w:t xml:space="preserve">, </w:t>
      </w:r>
      <w:proofErr w:type="spellStart"/>
      <w:r w:rsidRPr="00CF28A3">
        <w:rPr>
          <w:sz w:val="24"/>
          <w:szCs w:val="24"/>
          <w:lang w:val="en-US"/>
        </w:rPr>
        <w:t>McKeed</w:t>
      </w:r>
      <w:proofErr w:type="spellEnd"/>
      <w:r w:rsidRPr="00CF28A3">
        <w:rPr>
          <w:sz w:val="24"/>
          <w:szCs w:val="24"/>
          <w:lang w:val="en-US"/>
        </w:rPr>
        <w:t xml:space="preserve"> </w:t>
      </w:r>
      <w:r w:rsidR="00741BB3" w:rsidRPr="00CF28A3">
        <w:rPr>
          <w:sz w:val="24"/>
          <w:szCs w:val="24"/>
          <w:lang w:val="en-US"/>
        </w:rPr>
        <w:t xml:space="preserve">M. </w:t>
      </w:r>
      <w:r w:rsidRPr="00CF28A3">
        <w:rPr>
          <w:sz w:val="24"/>
          <w:szCs w:val="24"/>
          <w:lang w:val="en-US"/>
        </w:rPr>
        <w:t xml:space="preserve">A new strategy for health and sustainable development in the light of the COVID-19 pandemic // </w:t>
      </w:r>
      <w:proofErr w:type="gramStart"/>
      <w:r w:rsidRPr="00CF28A3">
        <w:rPr>
          <w:sz w:val="24"/>
          <w:szCs w:val="24"/>
          <w:lang w:val="en-US"/>
        </w:rPr>
        <w:t>The</w:t>
      </w:r>
      <w:proofErr w:type="gramEnd"/>
      <w:r w:rsidRPr="00CF28A3">
        <w:rPr>
          <w:sz w:val="24"/>
          <w:szCs w:val="24"/>
          <w:lang w:val="en-US"/>
        </w:rPr>
        <w:t xml:space="preserve"> lancet.</w:t>
      </w:r>
      <w:r w:rsidR="00935058" w:rsidRPr="00CF28A3">
        <w:rPr>
          <w:sz w:val="24"/>
          <w:szCs w:val="24"/>
          <w:lang w:val="en-US"/>
        </w:rPr>
        <w:t xml:space="preserve"> – 2021. №</w:t>
      </w:r>
      <w:r w:rsidRPr="00CF28A3">
        <w:rPr>
          <w:sz w:val="24"/>
          <w:szCs w:val="24"/>
          <w:lang w:val="en-US"/>
        </w:rPr>
        <w:t>398</w:t>
      </w:r>
      <w:r w:rsidR="00935058" w:rsidRPr="00CF28A3">
        <w:rPr>
          <w:sz w:val="24"/>
          <w:szCs w:val="24"/>
          <w:lang w:val="en-US"/>
        </w:rPr>
        <w:t xml:space="preserve">. – </w:t>
      </w:r>
      <w:r w:rsidRPr="00CF28A3">
        <w:rPr>
          <w:sz w:val="24"/>
          <w:szCs w:val="24"/>
          <w:lang w:val="en-US"/>
        </w:rPr>
        <w:t>P</w:t>
      </w:r>
      <w:r w:rsidR="00935058" w:rsidRPr="00CF28A3">
        <w:rPr>
          <w:sz w:val="24"/>
          <w:szCs w:val="24"/>
        </w:rPr>
        <w:t>р</w:t>
      </w:r>
      <w:r w:rsidR="00935058" w:rsidRPr="00CF28A3">
        <w:rPr>
          <w:sz w:val="24"/>
          <w:szCs w:val="24"/>
          <w:lang w:val="en-US"/>
        </w:rPr>
        <w:t>.</w:t>
      </w:r>
      <w:r w:rsidRPr="00CF28A3">
        <w:rPr>
          <w:sz w:val="24"/>
          <w:szCs w:val="24"/>
          <w:lang w:val="en-US"/>
        </w:rPr>
        <w:t>1029-1031</w:t>
      </w:r>
      <w:r w:rsidR="00935058" w:rsidRPr="00CF28A3">
        <w:rPr>
          <w:sz w:val="24"/>
          <w:szCs w:val="24"/>
          <w:lang w:val="en-US"/>
        </w:rPr>
        <w:t>.</w:t>
      </w:r>
      <w:r w:rsidRPr="00CF28A3">
        <w:rPr>
          <w:sz w:val="24"/>
          <w:szCs w:val="24"/>
          <w:lang w:val="en-US"/>
        </w:rPr>
        <w:t xml:space="preserve"> </w:t>
      </w:r>
      <w:r w:rsidR="00935058" w:rsidRPr="00CF28A3">
        <w:rPr>
          <w:sz w:val="24"/>
          <w:szCs w:val="24"/>
        </w:rPr>
        <w:t xml:space="preserve">- </w:t>
      </w:r>
      <w:proofErr w:type="spellStart"/>
      <w:r w:rsidR="000D3326" w:rsidRPr="00CF28A3">
        <w:rPr>
          <w:sz w:val="24"/>
          <w:szCs w:val="24"/>
          <w:lang w:val="en-US"/>
        </w:rPr>
        <w:t>DOI</w:t>
      </w:r>
      <w:r w:rsidRPr="00CF28A3">
        <w:rPr>
          <w:sz w:val="24"/>
          <w:szCs w:val="24"/>
          <w:lang w:val="en-US"/>
        </w:rPr>
        <w:t>:https</w:t>
      </w:r>
      <w:proofErr w:type="spellEnd"/>
      <w:r w:rsidRPr="00CF28A3">
        <w:rPr>
          <w:sz w:val="24"/>
          <w:szCs w:val="24"/>
          <w:lang w:val="en-US"/>
        </w:rPr>
        <w:t>://</w:t>
      </w:r>
      <w:r w:rsidR="000D3326" w:rsidRPr="00CF28A3">
        <w:rPr>
          <w:sz w:val="24"/>
          <w:szCs w:val="24"/>
          <w:lang w:val="en-US"/>
        </w:rPr>
        <w:t>DOI</w:t>
      </w:r>
      <w:r w:rsidRPr="00CF28A3">
        <w:rPr>
          <w:sz w:val="24"/>
          <w:szCs w:val="24"/>
          <w:lang w:val="en-US"/>
        </w:rPr>
        <w:t>.org/10.1016/S0140-6736(21)01995-4</w:t>
      </w:r>
      <w:r w:rsidR="00741BB3" w:rsidRPr="00CF28A3">
        <w:rPr>
          <w:sz w:val="24"/>
          <w:szCs w:val="24"/>
          <w:lang w:val="en-US"/>
        </w:rPr>
        <w:t>.</w:t>
      </w:r>
      <w:r w:rsidR="00935058" w:rsidRPr="00CF28A3">
        <w:rPr>
          <w:sz w:val="24"/>
          <w:szCs w:val="24"/>
          <w:lang w:val="en-US"/>
        </w:rPr>
        <w:t xml:space="preserve"> (</w:t>
      </w:r>
      <w:proofErr w:type="spellStart"/>
      <w:r w:rsidR="00935058" w:rsidRPr="00CF28A3">
        <w:rPr>
          <w:sz w:val="24"/>
          <w:szCs w:val="24"/>
          <w:lang w:val="en-US"/>
        </w:rPr>
        <w:t>дата</w:t>
      </w:r>
      <w:proofErr w:type="spellEnd"/>
      <w:r w:rsidR="00935058" w:rsidRPr="00CF28A3">
        <w:rPr>
          <w:sz w:val="24"/>
          <w:szCs w:val="24"/>
          <w:lang w:val="en-US"/>
        </w:rPr>
        <w:t xml:space="preserve"> </w:t>
      </w:r>
      <w:proofErr w:type="spellStart"/>
      <w:r w:rsidR="00935058" w:rsidRPr="00CF28A3">
        <w:rPr>
          <w:sz w:val="24"/>
          <w:szCs w:val="24"/>
          <w:lang w:val="en-US"/>
        </w:rPr>
        <w:t>обращения</w:t>
      </w:r>
      <w:proofErr w:type="spellEnd"/>
      <w:r w:rsidR="00935058" w:rsidRPr="00CF28A3">
        <w:rPr>
          <w:sz w:val="24"/>
          <w:szCs w:val="24"/>
          <w:lang w:val="en-US"/>
        </w:rPr>
        <w:t xml:space="preserve"> </w:t>
      </w:r>
      <w:r w:rsidR="00935058" w:rsidRPr="00CF28A3">
        <w:rPr>
          <w:sz w:val="24"/>
          <w:szCs w:val="24"/>
        </w:rPr>
        <w:t>12</w:t>
      </w:r>
      <w:r w:rsidR="00935058" w:rsidRPr="00CF28A3">
        <w:rPr>
          <w:sz w:val="24"/>
          <w:szCs w:val="24"/>
          <w:lang w:val="en-US"/>
        </w:rPr>
        <w:t>.0</w:t>
      </w:r>
      <w:r w:rsidR="00935058" w:rsidRPr="00CF28A3">
        <w:rPr>
          <w:sz w:val="24"/>
          <w:szCs w:val="24"/>
        </w:rPr>
        <w:t>6</w:t>
      </w:r>
      <w:r w:rsidR="00935058" w:rsidRPr="00CF28A3">
        <w:rPr>
          <w:sz w:val="24"/>
          <w:szCs w:val="24"/>
          <w:lang w:val="en-US"/>
        </w:rPr>
        <w:t>.2021).</w:t>
      </w:r>
    </w:p>
    <w:p w14:paraId="3100936C" w14:textId="654B2970" w:rsidR="002E041A" w:rsidRPr="00CF28A3" w:rsidRDefault="002E041A" w:rsidP="009205A5">
      <w:pPr>
        <w:pStyle w:val="af"/>
        <w:numPr>
          <w:ilvl w:val="0"/>
          <w:numId w:val="21"/>
        </w:numPr>
        <w:tabs>
          <w:tab w:val="left" w:pos="1134"/>
        </w:tabs>
        <w:spacing w:line="360" w:lineRule="auto"/>
        <w:ind w:left="0" w:firstLine="709"/>
        <w:jc w:val="both"/>
        <w:rPr>
          <w:sz w:val="24"/>
          <w:szCs w:val="24"/>
          <w:lang w:val="en-US"/>
        </w:rPr>
      </w:pPr>
      <w:proofErr w:type="spellStart"/>
      <w:r w:rsidRPr="00CF28A3">
        <w:rPr>
          <w:sz w:val="24"/>
          <w:szCs w:val="24"/>
          <w:lang w:val="en-US"/>
        </w:rPr>
        <w:t>Kickbusch</w:t>
      </w:r>
      <w:proofErr w:type="spellEnd"/>
      <w:r w:rsidR="00FF1EF8" w:rsidRPr="00CF28A3">
        <w:rPr>
          <w:sz w:val="24"/>
          <w:szCs w:val="24"/>
          <w:lang w:val="en-US"/>
        </w:rPr>
        <w:t xml:space="preserve"> I.</w:t>
      </w:r>
      <w:r w:rsidRPr="00CF28A3">
        <w:rPr>
          <w:sz w:val="24"/>
          <w:szCs w:val="24"/>
          <w:lang w:val="en-US"/>
        </w:rPr>
        <w:t xml:space="preserve">, </w:t>
      </w:r>
      <w:proofErr w:type="spellStart"/>
      <w:r w:rsidRPr="00CF28A3">
        <w:rPr>
          <w:sz w:val="24"/>
          <w:szCs w:val="24"/>
          <w:lang w:val="en-US"/>
        </w:rPr>
        <w:t>Anniek</w:t>
      </w:r>
      <w:proofErr w:type="spellEnd"/>
      <w:r w:rsidRPr="00CF28A3">
        <w:rPr>
          <w:sz w:val="24"/>
          <w:szCs w:val="24"/>
          <w:lang w:val="en-US"/>
        </w:rPr>
        <w:t xml:space="preserve"> de </w:t>
      </w:r>
      <w:proofErr w:type="spellStart"/>
      <w:r w:rsidRPr="00CF28A3">
        <w:rPr>
          <w:sz w:val="24"/>
          <w:szCs w:val="24"/>
          <w:lang w:val="en-US"/>
        </w:rPr>
        <w:t>Ruijter</w:t>
      </w:r>
      <w:proofErr w:type="spellEnd"/>
      <w:r w:rsidRPr="00CF28A3">
        <w:rPr>
          <w:sz w:val="24"/>
          <w:szCs w:val="24"/>
          <w:lang w:val="en-US"/>
        </w:rPr>
        <w:t xml:space="preserve">, 2021, How a European health union can strengthen global health </w:t>
      </w:r>
      <w:proofErr w:type="spellStart"/>
      <w:r w:rsidR="000D3326" w:rsidRPr="00CF28A3">
        <w:rPr>
          <w:sz w:val="24"/>
          <w:szCs w:val="24"/>
          <w:lang w:val="en-US"/>
        </w:rPr>
        <w:t>DOI</w:t>
      </w:r>
      <w:r w:rsidRPr="00CF28A3">
        <w:rPr>
          <w:sz w:val="24"/>
          <w:szCs w:val="24"/>
          <w:lang w:val="en-US"/>
        </w:rPr>
        <w:t>:https</w:t>
      </w:r>
      <w:proofErr w:type="spellEnd"/>
      <w:r w:rsidRPr="00CF28A3">
        <w:rPr>
          <w:sz w:val="24"/>
          <w:szCs w:val="24"/>
          <w:lang w:val="en-US"/>
        </w:rPr>
        <w:t>://</w:t>
      </w:r>
      <w:r w:rsidR="000D3326" w:rsidRPr="00CF28A3">
        <w:rPr>
          <w:sz w:val="24"/>
          <w:szCs w:val="24"/>
          <w:lang w:val="en-US"/>
        </w:rPr>
        <w:t>DOI</w:t>
      </w:r>
      <w:r w:rsidRPr="00CF28A3">
        <w:rPr>
          <w:sz w:val="24"/>
          <w:szCs w:val="24"/>
          <w:lang w:val="en-US"/>
        </w:rPr>
        <w:t>.org/10.1016/j.lanepe.2021.100025</w:t>
      </w:r>
      <w:r w:rsidR="00935058" w:rsidRPr="00CF28A3">
        <w:rPr>
          <w:sz w:val="24"/>
          <w:szCs w:val="24"/>
          <w:lang w:val="en-US"/>
        </w:rPr>
        <w:t>.</w:t>
      </w:r>
      <w:r w:rsidRPr="00CF28A3">
        <w:rPr>
          <w:sz w:val="24"/>
          <w:szCs w:val="24"/>
          <w:lang w:val="en-US"/>
        </w:rPr>
        <w:t xml:space="preserve"> </w:t>
      </w:r>
      <w:r w:rsidR="00935058" w:rsidRPr="00CF28A3">
        <w:rPr>
          <w:sz w:val="24"/>
          <w:szCs w:val="24"/>
          <w:lang w:val="en-US"/>
        </w:rPr>
        <w:t>- URL: https://www.thelancet.com/journals/lanepe/article/PIIS2666-</w:t>
      </w:r>
      <w:proofErr w:type="gramStart"/>
      <w:r w:rsidR="00935058" w:rsidRPr="00CF28A3">
        <w:rPr>
          <w:sz w:val="24"/>
          <w:szCs w:val="24"/>
          <w:lang w:val="en-US"/>
        </w:rPr>
        <w:t>7762(</w:t>
      </w:r>
      <w:proofErr w:type="gramEnd"/>
      <w:r w:rsidR="00935058" w:rsidRPr="00CF28A3">
        <w:rPr>
          <w:sz w:val="24"/>
          <w:szCs w:val="24"/>
          <w:lang w:val="en-US"/>
        </w:rPr>
        <w:t>21)00002-8/fulltext (</w:t>
      </w:r>
      <w:proofErr w:type="spellStart"/>
      <w:r w:rsidR="00935058" w:rsidRPr="00CF28A3">
        <w:rPr>
          <w:sz w:val="24"/>
          <w:szCs w:val="24"/>
          <w:lang w:val="en-US"/>
        </w:rPr>
        <w:t>дата</w:t>
      </w:r>
      <w:proofErr w:type="spellEnd"/>
      <w:r w:rsidR="00935058" w:rsidRPr="00CF28A3">
        <w:rPr>
          <w:sz w:val="24"/>
          <w:szCs w:val="24"/>
          <w:lang w:val="en-US"/>
        </w:rPr>
        <w:t xml:space="preserve"> </w:t>
      </w:r>
      <w:proofErr w:type="spellStart"/>
      <w:r w:rsidR="00935058" w:rsidRPr="00CF28A3">
        <w:rPr>
          <w:sz w:val="24"/>
          <w:szCs w:val="24"/>
          <w:lang w:val="en-US"/>
        </w:rPr>
        <w:t>обращения</w:t>
      </w:r>
      <w:proofErr w:type="spellEnd"/>
      <w:r w:rsidR="00935058" w:rsidRPr="00CF28A3">
        <w:rPr>
          <w:sz w:val="24"/>
          <w:szCs w:val="24"/>
          <w:lang w:val="en-US"/>
        </w:rPr>
        <w:t xml:space="preserve"> 15.06.2021).</w:t>
      </w:r>
    </w:p>
    <w:p w14:paraId="011B0EE8" w14:textId="6651BD53" w:rsidR="00935058" w:rsidRPr="00CF28A3" w:rsidRDefault="002E041A" w:rsidP="009205A5">
      <w:pPr>
        <w:pStyle w:val="af"/>
        <w:numPr>
          <w:ilvl w:val="0"/>
          <w:numId w:val="21"/>
        </w:numPr>
        <w:tabs>
          <w:tab w:val="left" w:pos="1134"/>
        </w:tabs>
        <w:spacing w:line="360" w:lineRule="auto"/>
        <w:ind w:left="0" w:firstLine="709"/>
        <w:jc w:val="both"/>
        <w:rPr>
          <w:sz w:val="24"/>
          <w:szCs w:val="24"/>
          <w:lang w:val="en-US"/>
        </w:rPr>
      </w:pPr>
      <w:r w:rsidRPr="00CF28A3">
        <w:rPr>
          <w:sz w:val="24"/>
          <w:szCs w:val="24"/>
          <w:lang w:val="en-US"/>
        </w:rPr>
        <w:t>Haines</w:t>
      </w:r>
      <w:r w:rsidR="00FF1EF8" w:rsidRPr="00CF28A3">
        <w:rPr>
          <w:sz w:val="24"/>
          <w:szCs w:val="24"/>
          <w:lang w:val="en-US"/>
        </w:rPr>
        <w:t xml:space="preserve"> A.</w:t>
      </w:r>
      <w:r w:rsidRPr="00CF28A3">
        <w:rPr>
          <w:sz w:val="24"/>
          <w:szCs w:val="24"/>
          <w:lang w:val="en-US"/>
        </w:rPr>
        <w:t xml:space="preserve">, </w:t>
      </w:r>
      <w:proofErr w:type="spellStart"/>
      <w:r w:rsidRPr="00CF28A3">
        <w:rPr>
          <w:sz w:val="24"/>
          <w:szCs w:val="24"/>
          <w:lang w:val="en-US"/>
        </w:rPr>
        <w:t>Victora</w:t>
      </w:r>
      <w:proofErr w:type="spellEnd"/>
      <w:r w:rsidRPr="00CF28A3">
        <w:rPr>
          <w:sz w:val="24"/>
          <w:szCs w:val="24"/>
          <w:lang w:val="en-US"/>
        </w:rPr>
        <w:t xml:space="preserve"> </w:t>
      </w:r>
      <w:r w:rsidR="00FF1EF8" w:rsidRPr="00CF28A3">
        <w:rPr>
          <w:sz w:val="24"/>
          <w:szCs w:val="24"/>
          <w:lang w:val="en-US"/>
        </w:rPr>
        <w:t xml:space="preserve">C. </w:t>
      </w:r>
      <w:r w:rsidRPr="00CF28A3">
        <w:rPr>
          <w:sz w:val="24"/>
          <w:szCs w:val="24"/>
          <w:lang w:val="en-US"/>
        </w:rPr>
        <w:t xml:space="preserve">Evidence-based </w:t>
      </w:r>
      <w:r w:rsidR="00935058" w:rsidRPr="00CF28A3">
        <w:rPr>
          <w:sz w:val="24"/>
          <w:szCs w:val="24"/>
          <w:lang w:val="en-US"/>
        </w:rPr>
        <w:t>action needed on health systems //</w:t>
      </w:r>
      <w:r w:rsidRPr="00CF28A3">
        <w:rPr>
          <w:sz w:val="24"/>
          <w:szCs w:val="24"/>
          <w:lang w:val="en-US"/>
        </w:rPr>
        <w:t xml:space="preserve"> </w:t>
      </w:r>
      <w:r w:rsidR="00935058" w:rsidRPr="00CF28A3">
        <w:rPr>
          <w:sz w:val="24"/>
          <w:szCs w:val="24"/>
          <w:lang w:val="en-US"/>
        </w:rPr>
        <w:t>Lancet. – 2014. - №</w:t>
      </w:r>
      <w:r w:rsidRPr="00CF28A3">
        <w:rPr>
          <w:sz w:val="24"/>
          <w:szCs w:val="24"/>
          <w:lang w:val="en-US"/>
        </w:rPr>
        <w:t xml:space="preserve">364 (9441). </w:t>
      </w:r>
      <w:proofErr w:type="spellStart"/>
      <w:r w:rsidR="000D3326" w:rsidRPr="00CF28A3">
        <w:rPr>
          <w:sz w:val="24"/>
          <w:szCs w:val="24"/>
          <w:lang w:val="en-US"/>
        </w:rPr>
        <w:t>DOI</w:t>
      </w:r>
      <w:r w:rsidRPr="00CF28A3">
        <w:rPr>
          <w:sz w:val="24"/>
          <w:szCs w:val="24"/>
          <w:lang w:val="en-US"/>
        </w:rPr>
        <w:t>:https</w:t>
      </w:r>
      <w:proofErr w:type="spellEnd"/>
      <w:r w:rsidRPr="00CF28A3">
        <w:rPr>
          <w:sz w:val="24"/>
          <w:szCs w:val="24"/>
          <w:lang w:val="en-US"/>
        </w:rPr>
        <w:t>://</w:t>
      </w:r>
      <w:r w:rsidR="000D3326" w:rsidRPr="00CF28A3">
        <w:rPr>
          <w:sz w:val="24"/>
          <w:szCs w:val="24"/>
          <w:lang w:val="en-US"/>
        </w:rPr>
        <w:t>DOI</w:t>
      </w:r>
      <w:r w:rsidRPr="00CF28A3">
        <w:rPr>
          <w:sz w:val="24"/>
          <w:szCs w:val="24"/>
          <w:lang w:val="en-US"/>
        </w:rPr>
        <w:t>.org/10.1016/S0140-</w:t>
      </w:r>
      <w:proofErr w:type="gramStart"/>
      <w:r w:rsidRPr="00CF28A3">
        <w:rPr>
          <w:sz w:val="24"/>
          <w:szCs w:val="24"/>
          <w:lang w:val="en-US"/>
        </w:rPr>
        <w:t>6736(</w:t>
      </w:r>
      <w:proofErr w:type="gramEnd"/>
      <w:r w:rsidRPr="00CF28A3">
        <w:rPr>
          <w:sz w:val="24"/>
          <w:szCs w:val="24"/>
          <w:lang w:val="en-US"/>
        </w:rPr>
        <w:t>04)17160-2</w:t>
      </w:r>
      <w:r w:rsidR="00741BB3" w:rsidRPr="00CF28A3">
        <w:rPr>
          <w:sz w:val="24"/>
          <w:szCs w:val="24"/>
          <w:lang w:val="en-US"/>
        </w:rPr>
        <w:t>.</w:t>
      </w:r>
      <w:r w:rsidR="00935058" w:rsidRPr="00CF28A3">
        <w:rPr>
          <w:sz w:val="24"/>
          <w:szCs w:val="24"/>
          <w:lang w:val="en-US"/>
        </w:rPr>
        <w:t xml:space="preserve"> </w:t>
      </w:r>
    </w:p>
    <w:p w14:paraId="04920BE4" w14:textId="11DB4845" w:rsidR="00935058" w:rsidRPr="00CF28A3" w:rsidRDefault="002E041A" w:rsidP="009205A5">
      <w:pPr>
        <w:pStyle w:val="af"/>
        <w:numPr>
          <w:ilvl w:val="0"/>
          <w:numId w:val="21"/>
        </w:numPr>
        <w:tabs>
          <w:tab w:val="left" w:pos="1134"/>
        </w:tabs>
        <w:spacing w:line="360" w:lineRule="auto"/>
        <w:ind w:left="0" w:firstLine="709"/>
        <w:jc w:val="both"/>
        <w:rPr>
          <w:sz w:val="24"/>
          <w:szCs w:val="24"/>
        </w:rPr>
      </w:pPr>
      <w:r w:rsidRPr="00CF28A3">
        <w:rPr>
          <w:sz w:val="24"/>
          <w:szCs w:val="24"/>
        </w:rPr>
        <w:t xml:space="preserve">Грищенко К.С. Сравнительный анализ методов оценки социально – экономической эффективности системы здравоохранения // Управление экономическими системами: электронный научный журнал. – 2012. - </w:t>
      </w:r>
      <w:r w:rsidR="00935058" w:rsidRPr="00CF28A3">
        <w:rPr>
          <w:sz w:val="24"/>
          <w:szCs w:val="24"/>
        </w:rPr>
        <w:t>№</w:t>
      </w:r>
      <w:r w:rsidRPr="00CF28A3">
        <w:rPr>
          <w:sz w:val="24"/>
          <w:szCs w:val="24"/>
        </w:rPr>
        <w:t xml:space="preserve">8 (44), </w:t>
      </w:r>
      <w:r w:rsidR="00935058" w:rsidRPr="00CF28A3">
        <w:rPr>
          <w:sz w:val="24"/>
          <w:szCs w:val="24"/>
        </w:rPr>
        <w:t>- URL: https://econpapers.repec.org/article/scn007255/14760359.htm (дата обращения 17.06.2021).</w:t>
      </w:r>
    </w:p>
    <w:p w14:paraId="0FE97F2F" w14:textId="672CB687" w:rsidR="002E041A" w:rsidRPr="00CF28A3" w:rsidRDefault="002E041A" w:rsidP="009205A5">
      <w:pPr>
        <w:pStyle w:val="af"/>
        <w:numPr>
          <w:ilvl w:val="0"/>
          <w:numId w:val="21"/>
        </w:numPr>
        <w:tabs>
          <w:tab w:val="left" w:pos="1134"/>
        </w:tabs>
        <w:spacing w:line="360" w:lineRule="auto"/>
        <w:ind w:left="0" w:firstLine="709"/>
        <w:jc w:val="both"/>
        <w:rPr>
          <w:sz w:val="24"/>
          <w:szCs w:val="24"/>
          <w:lang w:val="en-US"/>
        </w:rPr>
      </w:pPr>
      <w:proofErr w:type="spellStart"/>
      <w:r w:rsidRPr="00CF28A3">
        <w:rPr>
          <w:sz w:val="24"/>
          <w:szCs w:val="24"/>
          <w:lang w:val="en-US"/>
        </w:rPr>
        <w:t>Varabyova</w:t>
      </w:r>
      <w:proofErr w:type="spellEnd"/>
      <w:r w:rsidR="00FF1EF8" w:rsidRPr="00CF28A3">
        <w:rPr>
          <w:sz w:val="24"/>
          <w:szCs w:val="24"/>
          <w:lang w:val="en-US"/>
        </w:rPr>
        <w:t xml:space="preserve"> Y.</w:t>
      </w:r>
      <w:r w:rsidRPr="00CF28A3">
        <w:rPr>
          <w:sz w:val="24"/>
          <w:szCs w:val="24"/>
          <w:lang w:val="en-US"/>
        </w:rPr>
        <w:t>, Muller</w:t>
      </w:r>
      <w:r w:rsidR="00935058" w:rsidRPr="00CF28A3">
        <w:rPr>
          <w:sz w:val="24"/>
          <w:szCs w:val="24"/>
          <w:lang w:val="en-US"/>
        </w:rPr>
        <w:t xml:space="preserve"> </w:t>
      </w:r>
      <w:r w:rsidR="00FF1EF8" w:rsidRPr="00CF28A3">
        <w:rPr>
          <w:sz w:val="24"/>
          <w:szCs w:val="24"/>
          <w:lang w:val="en-US"/>
        </w:rPr>
        <w:t xml:space="preserve">J.-M. </w:t>
      </w:r>
      <w:r w:rsidR="00935058" w:rsidRPr="00CF28A3">
        <w:rPr>
          <w:sz w:val="24"/>
          <w:szCs w:val="24"/>
          <w:lang w:val="en-US"/>
        </w:rPr>
        <w:t xml:space="preserve">The efficiency of health care production in OECD countries: A systematic review and meta-analysis of cross-country comparisons </w:t>
      </w:r>
      <w:r w:rsidRPr="00CF28A3">
        <w:rPr>
          <w:sz w:val="24"/>
          <w:szCs w:val="24"/>
          <w:lang w:val="en-US"/>
        </w:rPr>
        <w:t>// Health Policy</w:t>
      </w:r>
      <w:r w:rsidR="00935058" w:rsidRPr="00CF28A3">
        <w:rPr>
          <w:sz w:val="24"/>
          <w:szCs w:val="24"/>
          <w:lang w:val="en-US"/>
        </w:rPr>
        <w:t xml:space="preserve">. – </w:t>
      </w:r>
      <w:r w:rsidRPr="00CF28A3">
        <w:rPr>
          <w:sz w:val="24"/>
          <w:szCs w:val="24"/>
          <w:lang w:val="en-US"/>
        </w:rPr>
        <w:t>2016</w:t>
      </w:r>
      <w:r w:rsidR="00935058" w:rsidRPr="00CF28A3">
        <w:rPr>
          <w:sz w:val="24"/>
          <w:szCs w:val="24"/>
          <w:lang w:val="en-US"/>
        </w:rPr>
        <w:t>. - №</w:t>
      </w:r>
      <w:proofErr w:type="gramStart"/>
      <w:r w:rsidRPr="00CF28A3">
        <w:rPr>
          <w:sz w:val="24"/>
          <w:szCs w:val="24"/>
          <w:lang w:val="en-US"/>
        </w:rPr>
        <w:t>120(</w:t>
      </w:r>
      <w:proofErr w:type="gramEnd"/>
      <w:r w:rsidRPr="00CF28A3">
        <w:rPr>
          <w:sz w:val="24"/>
          <w:szCs w:val="24"/>
          <w:lang w:val="en-US"/>
        </w:rPr>
        <w:t>3)</w:t>
      </w:r>
      <w:r w:rsidR="00935058" w:rsidRPr="00CF28A3">
        <w:rPr>
          <w:sz w:val="24"/>
          <w:szCs w:val="24"/>
          <w:lang w:val="en-US"/>
        </w:rPr>
        <w:t>.</w:t>
      </w:r>
      <w:r w:rsidRPr="00CF28A3">
        <w:rPr>
          <w:sz w:val="24"/>
          <w:szCs w:val="24"/>
          <w:lang w:val="en-US"/>
        </w:rPr>
        <w:t xml:space="preserve"> </w:t>
      </w:r>
      <w:r w:rsidR="000D3326" w:rsidRPr="00CF28A3">
        <w:rPr>
          <w:sz w:val="24"/>
          <w:szCs w:val="24"/>
          <w:lang w:val="en-US"/>
        </w:rPr>
        <w:t>DOI</w:t>
      </w:r>
      <w:r w:rsidRPr="00CF28A3">
        <w:rPr>
          <w:sz w:val="24"/>
          <w:szCs w:val="24"/>
          <w:lang w:val="en-US"/>
        </w:rPr>
        <w:t>: 10.1016/j.healthpol.2015.12.005</w:t>
      </w:r>
      <w:r w:rsidR="00935058" w:rsidRPr="00CF28A3">
        <w:rPr>
          <w:sz w:val="24"/>
          <w:szCs w:val="24"/>
          <w:lang w:val="en-US"/>
        </w:rPr>
        <w:t xml:space="preserve"> (</w:t>
      </w:r>
      <w:proofErr w:type="spellStart"/>
      <w:r w:rsidR="00935058" w:rsidRPr="00CF28A3">
        <w:rPr>
          <w:sz w:val="24"/>
          <w:szCs w:val="24"/>
          <w:lang w:val="en-US"/>
        </w:rPr>
        <w:t>дата</w:t>
      </w:r>
      <w:proofErr w:type="spellEnd"/>
      <w:r w:rsidR="00935058" w:rsidRPr="00CF28A3">
        <w:rPr>
          <w:sz w:val="24"/>
          <w:szCs w:val="24"/>
          <w:lang w:val="en-US"/>
        </w:rPr>
        <w:t xml:space="preserve"> </w:t>
      </w:r>
      <w:proofErr w:type="spellStart"/>
      <w:r w:rsidR="00935058" w:rsidRPr="00CF28A3">
        <w:rPr>
          <w:sz w:val="24"/>
          <w:szCs w:val="24"/>
          <w:lang w:val="en-US"/>
        </w:rPr>
        <w:t>обращения</w:t>
      </w:r>
      <w:proofErr w:type="spellEnd"/>
      <w:r w:rsidR="00935058" w:rsidRPr="00CF28A3">
        <w:rPr>
          <w:sz w:val="24"/>
          <w:szCs w:val="24"/>
          <w:lang w:val="en-US"/>
        </w:rPr>
        <w:t xml:space="preserve"> 17.06.2021).</w:t>
      </w:r>
    </w:p>
    <w:p w14:paraId="0BC0E560" w14:textId="4ACDCE48" w:rsidR="002E041A" w:rsidRPr="00CF28A3" w:rsidRDefault="002E041A" w:rsidP="009205A5">
      <w:pPr>
        <w:pStyle w:val="af"/>
        <w:numPr>
          <w:ilvl w:val="0"/>
          <w:numId w:val="21"/>
        </w:numPr>
        <w:tabs>
          <w:tab w:val="left" w:pos="1134"/>
        </w:tabs>
        <w:spacing w:line="360" w:lineRule="auto"/>
        <w:ind w:left="0" w:firstLine="709"/>
        <w:jc w:val="both"/>
        <w:rPr>
          <w:sz w:val="24"/>
          <w:szCs w:val="24"/>
          <w:lang w:val="en-US"/>
        </w:rPr>
      </w:pPr>
      <w:r w:rsidRPr="00CF28A3">
        <w:rPr>
          <w:sz w:val="24"/>
          <w:szCs w:val="24"/>
          <w:lang w:val="en-US"/>
        </w:rPr>
        <w:t>Hollingsworth</w:t>
      </w:r>
      <w:r w:rsidR="00FF1EF8" w:rsidRPr="00CF28A3">
        <w:rPr>
          <w:sz w:val="24"/>
          <w:szCs w:val="24"/>
          <w:lang w:val="en-US"/>
        </w:rPr>
        <w:t xml:space="preserve"> B.</w:t>
      </w:r>
      <w:r w:rsidRPr="00CF28A3">
        <w:rPr>
          <w:sz w:val="24"/>
          <w:szCs w:val="24"/>
          <w:lang w:val="en-US"/>
        </w:rPr>
        <w:t xml:space="preserve">, </w:t>
      </w:r>
      <w:proofErr w:type="spellStart"/>
      <w:r w:rsidRPr="00CF28A3">
        <w:rPr>
          <w:sz w:val="24"/>
          <w:szCs w:val="24"/>
          <w:lang w:val="en-US"/>
        </w:rPr>
        <w:t>Parkin</w:t>
      </w:r>
      <w:proofErr w:type="spellEnd"/>
      <w:r w:rsidR="00FF1EF8" w:rsidRPr="00CF28A3">
        <w:rPr>
          <w:sz w:val="24"/>
          <w:szCs w:val="24"/>
          <w:lang w:val="en-US"/>
        </w:rPr>
        <w:t xml:space="preserve"> </w:t>
      </w:r>
      <w:proofErr w:type="spellStart"/>
      <w:r w:rsidR="00FF1EF8" w:rsidRPr="00CF28A3">
        <w:rPr>
          <w:sz w:val="24"/>
          <w:szCs w:val="24"/>
          <w:lang w:val="en-US"/>
        </w:rPr>
        <w:t>D.</w:t>
      </w:r>
      <w:r w:rsidRPr="00CF28A3">
        <w:rPr>
          <w:sz w:val="24"/>
          <w:szCs w:val="24"/>
          <w:lang w:val="en-US"/>
        </w:rPr>
        <w:t>The</w:t>
      </w:r>
      <w:proofErr w:type="spellEnd"/>
      <w:r w:rsidRPr="00CF28A3">
        <w:rPr>
          <w:sz w:val="24"/>
          <w:szCs w:val="24"/>
          <w:lang w:val="en-US"/>
        </w:rPr>
        <w:t xml:space="preserve"> efficiency of the delivery of neonatal care in the UK // Jo</w:t>
      </w:r>
      <w:r w:rsidR="00935058" w:rsidRPr="00CF28A3">
        <w:rPr>
          <w:sz w:val="24"/>
          <w:szCs w:val="24"/>
          <w:lang w:val="en-US"/>
        </w:rPr>
        <w:t>urnal of Public Health Medicine. – 2001. - №</w:t>
      </w:r>
      <w:r w:rsidRPr="00CF28A3">
        <w:rPr>
          <w:sz w:val="24"/>
          <w:szCs w:val="24"/>
          <w:lang w:val="en-US"/>
        </w:rPr>
        <w:t>l</w:t>
      </w:r>
      <w:r w:rsidR="00935058" w:rsidRPr="00CF28A3">
        <w:rPr>
          <w:sz w:val="24"/>
          <w:szCs w:val="24"/>
          <w:lang w:val="en-US"/>
        </w:rPr>
        <w:t xml:space="preserve"> (</w:t>
      </w:r>
      <w:r w:rsidRPr="00CF28A3">
        <w:rPr>
          <w:sz w:val="24"/>
          <w:szCs w:val="24"/>
          <w:lang w:val="en-US"/>
        </w:rPr>
        <w:t>23</w:t>
      </w:r>
      <w:r w:rsidR="00935058" w:rsidRPr="00CF28A3">
        <w:rPr>
          <w:sz w:val="24"/>
          <w:szCs w:val="24"/>
          <w:lang w:val="en-US"/>
        </w:rPr>
        <w:t xml:space="preserve">). - </w:t>
      </w:r>
      <w:r w:rsidR="00935058" w:rsidRPr="00CF28A3">
        <w:rPr>
          <w:sz w:val="24"/>
          <w:szCs w:val="24"/>
        </w:rPr>
        <w:t>Р</w:t>
      </w:r>
      <w:r w:rsidRPr="00CF28A3">
        <w:rPr>
          <w:sz w:val="24"/>
          <w:szCs w:val="24"/>
          <w:lang w:val="en-US"/>
        </w:rPr>
        <w:t>p. 47–50.</w:t>
      </w:r>
    </w:p>
    <w:p w14:paraId="71DD87F3" w14:textId="77777777" w:rsidR="00C61C9D" w:rsidRPr="00CF28A3" w:rsidRDefault="00C61C9D" w:rsidP="00C61C9D">
      <w:pPr>
        <w:pStyle w:val="af"/>
        <w:numPr>
          <w:ilvl w:val="0"/>
          <w:numId w:val="21"/>
        </w:numPr>
        <w:tabs>
          <w:tab w:val="left" w:pos="1134"/>
        </w:tabs>
        <w:spacing w:line="360" w:lineRule="auto"/>
        <w:ind w:left="0" w:firstLine="709"/>
        <w:jc w:val="both"/>
        <w:rPr>
          <w:sz w:val="24"/>
          <w:szCs w:val="24"/>
        </w:rPr>
      </w:pPr>
      <w:r w:rsidRPr="00CF28A3">
        <w:rPr>
          <w:sz w:val="24"/>
          <w:szCs w:val="24"/>
        </w:rPr>
        <w:t xml:space="preserve">Хацкевич Г.А., </w:t>
      </w:r>
      <w:proofErr w:type="spellStart"/>
      <w:r w:rsidRPr="00CF28A3">
        <w:rPr>
          <w:sz w:val="24"/>
          <w:szCs w:val="24"/>
        </w:rPr>
        <w:t>Гедранович</w:t>
      </w:r>
      <w:proofErr w:type="spellEnd"/>
      <w:r w:rsidRPr="00CF28A3">
        <w:rPr>
          <w:sz w:val="24"/>
          <w:szCs w:val="24"/>
        </w:rPr>
        <w:t xml:space="preserve"> А.Б. Динамический анализ результатов республиканского конкурса научных работ студентов вузов Республики Беларусь в период с 2004 по 2006 год //Инновационные образовательные технологии. – 2007. - № 3 (11). – С.18-32.</w:t>
      </w:r>
    </w:p>
    <w:p w14:paraId="5AB571CF" w14:textId="0098928D" w:rsidR="00C61C9D" w:rsidRPr="00CF28A3" w:rsidRDefault="00C61C9D" w:rsidP="00C61C9D">
      <w:pPr>
        <w:pStyle w:val="af"/>
        <w:numPr>
          <w:ilvl w:val="0"/>
          <w:numId w:val="21"/>
        </w:numPr>
        <w:tabs>
          <w:tab w:val="left" w:pos="1134"/>
        </w:tabs>
        <w:spacing w:line="360" w:lineRule="auto"/>
        <w:ind w:left="0" w:firstLine="709"/>
        <w:jc w:val="both"/>
        <w:rPr>
          <w:sz w:val="24"/>
          <w:szCs w:val="24"/>
        </w:rPr>
      </w:pPr>
      <w:r w:rsidRPr="00CF28A3">
        <w:rPr>
          <w:sz w:val="24"/>
          <w:szCs w:val="24"/>
          <w:lang w:val="en-US"/>
        </w:rPr>
        <w:lastRenderedPageBreak/>
        <w:t xml:space="preserve">Hollingsworth B., Dawson P. J., </w:t>
      </w:r>
      <w:proofErr w:type="spellStart"/>
      <w:r w:rsidRPr="00CF28A3">
        <w:rPr>
          <w:sz w:val="24"/>
          <w:szCs w:val="24"/>
          <w:lang w:val="en-US"/>
        </w:rPr>
        <w:t>Maniadakis</w:t>
      </w:r>
      <w:proofErr w:type="spellEnd"/>
      <w:r w:rsidRPr="00CF28A3">
        <w:rPr>
          <w:sz w:val="24"/>
          <w:szCs w:val="24"/>
          <w:lang w:val="en-US"/>
        </w:rPr>
        <w:t xml:space="preserve"> N. Efficiency measurement of health care: a review of non-parametric methods and applications. – 1999. DOI</w:t>
      </w:r>
      <w:r w:rsidRPr="00CF28A3">
        <w:rPr>
          <w:sz w:val="24"/>
          <w:szCs w:val="24"/>
        </w:rPr>
        <w:t>: 10.1023/</w:t>
      </w:r>
      <w:r w:rsidRPr="00CF28A3">
        <w:rPr>
          <w:sz w:val="24"/>
          <w:szCs w:val="24"/>
          <w:lang w:val="en-US"/>
        </w:rPr>
        <w:t>a</w:t>
      </w:r>
      <w:proofErr w:type="gramStart"/>
      <w:r w:rsidRPr="00CF28A3">
        <w:rPr>
          <w:sz w:val="24"/>
          <w:szCs w:val="24"/>
        </w:rPr>
        <w:t>:1019087828488</w:t>
      </w:r>
      <w:proofErr w:type="gramEnd"/>
      <w:r w:rsidRPr="00CF28A3">
        <w:rPr>
          <w:sz w:val="24"/>
          <w:szCs w:val="24"/>
        </w:rPr>
        <w:t xml:space="preserve">. - </w:t>
      </w:r>
      <w:r w:rsidRPr="00CF28A3">
        <w:rPr>
          <w:sz w:val="24"/>
          <w:szCs w:val="24"/>
          <w:lang w:val="en-US"/>
        </w:rPr>
        <w:t>URL</w:t>
      </w:r>
      <w:r w:rsidRPr="00CF28A3">
        <w:rPr>
          <w:sz w:val="24"/>
          <w:szCs w:val="24"/>
        </w:rPr>
        <w:t xml:space="preserve">: </w:t>
      </w:r>
      <w:r w:rsidRPr="00CF28A3">
        <w:rPr>
          <w:sz w:val="24"/>
          <w:szCs w:val="24"/>
          <w:lang w:val="en-US"/>
        </w:rPr>
        <w:t>https</w:t>
      </w:r>
      <w:r w:rsidRPr="00CF28A3">
        <w:rPr>
          <w:sz w:val="24"/>
          <w:szCs w:val="24"/>
        </w:rPr>
        <w:t>://</w:t>
      </w:r>
      <w:r w:rsidRPr="00CF28A3">
        <w:rPr>
          <w:sz w:val="24"/>
          <w:szCs w:val="24"/>
          <w:lang w:val="en-US"/>
        </w:rPr>
        <w:t>link</w:t>
      </w:r>
      <w:r w:rsidRPr="00CF28A3">
        <w:rPr>
          <w:sz w:val="24"/>
          <w:szCs w:val="24"/>
        </w:rPr>
        <w:t>.</w:t>
      </w:r>
      <w:r w:rsidRPr="00CF28A3">
        <w:rPr>
          <w:sz w:val="24"/>
          <w:szCs w:val="24"/>
          <w:lang w:val="en-US"/>
        </w:rPr>
        <w:t>springer</w:t>
      </w:r>
      <w:r w:rsidRPr="00CF28A3">
        <w:rPr>
          <w:sz w:val="24"/>
          <w:szCs w:val="24"/>
        </w:rPr>
        <w:t>.</w:t>
      </w:r>
      <w:r w:rsidRPr="00CF28A3">
        <w:rPr>
          <w:sz w:val="24"/>
          <w:szCs w:val="24"/>
          <w:lang w:val="en-US"/>
        </w:rPr>
        <w:t>com</w:t>
      </w:r>
      <w:r w:rsidRPr="00CF28A3">
        <w:rPr>
          <w:sz w:val="24"/>
          <w:szCs w:val="24"/>
        </w:rPr>
        <w:t>/</w:t>
      </w:r>
      <w:r w:rsidRPr="00CF28A3">
        <w:rPr>
          <w:sz w:val="24"/>
          <w:szCs w:val="24"/>
          <w:lang w:val="en-US"/>
        </w:rPr>
        <w:t>article</w:t>
      </w:r>
      <w:r w:rsidRPr="00CF28A3">
        <w:rPr>
          <w:sz w:val="24"/>
          <w:szCs w:val="24"/>
        </w:rPr>
        <w:t>/10.1023/</w:t>
      </w:r>
      <w:r w:rsidRPr="00CF28A3">
        <w:rPr>
          <w:sz w:val="24"/>
          <w:szCs w:val="24"/>
          <w:lang w:val="en-US"/>
        </w:rPr>
        <w:t>A</w:t>
      </w:r>
      <w:r w:rsidRPr="00CF28A3">
        <w:rPr>
          <w:sz w:val="24"/>
          <w:szCs w:val="24"/>
        </w:rPr>
        <w:t>:1019087828488 (дата обращения 16.09.2021).</w:t>
      </w:r>
    </w:p>
    <w:p w14:paraId="7DDBE7D7" w14:textId="77777777" w:rsidR="00C61C9D" w:rsidRPr="00CF28A3" w:rsidRDefault="00C61C9D" w:rsidP="00C61C9D">
      <w:pPr>
        <w:pStyle w:val="af"/>
        <w:numPr>
          <w:ilvl w:val="0"/>
          <w:numId w:val="21"/>
        </w:numPr>
        <w:tabs>
          <w:tab w:val="left" w:pos="1134"/>
        </w:tabs>
        <w:spacing w:line="360" w:lineRule="auto"/>
        <w:ind w:left="0" w:firstLine="709"/>
        <w:jc w:val="both"/>
        <w:rPr>
          <w:sz w:val="24"/>
          <w:szCs w:val="24"/>
          <w:lang w:val="en-US"/>
        </w:rPr>
      </w:pPr>
      <w:r w:rsidRPr="00CF28A3">
        <w:rPr>
          <w:sz w:val="24"/>
          <w:szCs w:val="24"/>
          <w:lang w:val="en-US"/>
        </w:rPr>
        <w:t>Farrell M. J. The Measurement of Productive Efficiency. Journal of the Royal Statistical Society. Series A (General). Vol. 120, No. 3 (1957), pp. 253-290. - DOI.org/10.2307/2343100. - URL:https://www.jstor.org/stable/2343100 (</w:t>
      </w:r>
      <w:r w:rsidRPr="00CF28A3">
        <w:rPr>
          <w:sz w:val="24"/>
          <w:szCs w:val="24"/>
        </w:rPr>
        <w:t>дата</w:t>
      </w:r>
      <w:r w:rsidRPr="00CF28A3">
        <w:rPr>
          <w:sz w:val="24"/>
          <w:szCs w:val="24"/>
          <w:lang w:val="en-US"/>
        </w:rPr>
        <w:t xml:space="preserve"> </w:t>
      </w:r>
      <w:r w:rsidRPr="00CF28A3">
        <w:rPr>
          <w:sz w:val="24"/>
          <w:szCs w:val="24"/>
        </w:rPr>
        <w:t>обращения</w:t>
      </w:r>
      <w:r w:rsidRPr="00CF28A3">
        <w:rPr>
          <w:sz w:val="24"/>
          <w:szCs w:val="24"/>
          <w:lang w:val="en-US"/>
        </w:rPr>
        <w:t xml:space="preserve"> 14.07.2021).</w:t>
      </w:r>
    </w:p>
    <w:p w14:paraId="022C494E" w14:textId="6453ED99" w:rsidR="002E041A" w:rsidRPr="00CF28A3" w:rsidRDefault="002E041A" w:rsidP="009205A5">
      <w:pPr>
        <w:pStyle w:val="af"/>
        <w:numPr>
          <w:ilvl w:val="0"/>
          <w:numId w:val="21"/>
        </w:numPr>
        <w:tabs>
          <w:tab w:val="left" w:pos="1134"/>
        </w:tabs>
        <w:spacing w:line="360" w:lineRule="auto"/>
        <w:ind w:left="0" w:firstLine="709"/>
        <w:jc w:val="both"/>
        <w:rPr>
          <w:sz w:val="24"/>
          <w:szCs w:val="24"/>
          <w:lang w:val="en-US"/>
        </w:rPr>
      </w:pPr>
      <w:proofErr w:type="spellStart"/>
      <w:r w:rsidRPr="00CF28A3">
        <w:rPr>
          <w:sz w:val="24"/>
          <w:szCs w:val="24"/>
          <w:lang w:val="en-US"/>
        </w:rPr>
        <w:t>Aigner</w:t>
      </w:r>
      <w:proofErr w:type="spellEnd"/>
      <w:r w:rsidRPr="00CF28A3">
        <w:rPr>
          <w:sz w:val="24"/>
          <w:szCs w:val="24"/>
          <w:lang w:val="en-US"/>
        </w:rPr>
        <w:t>, D.J., Lovell, C.A.K. and Schmidt, P. Formulation and Estimation of Stochastic Frontier Production Function Models</w:t>
      </w:r>
      <w:r w:rsidR="00FF1EF8" w:rsidRPr="00CF28A3">
        <w:rPr>
          <w:sz w:val="24"/>
          <w:szCs w:val="24"/>
          <w:lang w:val="en-US"/>
        </w:rPr>
        <w:t xml:space="preserve"> //</w:t>
      </w:r>
      <w:r w:rsidRPr="00CF28A3">
        <w:rPr>
          <w:sz w:val="24"/>
          <w:szCs w:val="24"/>
          <w:lang w:val="en-US"/>
        </w:rPr>
        <w:t>Journal of Economics</w:t>
      </w:r>
      <w:r w:rsidR="00FF1EF8" w:rsidRPr="00CF28A3">
        <w:rPr>
          <w:sz w:val="24"/>
          <w:szCs w:val="24"/>
          <w:lang w:val="en-US"/>
        </w:rPr>
        <w:t>. – 1977. - №</w:t>
      </w:r>
      <w:r w:rsidRPr="00CF28A3">
        <w:rPr>
          <w:sz w:val="24"/>
          <w:szCs w:val="24"/>
          <w:lang w:val="en-US"/>
        </w:rPr>
        <w:t>6</w:t>
      </w:r>
      <w:r w:rsidR="00FF1EF8" w:rsidRPr="00CF28A3">
        <w:rPr>
          <w:sz w:val="24"/>
          <w:szCs w:val="24"/>
          <w:lang w:val="en-US"/>
        </w:rPr>
        <w:t>. –</w:t>
      </w:r>
      <w:r w:rsidRPr="00CF28A3">
        <w:rPr>
          <w:sz w:val="24"/>
          <w:szCs w:val="24"/>
          <w:lang w:val="en-US"/>
        </w:rPr>
        <w:t xml:space="preserve"> </w:t>
      </w:r>
      <w:proofErr w:type="spellStart"/>
      <w:r w:rsidR="00FF1EF8" w:rsidRPr="00CF28A3">
        <w:rPr>
          <w:sz w:val="24"/>
          <w:szCs w:val="24"/>
        </w:rPr>
        <w:t>Рр</w:t>
      </w:r>
      <w:proofErr w:type="spellEnd"/>
      <w:r w:rsidR="00FF1EF8" w:rsidRPr="00CF28A3">
        <w:rPr>
          <w:sz w:val="24"/>
          <w:szCs w:val="24"/>
          <w:lang w:val="en-US"/>
        </w:rPr>
        <w:t xml:space="preserve">. </w:t>
      </w:r>
      <w:r w:rsidRPr="00CF28A3">
        <w:rPr>
          <w:sz w:val="24"/>
          <w:szCs w:val="24"/>
          <w:lang w:val="en-US"/>
        </w:rPr>
        <w:t>21-37. http://dx.</w:t>
      </w:r>
      <w:r w:rsidR="000D3326" w:rsidRPr="00CF28A3">
        <w:rPr>
          <w:sz w:val="24"/>
          <w:szCs w:val="24"/>
          <w:lang w:val="en-US"/>
        </w:rPr>
        <w:t>DOI</w:t>
      </w:r>
      <w:r w:rsidRPr="00CF28A3">
        <w:rPr>
          <w:sz w:val="24"/>
          <w:szCs w:val="24"/>
          <w:lang w:val="en-US"/>
        </w:rPr>
        <w:t>.org/10.1016/0304-</w:t>
      </w:r>
      <w:proofErr w:type="gramStart"/>
      <w:r w:rsidRPr="00CF28A3">
        <w:rPr>
          <w:sz w:val="24"/>
          <w:szCs w:val="24"/>
          <w:lang w:val="en-US"/>
        </w:rPr>
        <w:t>4076(</w:t>
      </w:r>
      <w:proofErr w:type="gramEnd"/>
      <w:r w:rsidRPr="00CF28A3">
        <w:rPr>
          <w:sz w:val="24"/>
          <w:szCs w:val="24"/>
          <w:lang w:val="en-US"/>
        </w:rPr>
        <w:t>77)90052-5.</w:t>
      </w:r>
    </w:p>
    <w:p w14:paraId="7804D600" w14:textId="58A6151C" w:rsidR="002E041A" w:rsidRPr="00CF28A3" w:rsidRDefault="002E041A" w:rsidP="009205A5">
      <w:pPr>
        <w:pStyle w:val="af"/>
        <w:numPr>
          <w:ilvl w:val="0"/>
          <w:numId w:val="21"/>
        </w:numPr>
        <w:tabs>
          <w:tab w:val="left" w:pos="1134"/>
        </w:tabs>
        <w:spacing w:line="360" w:lineRule="auto"/>
        <w:ind w:left="0" w:firstLine="709"/>
        <w:jc w:val="both"/>
        <w:rPr>
          <w:sz w:val="24"/>
          <w:szCs w:val="24"/>
          <w:lang w:val="en-US"/>
        </w:rPr>
      </w:pPr>
      <w:proofErr w:type="spellStart"/>
      <w:r w:rsidRPr="00CF28A3">
        <w:rPr>
          <w:sz w:val="24"/>
          <w:szCs w:val="24"/>
          <w:lang w:val="en-US"/>
        </w:rPr>
        <w:t>Charnes</w:t>
      </w:r>
      <w:proofErr w:type="spellEnd"/>
      <w:r w:rsidRPr="00CF28A3">
        <w:rPr>
          <w:sz w:val="24"/>
          <w:szCs w:val="24"/>
          <w:lang w:val="en-US"/>
        </w:rPr>
        <w:t xml:space="preserve"> A., Cooper W. W., Rhodes E. Measuring the efficiency of </w:t>
      </w:r>
      <w:proofErr w:type="gramStart"/>
      <w:r w:rsidRPr="00CF28A3">
        <w:rPr>
          <w:sz w:val="24"/>
          <w:szCs w:val="24"/>
          <w:lang w:val="en-US"/>
        </w:rPr>
        <w:t>decision making</w:t>
      </w:r>
      <w:proofErr w:type="gramEnd"/>
      <w:r w:rsidRPr="00CF28A3">
        <w:rPr>
          <w:sz w:val="24"/>
          <w:szCs w:val="24"/>
          <w:lang w:val="en-US"/>
        </w:rPr>
        <w:t xml:space="preserve"> units</w:t>
      </w:r>
      <w:r w:rsidR="00FF1EF8" w:rsidRPr="00CF28A3">
        <w:rPr>
          <w:sz w:val="24"/>
          <w:szCs w:val="24"/>
          <w:lang w:val="en-US"/>
        </w:rPr>
        <w:t xml:space="preserve"> //</w:t>
      </w:r>
      <w:r w:rsidRPr="00CF28A3">
        <w:rPr>
          <w:sz w:val="24"/>
          <w:szCs w:val="24"/>
          <w:lang w:val="en-US"/>
        </w:rPr>
        <w:t xml:space="preserve"> European Journal of Operational Research</w:t>
      </w:r>
      <w:r w:rsidR="00FF1EF8" w:rsidRPr="00CF28A3">
        <w:rPr>
          <w:sz w:val="24"/>
          <w:szCs w:val="24"/>
          <w:lang w:val="en-US"/>
        </w:rPr>
        <w:t>. - 1978. - №</w:t>
      </w:r>
      <w:r w:rsidRPr="00CF28A3">
        <w:rPr>
          <w:sz w:val="24"/>
          <w:szCs w:val="24"/>
          <w:lang w:val="en-US"/>
        </w:rPr>
        <w:t>2 (6)</w:t>
      </w:r>
      <w:r w:rsidR="00FF1EF8" w:rsidRPr="00CF28A3">
        <w:rPr>
          <w:sz w:val="24"/>
          <w:szCs w:val="24"/>
          <w:lang w:val="en-US"/>
        </w:rPr>
        <w:t xml:space="preserve">. – </w:t>
      </w:r>
      <w:proofErr w:type="spellStart"/>
      <w:r w:rsidR="00FF1EF8" w:rsidRPr="00CF28A3">
        <w:rPr>
          <w:sz w:val="24"/>
          <w:szCs w:val="24"/>
        </w:rPr>
        <w:t>Рр</w:t>
      </w:r>
      <w:proofErr w:type="spellEnd"/>
      <w:r w:rsidR="00FF1EF8" w:rsidRPr="00CF28A3">
        <w:rPr>
          <w:sz w:val="24"/>
          <w:szCs w:val="24"/>
          <w:lang w:val="en-US"/>
        </w:rPr>
        <w:t>.</w:t>
      </w:r>
      <w:r w:rsidRPr="00CF28A3">
        <w:rPr>
          <w:sz w:val="24"/>
          <w:szCs w:val="24"/>
          <w:lang w:val="en-US"/>
        </w:rPr>
        <w:t>429–444.</w:t>
      </w:r>
    </w:p>
    <w:p w14:paraId="729AAE99" w14:textId="40BFB727" w:rsidR="003C0F1F" w:rsidRPr="00CF28A3" w:rsidRDefault="002E041A" w:rsidP="009205A5">
      <w:pPr>
        <w:pStyle w:val="af"/>
        <w:numPr>
          <w:ilvl w:val="0"/>
          <w:numId w:val="21"/>
        </w:numPr>
        <w:tabs>
          <w:tab w:val="left" w:pos="1134"/>
        </w:tabs>
        <w:spacing w:line="360" w:lineRule="auto"/>
        <w:ind w:left="0" w:firstLine="709"/>
        <w:jc w:val="both"/>
        <w:rPr>
          <w:sz w:val="24"/>
          <w:szCs w:val="24"/>
          <w:lang w:val="en-US"/>
        </w:rPr>
      </w:pPr>
      <w:r w:rsidRPr="00CF28A3">
        <w:rPr>
          <w:sz w:val="24"/>
          <w:szCs w:val="24"/>
          <w:lang w:val="en-US"/>
        </w:rPr>
        <w:t xml:space="preserve">Berger, A. N. Bank Ownership and Efficiency in China: What Will Happen in the World's Largest Nation? / A. N. Berger, I. Hasan, M. Zhou. - </w:t>
      </w:r>
      <w:r w:rsidR="000D3326" w:rsidRPr="00CF28A3">
        <w:rPr>
          <w:sz w:val="24"/>
          <w:szCs w:val="24"/>
          <w:lang w:val="en-US"/>
        </w:rPr>
        <w:t>DOI</w:t>
      </w:r>
      <w:r w:rsidRPr="00CF28A3">
        <w:rPr>
          <w:sz w:val="24"/>
          <w:szCs w:val="24"/>
          <w:lang w:val="en-US"/>
        </w:rPr>
        <w:t xml:space="preserve"> 10.1016/j.jbank-fin.2007.05.016 // Journal of Banking &amp; Finance. - 2009. - </w:t>
      </w:r>
      <w:r w:rsidR="00FF1EF8" w:rsidRPr="00CF28A3">
        <w:rPr>
          <w:sz w:val="24"/>
          <w:szCs w:val="24"/>
          <w:lang w:val="en-US"/>
        </w:rPr>
        <w:t>№</w:t>
      </w:r>
      <w:r w:rsidRPr="00CF28A3">
        <w:rPr>
          <w:sz w:val="24"/>
          <w:szCs w:val="24"/>
          <w:lang w:val="en-US"/>
        </w:rPr>
        <w:t>l</w:t>
      </w:r>
      <w:r w:rsidR="00FF1EF8" w:rsidRPr="00CF28A3">
        <w:rPr>
          <w:sz w:val="24"/>
          <w:szCs w:val="24"/>
          <w:lang w:val="en-US"/>
        </w:rPr>
        <w:t xml:space="preserve"> (</w:t>
      </w:r>
      <w:r w:rsidRPr="00CF28A3">
        <w:rPr>
          <w:sz w:val="24"/>
          <w:szCs w:val="24"/>
          <w:lang w:val="en-US"/>
        </w:rPr>
        <w:t>33</w:t>
      </w:r>
      <w:r w:rsidR="00FF1EF8" w:rsidRPr="00CF28A3">
        <w:rPr>
          <w:sz w:val="24"/>
          <w:szCs w:val="24"/>
          <w:lang w:val="en-US"/>
        </w:rPr>
        <w:t xml:space="preserve">). </w:t>
      </w:r>
      <w:r w:rsidRPr="00CF28A3">
        <w:rPr>
          <w:sz w:val="24"/>
          <w:szCs w:val="24"/>
          <w:lang w:val="en-US"/>
        </w:rPr>
        <w:t>- Pp. 113-130. -</w:t>
      </w:r>
      <w:r w:rsidR="003C0F1F" w:rsidRPr="00CF28A3">
        <w:rPr>
          <w:sz w:val="24"/>
          <w:szCs w:val="24"/>
          <w:lang w:val="en-US"/>
        </w:rPr>
        <w:t xml:space="preserve"> </w:t>
      </w:r>
      <w:r w:rsidRPr="00CF28A3">
        <w:rPr>
          <w:sz w:val="24"/>
          <w:szCs w:val="24"/>
          <w:lang w:val="en-US"/>
        </w:rPr>
        <w:t>URL: https://www.sciencedirect.com/science/article/pii/S0378426607003822</w:t>
      </w:r>
      <w:r w:rsidR="00741BB3" w:rsidRPr="00CF28A3">
        <w:rPr>
          <w:sz w:val="24"/>
          <w:szCs w:val="24"/>
          <w:lang w:val="en-US"/>
        </w:rPr>
        <w:t>.</w:t>
      </w:r>
      <w:r w:rsidR="00FF1EF8" w:rsidRPr="00CF28A3">
        <w:rPr>
          <w:sz w:val="24"/>
          <w:szCs w:val="24"/>
          <w:lang w:val="en-US"/>
        </w:rPr>
        <w:t xml:space="preserve"> (</w:t>
      </w:r>
      <w:proofErr w:type="spellStart"/>
      <w:proofErr w:type="gramStart"/>
      <w:r w:rsidR="00FF1EF8" w:rsidRPr="00CF28A3">
        <w:rPr>
          <w:sz w:val="24"/>
          <w:szCs w:val="24"/>
          <w:lang w:val="en-US"/>
        </w:rPr>
        <w:t>дата</w:t>
      </w:r>
      <w:proofErr w:type="spellEnd"/>
      <w:proofErr w:type="gramEnd"/>
      <w:r w:rsidR="00FF1EF8" w:rsidRPr="00CF28A3">
        <w:rPr>
          <w:sz w:val="24"/>
          <w:szCs w:val="24"/>
          <w:lang w:val="en-US"/>
        </w:rPr>
        <w:t xml:space="preserve"> </w:t>
      </w:r>
      <w:proofErr w:type="spellStart"/>
      <w:r w:rsidR="00FF1EF8" w:rsidRPr="00CF28A3">
        <w:rPr>
          <w:sz w:val="24"/>
          <w:szCs w:val="24"/>
          <w:lang w:val="en-US"/>
        </w:rPr>
        <w:t>обращения</w:t>
      </w:r>
      <w:proofErr w:type="spellEnd"/>
      <w:r w:rsidR="00FF1EF8" w:rsidRPr="00CF28A3">
        <w:rPr>
          <w:sz w:val="24"/>
          <w:szCs w:val="24"/>
          <w:lang w:val="en-US"/>
        </w:rPr>
        <w:t xml:space="preserve"> 19.06.2021).</w:t>
      </w:r>
    </w:p>
    <w:p w14:paraId="55B72CA2" w14:textId="52E08D7A" w:rsidR="002E041A" w:rsidRPr="00CF28A3" w:rsidRDefault="002E041A" w:rsidP="009205A5">
      <w:pPr>
        <w:pStyle w:val="af"/>
        <w:numPr>
          <w:ilvl w:val="0"/>
          <w:numId w:val="21"/>
        </w:numPr>
        <w:tabs>
          <w:tab w:val="left" w:pos="1134"/>
        </w:tabs>
        <w:spacing w:line="360" w:lineRule="auto"/>
        <w:ind w:left="0" w:firstLine="709"/>
        <w:jc w:val="both"/>
        <w:rPr>
          <w:sz w:val="24"/>
          <w:szCs w:val="24"/>
          <w:lang w:val="en-US"/>
        </w:rPr>
      </w:pPr>
      <w:proofErr w:type="spellStart"/>
      <w:r w:rsidRPr="00CF28A3">
        <w:rPr>
          <w:sz w:val="24"/>
          <w:szCs w:val="24"/>
          <w:lang w:val="en-US"/>
        </w:rPr>
        <w:t>Seddighi</w:t>
      </w:r>
      <w:proofErr w:type="spellEnd"/>
      <w:r w:rsidRPr="00CF28A3">
        <w:rPr>
          <w:sz w:val="24"/>
          <w:szCs w:val="24"/>
          <w:lang w:val="en-US"/>
        </w:rPr>
        <w:t xml:space="preserve">, H., </w:t>
      </w:r>
      <w:proofErr w:type="spellStart"/>
      <w:r w:rsidRPr="00CF28A3">
        <w:rPr>
          <w:sz w:val="24"/>
          <w:szCs w:val="24"/>
          <w:lang w:val="en-US"/>
        </w:rPr>
        <w:t>Nosrati</w:t>
      </w:r>
      <w:proofErr w:type="spellEnd"/>
      <w:r w:rsidRPr="00CF28A3">
        <w:rPr>
          <w:sz w:val="24"/>
          <w:szCs w:val="24"/>
          <w:lang w:val="en-US"/>
        </w:rPr>
        <w:t xml:space="preserve"> </w:t>
      </w:r>
      <w:proofErr w:type="spellStart"/>
      <w:r w:rsidRPr="00CF28A3">
        <w:rPr>
          <w:sz w:val="24"/>
          <w:szCs w:val="24"/>
          <w:lang w:val="en-US"/>
        </w:rPr>
        <w:t>Nejad</w:t>
      </w:r>
      <w:proofErr w:type="spellEnd"/>
      <w:r w:rsidRPr="00CF28A3">
        <w:rPr>
          <w:sz w:val="24"/>
          <w:szCs w:val="24"/>
          <w:lang w:val="en-US"/>
        </w:rPr>
        <w:t xml:space="preserve">, F. &amp; </w:t>
      </w:r>
      <w:proofErr w:type="spellStart"/>
      <w:r w:rsidRPr="00CF28A3">
        <w:rPr>
          <w:sz w:val="24"/>
          <w:szCs w:val="24"/>
          <w:lang w:val="en-US"/>
        </w:rPr>
        <w:t>Basakha</w:t>
      </w:r>
      <w:proofErr w:type="spellEnd"/>
      <w:r w:rsidRPr="00CF28A3">
        <w:rPr>
          <w:sz w:val="24"/>
          <w:szCs w:val="24"/>
          <w:lang w:val="en-US"/>
        </w:rPr>
        <w:t>, M. Health systems efficiency in Eastern Mediterranean Regi</w:t>
      </w:r>
      <w:r w:rsidR="00FF1EF8" w:rsidRPr="00CF28A3">
        <w:rPr>
          <w:sz w:val="24"/>
          <w:szCs w:val="24"/>
          <w:lang w:val="en-US"/>
        </w:rPr>
        <w:t xml:space="preserve">on: a data envelopment analysis // </w:t>
      </w:r>
      <w:r w:rsidR="00FF1EF8" w:rsidRPr="00CF28A3">
        <w:rPr>
          <w:sz w:val="24"/>
          <w:szCs w:val="24"/>
        </w:rPr>
        <w:t>ВМС</w:t>
      </w:r>
      <w:r w:rsidR="00FF1EF8" w:rsidRPr="00CF28A3">
        <w:rPr>
          <w:sz w:val="24"/>
          <w:szCs w:val="24"/>
          <w:lang w:val="en-US"/>
        </w:rPr>
        <w:t>. – 2020. - №</w:t>
      </w:r>
      <w:r w:rsidRPr="00CF28A3">
        <w:rPr>
          <w:sz w:val="24"/>
          <w:szCs w:val="24"/>
          <w:lang w:val="en-US"/>
        </w:rPr>
        <w:t>22. https://</w:t>
      </w:r>
      <w:r w:rsidR="000D3326" w:rsidRPr="00CF28A3">
        <w:rPr>
          <w:sz w:val="24"/>
          <w:szCs w:val="24"/>
          <w:lang w:val="en-US"/>
        </w:rPr>
        <w:t>DOI</w:t>
      </w:r>
      <w:r w:rsidRPr="00CF28A3">
        <w:rPr>
          <w:sz w:val="24"/>
          <w:szCs w:val="24"/>
          <w:lang w:val="en-US"/>
        </w:rPr>
        <w:t>.org/10.1186/s12962-020-00217-9</w:t>
      </w:r>
      <w:r w:rsidR="00741BB3" w:rsidRPr="00CF28A3">
        <w:rPr>
          <w:sz w:val="24"/>
          <w:szCs w:val="24"/>
          <w:lang w:val="en-US"/>
        </w:rPr>
        <w:t>.</w:t>
      </w:r>
      <w:r w:rsidR="00FF1EF8" w:rsidRPr="00CF28A3">
        <w:rPr>
          <w:sz w:val="24"/>
          <w:szCs w:val="24"/>
          <w:lang w:val="en-US"/>
        </w:rPr>
        <w:t xml:space="preserve"> -</w:t>
      </w:r>
      <w:r w:rsidR="003C0F1F" w:rsidRPr="00CF28A3">
        <w:rPr>
          <w:sz w:val="24"/>
          <w:szCs w:val="24"/>
          <w:lang w:val="en-US"/>
        </w:rPr>
        <w:t xml:space="preserve"> </w:t>
      </w:r>
      <w:r w:rsidR="00FF1EF8" w:rsidRPr="00CF28A3">
        <w:rPr>
          <w:sz w:val="24"/>
          <w:szCs w:val="24"/>
          <w:lang w:val="en-US"/>
        </w:rPr>
        <w:t>URL: https://resource-allocation.biomedcentral.com/articles/10.1186/s12962-020-00217-9 (</w:t>
      </w:r>
      <w:proofErr w:type="spellStart"/>
      <w:r w:rsidR="00FF1EF8" w:rsidRPr="00CF28A3">
        <w:rPr>
          <w:sz w:val="24"/>
          <w:szCs w:val="24"/>
          <w:lang w:val="en-US"/>
        </w:rPr>
        <w:t>дата</w:t>
      </w:r>
      <w:proofErr w:type="spellEnd"/>
      <w:r w:rsidR="00FF1EF8" w:rsidRPr="00CF28A3">
        <w:rPr>
          <w:sz w:val="24"/>
          <w:szCs w:val="24"/>
          <w:lang w:val="en-US"/>
        </w:rPr>
        <w:t xml:space="preserve"> </w:t>
      </w:r>
      <w:proofErr w:type="spellStart"/>
      <w:r w:rsidR="00FF1EF8" w:rsidRPr="00CF28A3">
        <w:rPr>
          <w:sz w:val="24"/>
          <w:szCs w:val="24"/>
          <w:lang w:val="en-US"/>
        </w:rPr>
        <w:t>обращения</w:t>
      </w:r>
      <w:proofErr w:type="spellEnd"/>
      <w:r w:rsidR="00FF1EF8" w:rsidRPr="00CF28A3">
        <w:rPr>
          <w:sz w:val="24"/>
          <w:szCs w:val="24"/>
          <w:lang w:val="en-US"/>
        </w:rPr>
        <w:t xml:space="preserve"> 15.07.2021).</w:t>
      </w:r>
    </w:p>
    <w:p w14:paraId="5E5CF446" w14:textId="7850273C" w:rsidR="002E041A" w:rsidRPr="00CF28A3" w:rsidRDefault="002E041A" w:rsidP="009205A5">
      <w:pPr>
        <w:pStyle w:val="af"/>
        <w:numPr>
          <w:ilvl w:val="0"/>
          <w:numId w:val="21"/>
        </w:numPr>
        <w:tabs>
          <w:tab w:val="left" w:pos="1134"/>
        </w:tabs>
        <w:spacing w:line="360" w:lineRule="auto"/>
        <w:ind w:left="0" w:firstLine="709"/>
        <w:jc w:val="both"/>
        <w:rPr>
          <w:sz w:val="24"/>
          <w:szCs w:val="24"/>
          <w:lang w:val="en-US"/>
        </w:rPr>
      </w:pPr>
      <w:proofErr w:type="spellStart"/>
      <w:r w:rsidRPr="00CF28A3">
        <w:rPr>
          <w:sz w:val="24"/>
          <w:szCs w:val="24"/>
          <w:lang w:val="en-US"/>
        </w:rPr>
        <w:t>Hollinsworth</w:t>
      </w:r>
      <w:proofErr w:type="spellEnd"/>
      <w:r w:rsidRPr="00CF28A3">
        <w:rPr>
          <w:sz w:val="24"/>
          <w:szCs w:val="24"/>
          <w:lang w:val="en-US"/>
        </w:rPr>
        <w:t xml:space="preserve"> </w:t>
      </w:r>
      <w:r w:rsidR="00FF1EF8" w:rsidRPr="00CF28A3">
        <w:rPr>
          <w:sz w:val="24"/>
          <w:szCs w:val="24"/>
          <w:lang w:val="en-US"/>
        </w:rPr>
        <w:t xml:space="preserve">B. </w:t>
      </w:r>
      <w:r w:rsidRPr="00CF28A3">
        <w:rPr>
          <w:sz w:val="24"/>
          <w:szCs w:val="24"/>
          <w:lang w:val="en-US"/>
        </w:rPr>
        <w:t xml:space="preserve">Non-parametric and parametric applications measuring efficiency in </w:t>
      </w:r>
      <w:r w:rsidR="003C0F1F" w:rsidRPr="00CF28A3">
        <w:rPr>
          <w:sz w:val="24"/>
          <w:szCs w:val="24"/>
          <w:lang w:val="en-US"/>
        </w:rPr>
        <w:t>healthcare /</w:t>
      </w:r>
      <w:r w:rsidRPr="00CF28A3">
        <w:rPr>
          <w:sz w:val="24"/>
          <w:szCs w:val="24"/>
          <w:lang w:val="en-US"/>
        </w:rPr>
        <w:t>/Health Care Management Science</w:t>
      </w:r>
      <w:r w:rsidR="003C0F1F" w:rsidRPr="00CF28A3">
        <w:rPr>
          <w:sz w:val="24"/>
          <w:szCs w:val="24"/>
          <w:lang w:val="en-US"/>
        </w:rPr>
        <w:t>.</w:t>
      </w:r>
      <w:r w:rsidRPr="00CF28A3">
        <w:rPr>
          <w:sz w:val="24"/>
          <w:szCs w:val="24"/>
          <w:lang w:val="en-US"/>
        </w:rPr>
        <w:t xml:space="preserve"> </w:t>
      </w:r>
      <w:r w:rsidR="003C0F1F" w:rsidRPr="00CF28A3">
        <w:rPr>
          <w:sz w:val="24"/>
          <w:szCs w:val="24"/>
          <w:lang w:val="en-US"/>
        </w:rPr>
        <w:t>– 1999. - №</w:t>
      </w:r>
      <w:r w:rsidRPr="00CF28A3">
        <w:rPr>
          <w:sz w:val="24"/>
          <w:szCs w:val="24"/>
          <w:lang w:val="en-US"/>
        </w:rPr>
        <w:t>2</w:t>
      </w:r>
      <w:r w:rsidR="003C0F1F" w:rsidRPr="00CF28A3">
        <w:rPr>
          <w:sz w:val="24"/>
          <w:szCs w:val="24"/>
          <w:lang w:val="en-US"/>
        </w:rPr>
        <w:t xml:space="preserve">. – </w:t>
      </w:r>
      <w:proofErr w:type="spellStart"/>
      <w:r w:rsidR="003C0F1F" w:rsidRPr="00CF28A3">
        <w:rPr>
          <w:sz w:val="24"/>
          <w:szCs w:val="24"/>
        </w:rPr>
        <w:t>Рр</w:t>
      </w:r>
      <w:proofErr w:type="spellEnd"/>
      <w:r w:rsidR="003C0F1F" w:rsidRPr="00CF28A3">
        <w:rPr>
          <w:sz w:val="24"/>
          <w:szCs w:val="24"/>
          <w:lang w:val="en-US"/>
        </w:rPr>
        <w:t>.</w:t>
      </w:r>
      <w:r w:rsidRPr="00CF28A3">
        <w:rPr>
          <w:sz w:val="24"/>
          <w:szCs w:val="24"/>
          <w:lang w:val="en-US"/>
        </w:rPr>
        <w:t>161–172</w:t>
      </w:r>
      <w:r w:rsidR="003C0F1F" w:rsidRPr="00CF28A3">
        <w:rPr>
          <w:sz w:val="24"/>
          <w:szCs w:val="24"/>
          <w:lang w:val="en-US"/>
        </w:rPr>
        <w:t xml:space="preserve">. </w:t>
      </w:r>
      <w:r w:rsidR="000D3326" w:rsidRPr="00CF28A3">
        <w:rPr>
          <w:sz w:val="24"/>
          <w:szCs w:val="24"/>
          <w:lang w:val="en-US"/>
        </w:rPr>
        <w:t>DOI</w:t>
      </w:r>
      <w:r w:rsidRPr="00CF28A3">
        <w:rPr>
          <w:sz w:val="24"/>
          <w:szCs w:val="24"/>
          <w:lang w:val="en-US"/>
        </w:rPr>
        <w:t>: 10.1023/a</w:t>
      </w:r>
      <w:r w:rsidR="003C0F1F" w:rsidRPr="00CF28A3">
        <w:rPr>
          <w:sz w:val="24"/>
          <w:szCs w:val="24"/>
          <w:lang w:val="en-US"/>
        </w:rPr>
        <w:t>: 1026255523228</w:t>
      </w:r>
      <w:r w:rsidR="00741BB3" w:rsidRPr="00CF28A3">
        <w:rPr>
          <w:sz w:val="24"/>
          <w:szCs w:val="24"/>
          <w:lang w:val="en-US"/>
        </w:rPr>
        <w:t>.</w:t>
      </w:r>
    </w:p>
    <w:p w14:paraId="2F13FE6B" w14:textId="3D261CEF" w:rsidR="002E041A" w:rsidRPr="00CF28A3" w:rsidRDefault="002E041A" w:rsidP="009205A5">
      <w:pPr>
        <w:pStyle w:val="af"/>
        <w:numPr>
          <w:ilvl w:val="0"/>
          <w:numId w:val="21"/>
        </w:numPr>
        <w:tabs>
          <w:tab w:val="left" w:pos="1134"/>
        </w:tabs>
        <w:spacing w:line="360" w:lineRule="auto"/>
        <w:ind w:left="0" w:firstLine="709"/>
        <w:jc w:val="both"/>
        <w:rPr>
          <w:sz w:val="24"/>
          <w:szCs w:val="24"/>
          <w:lang w:val="en-US"/>
        </w:rPr>
      </w:pPr>
      <w:proofErr w:type="spellStart"/>
      <w:r w:rsidRPr="00CF28A3">
        <w:rPr>
          <w:sz w:val="24"/>
          <w:szCs w:val="24"/>
          <w:lang w:val="en-US"/>
        </w:rPr>
        <w:t>Cylus</w:t>
      </w:r>
      <w:proofErr w:type="spellEnd"/>
      <w:r w:rsidR="00FF1EF8" w:rsidRPr="00CF28A3">
        <w:rPr>
          <w:sz w:val="24"/>
          <w:szCs w:val="24"/>
          <w:lang w:val="en-US"/>
        </w:rPr>
        <w:t xml:space="preserve"> J.</w:t>
      </w:r>
      <w:r w:rsidRPr="00CF28A3">
        <w:rPr>
          <w:sz w:val="24"/>
          <w:szCs w:val="24"/>
          <w:lang w:val="en-US"/>
        </w:rPr>
        <w:t xml:space="preserve">, </w:t>
      </w:r>
      <w:proofErr w:type="spellStart"/>
      <w:r w:rsidRPr="00CF28A3">
        <w:rPr>
          <w:sz w:val="24"/>
          <w:szCs w:val="24"/>
          <w:lang w:val="en-US"/>
        </w:rPr>
        <w:t>Papanicolas</w:t>
      </w:r>
      <w:proofErr w:type="spellEnd"/>
      <w:r w:rsidR="00FF1EF8" w:rsidRPr="00CF28A3">
        <w:rPr>
          <w:sz w:val="24"/>
          <w:szCs w:val="24"/>
          <w:lang w:val="en-US"/>
        </w:rPr>
        <w:t xml:space="preserve"> I.</w:t>
      </w:r>
      <w:r w:rsidRPr="00CF28A3">
        <w:rPr>
          <w:sz w:val="24"/>
          <w:szCs w:val="24"/>
          <w:lang w:val="en-US"/>
        </w:rPr>
        <w:t>, Smith</w:t>
      </w:r>
      <w:r w:rsidR="00FF1EF8" w:rsidRPr="00CF28A3">
        <w:rPr>
          <w:sz w:val="24"/>
          <w:szCs w:val="24"/>
          <w:lang w:val="en-US"/>
        </w:rPr>
        <w:t xml:space="preserve"> P.C.</w:t>
      </w:r>
      <w:r w:rsidRPr="00CF28A3">
        <w:rPr>
          <w:sz w:val="24"/>
          <w:szCs w:val="24"/>
          <w:lang w:val="en-US"/>
        </w:rPr>
        <w:t xml:space="preserve"> Health system efficiency. How to make measurement matter for policy and management. Copenhagen: WHO Regional Office for Europe, 2016. </w:t>
      </w:r>
      <w:r w:rsidR="003C0F1F" w:rsidRPr="00CF28A3">
        <w:rPr>
          <w:sz w:val="24"/>
          <w:szCs w:val="24"/>
          <w:lang w:val="en-US"/>
        </w:rPr>
        <w:t xml:space="preserve">- URL: </w:t>
      </w:r>
      <w:r w:rsidRPr="00CF28A3">
        <w:rPr>
          <w:sz w:val="24"/>
          <w:szCs w:val="24"/>
          <w:lang w:val="en-US"/>
        </w:rPr>
        <w:t>https://www.euro.who.int/__data/assets/pdf_file/0005/391433/Health-Systemp-Inet-New.pdf</w:t>
      </w:r>
      <w:r w:rsidR="00741BB3" w:rsidRPr="00CF28A3">
        <w:rPr>
          <w:sz w:val="24"/>
          <w:szCs w:val="24"/>
          <w:lang w:val="en-US"/>
        </w:rPr>
        <w:t>.</w:t>
      </w:r>
      <w:r w:rsidR="003C0F1F" w:rsidRPr="00CF28A3">
        <w:rPr>
          <w:sz w:val="24"/>
          <w:szCs w:val="24"/>
          <w:lang w:val="en-US"/>
        </w:rPr>
        <w:t xml:space="preserve"> (</w:t>
      </w:r>
      <w:proofErr w:type="gramStart"/>
      <w:r w:rsidR="003C0F1F" w:rsidRPr="00CF28A3">
        <w:rPr>
          <w:sz w:val="24"/>
          <w:szCs w:val="24"/>
        </w:rPr>
        <w:t>дата</w:t>
      </w:r>
      <w:proofErr w:type="gramEnd"/>
      <w:r w:rsidR="003C0F1F" w:rsidRPr="00CF28A3">
        <w:rPr>
          <w:sz w:val="24"/>
          <w:szCs w:val="24"/>
          <w:lang w:val="en-US"/>
        </w:rPr>
        <w:t xml:space="preserve"> </w:t>
      </w:r>
      <w:r w:rsidR="003C0F1F" w:rsidRPr="00CF28A3">
        <w:rPr>
          <w:sz w:val="24"/>
          <w:szCs w:val="24"/>
        </w:rPr>
        <w:t>обращения</w:t>
      </w:r>
      <w:r w:rsidR="003C0F1F" w:rsidRPr="00CF28A3">
        <w:rPr>
          <w:sz w:val="24"/>
          <w:szCs w:val="24"/>
          <w:lang w:val="en-US"/>
        </w:rPr>
        <w:t xml:space="preserve"> 19.08.2021).</w:t>
      </w:r>
    </w:p>
    <w:p w14:paraId="2D14124F" w14:textId="56AB6C74" w:rsidR="002E041A" w:rsidRPr="00CF28A3" w:rsidRDefault="002E041A" w:rsidP="009205A5">
      <w:pPr>
        <w:pStyle w:val="af"/>
        <w:numPr>
          <w:ilvl w:val="0"/>
          <w:numId w:val="21"/>
        </w:numPr>
        <w:tabs>
          <w:tab w:val="left" w:pos="1134"/>
        </w:tabs>
        <w:spacing w:line="360" w:lineRule="auto"/>
        <w:ind w:left="0" w:firstLine="709"/>
        <w:jc w:val="both"/>
        <w:rPr>
          <w:sz w:val="24"/>
          <w:szCs w:val="24"/>
          <w:lang w:val="en-US"/>
        </w:rPr>
      </w:pPr>
      <w:proofErr w:type="spellStart"/>
      <w:r w:rsidRPr="00CF28A3">
        <w:rPr>
          <w:sz w:val="24"/>
          <w:szCs w:val="24"/>
          <w:lang w:val="en-US"/>
        </w:rPr>
        <w:t>Varabyova</w:t>
      </w:r>
      <w:proofErr w:type="spellEnd"/>
      <w:r w:rsidR="00FF1EF8" w:rsidRPr="00CF28A3">
        <w:rPr>
          <w:sz w:val="24"/>
          <w:szCs w:val="24"/>
          <w:lang w:val="en-US"/>
        </w:rPr>
        <w:t xml:space="preserve"> Y.</w:t>
      </w:r>
      <w:r w:rsidRPr="00CF28A3">
        <w:rPr>
          <w:sz w:val="24"/>
          <w:szCs w:val="24"/>
          <w:lang w:val="en-US"/>
        </w:rPr>
        <w:t xml:space="preserve">, </w:t>
      </w:r>
      <w:proofErr w:type="spellStart"/>
      <w:r w:rsidRPr="00CF28A3">
        <w:rPr>
          <w:sz w:val="24"/>
          <w:szCs w:val="24"/>
          <w:lang w:val="en-US"/>
        </w:rPr>
        <w:t>Schreyögg</w:t>
      </w:r>
      <w:proofErr w:type="spellEnd"/>
      <w:r w:rsidRPr="00CF28A3">
        <w:rPr>
          <w:sz w:val="24"/>
          <w:szCs w:val="24"/>
          <w:lang w:val="en-US"/>
        </w:rPr>
        <w:t xml:space="preserve"> </w:t>
      </w:r>
      <w:proofErr w:type="spellStart"/>
      <w:r w:rsidR="00FF1EF8" w:rsidRPr="00CF28A3">
        <w:rPr>
          <w:sz w:val="24"/>
          <w:szCs w:val="24"/>
          <w:lang w:val="en-US"/>
        </w:rPr>
        <w:t>J.</w:t>
      </w:r>
      <w:r w:rsidRPr="00CF28A3">
        <w:rPr>
          <w:sz w:val="24"/>
          <w:szCs w:val="24"/>
          <w:lang w:val="en-US"/>
        </w:rPr>
        <w:t>International</w:t>
      </w:r>
      <w:proofErr w:type="spellEnd"/>
      <w:r w:rsidRPr="00CF28A3">
        <w:rPr>
          <w:sz w:val="24"/>
          <w:szCs w:val="24"/>
          <w:lang w:val="en-US"/>
        </w:rPr>
        <w:t xml:space="preserve"> comparisons of the technical efficiency of the hospital sector: Panel data analysis of OECD countries using parametric and non-parametric approaches // Health Policy. </w:t>
      </w:r>
      <w:r w:rsidR="003C0F1F" w:rsidRPr="00CF28A3">
        <w:rPr>
          <w:sz w:val="24"/>
          <w:szCs w:val="24"/>
          <w:lang w:val="en-US"/>
        </w:rPr>
        <w:t>–</w:t>
      </w:r>
      <w:r w:rsidRPr="00CF28A3">
        <w:rPr>
          <w:sz w:val="24"/>
          <w:szCs w:val="24"/>
          <w:lang w:val="en-US"/>
        </w:rPr>
        <w:t xml:space="preserve"> </w:t>
      </w:r>
      <w:r w:rsidR="003C0F1F" w:rsidRPr="00CF28A3">
        <w:rPr>
          <w:sz w:val="24"/>
          <w:szCs w:val="24"/>
          <w:lang w:val="en-US"/>
        </w:rPr>
        <w:t>2013. - №</w:t>
      </w:r>
      <w:r w:rsidRPr="00CF28A3">
        <w:rPr>
          <w:sz w:val="24"/>
          <w:szCs w:val="24"/>
          <w:lang w:val="en-US"/>
        </w:rPr>
        <w:t>112</w:t>
      </w:r>
      <w:r w:rsidR="003C0F1F" w:rsidRPr="00CF28A3">
        <w:rPr>
          <w:sz w:val="24"/>
          <w:szCs w:val="24"/>
          <w:lang w:val="en-US"/>
        </w:rPr>
        <w:t xml:space="preserve">. </w:t>
      </w:r>
      <w:r w:rsidRPr="00CF28A3">
        <w:rPr>
          <w:sz w:val="24"/>
          <w:szCs w:val="24"/>
          <w:lang w:val="en-US"/>
        </w:rPr>
        <w:t>-</w:t>
      </w:r>
      <w:r w:rsidR="003C0F1F" w:rsidRPr="00CF28A3">
        <w:rPr>
          <w:sz w:val="24"/>
          <w:szCs w:val="24"/>
          <w:lang w:val="en-US"/>
        </w:rPr>
        <w:t xml:space="preserve"> </w:t>
      </w:r>
      <w:proofErr w:type="spellStart"/>
      <w:r w:rsidR="003C0F1F" w:rsidRPr="00CF28A3">
        <w:rPr>
          <w:sz w:val="24"/>
          <w:szCs w:val="24"/>
        </w:rPr>
        <w:t>Р</w:t>
      </w:r>
      <w:r w:rsidRPr="00CF28A3">
        <w:rPr>
          <w:sz w:val="24"/>
          <w:szCs w:val="24"/>
        </w:rPr>
        <w:t>р</w:t>
      </w:r>
      <w:proofErr w:type="spellEnd"/>
      <w:r w:rsidRPr="00CF28A3">
        <w:rPr>
          <w:sz w:val="24"/>
          <w:szCs w:val="24"/>
          <w:lang w:val="en-US"/>
        </w:rPr>
        <w:t>. 70-79. https://</w:t>
      </w:r>
      <w:r w:rsidR="000D3326" w:rsidRPr="00CF28A3">
        <w:rPr>
          <w:sz w:val="24"/>
          <w:szCs w:val="24"/>
          <w:lang w:val="en-US"/>
        </w:rPr>
        <w:t>DOI</w:t>
      </w:r>
      <w:r w:rsidRPr="00CF28A3">
        <w:rPr>
          <w:sz w:val="24"/>
          <w:szCs w:val="24"/>
          <w:lang w:val="en-US"/>
        </w:rPr>
        <w:t>.org/10.1016/j.healthpol.2013.03.003</w:t>
      </w:r>
      <w:r w:rsidR="00741BB3" w:rsidRPr="00CF28A3">
        <w:rPr>
          <w:sz w:val="24"/>
          <w:szCs w:val="24"/>
          <w:lang w:val="en-US"/>
        </w:rPr>
        <w:t>.</w:t>
      </w:r>
    </w:p>
    <w:p w14:paraId="760F2674" w14:textId="6B42D686" w:rsidR="002E041A" w:rsidRPr="00CF28A3" w:rsidRDefault="002E041A" w:rsidP="009205A5">
      <w:pPr>
        <w:pStyle w:val="af"/>
        <w:numPr>
          <w:ilvl w:val="0"/>
          <w:numId w:val="21"/>
        </w:numPr>
        <w:tabs>
          <w:tab w:val="left" w:pos="1134"/>
        </w:tabs>
        <w:spacing w:line="360" w:lineRule="auto"/>
        <w:ind w:left="0" w:firstLine="709"/>
        <w:jc w:val="both"/>
        <w:rPr>
          <w:sz w:val="24"/>
          <w:szCs w:val="24"/>
          <w:lang w:val="en-US"/>
        </w:rPr>
      </w:pPr>
      <w:proofErr w:type="spellStart"/>
      <w:r w:rsidRPr="00CF28A3">
        <w:rPr>
          <w:sz w:val="24"/>
          <w:szCs w:val="24"/>
          <w:lang w:val="en-US"/>
        </w:rPr>
        <w:lastRenderedPageBreak/>
        <w:t>Besedin</w:t>
      </w:r>
      <w:proofErr w:type="spellEnd"/>
      <w:r w:rsidRPr="00CF28A3">
        <w:rPr>
          <w:sz w:val="24"/>
          <w:szCs w:val="24"/>
          <w:lang w:val="en-US"/>
        </w:rPr>
        <w:t xml:space="preserve"> A.L., </w:t>
      </w:r>
      <w:proofErr w:type="spellStart"/>
      <w:r w:rsidRPr="00CF28A3">
        <w:rPr>
          <w:sz w:val="24"/>
          <w:szCs w:val="24"/>
          <w:lang w:val="en-US"/>
        </w:rPr>
        <w:t>Petrushina</w:t>
      </w:r>
      <w:proofErr w:type="spellEnd"/>
      <w:r w:rsidRPr="00CF28A3">
        <w:rPr>
          <w:sz w:val="24"/>
          <w:szCs w:val="24"/>
          <w:lang w:val="en-US"/>
        </w:rPr>
        <w:t xml:space="preserve"> M.V. Modernization of the Russian healthcare: harmonization of models, control systems and program-oriented development mechanism</w:t>
      </w:r>
      <w:proofErr w:type="gramStart"/>
      <w:r w:rsidRPr="00CF28A3">
        <w:rPr>
          <w:sz w:val="24"/>
          <w:szCs w:val="24"/>
          <w:lang w:val="en-US"/>
        </w:rPr>
        <w:t>.</w:t>
      </w:r>
      <w:r w:rsidR="003C0F1F" w:rsidRPr="00CF28A3">
        <w:rPr>
          <w:sz w:val="24"/>
          <w:szCs w:val="24"/>
          <w:lang w:val="en-US"/>
        </w:rPr>
        <w:t>-</w:t>
      </w:r>
      <w:proofErr w:type="gramEnd"/>
      <w:r w:rsidR="003C0F1F" w:rsidRPr="00CF28A3">
        <w:rPr>
          <w:sz w:val="24"/>
          <w:szCs w:val="24"/>
          <w:lang w:val="en-US"/>
        </w:rPr>
        <w:t xml:space="preserve"> </w:t>
      </w:r>
      <w:r w:rsidR="003C0F1F" w:rsidRPr="00CF28A3">
        <w:rPr>
          <w:sz w:val="24"/>
          <w:szCs w:val="24"/>
        </w:rPr>
        <w:t xml:space="preserve">2016. </w:t>
      </w:r>
      <w:r w:rsidRPr="00CF28A3">
        <w:rPr>
          <w:sz w:val="24"/>
          <w:szCs w:val="24"/>
          <w:lang w:val="en-US"/>
        </w:rPr>
        <w:t xml:space="preserve"> - URL: https://www.science-sd.com/463-24954 (</w:t>
      </w:r>
      <w:proofErr w:type="spellStart"/>
      <w:r w:rsidRPr="00CF28A3">
        <w:rPr>
          <w:sz w:val="24"/>
          <w:szCs w:val="24"/>
          <w:lang w:val="en-US"/>
        </w:rPr>
        <w:t>дата</w:t>
      </w:r>
      <w:proofErr w:type="spellEnd"/>
      <w:r w:rsidRPr="00CF28A3">
        <w:rPr>
          <w:sz w:val="24"/>
          <w:szCs w:val="24"/>
          <w:lang w:val="en-US"/>
        </w:rPr>
        <w:t xml:space="preserve"> </w:t>
      </w:r>
      <w:proofErr w:type="spellStart"/>
      <w:r w:rsidRPr="00CF28A3">
        <w:rPr>
          <w:sz w:val="24"/>
          <w:szCs w:val="24"/>
          <w:lang w:val="en-US"/>
        </w:rPr>
        <w:t>обращения</w:t>
      </w:r>
      <w:proofErr w:type="spellEnd"/>
      <w:r w:rsidRPr="00CF28A3">
        <w:rPr>
          <w:sz w:val="24"/>
          <w:szCs w:val="24"/>
          <w:lang w:val="en-US"/>
        </w:rPr>
        <w:t xml:space="preserve"> 05.07.2021).</w:t>
      </w:r>
    </w:p>
    <w:p w14:paraId="3E433477" w14:textId="4D53D38A" w:rsidR="002E041A" w:rsidRPr="00CF28A3" w:rsidRDefault="002E041A" w:rsidP="009205A5">
      <w:pPr>
        <w:pStyle w:val="af"/>
        <w:numPr>
          <w:ilvl w:val="0"/>
          <w:numId w:val="21"/>
        </w:numPr>
        <w:tabs>
          <w:tab w:val="left" w:pos="1134"/>
        </w:tabs>
        <w:spacing w:line="360" w:lineRule="auto"/>
        <w:ind w:left="0" w:firstLine="709"/>
        <w:jc w:val="both"/>
        <w:rPr>
          <w:sz w:val="24"/>
          <w:szCs w:val="24"/>
        </w:rPr>
      </w:pPr>
      <w:r w:rsidRPr="00CF28A3">
        <w:rPr>
          <w:sz w:val="24"/>
          <w:szCs w:val="24"/>
        </w:rPr>
        <w:t xml:space="preserve">Рейтинг стран по уровню медицины. - URL: </w:t>
      </w:r>
      <w:r w:rsidRPr="00CF28A3">
        <w:rPr>
          <w:sz w:val="24"/>
          <w:szCs w:val="24"/>
          <w:lang w:val="en-US"/>
        </w:rPr>
        <w:t>https</w:t>
      </w:r>
      <w:r w:rsidRPr="00CF28A3">
        <w:rPr>
          <w:sz w:val="24"/>
          <w:szCs w:val="24"/>
        </w:rPr>
        <w:t>://</w:t>
      </w:r>
      <w:proofErr w:type="spellStart"/>
      <w:r w:rsidRPr="00CF28A3">
        <w:rPr>
          <w:sz w:val="24"/>
          <w:szCs w:val="24"/>
          <w:lang w:val="en-US"/>
        </w:rPr>
        <w:t>nonews</w:t>
      </w:r>
      <w:proofErr w:type="spellEnd"/>
      <w:r w:rsidRPr="00CF28A3">
        <w:rPr>
          <w:sz w:val="24"/>
          <w:szCs w:val="24"/>
        </w:rPr>
        <w:t>.</w:t>
      </w:r>
      <w:r w:rsidRPr="00CF28A3">
        <w:rPr>
          <w:sz w:val="24"/>
          <w:szCs w:val="24"/>
          <w:lang w:val="en-US"/>
        </w:rPr>
        <w:t>co</w:t>
      </w:r>
      <w:r w:rsidRPr="00CF28A3">
        <w:rPr>
          <w:sz w:val="24"/>
          <w:szCs w:val="24"/>
        </w:rPr>
        <w:t>/</w:t>
      </w:r>
      <w:r w:rsidRPr="00CF28A3">
        <w:rPr>
          <w:sz w:val="24"/>
          <w:szCs w:val="24"/>
          <w:lang w:val="en-US"/>
        </w:rPr>
        <w:t>directory</w:t>
      </w:r>
      <w:r w:rsidRPr="00CF28A3">
        <w:rPr>
          <w:sz w:val="24"/>
          <w:szCs w:val="24"/>
        </w:rPr>
        <w:t>/</w:t>
      </w:r>
      <w:r w:rsidRPr="00CF28A3">
        <w:rPr>
          <w:sz w:val="24"/>
          <w:szCs w:val="24"/>
          <w:lang w:val="en-US"/>
        </w:rPr>
        <w:t>lists</w:t>
      </w:r>
      <w:r w:rsidRPr="00CF28A3">
        <w:rPr>
          <w:sz w:val="24"/>
          <w:szCs w:val="24"/>
        </w:rPr>
        <w:t>/</w:t>
      </w:r>
      <w:r w:rsidRPr="00CF28A3">
        <w:rPr>
          <w:sz w:val="24"/>
          <w:szCs w:val="24"/>
          <w:lang w:val="en-US"/>
        </w:rPr>
        <w:t>countries</w:t>
      </w:r>
      <w:r w:rsidRPr="00CF28A3">
        <w:rPr>
          <w:sz w:val="24"/>
          <w:szCs w:val="24"/>
        </w:rPr>
        <w:t>/</w:t>
      </w:r>
      <w:r w:rsidRPr="00CF28A3">
        <w:rPr>
          <w:sz w:val="24"/>
          <w:szCs w:val="24"/>
          <w:lang w:val="en-US"/>
        </w:rPr>
        <w:t>health</w:t>
      </w:r>
      <w:r w:rsidRPr="00CF28A3">
        <w:rPr>
          <w:sz w:val="24"/>
          <w:szCs w:val="24"/>
        </w:rPr>
        <w:t>-</w:t>
      </w:r>
      <w:r w:rsidRPr="00CF28A3">
        <w:rPr>
          <w:sz w:val="24"/>
          <w:szCs w:val="24"/>
          <w:lang w:val="en-US"/>
        </w:rPr>
        <w:t>care</w:t>
      </w:r>
      <w:r w:rsidRPr="00CF28A3">
        <w:rPr>
          <w:sz w:val="24"/>
          <w:szCs w:val="24"/>
        </w:rPr>
        <w:t>-</w:t>
      </w:r>
      <w:r w:rsidRPr="00CF28A3">
        <w:rPr>
          <w:sz w:val="24"/>
          <w:szCs w:val="24"/>
          <w:lang w:val="en-US"/>
        </w:rPr>
        <w:t>index</w:t>
      </w:r>
      <w:r w:rsidRPr="00CF28A3">
        <w:rPr>
          <w:sz w:val="24"/>
          <w:szCs w:val="24"/>
        </w:rPr>
        <w:t xml:space="preserve"> (дата обращения 09.07.2021).</w:t>
      </w:r>
    </w:p>
    <w:p w14:paraId="33408AAE" w14:textId="06F3F9E4" w:rsidR="002E041A" w:rsidRPr="00CF28A3" w:rsidRDefault="002E041A" w:rsidP="009205A5">
      <w:pPr>
        <w:pStyle w:val="af"/>
        <w:numPr>
          <w:ilvl w:val="0"/>
          <w:numId w:val="21"/>
        </w:numPr>
        <w:tabs>
          <w:tab w:val="left" w:pos="1134"/>
        </w:tabs>
        <w:spacing w:line="360" w:lineRule="auto"/>
        <w:ind w:left="0" w:firstLine="709"/>
        <w:jc w:val="both"/>
        <w:rPr>
          <w:sz w:val="24"/>
          <w:szCs w:val="24"/>
        </w:rPr>
      </w:pPr>
      <w:r w:rsidRPr="00CF28A3">
        <w:rPr>
          <w:sz w:val="24"/>
          <w:szCs w:val="24"/>
        </w:rPr>
        <w:t xml:space="preserve">Самоизоляция и телемедицина: здравоохранение Канады в эпоху </w:t>
      </w:r>
      <w:r w:rsidRPr="00CF28A3">
        <w:rPr>
          <w:sz w:val="24"/>
          <w:szCs w:val="24"/>
          <w:lang w:val="en-US"/>
        </w:rPr>
        <w:t>COVID</w:t>
      </w:r>
      <w:r w:rsidRPr="00CF28A3">
        <w:rPr>
          <w:sz w:val="24"/>
          <w:szCs w:val="24"/>
        </w:rPr>
        <w:t xml:space="preserve">-19. - URL: </w:t>
      </w:r>
      <w:r w:rsidRPr="00CF28A3">
        <w:rPr>
          <w:sz w:val="24"/>
          <w:szCs w:val="24"/>
          <w:lang w:val="en-US"/>
        </w:rPr>
        <w:t>https</w:t>
      </w:r>
      <w:r w:rsidRPr="00CF28A3">
        <w:rPr>
          <w:sz w:val="24"/>
          <w:szCs w:val="24"/>
        </w:rPr>
        <w:t>://</w:t>
      </w:r>
      <w:proofErr w:type="spellStart"/>
      <w:r w:rsidRPr="00CF28A3">
        <w:rPr>
          <w:sz w:val="24"/>
          <w:szCs w:val="24"/>
          <w:lang w:val="en-US"/>
        </w:rPr>
        <w:t>roscongress</w:t>
      </w:r>
      <w:proofErr w:type="spellEnd"/>
      <w:r w:rsidRPr="00CF28A3">
        <w:rPr>
          <w:sz w:val="24"/>
          <w:szCs w:val="24"/>
        </w:rPr>
        <w:t>.</w:t>
      </w:r>
      <w:r w:rsidRPr="00CF28A3">
        <w:rPr>
          <w:sz w:val="24"/>
          <w:szCs w:val="24"/>
          <w:lang w:val="en-US"/>
        </w:rPr>
        <w:t>org</w:t>
      </w:r>
      <w:r w:rsidRPr="00CF28A3">
        <w:rPr>
          <w:sz w:val="24"/>
          <w:szCs w:val="24"/>
        </w:rPr>
        <w:t>/</w:t>
      </w:r>
      <w:r w:rsidRPr="00CF28A3">
        <w:rPr>
          <w:sz w:val="24"/>
          <w:szCs w:val="24"/>
          <w:lang w:val="en-US"/>
        </w:rPr>
        <w:t>materials</w:t>
      </w:r>
      <w:r w:rsidRPr="00CF28A3">
        <w:rPr>
          <w:sz w:val="24"/>
          <w:szCs w:val="24"/>
        </w:rPr>
        <w:t>/</w:t>
      </w:r>
      <w:proofErr w:type="spellStart"/>
      <w:r w:rsidRPr="00CF28A3">
        <w:rPr>
          <w:sz w:val="24"/>
          <w:szCs w:val="24"/>
          <w:lang w:val="en-US"/>
        </w:rPr>
        <w:t>samoizolyatsiya</w:t>
      </w:r>
      <w:proofErr w:type="spellEnd"/>
      <w:r w:rsidRPr="00CF28A3">
        <w:rPr>
          <w:sz w:val="24"/>
          <w:szCs w:val="24"/>
        </w:rPr>
        <w:t>-</w:t>
      </w:r>
      <w:proofErr w:type="spellStart"/>
      <w:r w:rsidRPr="00CF28A3">
        <w:rPr>
          <w:sz w:val="24"/>
          <w:szCs w:val="24"/>
          <w:lang w:val="en-US"/>
        </w:rPr>
        <w:t>i</w:t>
      </w:r>
      <w:proofErr w:type="spellEnd"/>
      <w:r w:rsidRPr="00CF28A3">
        <w:rPr>
          <w:sz w:val="24"/>
          <w:szCs w:val="24"/>
        </w:rPr>
        <w:t>-</w:t>
      </w:r>
      <w:proofErr w:type="spellStart"/>
      <w:r w:rsidRPr="00CF28A3">
        <w:rPr>
          <w:sz w:val="24"/>
          <w:szCs w:val="24"/>
          <w:lang w:val="en-US"/>
        </w:rPr>
        <w:t>telemeditsina</w:t>
      </w:r>
      <w:proofErr w:type="spellEnd"/>
      <w:r w:rsidRPr="00CF28A3">
        <w:rPr>
          <w:sz w:val="24"/>
          <w:szCs w:val="24"/>
        </w:rPr>
        <w:t>-</w:t>
      </w:r>
      <w:proofErr w:type="spellStart"/>
      <w:r w:rsidRPr="00CF28A3">
        <w:rPr>
          <w:sz w:val="24"/>
          <w:szCs w:val="24"/>
          <w:lang w:val="en-US"/>
        </w:rPr>
        <w:t>zdravookhranenie</w:t>
      </w:r>
      <w:proofErr w:type="spellEnd"/>
      <w:r w:rsidRPr="00CF28A3">
        <w:rPr>
          <w:sz w:val="24"/>
          <w:szCs w:val="24"/>
        </w:rPr>
        <w:t>-</w:t>
      </w:r>
      <w:proofErr w:type="spellStart"/>
      <w:r w:rsidRPr="00CF28A3">
        <w:rPr>
          <w:sz w:val="24"/>
          <w:szCs w:val="24"/>
          <w:lang w:val="en-US"/>
        </w:rPr>
        <w:t>kanady</w:t>
      </w:r>
      <w:proofErr w:type="spellEnd"/>
      <w:r w:rsidRPr="00CF28A3">
        <w:rPr>
          <w:sz w:val="24"/>
          <w:szCs w:val="24"/>
        </w:rPr>
        <w:t>-</w:t>
      </w:r>
      <w:r w:rsidRPr="00CF28A3">
        <w:rPr>
          <w:sz w:val="24"/>
          <w:szCs w:val="24"/>
          <w:lang w:val="en-US"/>
        </w:rPr>
        <w:t>v</w:t>
      </w:r>
      <w:r w:rsidRPr="00CF28A3">
        <w:rPr>
          <w:sz w:val="24"/>
          <w:szCs w:val="24"/>
        </w:rPr>
        <w:t>-</w:t>
      </w:r>
      <w:proofErr w:type="spellStart"/>
      <w:r w:rsidRPr="00CF28A3">
        <w:rPr>
          <w:sz w:val="24"/>
          <w:szCs w:val="24"/>
          <w:lang w:val="en-US"/>
        </w:rPr>
        <w:t>epokhu</w:t>
      </w:r>
      <w:proofErr w:type="spellEnd"/>
      <w:r w:rsidRPr="00CF28A3">
        <w:rPr>
          <w:sz w:val="24"/>
          <w:szCs w:val="24"/>
        </w:rPr>
        <w:t>-</w:t>
      </w:r>
      <w:proofErr w:type="spellStart"/>
      <w:r w:rsidRPr="00CF28A3">
        <w:rPr>
          <w:sz w:val="24"/>
          <w:szCs w:val="24"/>
          <w:lang w:val="en-US"/>
        </w:rPr>
        <w:t>covid</w:t>
      </w:r>
      <w:proofErr w:type="spellEnd"/>
      <w:r w:rsidRPr="00CF28A3">
        <w:rPr>
          <w:sz w:val="24"/>
          <w:szCs w:val="24"/>
        </w:rPr>
        <w:t>-19 (дата обращения 27.07.2021).</w:t>
      </w:r>
    </w:p>
    <w:p w14:paraId="15BBFC41" w14:textId="2E2FA87D" w:rsidR="002E041A" w:rsidRPr="00CF28A3" w:rsidRDefault="002E041A" w:rsidP="009205A5">
      <w:pPr>
        <w:pStyle w:val="af"/>
        <w:numPr>
          <w:ilvl w:val="0"/>
          <w:numId w:val="21"/>
        </w:numPr>
        <w:tabs>
          <w:tab w:val="left" w:pos="1134"/>
        </w:tabs>
        <w:spacing w:line="360" w:lineRule="auto"/>
        <w:ind w:left="0" w:firstLine="709"/>
        <w:jc w:val="both"/>
        <w:rPr>
          <w:sz w:val="24"/>
          <w:szCs w:val="24"/>
          <w:lang w:val="en-US"/>
        </w:rPr>
      </w:pPr>
      <w:r w:rsidRPr="00CF28A3">
        <w:rPr>
          <w:sz w:val="24"/>
          <w:szCs w:val="24"/>
          <w:lang w:val="en-US"/>
        </w:rPr>
        <w:t>Ahmed</w:t>
      </w:r>
      <w:r w:rsidR="00FF1EF8" w:rsidRPr="00CF28A3">
        <w:rPr>
          <w:sz w:val="24"/>
          <w:szCs w:val="24"/>
          <w:lang w:val="en-US"/>
        </w:rPr>
        <w:t xml:space="preserve"> S.</w:t>
      </w:r>
      <w:r w:rsidRPr="00CF28A3">
        <w:rPr>
          <w:sz w:val="24"/>
          <w:szCs w:val="24"/>
          <w:lang w:val="en-US"/>
        </w:rPr>
        <w:t xml:space="preserve">, </w:t>
      </w:r>
      <w:proofErr w:type="spellStart"/>
      <w:r w:rsidRPr="00CF28A3">
        <w:rPr>
          <w:sz w:val="24"/>
          <w:szCs w:val="24"/>
          <w:lang w:val="en-US"/>
        </w:rPr>
        <w:t>Zahid</w:t>
      </w:r>
      <w:proofErr w:type="spellEnd"/>
      <w:r w:rsidRPr="00CF28A3">
        <w:rPr>
          <w:sz w:val="24"/>
          <w:szCs w:val="24"/>
          <w:lang w:val="en-US"/>
        </w:rPr>
        <w:t xml:space="preserve"> Hasan</w:t>
      </w:r>
      <w:r w:rsidR="00FF1EF8" w:rsidRPr="00CF28A3">
        <w:rPr>
          <w:sz w:val="24"/>
          <w:szCs w:val="24"/>
          <w:lang w:val="en-US"/>
        </w:rPr>
        <w:t xml:space="preserve"> </w:t>
      </w:r>
      <w:proofErr w:type="spellStart"/>
      <w:r w:rsidR="00FF1EF8" w:rsidRPr="00CF28A3">
        <w:rPr>
          <w:sz w:val="24"/>
          <w:szCs w:val="24"/>
          <w:lang w:val="en-US"/>
        </w:rPr>
        <w:t>Md</w:t>
      </w:r>
      <w:proofErr w:type="spellEnd"/>
      <w:r w:rsidRPr="00CF28A3">
        <w:rPr>
          <w:sz w:val="24"/>
          <w:szCs w:val="24"/>
          <w:lang w:val="en-US"/>
        </w:rPr>
        <w:t>, MacLennan</w:t>
      </w:r>
      <w:r w:rsidR="00FF1EF8" w:rsidRPr="00CF28A3">
        <w:rPr>
          <w:sz w:val="24"/>
          <w:szCs w:val="24"/>
          <w:lang w:val="en-US"/>
        </w:rPr>
        <w:t xml:space="preserve"> M.</w:t>
      </w:r>
      <w:r w:rsidRPr="00CF28A3">
        <w:rPr>
          <w:sz w:val="24"/>
          <w:szCs w:val="24"/>
          <w:lang w:val="en-US"/>
        </w:rPr>
        <w:t xml:space="preserve">, </w:t>
      </w:r>
      <w:proofErr w:type="spellStart"/>
      <w:r w:rsidRPr="00CF28A3">
        <w:rPr>
          <w:sz w:val="24"/>
          <w:szCs w:val="24"/>
          <w:lang w:val="en-US"/>
        </w:rPr>
        <w:t>Dorin</w:t>
      </w:r>
      <w:proofErr w:type="spellEnd"/>
      <w:r w:rsidR="00FF1EF8" w:rsidRPr="00CF28A3">
        <w:rPr>
          <w:sz w:val="24"/>
          <w:szCs w:val="24"/>
          <w:lang w:val="en-US"/>
        </w:rPr>
        <w:t xml:space="preserve"> F.</w:t>
      </w:r>
      <w:r w:rsidRPr="00CF28A3">
        <w:rPr>
          <w:sz w:val="24"/>
          <w:szCs w:val="24"/>
          <w:lang w:val="en-US"/>
        </w:rPr>
        <w:t>, Ahmed</w:t>
      </w:r>
      <w:r w:rsidR="00FF1EF8" w:rsidRPr="00CF28A3">
        <w:rPr>
          <w:sz w:val="24"/>
          <w:szCs w:val="24"/>
          <w:lang w:val="en-US"/>
        </w:rPr>
        <w:t xml:space="preserve"> M.W.</w:t>
      </w:r>
      <w:r w:rsidRPr="00CF28A3">
        <w:rPr>
          <w:sz w:val="24"/>
          <w:szCs w:val="24"/>
          <w:lang w:val="en-US"/>
        </w:rPr>
        <w:t xml:space="preserve">, </w:t>
      </w:r>
      <w:proofErr w:type="spellStart"/>
      <w:r w:rsidRPr="00CF28A3">
        <w:rPr>
          <w:sz w:val="24"/>
          <w:szCs w:val="24"/>
          <w:lang w:val="en-US"/>
        </w:rPr>
        <w:t>Mehedi</w:t>
      </w:r>
      <w:proofErr w:type="spellEnd"/>
      <w:r w:rsidRPr="00CF28A3">
        <w:rPr>
          <w:sz w:val="24"/>
          <w:szCs w:val="24"/>
          <w:lang w:val="en-US"/>
        </w:rPr>
        <w:t xml:space="preserve"> Hasan</w:t>
      </w:r>
      <w:r w:rsidR="00FF1EF8" w:rsidRPr="00CF28A3">
        <w:rPr>
          <w:sz w:val="24"/>
          <w:szCs w:val="24"/>
          <w:lang w:val="en-US"/>
        </w:rPr>
        <w:t xml:space="preserve"> </w:t>
      </w:r>
      <w:proofErr w:type="spellStart"/>
      <w:r w:rsidR="00FF1EF8" w:rsidRPr="00CF28A3">
        <w:rPr>
          <w:sz w:val="24"/>
          <w:szCs w:val="24"/>
          <w:lang w:val="en-US"/>
        </w:rPr>
        <w:t>Md</w:t>
      </w:r>
      <w:proofErr w:type="spellEnd"/>
      <w:r w:rsidRPr="00CF28A3">
        <w:rPr>
          <w:sz w:val="24"/>
          <w:szCs w:val="24"/>
          <w:lang w:val="en-US"/>
        </w:rPr>
        <w:t xml:space="preserve">, 2019, Measuring the efficiency of health systems in Asia: a data envelopment analysis //  </w:t>
      </w:r>
      <w:proofErr w:type="spellStart"/>
      <w:r w:rsidRPr="00CF28A3">
        <w:rPr>
          <w:sz w:val="24"/>
          <w:szCs w:val="24"/>
          <w:lang w:val="en-US"/>
        </w:rPr>
        <w:t>BmJ</w:t>
      </w:r>
      <w:proofErr w:type="spellEnd"/>
      <w:r w:rsidRPr="00CF28A3">
        <w:rPr>
          <w:sz w:val="24"/>
          <w:szCs w:val="24"/>
          <w:lang w:val="en-US"/>
        </w:rPr>
        <w:t xml:space="preserve"> open. </w:t>
      </w:r>
      <w:r w:rsidR="003C0F1F" w:rsidRPr="00CF28A3">
        <w:rPr>
          <w:sz w:val="24"/>
          <w:szCs w:val="24"/>
          <w:lang w:val="en-US"/>
        </w:rPr>
        <w:t>– 2018. №</w:t>
      </w:r>
      <w:r w:rsidRPr="00CF28A3">
        <w:rPr>
          <w:sz w:val="24"/>
          <w:szCs w:val="24"/>
          <w:lang w:val="en-US"/>
        </w:rPr>
        <w:t>9</w:t>
      </w:r>
      <w:r w:rsidR="003C0F1F" w:rsidRPr="00CF28A3">
        <w:rPr>
          <w:sz w:val="24"/>
          <w:szCs w:val="24"/>
          <w:lang w:val="en-US"/>
        </w:rPr>
        <w:t>.</w:t>
      </w:r>
      <w:r w:rsidR="003C0F1F" w:rsidRPr="00CF28A3">
        <w:rPr>
          <w:sz w:val="24"/>
          <w:szCs w:val="24"/>
        </w:rPr>
        <w:t xml:space="preserve"> - </w:t>
      </w:r>
      <w:r w:rsidR="000D3326" w:rsidRPr="00CF28A3">
        <w:rPr>
          <w:sz w:val="24"/>
          <w:szCs w:val="24"/>
          <w:lang w:val="en-US"/>
        </w:rPr>
        <w:t>DOI</w:t>
      </w:r>
      <w:r w:rsidRPr="00CF28A3">
        <w:rPr>
          <w:sz w:val="24"/>
          <w:szCs w:val="24"/>
          <w:lang w:val="en-US"/>
        </w:rPr>
        <w:t>: 10.1136/bmjopen-2018-022155</w:t>
      </w:r>
      <w:r w:rsidR="00741BB3" w:rsidRPr="00CF28A3">
        <w:rPr>
          <w:sz w:val="24"/>
          <w:szCs w:val="24"/>
          <w:lang w:val="en-US"/>
        </w:rPr>
        <w:t>.</w:t>
      </w:r>
    </w:p>
    <w:p w14:paraId="67C9143D" w14:textId="0B4AF06E" w:rsidR="002E041A" w:rsidRPr="00CF28A3" w:rsidRDefault="002E041A" w:rsidP="009205A5">
      <w:pPr>
        <w:pStyle w:val="af"/>
        <w:numPr>
          <w:ilvl w:val="0"/>
          <w:numId w:val="21"/>
        </w:numPr>
        <w:tabs>
          <w:tab w:val="left" w:pos="1134"/>
        </w:tabs>
        <w:spacing w:line="360" w:lineRule="auto"/>
        <w:ind w:left="0" w:firstLine="709"/>
        <w:jc w:val="both"/>
        <w:rPr>
          <w:sz w:val="24"/>
          <w:szCs w:val="24"/>
          <w:lang w:val="en-US"/>
        </w:rPr>
      </w:pPr>
      <w:proofErr w:type="spellStart"/>
      <w:r w:rsidRPr="00CF28A3">
        <w:rPr>
          <w:sz w:val="24"/>
          <w:szCs w:val="24"/>
          <w:lang w:val="en-US"/>
        </w:rPr>
        <w:t>Stefko</w:t>
      </w:r>
      <w:proofErr w:type="spellEnd"/>
      <w:r w:rsidRPr="00CF28A3">
        <w:rPr>
          <w:sz w:val="24"/>
          <w:szCs w:val="24"/>
          <w:lang w:val="en-US"/>
        </w:rPr>
        <w:t xml:space="preserve">, R., </w:t>
      </w:r>
      <w:proofErr w:type="spellStart"/>
      <w:r w:rsidRPr="00CF28A3">
        <w:rPr>
          <w:sz w:val="24"/>
          <w:szCs w:val="24"/>
          <w:lang w:val="en-US"/>
        </w:rPr>
        <w:t>Gavurova</w:t>
      </w:r>
      <w:proofErr w:type="spellEnd"/>
      <w:r w:rsidRPr="00CF28A3">
        <w:rPr>
          <w:sz w:val="24"/>
          <w:szCs w:val="24"/>
          <w:lang w:val="en-US"/>
        </w:rPr>
        <w:t xml:space="preserve">, B. &amp; </w:t>
      </w:r>
      <w:proofErr w:type="spellStart"/>
      <w:r w:rsidRPr="00CF28A3">
        <w:rPr>
          <w:sz w:val="24"/>
          <w:szCs w:val="24"/>
          <w:lang w:val="en-US"/>
        </w:rPr>
        <w:t>Kocisova</w:t>
      </w:r>
      <w:proofErr w:type="spellEnd"/>
      <w:r w:rsidRPr="00CF28A3">
        <w:rPr>
          <w:sz w:val="24"/>
          <w:szCs w:val="24"/>
          <w:lang w:val="en-US"/>
        </w:rPr>
        <w:t>, K. Healthcare efficiency assessment using DEA analysis in the Slovak Republic</w:t>
      </w:r>
      <w:r w:rsidR="003C0F1F" w:rsidRPr="00CF28A3">
        <w:rPr>
          <w:sz w:val="24"/>
          <w:szCs w:val="24"/>
          <w:lang w:val="en-US"/>
        </w:rPr>
        <w:t xml:space="preserve"> //</w:t>
      </w:r>
      <w:r w:rsidRPr="00CF28A3">
        <w:rPr>
          <w:sz w:val="24"/>
          <w:szCs w:val="24"/>
          <w:lang w:val="en-US"/>
        </w:rPr>
        <w:t>Health Econ Rev</w:t>
      </w:r>
      <w:r w:rsidR="003C0F1F" w:rsidRPr="00CF28A3">
        <w:rPr>
          <w:sz w:val="24"/>
          <w:szCs w:val="24"/>
          <w:lang w:val="en-US"/>
        </w:rPr>
        <w:t>. – 2018. - №</w:t>
      </w:r>
      <w:proofErr w:type="gramStart"/>
      <w:r w:rsidR="003C0F1F" w:rsidRPr="00CF28A3">
        <w:rPr>
          <w:sz w:val="24"/>
          <w:szCs w:val="24"/>
          <w:lang w:val="en-US"/>
        </w:rPr>
        <w:t>8(</w:t>
      </w:r>
      <w:proofErr w:type="gramEnd"/>
      <w:r w:rsidR="003C0F1F" w:rsidRPr="00CF28A3">
        <w:rPr>
          <w:sz w:val="24"/>
          <w:szCs w:val="24"/>
          <w:lang w:val="en-US"/>
        </w:rPr>
        <w:t>6)</w:t>
      </w:r>
      <w:r w:rsidRPr="00CF28A3">
        <w:rPr>
          <w:sz w:val="24"/>
          <w:szCs w:val="24"/>
          <w:lang w:val="en-US"/>
        </w:rPr>
        <w:t xml:space="preserve">. </w:t>
      </w:r>
      <w:r w:rsidR="003C0F1F" w:rsidRPr="00CF28A3">
        <w:rPr>
          <w:sz w:val="24"/>
          <w:szCs w:val="24"/>
          <w:lang w:val="en-US"/>
        </w:rPr>
        <w:t xml:space="preserve">- </w:t>
      </w:r>
      <w:r w:rsidR="000D3326" w:rsidRPr="00CF28A3">
        <w:rPr>
          <w:sz w:val="24"/>
          <w:szCs w:val="24"/>
          <w:lang w:val="en-US"/>
        </w:rPr>
        <w:t>DOI</w:t>
      </w:r>
      <w:r w:rsidRPr="00CF28A3">
        <w:rPr>
          <w:sz w:val="24"/>
          <w:szCs w:val="24"/>
          <w:lang w:val="en-US"/>
        </w:rPr>
        <w:t>.org/10.1186/s13561-018-0191-9</w:t>
      </w:r>
      <w:r w:rsidR="00741BB3" w:rsidRPr="00CF28A3">
        <w:rPr>
          <w:sz w:val="24"/>
          <w:szCs w:val="24"/>
          <w:lang w:val="en-US"/>
        </w:rPr>
        <w:t>.</w:t>
      </w:r>
    </w:p>
    <w:p w14:paraId="17A40F26" w14:textId="3AAAB3E5" w:rsidR="002E041A" w:rsidRPr="00CF28A3" w:rsidRDefault="002E041A" w:rsidP="009205A5">
      <w:pPr>
        <w:pStyle w:val="af"/>
        <w:numPr>
          <w:ilvl w:val="0"/>
          <w:numId w:val="21"/>
        </w:numPr>
        <w:tabs>
          <w:tab w:val="left" w:pos="1134"/>
        </w:tabs>
        <w:spacing w:line="360" w:lineRule="auto"/>
        <w:ind w:left="0" w:firstLine="709"/>
        <w:jc w:val="both"/>
        <w:rPr>
          <w:sz w:val="24"/>
          <w:szCs w:val="24"/>
        </w:rPr>
      </w:pPr>
      <w:r w:rsidRPr="00CF28A3">
        <w:rPr>
          <w:sz w:val="24"/>
          <w:szCs w:val="24"/>
        </w:rPr>
        <w:t>О коррупционных рисках в деятельности Министерства здравоохранения</w:t>
      </w:r>
      <w:r w:rsidR="003C0F1F" w:rsidRPr="00CF28A3">
        <w:rPr>
          <w:sz w:val="24"/>
          <w:szCs w:val="24"/>
        </w:rPr>
        <w:t>.</w:t>
      </w:r>
      <w:r w:rsidRPr="00CF28A3">
        <w:rPr>
          <w:sz w:val="24"/>
          <w:szCs w:val="24"/>
        </w:rPr>
        <w:t xml:space="preserve"> </w:t>
      </w:r>
      <w:r w:rsidR="003C0F1F" w:rsidRPr="00CF28A3">
        <w:rPr>
          <w:sz w:val="24"/>
          <w:szCs w:val="24"/>
        </w:rPr>
        <w:t xml:space="preserve">- </w:t>
      </w:r>
      <w:r w:rsidR="003C0F1F" w:rsidRPr="00CF28A3">
        <w:rPr>
          <w:sz w:val="24"/>
          <w:szCs w:val="24"/>
          <w:lang w:val="en-US"/>
        </w:rPr>
        <w:t>URL</w:t>
      </w:r>
      <w:r w:rsidR="003C0F1F" w:rsidRPr="00CF28A3">
        <w:rPr>
          <w:sz w:val="24"/>
          <w:szCs w:val="24"/>
        </w:rPr>
        <w:t xml:space="preserve">: </w:t>
      </w:r>
      <w:r w:rsidRPr="00CF28A3">
        <w:rPr>
          <w:sz w:val="24"/>
          <w:szCs w:val="24"/>
          <w:lang w:val="en-US"/>
        </w:rPr>
        <w:t>https</w:t>
      </w:r>
      <w:r w:rsidRPr="00CF28A3">
        <w:rPr>
          <w:sz w:val="24"/>
          <w:szCs w:val="24"/>
        </w:rPr>
        <w:t>://</w:t>
      </w:r>
      <w:r w:rsidRPr="00CF28A3">
        <w:rPr>
          <w:sz w:val="24"/>
          <w:szCs w:val="24"/>
          <w:lang w:val="en-US"/>
        </w:rPr>
        <w:t>www</w:t>
      </w:r>
      <w:r w:rsidRPr="00CF28A3">
        <w:rPr>
          <w:sz w:val="24"/>
          <w:szCs w:val="24"/>
        </w:rPr>
        <w:t>.</w:t>
      </w:r>
      <w:proofErr w:type="spellStart"/>
      <w:r w:rsidRPr="00CF28A3">
        <w:rPr>
          <w:sz w:val="24"/>
          <w:szCs w:val="24"/>
          <w:lang w:val="en-US"/>
        </w:rPr>
        <w:t>gov</w:t>
      </w:r>
      <w:proofErr w:type="spellEnd"/>
      <w:r w:rsidRPr="00CF28A3">
        <w:rPr>
          <w:sz w:val="24"/>
          <w:szCs w:val="24"/>
        </w:rPr>
        <w:t>.</w:t>
      </w:r>
      <w:proofErr w:type="spellStart"/>
      <w:r w:rsidRPr="00CF28A3">
        <w:rPr>
          <w:sz w:val="24"/>
          <w:szCs w:val="24"/>
          <w:lang w:val="en-US"/>
        </w:rPr>
        <w:t>kz</w:t>
      </w:r>
      <w:proofErr w:type="spellEnd"/>
      <w:r w:rsidRPr="00CF28A3">
        <w:rPr>
          <w:sz w:val="24"/>
          <w:szCs w:val="24"/>
        </w:rPr>
        <w:t>/</w:t>
      </w:r>
      <w:proofErr w:type="spellStart"/>
      <w:r w:rsidRPr="00CF28A3">
        <w:rPr>
          <w:sz w:val="24"/>
          <w:szCs w:val="24"/>
          <w:lang w:val="en-US"/>
        </w:rPr>
        <w:t>memleket</w:t>
      </w:r>
      <w:proofErr w:type="spellEnd"/>
      <w:r w:rsidRPr="00CF28A3">
        <w:rPr>
          <w:sz w:val="24"/>
          <w:szCs w:val="24"/>
        </w:rPr>
        <w:t>/</w:t>
      </w:r>
      <w:r w:rsidRPr="00CF28A3">
        <w:rPr>
          <w:sz w:val="24"/>
          <w:szCs w:val="24"/>
          <w:lang w:val="en-US"/>
        </w:rPr>
        <w:t>entities</w:t>
      </w:r>
      <w:r w:rsidRPr="00CF28A3">
        <w:rPr>
          <w:sz w:val="24"/>
          <w:szCs w:val="24"/>
        </w:rPr>
        <w:t>/</w:t>
      </w:r>
      <w:r w:rsidRPr="00CF28A3">
        <w:rPr>
          <w:sz w:val="24"/>
          <w:szCs w:val="24"/>
          <w:lang w:val="en-US"/>
        </w:rPr>
        <w:t>anticorruption</w:t>
      </w:r>
      <w:r w:rsidRPr="00CF28A3">
        <w:rPr>
          <w:sz w:val="24"/>
          <w:szCs w:val="24"/>
        </w:rPr>
        <w:t>/</w:t>
      </w:r>
      <w:r w:rsidRPr="00CF28A3">
        <w:rPr>
          <w:sz w:val="24"/>
          <w:szCs w:val="24"/>
          <w:lang w:val="en-US"/>
        </w:rPr>
        <w:t>document</w:t>
      </w:r>
      <w:r w:rsidRPr="00CF28A3">
        <w:rPr>
          <w:sz w:val="24"/>
          <w:szCs w:val="24"/>
        </w:rPr>
        <w:t>s/</w:t>
      </w:r>
      <w:proofErr w:type="spellStart"/>
      <w:r w:rsidRPr="00CF28A3">
        <w:rPr>
          <w:sz w:val="24"/>
          <w:szCs w:val="24"/>
        </w:rPr>
        <w:t>details</w:t>
      </w:r>
      <w:proofErr w:type="spellEnd"/>
      <w:r w:rsidRPr="00CF28A3">
        <w:rPr>
          <w:sz w:val="24"/>
          <w:szCs w:val="24"/>
        </w:rPr>
        <w:t>/126168?lang=</w:t>
      </w:r>
      <w:proofErr w:type="spellStart"/>
      <w:r w:rsidRPr="00CF28A3">
        <w:rPr>
          <w:sz w:val="24"/>
          <w:szCs w:val="24"/>
        </w:rPr>
        <w:t>ru</w:t>
      </w:r>
      <w:proofErr w:type="spellEnd"/>
      <w:r w:rsidR="00741BB3" w:rsidRPr="00CF28A3">
        <w:rPr>
          <w:sz w:val="24"/>
          <w:szCs w:val="24"/>
        </w:rPr>
        <w:t>.</w:t>
      </w:r>
      <w:r w:rsidR="003C0F1F" w:rsidRPr="00CF28A3">
        <w:rPr>
          <w:sz w:val="24"/>
          <w:szCs w:val="24"/>
        </w:rPr>
        <w:t xml:space="preserve"> (дата обращения 19.09.2021)</w:t>
      </w:r>
    </w:p>
    <w:p w14:paraId="0BE5F3B5" w14:textId="75665199" w:rsidR="002E041A" w:rsidRPr="00CF28A3" w:rsidRDefault="002E041A" w:rsidP="009205A5">
      <w:pPr>
        <w:pStyle w:val="af"/>
        <w:numPr>
          <w:ilvl w:val="0"/>
          <w:numId w:val="21"/>
        </w:numPr>
        <w:tabs>
          <w:tab w:val="left" w:pos="1134"/>
        </w:tabs>
        <w:spacing w:line="360" w:lineRule="auto"/>
        <w:ind w:left="0" w:firstLine="709"/>
        <w:jc w:val="both"/>
        <w:rPr>
          <w:sz w:val="24"/>
          <w:szCs w:val="24"/>
        </w:rPr>
      </w:pPr>
      <w:r w:rsidRPr="00CF28A3">
        <w:rPr>
          <w:sz w:val="24"/>
          <w:szCs w:val="24"/>
        </w:rPr>
        <w:t xml:space="preserve">В </w:t>
      </w:r>
      <w:proofErr w:type="spellStart"/>
      <w:r w:rsidRPr="00CF28A3">
        <w:rPr>
          <w:sz w:val="24"/>
          <w:szCs w:val="24"/>
        </w:rPr>
        <w:t>Нур</w:t>
      </w:r>
      <w:proofErr w:type="spellEnd"/>
      <w:r w:rsidRPr="00CF28A3">
        <w:rPr>
          <w:sz w:val="24"/>
          <w:szCs w:val="24"/>
        </w:rPr>
        <w:t xml:space="preserve">-Султане за время карантина вернули в бюджет 17 миллионов долларов от коррупционных преступлений. - URL: </w:t>
      </w:r>
      <w:proofErr w:type="gramStart"/>
      <w:r w:rsidRPr="00CF28A3">
        <w:rPr>
          <w:sz w:val="24"/>
          <w:szCs w:val="24"/>
        </w:rPr>
        <w:t>https://www.occrp.org/ru/daily/12270-17-3  (</w:t>
      </w:r>
      <w:proofErr w:type="gramEnd"/>
      <w:r w:rsidRPr="00CF28A3">
        <w:rPr>
          <w:sz w:val="24"/>
          <w:szCs w:val="24"/>
        </w:rPr>
        <w:t>дата обращения 02.08.2021).</w:t>
      </w:r>
    </w:p>
    <w:p w14:paraId="4C5BE963" w14:textId="35B22547" w:rsidR="002E041A" w:rsidRPr="00CF28A3" w:rsidRDefault="002E041A" w:rsidP="009205A5">
      <w:pPr>
        <w:pStyle w:val="af"/>
        <w:numPr>
          <w:ilvl w:val="0"/>
          <w:numId w:val="21"/>
        </w:numPr>
        <w:tabs>
          <w:tab w:val="left" w:pos="1134"/>
        </w:tabs>
        <w:spacing w:line="360" w:lineRule="auto"/>
        <w:ind w:left="0" w:firstLine="709"/>
        <w:jc w:val="both"/>
        <w:rPr>
          <w:sz w:val="24"/>
          <w:szCs w:val="24"/>
          <w:lang w:val="en-US"/>
        </w:rPr>
      </w:pPr>
      <w:r w:rsidRPr="00CF28A3">
        <w:rPr>
          <w:sz w:val="24"/>
          <w:szCs w:val="24"/>
          <w:lang w:val="en-US"/>
        </w:rPr>
        <w:t>Adder</w:t>
      </w:r>
      <w:r w:rsidR="00FF1EF8" w:rsidRPr="00CF28A3">
        <w:rPr>
          <w:sz w:val="24"/>
          <w:szCs w:val="24"/>
          <w:lang w:val="en-US"/>
        </w:rPr>
        <w:t xml:space="preserve"> J.</w:t>
      </w:r>
      <w:r w:rsidRPr="00CF28A3">
        <w:rPr>
          <w:sz w:val="24"/>
          <w:szCs w:val="24"/>
          <w:lang w:val="en-US"/>
        </w:rPr>
        <w:t xml:space="preserve">, </w:t>
      </w:r>
      <w:proofErr w:type="spellStart"/>
      <w:r w:rsidRPr="00CF28A3">
        <w:rPr>
          <w:sz w:val="24"/>
          <w:szCs w:val="24"/>
          <w:lang w:val="en-US"/>
        </w:rPr>
        <w:t>Parmryd</w:t>
      </w:r>
      <w:proofErr w:type="spellEnd"/>
      <w:r w:rsidR="00FF1EF8" w:rsidRPr="00CF28A3">
        <w:rPr>
          <w:sz w:val="24"/>
          <w:szCs w:val="24"/>
          <w:lang w:val="en-US"/>
        </w:rPr>
        <w:t xml:space="preserve"> I.</w:t>
      </w:r>
      <w:r w:rsidRPr="00CF28A3">
        <w:rPr>
          <w:sz w:val="24"/>
          <w:szCs w:val="24"/>
          <w:lang w:val="en-US"/>
        </w:rPr>
        <w:t xml:space="preserve"> Quantifying by correlation: the Pearson correlation coefficient is superior to the </w:t>
      </w:r>
      <w:proofErr w:type="spellStart"/>
      <w:r w:rsidRPr="00CF28A3">
        <w:rPr>
          <w:sz w:val="24"/>
          <w:szCs w:val="24"/>
          <w:lang w:val="en-US"/>
        </w:rPr>
        <w:t>Mander’s</w:t>
      </w:r>
      <w:proofErr w:type="spellEnd"/>
      <w:r w:rsidRPr="00CF28A3">
        <w:rPr>
          <w:sz w:val="24"/>
          <w:szCs w:val="24"/>
          <w:lang w:val="en-US"/>
        </w:rPr>
        <w:t xml:space="preserve"> overlap coefficient // Cytometry</w:t>
      </w:r>
      <w:r w:rsidR="009205A5" w:rsidRPr="00CF28A3">
        <w:rPr>
          <w:sz w:val="24"/>
          <w:szCs w:val="24"/>
          <w:lang w:val="en-US"/>
        </w:rPr>
        <w:t>.</w:t>
      </w:r>
      <w:r w:rsidRPr="00CF28A3">
        <w:rPr>
          <w:sz w:val="24"/>
          <w:szCs w:val="24"/>
          <w:lang w:val="en-US"/>
        </w:rPr>
        <w:t xml:space="preserve"> </w:t>
      </w:r>
      <w:r w:rsidR="009205A5" w:rsidRPr="00CF28A3">
        <w:rPr>
          <w:sz w:val="24"/>
          <w:szCs w:val="24"/>
          <w:lang w:val="en-US"/>
        </w:rPr>
        <w:t>– 2015. - №</w:t>
      </w:r>
      <w:r w:rsidRPr="00CF28A3">
        <w:rPr>
          <w:sz w:val="24"/>
          <w:szCs w:val="24"/>
          <w:lang w:val="en-US"/>
        </w:rPr>
        <w:t xml:space="preserve">77. </w:t>
      </w:r>
      <w:r w:rsidR="009205A5" w:rsidRPr="00CF28A3">
        <w:rPr>
          <w:sz w:val="24"/>
          <w:szCs w:val="24"/>
          <w:lang w:val="en-US"/>
        </w:rPr>
        <w:t xml:space="preserve">– </w:t>
      </w:r>
      <w:r w:rsidRPr="00CF28A3">
        <w:rPr>
          <w:sz w:val="24"/>
          <w:szCs w:val="24"/>
          <w:lang w:val="en-US"/>
        </w:rPr>
        <w:t>P</w:t>
      </w:r>
      <w:r w:rsidR="009205A5" w:rsidRPr="00CF28A3">
        <w:rPr>
          <w:sz w:val="24"/>
          <w:szCs w:val="24"/>
        </w:rPr>
        <w:t>р</w:t>
      </w:r>
      <w:r w:rsidR="009205A5" w:rsidRPr="00CF28A3">
        <w:rPr>
          <w:sz w:val="24"/>
          <w:szCs w:val="24"/>
          <w:lang w:val="en-US"/>
        </w:rPr>
        <w:t>.</w:t>
      </w:r>
      <w:r w:rsidRPr="00CF28A3">
        <w:rPr>
          <w:sz w:val="24"/>
          <w:szCs w:val="24"/>
          <w:lang w:val="en-US"/>
        </w:rPr>
        <w:t>733-742</w:t>
      </w:r>
      <w:r w:rsidR="009205A5" w:rsidRPr="00CF28A3">
        <w:rPr>
          <w:sz w:val="24"/>
          <w:szCs w:val="24"/>
          <w:lang w:val="en-US"/>
        </w:rPr>
        <w:t xml:space="preserve">. </w:t>
      </w:r>
      <w:r w:rsidR="000D3326" w:rsidRPr="00CF28A3">
        <w:rPr>
          <w:sz w:val="24"/>
          <w:szCs w:val="24"/>
          <w:lang w:val="en-US"/>
        </w:rPr>
        <w:t>DOI</w:t>
      </w:r>
      <w:r w:rsidRPr="00CF28A3">
        <w:rPr>
          <w:sz w:val="24"/>
          <w:szCs w:val="24"/>
          <w:lang w:val="en-US"/>
        </w:rPr>
        <w:t>: 10.1002/cyto.a.20896</w:t>
      </w:r>
      <w:r w:rsidR="00741BB3" w:rsidRPr="00CF28A3">
        <w:rPr>
          <w:sz w:val="24"/>
          <w:szCs w:val="24"/>
          <w:lang w:val="en-US"/>
        </w:rPr>
        <w:t>.</w:t>
      </w:r>
    </w:p>
    <w:p w14:paraId="7D155F37" w14:textId="5188F23A" w:rsidR="002E041A" w:rsidRPr="00CF28A3" w:rsidRDefault="002E041A" w:rsidP="009205A5">
      <w:pPr>
        <w:pStyle w:val="af"/>
        <w:numPr>
          <w:ilvl w:val="0"/>
          <w:numId w:val="21"/>
        </w:numPr>
        <w:tabs>
          <w:tab w:val="left" w:pos="1134"/>
        </w:tabs>
        <w:spacing w:line="360" w:lineRule="auto"/>
        <w:ind w:left="0" w:firstLine="709"/>
        <w:jc w:val="both"/>
        <w:rPr>
          <w:sz w:val="24"/>
          <w:szCs w:val="24"/>
          <w:lang w:val="en-US"/>
        </w:rPr>
      </w:pPr>
      <w:proofErr w:type="spellStart"/>
      <w:r w:rsidRPr="00CF28A3">
        <w:rPr>
          <w:sz w:val="24"/>
          <w:szCs w:val="24"/>
          <w:lang w:val="en-US"/>
        </w:rPr>
        <w:t>Zarulli</w:t>
      </w:r>
      <w:proofErr w:type="spellEnd"/>
      <w:r w:rsidR="00FF1EF8" w:rsidRPr="00CF28A3">
        <w:rPr>
          <w:sz w:val="24"/>
          <w:szCs w:val="24"/>
          <w:lang w:val="en-US"/>
        </w:rPr>
        <w:t xml:space="preserve"> V.</w:t>
      </w:r>
      <w:r w:rsidRPr="00CF28A3">
        <w:rPr>
          <w:sz w:val="24"/>
          <w:szCs w:val="24"/>
          <w:lang w:val="en-US"/>
        </w:rPr>
        <w:t xml:space="preserve">, </w:t>
      </w:r>
      <w:proofErr w:type="spellStart"/>
      <w:r w:rsidRPr="00CF28A3">
        <w:rPr>
          <w:sz w:val="24"/>
          <w:szCs w:val="24"/>
          <w:lang w:val="en-US"/>
        </w:rPr>
        <w:t>Sopina</w:t>
      </w:r>
      <w:proofErr w:type="spellEnd"/>
      <w:r w:rsidR="00FF1EF8" w:rsidRPr="00CF28A3">
        <w:rPr>
          <w:sz w:val="24"/>
          <w:szCs w:val="24"/>
          <w:lang w:val="en-US"/>
        </w:rPr>
        <w:t xml:space="preserve"> E.</w:t>
      </w:r>
      <w:r w:rsidRPr="00CF28A3">
        <w:rPr>
          <w:sz w:val="24"/>
          <w:szCs w:val="24"/>
          <w:lang w:val="en-US"/>
        </w:rPr>
        <w:t xml:space="preserve">, </w:t>
      </w:r>
      <w:proofErr w:type="spellStart"/>
      <w:r w:rsidRPr="00CF28A3">
        <w:rPr>
          <w:sz w:val="24"/>
          <w:szCs w:val="24"/>
          <w:lang w:val="en-US"/>
        </w:rPr>
        <w:t>Toffoluttutti</w:t>
      </w:r>
      <w:proofErr w:type="spellEnd"/>
      <w:r w:rsidR="00FF1EF8" w:rsidRPr="00CF28A3">
        <w:rPr>
          <w:sz w:val="24"/>
          <w:szCs w:val="24"/>
          <w:lang w:val="en-US"/>
        </w:rPr>
        <w:t xml:space="preserve"> V.</w:t>
      </w:r>
      <w:r w:rsidRPr="00CF28A3">
        <w:rPr>
          <w:sz w:val="24"/>
          <w:szCs w:val="24"/>
          <w:lang w:val="en-US"/>
        </w:rPr>
        <w:t xml:space="preserve">, </w:t>
      </w:r>
      <w:proofErr w:type="spellStart"/>
      <w:r w:rsidRPr="00CF28A3">
        <w:rPr>
          <w:sz w:val="24"/>
          <w:szCs w:val="24"/>
          <w:lang w:val="en-US"/>
        </w:rPr>
        <w:t>Lenart</w:t>
      </w:r>
      <w:proofErr w:type="spellEnd"/>
      <w:r w:rsidRPr="00CF28A3">
        <w:rPr>
          <w:sz w:val="24"/>
          <w:szCs w:val="24"/>
          <w:lang w:val="en-US"/>
        </w:rPr>
        <w:t xml:space="preserve"> </w:t>
      </w:r>
      <w:r w:rsidR="00FF1EF8" w:rsidRPr="00CF28A3">
        <w:rPr>
          <w:sz w:val="24"/>
          <w:szCs w:val="24"/>
          <w:lang w:val="en-US"/>
        </w:rPr>
        <w:t xml:space="preserve">A. </w:t>
      </w:r>
      <w:r w:rsidRPr="00CF28A3">
        <w:rPr>
          <w:sz w:val="24"/>
          <w:szCs w:val="24"/>
          <w:lang w:val="en-US"/>
        </w:rPr>
        <w:t xml:space="preserve">Healthcare system efficiency and life expectancy // </w:t>
      </w:r>
      <w:proofErr w:type="spellStart"/>
      <w:r w:rsidRPr="00CF28A3">
        <w:rPr>
          <w:sz w:val="24"/>
          <w:szCs w:val="24"/>
          <w:lang w:val="en-US"/>
        </w:rPr>
        <w:t>PLoS</w:t>
      </w:r>
      <w:proofErr w:type="spellEnd"/>
      <w:r w:rsidRPr="00CF28A3">
        <w:rPr>
          <w:sz w:val="24"/>
          <w:szCs w:val="24"/>
          <w:lang w:val="en-US"/>
        </w:rPr>
        <w:t xml:space="preserve"> One. </w:t>
      </w:r>
      <w:r w:rsidR="009205A5" w:rsidRPr="00CF28A3">
        <w:rPr>
          <w:sz w:val="24"/>
          <w:szCs w:val="24"/>
          <w:lang w:val="en-US"/>
        </w:rPr>
        <w:t xml:space="preserve">– </w:t>
      </w:r>
      <w:r w:rsidRPr="00CF28A3">
        <w:rPr>
          <w:sz w:val="24"/>
          <w:szCs w:val="24"/>
          <w:lang w:val="en-US"/>
        </w:rPr>
        <w:t>2021</w:t>
      </w:r>
      <w:r w:rsidR="009205A5" w:rsidRPr="00CF28A3">
        <w:rPr>
          <w:sz w:val="24"/>
          <w:szCs w:val="24"/>
          <w:lang w:val="en-US"/>
        </w:rPr>
        <w:t>. - №</w:t>
      </w:r>
      <w:proofErr w:type="gramStart"/>
      <w:r w:rsidRPr="00CF28A3">
        <w:rPr>
          <w:sz w:val="24"/>
          <w:szCs w:val="24"/>
          <w:lang w:val="en-US"/>
        </w:rPr>
        <w:t>16(</w:t>
      </w:r>
      <w:proofErr w:type="gramEnd"/>
      <w:r w:rsidRPr="00CF28A3">
        <w:rPr>
          <w:sz w:val="24"/>
          <w:szCs w:val="24"/>
          <w:lang w:val="en-US"/>
        </w:rPr>
        <w:t xml:space="preserve">7). </w:t>
      </w:r>
      <w:r w:rsidR="000D3326" w:rsidRPr="00CF28A3">
        <w:rPr>
          <w:sz w:val="24"/>
          <w:szCs w:val="24"/>
          <w:lang w:val="en-US"/>
        </w:rPr>
        <w:t>DOI</w:t>
      </w:r>
      <w:r w:rsidRPr="00CF28A3">
        <w:rPr>
          <w:sz w:val="24"/>
          <w:szCs w:val="24"/>
          <w:lang w:val="en-US"/>
        </w:rPr>
        <w:t>: 10.1371/journal.pone.0253450</w:t>
      </w:r>
      <w:r w:rsidR="00741BB3" w:rsidRPr="00CF28A3">
        <w:rPr>
          <w:sz w:val="24"/>
          <w:szCs w:val="24"/>
          <w:lang w:val="en-US"/>
        </w:rPr>
        <w:t>.</w:t>
      </w:r>
    </w:p>
    <w:p w14:paraId="37F2C288" w14:textId="77E7CDC8" w:rsidR="002E041A" w:rsidRPr="00CF28A3" w:rsidRDefault="002E041A" w:rsidP="009205A5">
      <w:pPr>
        <w:pStyle w:val="af"/>
        <w:numPr>
          <w:ilvl w:val="0"/>
          <w:numId w:val="21"/>
        </w:numPr>
        <w:tabs>
          <w:tab w:val="left" w:pos="1134"/>
        </w:tabs>
        <w:spacing w:line="360" w:lineRule="auto"/>
        <w:ind w:left="0" w:firstLine="709"/>
        <w:jc w:val="both"/>
        <w:rPr>
          <w:sz w:val="24"/>
          <w:szCs w:val="24"/>
        </w:rPr>
      </w:pPr>
      <w:r w:rsidRPr="00CF28A3">
        <w:rPr>
          <w:sz w:val="24"/>
          <w:szCs w:val="24"/>
        </w:rPr>
        <w:t xml:space="preserve">Страны СНГ: рак шейки матки и рак груди часто выявляют лишь на поздних стадиях. - </w:t>
      </w:r>
      <w:proofErr w:type="gramStart"/>
      <w:r w:rsidRPr="00CF28A3">
        <w:rPr>
          <w:sz w:val="24"/>
          <w:szCs w:val="24"/>
          <w:lang w:val="en-US"/>
        </w:rPr>
        <w:t>URL</w:t>
      </w:r>
      <w:r w:rsidRPr="00CF28A3">
        <w:rPr>
          <w:sz w:val="24"/>
          <w:szCs w:val="24"/>
        </w:rPr>
        <w:t>:  https://news.un.org/ru/story/2021/09/1409512?fbclid=IwAR3cP1NmChG2rUXwnE2NxCHxPxxPFWOLZ9qNDj9PsfADQLPumGIbJPK3zQs</w:t>
      </w:r>
      <w:proofErr w:type="gramEnd"/>
      <w:r w:rsidRPr="00CF28A3">
        <w:rPr>
          <w:sz w:val="24"/>
          <w:szCs w:val="24"/>
        </w:rPr>
        <w:t xml:space="preserve"> (дата обращения 14.09.2021).</w:t>
      </w:r>
    </w:p>
    <w:p w14:paraId="771DB77D" w14:textId="03E61E97" w:rsidR="002E041A" w:rsidRPr="00CF28A3" w:rsidRDefault="002E041A" w:rsidP="009205A5">
      <w:pPr>
        <w:pStyle w:val="af"/>
        <w:numPr>
          <w:ilvl w:val="0"/>
          <w:numId w:val="21"/>
        </w:numPr>
        <w:tabs>
          <w:tab w:val="left" w:pos="1134"/>
        </w:tabs>
        <w:spacing w:line="360" w:lineRule="auto"/>
        <w:ind w:left="0" w:firstLine="709"/>
        <w:jc w:val="both"/>
        <w:rPr>
          <w:sz w:val="24"/>
          <w:szCs w:val="24"/>
        </w:rPr>
      </w:pPr>
      <w:r w:rsidRPr="00CF28A3">
        <w:rPr>
          <w:sz w:val="24"/>
          <w:szCs w:val="24"/>
        </w:rPr>
        <w:t>Государственная программа развития здравоохранения Республики Казахстан на 2020 – 2025 годы. - URL: https://adilet.zan.kz/rus/docs/P1900000982 (дата обращения 25.08.2021).</w:t>
      </w:r>
    </w:p>
    <w:p w14:paraId="2C38C70F" w14:textId="43C1FC27" w:rsidR="002E041A" w:rsidRPr="00CF28A3" w:rsidRDefault="002E041A" w:rsidP="009205A5">
      <w:pPr>
        <w:pStyle w:val="af"/>
        <w:numPr>
          <w:ilvl w:val="0"/>
          <w:numId w:val="21"/>
        </w:numPr>
        <w:tabs>
          <w:tab w:val="left" w:pos="1134"/>
        </w:tabs>
        <w:spacing w:line="360" w:lineRule="auto"/>
        <w:ind w:left="0" w:firstLine="709"/>
        <w:jc w:val="both"/>
        <w:rPr>
          <w:sz w:val="24"/>
          <w:szCs w:val="24"/>
        </w:rPr>
      </w:pPr>
      <w:proofErr w:type="spellStart"/>
      <w:r w:rsidRPr="00CF28A3">
        <w:rPr>
          <w:bCs/>
          <w:sz w:val="24"/>
          <w:szCs w:val="24"/>
        </w:rPr>
        <w:t>Шпекбаев</w:t>
      </w:r>
      <w:proofErr w:type="spellEnd"/>
      <w:r w:rsidRPr="00CF28A3">
        <w:rPr>
          <w:bCs/>
          <w:sz w:val="24"/>
          <w:szCs w:val="24"/>
        </w:rPr>
        <w:t xml:space="preserve"> о коррупции во время пандемии: Обогащение на горе своего народа равносильно предательству и убийству. </w:t>
      </w:r>
      <w:r w:rsidRPr="00CF28A3">
        <w:rPr>
          <w:sz w:val="24"/>
          <w:szCs w:val="24"/>
        </w:rPr>
        <w:t xml:space="preserve">- URL: </w:t>
      </w:r>
      <w:r w:rsidRPr="00CF28A3">
        <w:rPr>
          <w:bCs/>
          <w:sz w:val="24"/>
          <w:szCs w:val="24"/>
        </w:rPr>
        <w:t>https://informburo.kz/novosti/shpekbaev-o-</w:t>
      </w:r>
      <w:r w:rsidRPr="00CF28A3">
        <w:rPr>
          <w:bCs/>
          <w:sz w:val="24"/>
          <w:szCs w:val="24"/>
        </w:rPr>
        <w:lastRenderedPageBreak/>
        <w:t xml:space="preserve">korrupcii-vo-vremya-pandemii-obogashenie-na-gore-svoego-naroda-ravnosilno-predatelstvu-i-ubijstvu </w:t>
      </w:r>
      <w:r w:rsidRPr="00CF28A3">
        <w:rPr>
          <w:sz w:val="24"/>
          <w:szCs w:val="24"/>
        </w:rPr>
        <w:t>(дата обращения 14.07.2021).</w:t>
      </w:r>
    </w:p>
    <w:p w14:paraId="67EF6819" w14:textId="11A0190F" w:rsidR="00930CB1" w:rsidRPr="00CF28A3" w:rsidRDefault="00930CB1" w:rsidP="002E041A">
      <w:pPr>
        <w:spacing w:line="360" w:lineRule="auto"/>
        <w:rPr>
          <w:color w:val="212121"/>
        </w:rPr>
      </w:pPr>
    </w:p>
    <w:p w14:paraId="2D0AFCB8" w14:textId="7B04A391" w:rsidR="00B075C5" w:rsidRPr="00CF28A3" w:rsidRDefault="00930CB1" w:rsidP="00B075C5">
      <w:pPr>
        <w:rPr>
          <w:rFonts w:ascii="Segoe UI" w:hAnsi="Segoe UI" w:cs="Segoe UI"/>
          <w:color w:val="212121"/>
        </w:rPr>
      </w:pPr>
      <w:r w:rsidRPr="00CF28A3">
        <w:rPr>
          <w:rFonts w:ascii="Segoe UI" w:hAnsi="Segoe UI" w:cs="Segoe UI"/>
          <w:color w:val="212121"/>
        </w:rPr>
        <w:t xml:space="preserve"> </w:t>
      </w:r>
    </w:p>
    <w:p w14:paraId="6101A8F0" w14:textId="5BF0957A" w:rsidR="00B075C5" w:rsidRPr="00CF28A3" w:rsidRDefault="00B075C5" w:rsidP="00B075C5">
      <w:pPr>
        <w:rPr>
          <w:rFonts w:ascii="Segoe UI" w:hAnsi="Segoe UI" w:cs="Segoe UI"/>
          <w:color w:val="212121"/>
        </w:rPr>
      </w:pPr>
    </w:p>
    <w:p w14:paraId="7CA6B2A4" w14:textId="17BAFB59" w:rsidR="00B075C5" w:rsidRPr="00CF28A3" w:rsidRDefault="00B075C5" w:rsidP="00B075C5">
      <w:pPr>
        <w:rPr>
          <w:color w:val="000000" w:themeColor="text1"/>
        </w:rPr>
      </w:pPr>
    </w:p>
    <w:p w14:paraId="63975A92" w14:textId="4D9506F1" w:rsidR="005E7464" w:rsidRPr="00CF28A3" w:rsidRDefault="005E7464" w:rsidP="005E7464">
      <w:pPr>
        <w:rPr>
          <w:color w:val="000000" w:themeColor="text1"/>
        </w:rPr>
      </w:pPr>
    </w:p>
    <w:p w14:paraId="31A25CBF" w14:textId="5482569E" w:rsidR="005E7464" w:rsidRPr="00CF28A3" w:rsidRDefault="005E7464" w:rsidP="005E7464">
      <w:pPr>
        <w:rPr>
          <w:color w:val="000000" w:themeColor="text1"/>
        </w:rPr>
      </w:pPr>
    </w:p>
    <w:p w14:paraId="1777B5B8" w14:textId="2255B895" w:rsidR="00A156F9" w:rsidRPr="00CF28A3" w:rsidRDefault="00A156F9" w:rsidP="00A156F9">
      <w:pPr>
        <w:rPr>
          <w:color w:val="000000" w:themeColor="text1"/>
        </w:rPr>
      </w:pPr>
    </w:p>
    <w:p w14:paraId="1DF3D2FC" w14:textId="77777777" w:rsidR="009205A5" w:rsidRPr="00CF28A3" w:rsidRDefault="009205A5" w:rsidP="00AF23AD">
      <w:pPr>
        <w:spacing w:line="360" w:lineRule="auto"/>
        <w:ind w:firstLine="567"/>
        <w:jc w:val="center"/>
        <w:rPr>
          <w:b/>
        </w:rPr>
      </w:pPr>
      <w:r w:rsidRPr="00CF28A3">
        <w:rPr>
          <w:b/>
        </w:rPr>
        <w:br w:type="page"/>
      </w:r>
    </w:p>
    <w:p w14:paraId="23255791" w14:textId="01F137BC" w:rsidR="00F824EA" w:rsidRPr="00CF28A3" w:rsidRDefault="00A86FC4" w:rsidP="00AF23AD">
      <w:pPr>
        <w:spacing w:line="360" w:lineRule="auto"/>
        <w:ind w:firstLine="567"/>
        <w:jc w:val="center"/>
        <w:rPr>
          <w:b/>
        </w:rPr>
      </w:pPr>
      <w:r w:rsidRPr="00CF28A3">
        <w:rPr>
          <w:b/>
        </w:rPr>
        <w:lastRenderedPageBreak/>
        <w:t>ПРИЛОЖЕНИЕ А</w:t>
      </w:r>
    </w:p>
    <w:p w14:paraId="2B56A8A6" w14:textId="6CA46EFD" w:rsidR="00A86FC4" w:rsidRPr="00CF28A3" w:rsidRDefault="00A86FC4" w:rsidP="00AF23AD">
      <w:pPr>
        <w:spacing w:line="360" w:lineRule="auto"/>
        <w:ind w:firstLine="567"/>
        <w:jc w:val="center"/>
        <w:rPr>
          <w:b/>
        </w:rPr>
      </w:pPr>
      <w:r w:rsidRPr="00CF28A3">
        <w:rPr>
          <w:b/>
        </w:rPr>
        <w:t>Основные сведения о публикациях результатов исследований</w:t>
      </w:r>
    </w:p>
    <w:p w14:paraId="7B42D6E5" w14:textId="481BE44B" w:rsidR="00F824EA" w:rsidRPr="00CF28A3" w:rsidRDefault="00F824EA" w:rsidP="00F824EA">
      <w:pPr>
        <w:ind w:firstLine="567"/>
        <w:jc w:val="center"/>
        <w:rPr>
          <w:b/>
        </w:rPr>
      </w:pPr>
    </w:p>
    <w:p w14:paraId="731BDDA5" w14:textId="77777777" w:rsidR="00F824EA" w:rsidRPr="00CF28A3" w:rsidRDefault="00F824EA" w:rsidP="00451F21">
      <w:pPr>
        <w:spacing w:line="360" w:lineRule="auto"/>
        <w:ind w:firstLine="709"/>
        <w:jc w:val="both"/>
      </w:pPr>
      <w:r w:rsidRPr="00CF28A3">
        <w:t>Публикация основных результатов исследований исполнителей проекта в отечественных и зарубежных изданиях, в том числе:</w:t>
      </w:r>
    </w:p>
    <w:p w14:paraId="7111F8A5" w14:textId="0F1309E4" w:rsidR="00F824EA" w:rsidRPr="00CF28A3" w:rsidRDefault="00F824EA" w:rsidP="00451F21">
      <w:pPr>
        <w:spacing w:line="360" w:lineRule="auto"/>
        <w:ind w:firstLine="709"/>
        <w:jc w:val="both"/>
        <w:rPr>
          <w:rFonts w:asciiTheme="minorHAnsi" w:hAnsiTheme="minorHAnsi" w:cstheme="minorHAnsi"/>
        </w:rPr>
      </w:pPr>
      <w:r w:rsidRPr="00CF28A3">
        <w:rPr>
          <w:rFonts w:asciiTheme="minorHAnsi" w:hAnsiTheme="minorHAnsi" w:cstheme="minorHAnsi"/>
        </w:rPr>
        <w:t>В журналах, рекомендованных КОКСОН МОН РК:</w:t>
      </w:r>
    </w:p>
    <w:p w14:paraId="3229C751" w14:textId="057CE713" w:rsidR="00A86FC4" w:rsidRPr="008D265D" w:rsidRDefault="008D265D" w:rsidP="00451F21">
      <w:pPr>
        <w:pStyle w:val="a6"/>
        <w:numPr>
          <w:ilvl w:val="0"/>
          <w:numId w:val="5"/>
        </w:numPr>
        <w:tabs>
          <w:tab w:val="left" w:pos="993"/>
        </w:tabs>
        <w:autoSpaceDE w:val="0"/>
        <w:autoSpaceDN w:val="0"/>
        <w:adjustRightInd w:val="0"/>
        <w:spacing w:after="0" w:line="360" w:lineRule="auto"/>
        <w:ind w:left="0" w:firstLine="709"/>
        <w:jc w:val="both"/>
        <w:rPr>
          <w:sz w:val="24"/>
          <w:szCs w:val="24"/>
          <w:lang w:val="en-US"/>
        </w:rPr>
      </w:pPr>
      <w:r>
        <w:rPr>
          <w:sz w:val="24"/>
          <w:szCs w:val="24"/>
          <w:lang w:val="en-US"/>
        </w:rPr>
        <w:t>Aida</w:t>
      </w:r>
      <w:r w:rsidRPr="008D265D">
        <w:rPr>
          <w:sz w:val="24"/>
          <w:szCs w:val="24"/>
          <w:lang w:val="en-US"/>
        </w:rPr>
        <w:t xml:space="preserve"> </w:t>
      </w:r>
      <w:r>
        <w:rPr>
          <w:sz w:val="24"/>
          <w:szCs w:val="24"/>
          <w:lang w:val="en-US"/>
        </w:rPr>
        <w:t>S</w:t>
      </w:r>
      <w:r w:rsidRPr="008D265D">
        <w:rPr>
          <w:sz w:val="24"/>
          <w:szCs w:val="24"/>
          <w:lang w:val="en-US"/>
        </w:rPr>
        <w:t>.</w:t>
      </w:r>
      <w:r>
        <w:rPr>
          <w:sz w:val="24"/>
          <w:szCs w:val="24"/>
          <w:lang w:val="en-US"/>
        </w:rPr>
        <w:t xml:space="preserve"> </w:t>
      </w:r>
      <w:proofErr w:type="spellStart"/>
      <w:r>
        <w:rPr>
          <w:sz w:val="24"/>
          <w:szCs w:val="24"/>
          <w:lang w:val="en-US"/>
        </w:rPr>
        <w:t>Omir</w:t>
      </w:r>
      <w:proofErr w:type="spellEnd"/>
      <w:r w:rsidR="00A86FC4" w:rsidRPr="008D265D">
        <w:rPr>
          <w:sz w:val="24"/>
          <w:szCs w:val="24"/>
          <w:lang w:val="en-US"/>
        </w:rPr>
        <w:t xml:space="preserve">, </w:t>
      </w:r>
      <w:proofErr w:type="spellStart"/>
      <w:r>
        <w:rPr>
          <w:sz w:val="24"/>
          <w:szCs w:val="24"/>
          <w:lang w:val="en-US"/>
        </w:rPr>
        <w:t>Nazerke</w:t>
      </w:r>
      <w:proofErr w:type="spellEnd"/>
      <w:r>
        <w:rPr>
          <w:sz w:val="24"/>
          <w:szCs w:val="24"/>
          <w:lang w:val="en-US"/>
        </w:rPr>
        <w:t xml:space="preserve"> A. </w:t>
      </w:r>
      <w:proofErr w:type="spellStart"/>
      <w:r>
        <w:rPr>
          <w:sz w:val="24"/>
          <w:szCs w:val="24"/>
          <w:lang w:val="en-US"/>
        </w:rPr>
        <w:t>Abilkaiyr</w:t>
      </w:r>
      <w:proofErr w:type="spellEnd"/>
      <w:r w:rsidR="00A86FC4" w:rsidRPr="008D265D">
        <w:rPr>
          <w:sz w:val="24"/>
          <w:szCs w:val="24"/>
          <w:lang w:val="en-US"/>
        </w:rPr>
        <w:t xml:space="preserve"> Measuring main public health indicators of Kazakhstan Republic // </w:t>
      </w:r>
      <w:r w:rsidR="00A86FC4" w:rsidRPr="00CF28A3">
        <w:rPr>
          <w:sz w:val="24"/>
          <w:szCs w:val="24"/>
        </w:rPr>
        <w:t>Экономика</w:t>
      </w:r>
      <w:r w:rsidR="00A86FC4" w:rsidRPr="008D265D">
        <w:rPr>
          <w:sz w:val="24"/>
          <w:szCs w:val="24"/>
          <w:lang w:val="en-US"/>
        </w:rPr>
        <w:t xml:space="preserve">: </w:t>
      </w:r>
      <w:r w:rsidR="00A86FC4" w:rsidRPr="00CF28A3">
        <w:rPr>
          <w:sz w:val="24"/>
          <w:szCs w:val="24"/>
        </w:rPr>
        <w:t>стратегия</w:t>
      </w:r>
      <w:r w:rsidR="00A86FC4" w:rsidRPr="008D265D">
        <w:rPr>
          <w:sz w:val="24"/>
          <w:szCs w:val="24"/>
          <w:lang w:val="en-US"/>
        </w:rPr>
        <w:t xml:space="preserve"> </w:t>
      </w:r>
      <w:r w:rsidR="00A86FC4" w:rsidRPr="00CF28A3">
        <w:rPr>
          <w:sz w:val="24"/>
          <w:szCs w:val="24"/>
        </w:rPr>
        <w:t>и</w:t>
      </w:r>
      <w:r w:rsidR="00A86FC4" w:rsidRPr="008D265D">
        <w:rPr>
          <w:sz w:val="24"/>
          <w:szCs w:val="24"/>
          <w:lang w:val="en-US"/>
        </w:rPr>
        <w:t xml:space="preserve"> </w:t>
      </w:r>
      <w:r w:rsidR="00A86FC4" w:rsidRPr="00CF28A3">
        <w:rPr>
          <w:sz w:val="24"/>
          <w:szCs w:val="24"/>
        </w:rPr>
        <w:t>практика</w:t>
      </w:r>
      <w:r w:rsidR="00A86FC4" w:rsidRPr="008D265D">
        <w:rPr>
          <w:sz w:val="24"/>
          <w:szCs w:val="24"/>
          <w:lang w:val="en-US"/>
        </w:rPr>
        <w:t xml:space="preserve">. – 2021. - №3. – </w:t>
      </w:r>
      <w:r w:rsidR="00A86FC4" w:rsidRPr="00CF28A3">
        <w:rPr>
          <w:sz w:val="24"/>
          <w:szCs w:val="24"/>
        </w:rPr>
        <w:t>С</w:t>
      </w:r>
      <w:r w:rsidR="00A86FC4" w:rsidRPr="008D265D">
        <w:rPr>
          <w:sz w:val="24"/>
          <w:szCs w:val="24"/>
          <w:lang w:val="en-US"/>
        </w:rPr>
        <w:t>.</w:t>
      </w:r>
      <w:r w:rsidR="00451F21" w:rsidRPr="008D265D">
        <w:rPr>
          <w:sz w:val="24"/>
          <w:szCs w:val="24"/>
          <w:lang w:val="en-US"/>
        </w:rPr>
        <w:t>192-203.</w:t>
      </w:r>
    </w:p>
    <w:p w14:paraId="07D040A0" w14:textId="4C7487BD" w:rsidR="00A86FC4" w:rsidRPr="00CF28A3" w:rsidRDefault="00A86FC4" w:rsidP="00451F21">
      <w:pPr>
        <w:pStyle w:val="a6"/>
        <w:numPr>
          <w:ilvl w:val="0"/>
          <w:numId w:val="5"/>
        </w:numPr>
        <w:tabs>
          <w:tab w:val="left" w:pos="993"/>
        </w:tabs>
        <w:autoSpaceDE w:val="0"/>
        <w:autoSpaceDN w:val="0"/>
        <w:adjustRightInd w:val="0"/>
        <w:spacing w:after="0" w:line="360" w:lineRule="auto"/>
        <w:ind w:left="0" w:firstLine="709"/>
        <w:jc w:val="both"/>
        <w:rPr>
          <w:sz w:val="24"/>
          <w:szCs w:val="24"/>
        </w:rPr>
      </w:pPr>
      <w:proofErr w:type="spellStart"/>
      <w:r w:rsidRPr="00CF28A3">
        <w:rPr>
          <w:sz w:val="24"/>
          <w:szCs w:val="24"/>
        </w:rPr>
        <w:t>Сатыбалдин</w:t>
      </w:r>
      <w:proofErr w:type="spellEnd"/>
      <w:r w:rsidRPr="00CF28A3">
        <w:rPr>
          <w:sz w:val="24"/>
          <w:szCs w:val="24"/>
        </w:rPr>
        <w:t xml:space="preserve"> А.А., </w:t>
      </w:r>
      <w:proofErr w:type="spellStart"/>
      <w:r w:rsidRPr="00CF28A3">
        <w:rPr>
          <w:sz w:val="24"/>
          <w:szCs w:val="24"/>
        </w:rPr>
        <w:t>Омир</w:t>
      </w:r>
      <w:proofErr w:type="spellEnd"/>
      <w:r w:rsidRPr="00CF28A3">
        <w:rPr>
          <w:sz w:val="24"/>
          <w:szCs w:val="24"/>
        </w:rPr>
        <w:t xml:space="preserve"> А.С. и др. COVID-19</w:t>
      </w:r>
      <w:r w:rsidRPr="00CF28A3">
        <w:rPr>
          <w:sz w:val="24"/>
          <w:szCs w:val="24"/>
          <w:lang w:val="kk-KZ"/>
        </w:rPr>
        <w:t xml:space="preserve"> пандемиясының Қазақстан Республикасының халқының өмір сүру ұзақтығына әсері</w:t>
      </w:r>
      <w:r w:rsidRPr="00CF28A3">
        <w:rPr>
          <w:sz w:val="24"/>
          <w:szCs w:val="24"/>
        </w:rPr>
        <w:t xml:space="preserve"> // </w:t>
      </w:r>
      <w:r w:rsidR="00EB2FE9">
        <w:rPr>
          <w:sz w:val="24"/>
          <w:szCs w:val="24"/>
        </w:rPr>
        <w:t xml:space="preserve">Вестник Университета Туран. </w:t>
      </w:r>
      <w:r w:rsidRPr="00CF28A3">
        <w:rPr>
          <w:sz w:val="24"/>
          <w:szCs w:val="24"/>
        </w:rPr>
        <w:t>– 2021. - №3. – С.</w:t>
      </w:r>
      <w:r w:rsidR="00293AA5" w:rsidRPr="00CF28A3">
        <w:rPr>
          <w:sz w:val="24"/>
          <w:szCs w:val="24"/>
        </w:rPr>
        <w:t>174-179</w:t>
      </w:r>
      <w:r w:rsidR="00451F21" w:rsidRPr="00CF28A3">
        <w:rPr>
          <w:sz w:val="24"/>
          <w:szCs w:val="24"/>
        </w:rPr>
        <w:t>.</w:t>
      </w:r>
    </w:p>
    <w:p w14:paraId="74E1DA25" w14:textId="77777777" w:rsidR="00190A9A" w:rsidRPr="00CF28A3" w:rsidRDefault="00451F21" w:rsidP="00190A9A">
      <w:pPr>
        <w:pStyle w:val="a6"/>
        <w:autoSpaceDE w:val="0"/>
        <w:autoSpaceDN w:val="0"/>
        <w:adjustRightInd w:val="0"/>
        <w:spacing w:after="0" w:line="360" w:lineRule="auto"/>
        <w:ind w:left="0" w:firstLine="709"/>
        <w:jc w:val="both"/>
        <w:rPr>
          <w:rFonts w:asciiTheme="minorHAnsi" w:hAnsiTheme="minorHAnsi" w:cstheme="minorHAnsi"/>
          <w:sz w:val="24"/>
          <w:szCs w:val="24"/>
        </w:rPr>
      </w:pPr>
      <w:r w:rsidRPr="00CF28A3">
        <w:rPr>
          <w:rFonts w:asciiTheme="minorHAnsi" w:hAnsiTheme="minorHAnsi" w:cstheme="minorHAnsi"/>
          <w:sz w:val="24"/>
          <w:szCs w:val="24"/>
        </w:rPr>
        <w:t>В издании базы цитирования SCOPUS:</w:t>
      </w:r>
    </w:p>
    <w:p w14:paraId="7F9F7E9E" w14:textId="027F3576" w:rsidR="00F824EA" w:rsidRPr="00CF28A3" w:rsidRDefault="00190A9A" w:rsidP="00190A9A">
      <w:pPr>
        <w:pStyle w:val="a6"/>
        <w:autoSpaceDE w:val="0"/>
        <w:autoSpaceDN w:val="0"/>
        <w:adjustRightInd w:val="0"/>
        <w:spacing w:after="0" w:line="360" w:lineRule="auto"/>
        <w:ind w:left="0" w:firstLine="709"/>
        <w:jc w:val="both"/>
        <w:rPr>
          <w:rFonts w:asciiTheme="minorHAnsi" w:hAnsiTheme="minorHAnsi" w:cstheme="minorHAnsi"/>
          <w:sz w:val="24"/>
          <w:szCs w:val="24"/>
        </w:rPr>
      </w:pPr>
      <w:proofErr w:type="spellStart"/>
      <w:r w:rsidRPr="00CF28A3">
        <w:rPr>
          <w:sz w:val="24"/>
          <w:szCs w:val="24"/>
          <w:lang w:val="en-US"/>
        </w:rPr>
        <w:t>Omir</w:t>
      </w:r>
      <w:proofErr w:type="spellEnd"/>
      <w:r w:rsidRPr="00CF28A3">
        <w:rPr>
          <w:sz w:val="24"/>
          <w:szCs w:val="24"/>
        </w:rPr>
        <w:t xml:space="preserve"> </w:t>
      </w:r>
      <w:r w:rsidRPr="00CF28A3">
        <w:rPr>
          <w:sz w:val="24"/>
          <w:szCs w:val="24"/>
          <w:lang w:val="en-US"/>
        </w:rPr>
        <w:t>A</w:t>
      </w:r>
      <w:r w:rsidRPr="00CF28A3">
        <w:rPr>
          <w:sz w:val="24"/>
          <w:szCs w:val="24"/>
        </w:rPr>
        <w:t xml:space="preserve">. </w:t>
      </w:r>
      <w:proofErr w:type="spellStart"/>
      <w:r w:rsidRPr="00CF28A3">
        <w:rPr>
          <w:sz w:val="24"/>
          <w:szCs w:val="24"/>
          <w:lang w:val="en-US"/>
        </w:rPr>
        <w:t>Salimzhankizi</w:t>
      </w:r>
      <w:proofErr w:type="spellEnd"/>
      <w:r w:rsidRPr="00CF28A3">
        <w:rPr>
          <w:sz w:val="24"/>
          <w:szCs w:val="24"/>
        </w:rPr>
        <w:t xml:space="preserve">, </w:t>
      </w:r>
      <w:r w:rsidRPr="00CF28A3">
        <w:rPr>
          <w:lang w:val="en-US"/>
        </w:rPr>
        <w:t>Rashid</w:t>
      </w:r>
      <w:r w:rsidRPr="00CF28A3">
        <w:t xml:space="preserve"> </w:t>
      </w:r>
      <w:r w:rsidRPr="00CF28A3">
        <w:rPr>
          <w:lang w:val="en-US"/>
        </w:rPr>
        <w:t>M</w:t>
      </w:r>
      <w:r w:rsidRPr="00CF28A3">
        <w:t xml:space="preserve">. </w:t>
      </w:r>
      <w:proofErr w:type="spellStart"/>
      <w:r w:rsidRPr="00CF28A3">
        <w:rPr>
          <w:lang w:val="en-US"/>
        </w:rPr>
        <w:t>Ruzanov</w:t>
      </w:r>
      <w:proofErr w:type="spellEnd"/>
      <w:r w:rsidRPr="00CF28A3">
        <w:t xml:space="preserve">, </w:t>
      </w:r>
      <w:proofErr w:type="spellStart"/>
      <w:r w:rsidRPr="00CF28A3">
        <w:rPr>
          <w:lang w:val="en-US"/>
        </w:rPr>
        <w:t>Nazerke</w:t>
      </w:r>
      <w:proofErr w:type="spellEnd"/>
      <w:r w:rsidRPr="00CF28A3">
        <w:t xml:space="preserve"> </w:t>
      </w:r>
      <w:r w:rsidRPr="00CF28A3">
        <w:rPr>
          <w:lang w:val="en-US"/>
        </w:rPr>
        <w:t>A</w:t>
      </w:r>
      <w:r w:rsidRPr="00CF28A3">
        <w:t>.</w:t>
      </w:r>
      <w:proofErr w:type="spellStart"/>
      <w:r w:rsidRPr="00CF28A3">
        <w:rPr>
          <w:lang w:val="en-US"/>
        </w:rPr>
        <w:t>Abilkaiyr</w:t>
      </w:r>
      <w:proofErr w:type="spellEnd"/>
      <w:r w:rsidRPr="00CF28A3">
        <w:t xml:space="preserve">, </w:t>
      </w:r>
      <w:proofErr w:type="spellStart"/>
      <w:r w:rsidRPr="00CF28A3">
        <w:rPr>
          <w:lang w:val="en-US"/>
        </w:rPr>
        <w:t>Khajieva</w:t>
      </w:r>
      <w:proofErr w:type="spellEnd"/>
      <w:r w:rsidRPr="00CF28A3">
        <w:t xml:space="preserve"> </w:t>
      </w:r>
      <w:r w:rsidRPr="00CF28A3">
        <w:rPr>
          <w:lang w:val="en-US"/>
        </w:rPr>
        <w:t>G</w:t>
      </w:r>
      <w:r w:rsidRPr="00CF28A3">
        <w:t xml:space="preserve">. </w:t>
      </w:r>
      <w:proofErr w:type="spellStart"/>
      <w:r w:rsidRPr="00CF28A3">
        <w:rPr>
          <w:lang w:val="en-US"/>
        </w:rPr>
        <w:t>Usmanovna</w:t>
      </w:r>
      <w:proofErr w:type="spellEnd"/>
      <w:r w:rsidR="00293AA5" w:rsidRPr="00CF28A3">
        <w:rPr>
          <w:sz w:val="24"/>
          <w:szCs w:val="24"/>
        </w:rPr>
        <w:t xml:space="preserve"> </w:t>
      </w:r>
      <w:r w:rsidRPr="00CF28A3">
        <w:rPr>
          <w:sz w:val="24"/>
          <w:szCs w:val="24"/>
        </w:rPr>
        <w:t xml:space="preserve"> </w:t>
      </w:r>
      <w:r w:rsidRPr="00CF28A3">
        <w:rPr>
          <w:sz w:val="24"/>
          <w:szCs w:val="24"/>
          <w:lang w:val="en-US"/>
        </w:rPr>
        <w:t>Measuring</w:t>
      </w:r>
      <w:r w:rsidRPr="00CF28A3">
        <w:rPr>
          <w:sz w:val="24"/>
          <w:szCs w:val="24"/>
        </w:rPr>
        <w:t xml:space="preserve"> </w:t>
      </w:r>
      <w:r w:rsidRPr="00CF28A3">
        <w:rPr>
          <w:sz w:val="24"/>
          <w:szCs w:val="24"/>
          <w:lang w:val="en-US"/>
        </w:rPr>
        <w:t>the</w:t>
      </w:r>
      <w:r w:rsidRPr="00CF28A3">
        <w:rPr>
          <w:sz w:val="24"/>
          <w:szCs w:val="24"/>
        </w:rPr>
        <w:t xml:space="preserve"> </w:t>
      </w:r>
      <w:r w:rsidRPr="00CF28A3">
        <w:rPr>
          <w:sz w:val="24"/>
          <w:szCs w:val="24"/>
          <w:lang w:val="en-US"/>
        </w:rPr>
        <w:t>efficiency</w:t>
      </w:r>
      <w:r w:rsidRPr="00CF28A3">
        <w:rPr>
          <w:sz w:val="24"/>
          <w:szCs w:val="24"/>
        </w:rPr>
        <w:t xml:space="preserve"> </w:t>
      </w:r>
      <w:r w:rsidRPr="00CF28A3">
        <w:rPr>
          <w:sz w:val="24"/>
          <w:szCs w:val="24"/>
          <w:lang w:val="en-US"/>
        </w:rPr>
        <w:t>of</w:t>
      </w:r>
      <w:r w:rsidRPr="00CF28A3">
        <w:rPr>
          <w:sz w:val="24"/>
          <w:szCs w:val="24"/>
        </w:rPr>
        <w:t xml:space="preserve"> </w:t>
      </w:r>
      <w:r w:rsidRPr="00CF28A3">
        <w:rPr>
          <w:sz w:val="24"/>
          <w:szCs w:val="24"/>
          <w:lang w:val="en-US"/>
        </w:rPr>
        <w:t>health</w:t>
      </w:r>
      <w:r w:rsidRPr="00CF28A3">
        <w:rPr>
          <w:sz w:val="24"/>
          <w:szCs w:val="24"/>
        </w:rPr>
        <w:t xml:space="preserve"> </w:t>
      </w:r>
      <w:r w:rsidRPr="00CF28A3">
        <w:rPr>
          <w:sz w:val="24"/>
          <w:szCs w:val="24"/>
          <w:lang w:val="en-US"/>
        </w:rPr>
        <w:t>systems</w:t>
      </w:r>
      <w:r w:rsidRPr="00CF28A3">
        <w:rPr>
          <w:sz w:val="24"/>
          <w:szCs w:val="24"/>
        </w:rPr>
        <w:t xml:space="preserve"> </w:t>
      </w:r>
      <w:r w:rsidRPr="00CF28A3">
        <w:rPr>
          <w:sz w:val="24"/>
          <w:szCs w:val="24"/>
          <w:lang w:val="en-US"/>
        </w:rPr>
        <w:t>in</w:t>
      </w:r>
      <w:r w:rsidRPr="00CF28A3">
        <w:rPr>
          <w:sz w:val="24"/>
          <w:szCs w:val="24"/>
        </w:rPr>
        <w:t xml:space="preserve"> </w:t>
      </w:r>
      <w:r w:rsidRPr="00CF28A3">
        <w:rPr>
          <w:sz w:val="24"/>
          <w:szCs w:val="24"/>
          <w:lang w:val="en-US"/>
        </w:rPr>
        <w:t>Central</w:t>
      </w:r>
      <w:r w:rsidRPr="00CF28A3">
        <w:rPr>
          <w:sz w:val="24"/>
          <w:szCs w:val="24"/>
        </w:rPr>
        <w:t xml:space="preserve"> </w:t>
      </w:r>
      <w:r w:rsidRPr="00CF28A3">
        <w:rPr>
          <w:sz w:val="24"/>
          <w:szCs w:val="24"/>
          <w:lang w:val="en-US"/>
        </w:rPr>
        <w:t>Asia</w:t>
      </w:r>
      <w:r w:rsidRPr="00CF28A3">
        <w:rPr>
          <w:sz w:val="24"/>
          <w:szCs w:val="24"/>
        </w:rPr>
        <w:t xml:space="preserve">: </w:t>
      </w:r>
      <w:r w:rsidRPr="00CF28A3">
        <w:rPr>
          <w:sz w:val="24"/>
          <w:szCs w:val="24"/>
          <w:lang w:val="en-US"/>
        </w:rPr>
        <w:t>a</w:t>
      </w:r>
      <w:r w:rsidRPr="00CF28A3">
        <w:rPr>
          <w:sz w:val="24"/>
          <w:szCs w:val="24"/>
        </w:rPr>
        <w:t xml:space="preserve"> </w:t>
      </w:r>
      <w:r w:rsidRPr="00CF28A3">
        <w:rPr>
          <w:sz w:val="24"/>
          <w:szCs w:val="24"/>
          <w:lang w:val="en-US"/>
        </w:rPr>
        <w:t>data</w:t>
      </w:r>
      <w:r w:rsidRPr="00CF28A3">
        <w:rPr>
          <w:sz w:val="24"/>
          <w:szCs w:val="24"/>
        </w:rPr>
        <w:t xml:space="preserve"> </w:t>
      </w:r>
      <w:r w:rsidRPr="00CF28A3">
        <w:rPr>
          <w:sz w:val="24"/>
          <w:szCs w:val="24"/>
          <w:lang w:val="en-US"/>
        </w:rPr>
        <w:t>envelopment</w:t>
      </w:r>
      <w:r w:rsidRPr="00CF28A3">
        <w:rPr>
          <w:sz w:val="24"/>
          <w:szCs w:val="24"/>
        </w:rPr>
        <w:t xml:space="preserve"> </w:t>
      </w:r>
      <w:r w:rsidRPr="00CF28A3">
        <w:rPr>
          <w:sz w:val="24"/>
          <w:szCs w:val="24"/>
          <w:lang w:val="en-US"/>
        </w:rPr>
        <w:t>analysis</w:t>
      </w:r>
      <w:r w:rsidRPr="00CF28A3">
        <w:rPr>
          <w:sz w:val="24"/>
          <w:szCs w:val="24"/>
        </w:rPr>
        <w:t>//</w:t>
      </w:r>
      <w:r w:rsidRPr="00CF28A3">
        <w:rPr>
          <w:sz w:val="24"/>
          <w:szCs w:val="24"/>
          <w:lang w:val="en-US"/>
        </w:rPr>
        <w:t>Population</w:t>
      </w:r>
      <w:r w:rsidRPr="00CF28A3">
        <w:rPr>
          <w:sz w:val="24"/>
          <w:szCs w:val="24"/>
        </w:rPr>
        <w:t xml:space="preserve"> </w:t>
      </w:r>
      <w:r w:rsidRPr="00CF28A3">
        <w:rPr>
          <w:sz w:val="24"/>
          <w:szCs w:val="24"/>
          <w:lang w:val="en-US"/>
        </w:rPr>
        <w:t>Health</w:t>
      </w:r>
      <w:r w:rsidRPr="00CF28A3">
        <w:rPr>
          <w:sz w:val="24"/>
          <w:szCs w:val="24"/>
        </w:rPr>
        <w:t xml:space="preserve"> </w:t>
      </w:r>
      <w:r w:rsidRPr="00CF28A3">
        <w:rPr>
          <w:sz w:val="24"/>
          <w:szCs w:val="24"/>
          <w:lang w:val="en-US"/>
        </w:rPr>
        <w:t>Management</w:t>
      </w:r>
      <w:r w:rsidR="00701C4F" w:rsidRPr="00CF28A3">
        <w:rPr>
          <w:sz w:val="24"/>
          <w:szCs w:val="24"/>
        </w:rPr>
        <w:t xml:space="preserve"> </w:t>
      </w:r>
      <w:r w:rsidR="00451F21" w:rsidRPr="00CF28A3">
        <w:rPr>
          <w:sz w:val="24"/>
          <w:szCs w:val="24"/>
        </w:rPr>
        <w:t xml:space="preserve">(Сканированный снимок поданной статьи на платформе журнала и текст статьи в Приложении </w:t>
      </w:r>
      <w:r w:rsidR="008744C0">
        <w:rPr>
          <w:sz w:val="24"/>
          <w:szCs w:val="24"/>
        </w:rPr>
        <w:t>Д</w:t>
      </w:r>
      <w:r w:rsidR="00451F21" w:rsidRPr="00CF28A3">
        <w:rPr>
          <w:sz w:val="24"/>
          <w:szCs w:val="24"/>
        </w:rPr>
        <w:t>).</w:t>
      </w:r>
    </w:p>
    <w:p w14:paraId="14BB225C" w14:textId="77777777" w:rsidR="00FF63F4" w:rsidRPr="00CF28A3" w:rsidRDefault="00FF63F4" w:rsidP="00451F21">
      <w:pPr>
        <w:spacing w:line="360" w:lineRule="auto"/>
        <w:ind w:firstLine="709"/>
        <w:jc w:val="both"/>
      </w:pPr>
    </w:p>
    <w:p w14:paraId="0252D405" w14:textId="61ED5364" w:rsidR="00A86FC4" w:rsidRPr="00CF28A3" w:rsidRDefault="00A86FC4" w:rsidP="00F824EA">
      <w:pPr>
        <w:spacing w:line="360" w:lineRule="auto"/>
        <w:ind w:firstLine="567"/>
        <w:jc w:val="both"/>
      </w:pPr>
      <w:r w:rsidRPr="00CF28A3">
        <w:br w:type="page"/>
      </w:r>
    </w:p>
    <w:p w14:paraId="7EE0E3C0" w14:textId="77777777" w:rsidR="00C173C1" w:rsidRPr="00CF28A3" w:rsidRDefault="00A86FC4" w:rsidP="00C173C1">
      <w:pPr>
        <w:spacing w:line="360" w:lineRule="auto"/>
        <w:ind w:firstLine="567"/>
        <w:jc w:val="center"/>
        <w:rPr>
          <w:b/>
          <w:caps/>
        </w:rPr>
      </w:pPr>
      <w:r w:rsidRPr="00CF28A3">
        <w:rPr>
          <w:b/>
          <w:caps/>
        </w:rPr>
        <w:lastRenderedPageBreak/>
        <w:t xml:space="preserve">ПРИЛОЖЕНИЕ Б </w:t>
      </w:r>
    </w:p>
    <w:p w14:paraId="68A5190A" w14:textId="50BD03CF" w:rsidR="00A86FC4" w:rsidRPr="00CF28A3" w:rsidRDefault="00A86FC4" w:rsidP="00C173C1">
      <w:pPr>
        <w:spacing w:line="360" w:lineRule="auto"/>
        <w:ind w:firstLine="567"/>
        <w:jc w:val="center"/>
        <w:rPr>
          <w:b/>
        </w:rPr>
      </w:pPr>
      <w:r w:rsidRPr="00CF28A3">
        <w:rPr>
          <w:b/>
        </w:rPr>
        <w:t>Календарный план исследования</w:t>
      </w:r>
    </w:p>
    <w:p w14:paraId="2EAFC398" w14:textId="3D56A3D0" w:rsidR="000357A1" w:rsidRPr="00CF28A3" w:rsidRDefault="000357A1" w:rsidP="00C173C1">
      <w:pPr>
        <w:spacing w:line="360" w:lineRule="auto"/>
        <w:ind w:firstLine="567"/>
        <w:jc w:val="center"/>
        <w:rPr>
          <w:noProof/>
        </w:rPr>
      </w:pPr>
      <w:r w:rsidRPr="00CF28A3">
        <w:rPr>
          <w:noProof/>
        </w:rPr>
        <w:drawing>
          <wp:inline distT="0" distB="0" distL="0" distR="0" wp14:anchorId="3FD73B21" wp14:editId="3F042F4A">
            <wp:extent cx="5487035" cy="79121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0786" t="7222" r="31052" b="2889"/>
                    <a:stretch/>
                  </pic:blipFill>
                  <pic:spPr bwMode="auto">
                    <a:xfrm>
                      <a:off x="0" y="0"/>
                      <a:ext cx="5501255" cy="7932604"/>
                    </a:xfrm>
                    <a:prstGeom prst="rect">
                      <a:avLst/>
                    </a:prstGeom>
                    <a:ln>
                      <a:noFill/>
                    </a:ln>
                    <a:extLst>
                      <a:ext uri="{53640926-AAD7-44D8-BBD7-CCE9431645EC}">
                        <a14:shadowObscured xmlns:a14="http://schemas.microsoft.com/office/drawing/2010/main"/>
                      </a:ext>
                    </a:extLst>
                  </pic:spPr>
                </pic:pic>
              </a:graphicData>
            </a:graphic>
          </wp:inline>
        </w:drawing>
      </w:r>
    </w:p>
    <w:p w14:paraId="1A9D135F" w14:textId="77777777" w:rsidR="000357A1" w:rsidRPr="00CF28A3" w:rsidRDefault="000357A1" w:rsidP="00C173C1">
      <w:pPr>
        <w:spacing w:line="360" w:lineRule="auto"/>
        <w:ind w:firstLine="567"/>
        <w:jc w:val="center"/>
        <w:rPr>
          <w:noProof/>
        </w:rPr>
      </w:pPr>
    </w:p>
    <w:p w14:paraId="1B70075C" w14:textId="77777777" w:rsidR="000357A1" w:rsidRPr="00CF28A3" w:rsidRDefault="000357A1" w:rsidP="00C173C1">
      <w:pPr>
        <w:spacing w:line="360" w:lineRule="auto"/>
        <w:ind w:firstLine="567"/>
        <w:jc w:val="center"/>
        <w:rPr>
          <w:noProof/>
        </w:rPr>
      </w:pPr>
    </w:p>
    <w:p w14:paraId="2471C178" w14:textId="77777777" w:rsidR="000357A1" w:rsidRPr="00CF28A3" w:rsidRDefault="000357A1" w:rsidP="00C173C1">
      <w:pPr>
        <w:spacing w:line="360" w:lineRule="auto"/>
        <w:ind w:firstLine="567"/>
        <w:jc w:val="center"/>
        <w:rPr>
          <w:noProof/>
        </w:rPr>
      </w:pPr>
    </w:p>
    <w:p w14:paraId="1AD857D8" w14:textId="75171EA7" w:rsidR="000357A1" w:rsidRPr="00CF28A3" w:rsidRDefault="000357A1" w:rsidP="00C173C1">
      <w:pPr>
        <w:spacing w:line="360" w:lineRule="auto"/>
        <w:ind w:firstLine="567"/>
        <w:jc w:val="center"/>
        <w:rPr>
          <w:noProof/>
        </w:rPr>
      </w:pPr>
      <w:r w:rsidRPr="00CF28A3">
        <w:rPr>
          <w:noProof/>
        </w:rPr>
        <w:drawing>
          <wp:inline distT="0" distB="0" distL="0" distR="0" wp14:anchorId="12FFD067" wp14:editId="77AC1AD7">
            <wp:extent cx="5685790" cy="79819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3779" t="12733" r="33618" b="3839"/>
                    <a:stretch/>
                  </pic:blipFill>
                  <pic:spPr bwMode="auto">
                    <a:xfrm>
                      <a:off x="0" y="0"/>
                      <a:ext cx="5694958" cy="7994820"/>
                    </a:xfrm>
                    <a:prstGeom prst="rect">
                      <a:avLst/>
                    </a:prstGeom>
                    <a:ln>
                      <a:noFill/>
                    </a:ln>
                    <a:extLst>
                      <a:ext uri="{53640926-AAD7-44D8-BBD7-CCE9431645EC}">
                        <a14:shadowObscured xmlns:a14="http://schemas.microsoft.com/office/drawing/2010/main"/>
                      </a:ext>
                    </a:extLst>
                  </pic:spPr>
                </pic:pic>
              </a:graphicData>
            </a:graphic>
          </wp:inline>
        </w:drawing>
      </w:r>
    </w:p>
    <w:p w14:paraId="5A287C2A" w14:textId="3075291C" w:rsidR="000357A1" w:rsidRPr="00CF28A3" w:rsidRDefault="000357A1" w:rsidP="00C173C1">
      <w:pPr>
        <w:spacing w:line="360" w:lineRule="auto"/>
        <w:ind w:firstLine="567"/>
        <w:jc w:val="center"/>
        <w:rPr>
          <w:noProof/>
        </w:rPr>
      </w:pPr>
    </w:p>
    <w:p w14:paraId="19B6EE51" w14:textId="267D9B89" w:rsidR="000357A1" w:rsidRPr="00CF28A3" w:rsidRDefault="000357A1" w:rsidP="00C173C1">
      <w:pPr>
        <w:spacing w:line="360" w:lineRule="auto"/>
        <w:ind w:firstLine="567"/>
        <w:jc w:val="center"/>
        <w:rPr>
          <w:noProof/>
        </w:rPr>
      </w:pPr>
    </w:p>
    <w:p w14:paraId="3BC49B8E" w14:textId="4753D790" w:rsidR="000357A1" w:rsidRPr="00CF28A3" w:rsidRDefault="000357A1" w:rsidP="00C173C1">
      <w:pPr>
        <w:spacing w:line="360" w:lineRule="auto"/>
        <w:ind w:firstLine="567"/>
        <w:jc w:val="center"/>
        <w:rPr>
          <w:noProof/>
        </w:rPr>
      </w:pPr>
    </w:p>
    <w:p w14:paraId="7ED78BCE" w14:textId="77777777" w:rsidR="008312C4" w:rsidRPr="00CF28A3" w:rsidRDefault="008312C4" w:rsidP="008312C4">
      <w:pPr>
        <w:spacing w:line="360" w:lineRule="auto"/>
        <w:ind w:firstLine="567"/>
        <w:jc w:val="center"/>
        <w:rPr>
          <w:b/>
          <w:caps/>
        </w:rPr>
        <w:sectPr w:rsidR="008312C4" w:rsidRPr="00CF28A3" w:rsidSect="00150CCD">
          <w:endnotePr>
            <w:numFmt w:val="decimal"/>
          </w:endnotePr>
          <w:pgSz w:w="11906" w:h="16838"/>
          <w:pgMar w:top="1134" w:right="850" w:bottom="1134" w:left="1701" w:header="720" w:footer="720" w:gutter="0"/>
          <w:cols w:space="720"/>
          <w:titlePg/>
          <w:docGrid w:linePitch="360"/>
        </w:sectPr>
      </w:pPr>
    </w:p>
    <w:p w14:paraId="34BC820C" w14:textId="31F0D2E6" w:rsidR="008312C4" w:rsidRPr="00CF28A3" w:rsidRDefault="008312C4" w:rsidP="008312C4">
      <w:pPr>
        <w:spacing w:line="360" w:lineRule="auto"/>
        <w:ind w:firstLine="567"/>
        <w:jc w:val="center"/>
        <w:rPr>
          <w:b/>
          <w:caps/>
        </w:rPr>
      </w:pPr>
      <w:r w:rsidRPr="00CF28A3">
        <w:rPr>
          <w:b/>
          <w:caps/>
        </w:rPr>
        <w:lastRenderedPageBreak/>
        <w:t xml:space="preserve">ПРИЛОЖЕНИЕ В </w:t>
      </w:r>
    </w:p>
    <w:p w14:paraId="6AFC1710" w14:textId="1C1571FB" w:rsidR="008312C4" w:rsidRPr="00CF28A3" w:rsidRDefault="008312C4" w:rsidP="008312C4">
      <w:pPr>
        <w:jc w:val="center"/>
        <w:rPr>
          <w:b/>
          <w:caps/>
        </w:rPr>
      </w:pPr>
      <w:r w:rsidRPr="00CF28A3">
        <w:rPr>
          <w:b/>
          <w:shd w:val="clear" w:color="auto" w:fill="FFFFFF"/>
        </w:rPr>
        <w:t xml:space="preserve">Исходные данные для расчетов методом </w:t>
      </w:r>
      <w:r w:rsidRPr="00CF28A3">
        <w:rPr>
          <w:b/>
          <w:shd w:val="clear" w:color="auto" w:fill="FFFFFF"/>
          <w:lang w:val="en-US"/>
        </w:rPr>
        <w:t>DEA</w:t>
      </w:r>
      <w:r w:rsidRPr="00CF28A3">
        <w:rPr>
          <w:b/>
          <w:caps/>
        </w:rPr>
        <w:t xml:space="preserve"> </w:t>
      </w:r>
    </w:p>
    <w:p w14:paraId="4D01CB9A" w14:textId="7B36DE65" w:rsidR="008312C4" w:rsidRPr="00CF28A3" w:rsidRDefault="008312C4" w:rsidP="008312C4">
      <w:pPr>
        <w:rPr>
          <w:b/>
          <w:caps/>
        </w:rPr>
      </w:pPr>
    </w:p>
    <w:p w14:paraId="27EA20CF" w14:textId="77777777" w:rsidR="00021F81" w:rsidRPr="00CF28A3" w:rsidRDefault="00021F81" w:rsidP="00021F81">
      <w:r w:rsidRPr="00CF28A3">
        <w:t xml:space="preserve">Таблица В.1 – Данные входных факторов при анализе на основе модели </w:t>
      </w:r>
      <w:r w:rsidRPr="00CF28A3">
        <w:rPr>
          <w:lang w:val="en-US"/>
        </w:rPr>
        <w:t>DEA</w:t>
      </w:r>
      <w:r w:rsidRPr="00CF28A3">
        <w:t xml:space="preserve"> за период 2018-2020 гг.</w:t>
      </w:r>
    </w:p>
    <w:tbl>
      <w:tblPr>
        <w:tblW w:w="14737" w:type="dxa"/>
        <w:tblLook w:val="04A0" w:firstRow="1" w:lastRow="0" w:firstColumn="1" w:lastColumn="0" w:noHBand="0" w:noVBand="1"/>
      </w:tblPr>
      <w:tblGrid>
        <w:gridCol w:w="2689"/>
        <w:gridCol w:w="842"/>
        <w:gridCol w:w="980"/>
        <w:gridCol w:w="1149"/>
        <w:gridCol w:w="870"/>
        <w:gridCol w:w="980"/>
        <w:gridCol w:w="1304"/>
        <w:gridCol w:w="992"/>
        <w:gridCol w:w="992"/>
        <w:gridCol w:w="1134"/>
        <w:gridCol w:w="851"/>
        <w:gridCol w:w="988"/>
        <w:gridCol w:w="966"/>
      </w:tblGrid>
      <w:tr w:rsidR="00021F81" w:rsidRPr="00CF28A3" w14:paraId="22420F39" w14:textId="77777777" w:rsidTr="002E041A">
        <w:trPr>
          <w:trHeight w:val="557"/>
        </w:trPr>
        <w:tc>
          <w:tcPr>
            <w:tcW w:w="2689" w:type="dxa"/>
            <w:tcBorders>
              <w:top w:val="single" w:sz="4" w:space="0" w:color="auto"/>
              <w:left w:val="single" w:sz="4" w:space="0" w:color="auto"/>
              <w:bottom w:val="single" w:sz="4" w:space="0" w:color="auto"/>
              <w:right w:val="single" w:sz="4" w:space="0" w:color="auto"/>
            </w:tcBorders>
            <w:shd w:val="clear" w:color="auto" w:fill="auto"/>
            <w:noWrap/>
            <w:hideMark/>
          </w:tcPr>
          <w:p w14:paraId="5BF97B11" w14:textId="77777777" w:rsidR="00021F81" w:rsidRPr="00CF28A3" w:rsidRDefault="00021F81" w:rsidP="002E041A">
            <w:pPr>
              <w:spacing w:line="336" w:lineRule="auto"/>
              <w:jc w:val="center"/>
              <w:rPr>
                <w:bCs/>
                <w:sz w:val="20"/>
                <w:szCs w:val="20"/>
              </w:rPr>
            </w:pPr>
            <w:r w:rsidRPr="00CF28A3">
              <w:rPr>
                <w:bCs/>
                <w:sz w:val="20"/>
                <w:szCs w:val="20"/>
              </w:rPr>
              <w:t>Регионы</w:t>
            </w:r>
          </w:p>
        </w:tc>
        <w:tc>
          <w:tcPr>
            <w:tcW w:w="2971" w:type="dxa"/>
            <w:gridSpan w:val="3"/>
            <w:tcBorders>
              <w:top w:val="single" w:sz="4" w:space="0" w:color="auto"/>
              <w:left w:val="nil"/>
              <w:bottom w:val="single" w:sz="4" w:space="0" w:color="auto"/>
              <w:right w:val="single" w:sz="4" w:space="0" w:color="auto"/>
            </w:tcBorders>
            <w:shd w:val="clear" w:color="auto" w:fill="auto"/>
            <w:hideMark/>
          </w:tcPr>
          <w:p w14:paraId="0CF31B2A" w14:textId="77777777" w:rsidR="00021F81" w:rsidRPr="00CF28A3" w:rsidRDefault="00021F81" w:rsidP="002E041A">
            <w:pPr>
              <w:spacing w:line="336" w:lineRule="auto"/>
              <w:jc w:val="center"/>
              <w:rPr>
                <w:sz w:val="20"/>
                <w:szCs w:val="20"/>
              </w:rPr>
            </w:pPr>
            <w:r w:rsidRPr="00CF28A3">
              <w:rPr>
                <w:sz w:val="20"/>
                <w:szCs w:val="20"/>
              </w:rPr>
              <w:t>Численность врачей всех специальностей, чел</w:t>
            </w:r>
          </w:p>
        </w:tc>
        <w:tc>
          <w:tcPr>
            <w:tcW w:w="3154" w:type="dxa"/>
            <w:gridSpan w:val="3"/>
            <w:tcBorders>
              <w:top w:val="single" w:sz="4" w:space="0" w:color="auto"/>
              <w:left w:val="nil"/>
              <w:bottom w:val="single" w:sz="4" w:space="0" w:color="auto"/>
              <w:right w:val="single" w:sz="4" w:space="0" w:color="auto"/>
            </w:tcBorders>
            <w:shd w:val="clear" w:color="auto" w:fill="auto"/>
            <w:hideMark/>
          </w:tcPr>
          <w:p w14:paraId="6565C185" w14:textId="77777777" w:rsidR="00021F81" w:rsidRPr="00CF28A3" w:rsidRDefault="00021F81" w:rsidP="002E041A">
            <w:pPr>
              <w:spacing w:line="336" w:lineRule="auto"/>
              <w:jc w:val="center"/>
              <w:rPr>
                <w:color w:val="000000"/>
                <w:sz w:val="20"/>
                <w:szCs w:val="20"/>
              </w:rPr>
            </w:pPr>
            <w:r w:rsidRPr="00CF28A3">
              <w:rPr>
                <w:color w:val="000000"/>
                <w:sz w:val="20"/>
                <w:szCs w:val="20"/>
              </w:rPr>
              <w:t>Численность среднего медицинского персонала, чел</w:t>
            </w:r>
          </w:p>
        </w:tc>
        <w:tc>
          <w:tcPr>
            <w:tcW w:w="3118" w:type="dxa"/>
            <w:gridSpan w:val="3"/>
            <w:tcBorders>
              <w:top w:val="single" w:sz="4" w:space="0" w:color="auto"/>
              <w:left w:val="nil"/>
              <w:bottom w:val="single" w:sz="4" w:space="0" w:color="auto"/>
              <w:right w:val="single" w:sz="4" w:space="0" w:color="auto"/>
            </w:tcBorders>
            <w:shd w:val="clear" w:color="auto" w:fill="auto"/>
            <w:noWrap/>
            <w:hideMark/>
          </w:tcPr>
          <w:p w14:paraId="0BBDEC0D" w14:textId="77777777" w:rsidR="00021F81" w:rsidRPr="00CF28A3" w:rsidRDefault="00021F81" w:rsidP="002E041A">
            <w:pPr>
              <w:spacing w:line="336" w:lineRule="auto"/>
              <w:jc w:val="center"/>
              <w:rPr>
                <w:color w:val="000000"/>
                <w:sz w:val="20"/>
                <w:szCs w:val="20"/>
              </w:rPr>
            </w:pPr>
            <w:r w:rsidRPr="00CF28A3">
              <w:rPr>
                <w:color w:val="000000"/>
                <w:sz w:val="20"/>
                <w:szCs w:val="20"/>
              </w:rPr>
              <w:t>Число больничных коек</w:t>
            </w:r>
          </w:p>
        </w:tc>
        <w:tc>
          <w:tcPr>
            <w:tcW w:w="2805" w:type="dxa"/>
            <w:gridSpan w:val="3"/>
            <w:tcBorders>
              <w:top w:val="single" w:sz="4" w:space="0" w:color="auto"/>
              <w:left w:val="nil"/>
              <w:bottom w:val="single" w:sz="4" w:space="0" w:color="auto"/>
              <w:right w:val="single" w:sz="4" w:space="0" w:color="auto"/>
            </w:tcBorders>
            <w:shd w:val="clear" w:color="auto" w:fill="auto"/>
            <w:hideMark/>
          </w:tcPr>
          <w:p w14:paraId="1015754F" w14:textId="77777777" w:rsidR="00021F81" w:rsidRPr="00CF28A3" w:rsidRDefault="00021F81" w:rsidP="002E041A">
            <w:pPr>
              <w:spacing w:line="336" w:lineRule="auto"/>
              <w:jc w:val="center"/>
              <w:rPr>
                <w:color w:val="000000"/>
                <w:sz w:val="20"/>
                <w:szCs w:val="20"/>
              </w:rPr>
            </w:pPr>
            <w:r w:rsidRPr="00CF28A3">
              <w:rPr>
                <w:color w:val="000000"/>
                <w:sz w:val="20"/>
                <w:szCs w:val="20"/>
              </w:rPr>
              <w:t xml:space="preserve">Число больничных организаций, </w:t>
            </w:r>
            <w:proofErr w:type="spellStart"/>
            <w:r w:rsidRPr="00CF28A3">
              <w:rPr>
                <w:color w:val="000000"/>
                <w:sz w:val="20"/>
                <w:szCs w:val="20"/>
              </w:rPr>
              <w:t>ед</w:t>
            </w:r>
            <w:proofErr w:type="spellEnd"/>
          </w:p>
        </w:tc>
      </w:tr>
      <w:tr w:rsidR="00021F81" w:rsidRPr="00CF28A3" w14:paraId="6BBF6BE9" w14:textId="77777777" w:rsidTr="002E041A">
        <w:trPr>
          <w:trHeight w:val="29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B4EC809" w14:textId="77777777" w:rsidR="00021F81" w:rsidRPr="00CF28A3" w:rsidRDefault="00021F81" w:rsidP="002E041A">
            <w:pPr>
              <w:spacing w:line="336" w:lineRule="auto"/>
              <w:rPr>
                <w:bCs/>
                <w:sz w:val="20"/>
                <w:szCs w:val="20"/>
              </w:rPr>
            </w:pPr>
            <w:r w:rsidRPr="00CF28A3">
              <w:rPr>
                <w:bCs/>
                <w:sz w:val="20"/>
                <w:szCs w:val="20"/>
              </w:rPr>
              <w:t> </w:t>
            </w:r>
          </w:p>
        </w:tc>
        <w:tc>
          <w:tcPr>
            <w:tcW w:w="842" w:type="dxa"/>
            <w:tcBorders>
              <w:top w:val="nil"/>
              <w:left w:val="nil"/>
              <w:bottom w:val="single" w:sz="4" w:space="0" w:color="auto"/>
              <w:right w:val="single" w:sz="4" w:space="0" w:color="auto"/>
            </w:tcBorders>
            <w:shd w:val="clear" w:color="auto" w:fill="auto"/>
            <w:vAlign w:val="center"/>
            <w:hideMark/>
          </w:tcPr>
          <w:p w14:paraId="785CE24C" w14:textId="77777777" w:rsidR="00021F81" w:rsidRPr="00CF28A3" w:rsidRDefault="00021F81" w:rsidP="002E041A">
            <w:pPr>
              <w:spacing w:line="336" w:lineRule="auto"/>
              <w:jc w:val="center"/>
              <w:rPr>
                <w:color w:val="000000"/>
                <w:sz w:val="20"/>
                <w:szCs w:val="20"/>
              </w:rPr>
            </w:pPr>
            <w:r w:rsidRPr="00CF28A3">
              <w:rPr>
                <w:color w:val="000000"/>
                <w:sz w:val="20"/>
                <w:szCs w:val="20"/>
              </w:rPr>
              <w:t>2018</w:t>
            </w:r>
          </w:p>
        </w:tc>
        <w:tc>
          <w:tcPr>
            <w:tcW w:w="980" w:type="dxa"/>
            <w:tcBorders>
              <w:top w:val="nil"/>
              <w:left w:val="nil"/>
              <w:bottom w:val="single" w:sz="4" w:space="0" w:color="auto"/>
              <w:right w:val="single" w:sz="4" w:space="0" w:color="auto"/>
            </w:tcBorders>
            <w:shd w:val="clear" w:color="auto" w:fill="auto"/>
            <w:vAlign w:val="center"/>
            <w:hideMark/>
          </w:tcPr>
          <w:p w14:paraId="1E62866E" w14:textId="77777777" w:rsidR="00021F81" w:rsidRPr="00CF28A3" w:rsidRDefault="00021F81" w:rsidP="002E041A">
            <w:pPr>
              <w:spacing w:line="336" w:lineRule="auto"/>
              <w:jc w:val="center"/>
              <w:rPr>
                <w:color w:val="000000"/>
                <w:sz w:val="20"/>
                <w:szCs w:val="20"/>
              </w:rPr>
            </w:pPr>
            <w:r w:rsidRPr="00CF28A3">
              <w:rPr>
                <w:color w:val="000000"/>
                <w:sz w:val="20"/>
                <w:szCs w:val="20"/>
              </w:rPr>
              <w:t>2019</w:t>
            </w:r>
          </w:p>
        </w:tc>
        <w:tc>
          <w:tcPr>
            <w:tcW w:w="1149" w:type="dxa"/>
            <w:tcBorders>
              <w:top w:val="nil"/>
              <w:left w:val="nil"/>
              <w:bottom w:val="single" w:sz="4" w:space="0" w:color="auto"/>
              <w:right w:val="single" w:sz="4" w:space="0" w:color="auto"/>
            </w:tcBorders>
            <w:shd w:val="clear" w:color="auto" w:fill="auto"/>
            <w:vAlign w:val="center"/>
            <w:hideMark/>
          </w:tcPr>
          <w:p w14:paraId="44CBF783" w14:textId="77777777" w:rsidR="00021F81" w:rsidRPr="00CF28A3" w:rsidRDefault="00021F81" w:rsidP="002E041A">
            <w:pPr>
              <w:spacing w:line="336" w:lineRule="auto"/>
              <w:jc w:val="center"/>
              <w:rPr>
                <w:color w:val="000000"/>
                <w:sz w:val="20"/>
                <w:szCs w:val="20"/>
              </w:rPr>
            </w:pPr>
            <w:r w:rsidRPr="00CF28A3">
              <w:rPr>
                <w:color w:val="000000"/>
                <w:sz w:val="20"/>
                <w:szCs w:val="20"/>
              </w:rPr>
              <w:t>2020</w:t>
            </w:r>
          </w:p>
        </w:tc>
        <w:tc>
          <w:tcPr>
            <w:tcW w:w="870" w:type="dxa"/>
            <w:tcBorders>
              <w:top w:val="nil"/>
              <w:left w:val="nil"/>
              <w:bottom w:val="single" w:sz="4" w:space="0" w:color="auto"/>
              <w:right w:val="single" w:sz="4" w:space="0" w:color="auto"/>
            </w:tcBorders>
            <w:shd w:val="clear" w:color="auto" w:fill="auto"/>
            <w:vAlign w:val="bottom"/>
            <w:hideMark/>
          </w:tcPr>
          <w:p w14:paraId="5FE3365A" w14:textId="77777777" w:rsidR="00021F81" w:rsidRPr="00CF28A3" w:rsidRDefault="00021F81" w:rsidP="002E041A">
            <w:pPr>
              <w:spacing w:line="336" w:lineRule="auto"/>
              <w:jc w:val="center"/>
              <w:rPr>
                <w:color w:val="000000"/>
                <w:sz w:val="20"/>
                <w:szCs w:val="20"/>
              </w:rPr>
            </w:pPr>
            <w:r w:rsidRPr="00CF28A3">
              <w:rPr>
                <w:color w:val="000000"/>
                <w:sz w:val="20"/>
                <w:szCs w:val="20"/>
              </w:rPr>
              <w:t>2018</w:t>
            </w:r>
          </w:p>
        </w:tc>
        <w:tc>
          <w:tcPr>
            <w:tcW w:w="980" w:type="dxa"/>
            <w:tcBorders>
              <w:top w:val="nil"/>
              <w:left w:val="nil"/>
              <w:bottom w:val="single" w:sz="4" w:space="0" w:color="auto"/>
              <w:right w:val="single" w:sz="4" w:space="0" w:color="auto"/>
            </w:tcBorders>
            <w:shd w:val="clear" w:color="auto" w:fill="auto"/>
            <w:vAlign w:val="bottom"/>
            <w:hideMark/>
          </w:tcPr>
          <w:p w14:paraId="2AA90BC4" w14:textId="77777777" w:rsidR="00021F81" w:rsidRPr="00CF28A3" w:rsidRDefault="00021F81" w:rsidP="002E041A">
            <w:pPr>
              <w:spacing w:line="336" w:lineRule="auto"/>
              <w:jc w:val="center"/>
              <w:rPr>
                <w:color w:val="000000"/>
                <w:sz w:val="20"/>
                <w:szCs w:val="20"/>
              </w:rPr>
            </w:pPr>
            <w:r w:rsidRPr="00CF28A3">
              <w:rPr>
                <w:color w:val="000000"/>
                <w:sz w:val="20"/>
                <w:szCs w:val="20"/>
              </w:rPr>
              <w:t>2019</w:t>
            </w:r>
          </w:p>
        </w:tc>
        <w:tc>
          <w:tcPr>
            <w:tcW w:w="1304" w:type="dxa"/>
            <w:tcBorders>
              <w:top w:val="nil"/>
              <w:left w:val="nil"/>
              <w:bottom w:val="single" w:sz="4" w:space="0" w:color="auto"/>
              <w:right w:val="single" w:sz="4" w:space="0" w:color="auto"/>
            </w:tcBorders>
            <w:shd w:val="clear" w:color="auto" w:fill="auto"/>
            <w:vAlign w:val="bottom"/>
            <w:hideMark/>
          </w:tcPr>
          <w:p w14:paraId="3235155A" w14:textId="77777777" w:rsidR="00021F81" w:rsidRPr="00CF28A3" w:rsidRDefault="00021F81" w:rsidP="002E041A">
            <w:pPr>
              <w:spacing w:line="336" w:lineRule="auto"/>
              <w:jc w:val="center"/>
              <w:rPr>
                <w:color w:val="000000"/>
                <w:sz w:val="20"/>
                <w:szCs w:val="20"/>
              </w:rPr>
            </w:pPr>
            <w:r w:rsidRPr="00CF28A3">
              <w:rPr>
                <w:color w:val="000000"/>
                <w:sz w:val="20"/>
                <w:szCs w:val="20"/>
              </w:rPr>
              <w:t>2020</w:t>
            </w:r>
          </w:p>
        </w:tc>
        <w:tc>
          <w:tcPr>
            <w:tcW w:w="992" w:type="dxa"/>
            <w:tcBorders>
              <w:top w:val="nil"/>
              <w:left w:val="nil"/>
              <w:bottom w:val="single" w:sz="4" w:space="0" w:color="auto"/>
              <w:right w:val="single" w:sz="4" w:space="0" w:color="auto"/>
            </w:tcBorders>
            <w:shd w:val="clear" w:color="auto" w:fill="auto"/>
            <w:vAlign w:val="center"/>
            <w:hideMark/>
          </w:tcPr>
          <w:p w14:paraId="3980EB8C" w14:textId="77777777" w:rsidR="00021F81" w:rsidRPr="00CF28A3" w:rsidRDefault="00021F81" w:rsidP="002E041A">
            <w:pPr>
              <w:spacing w:line="336" w:lineRule="auto"/>
              <w:jc w:val="center"/>
              <w:rPr>
                <w:color w:val="000000"/>
                <w:sz w:val="20"/>
                <w:szCs w:val="20"/>
              </w:rPr>
            </w:pPr>
            <w:r w:rsidRPr="00CF28A3">
              <w:rPr>
                <w:color w:val="000000"/>
                <w:sz w:val="20"/>
                <w:szCs w:val="20"/>
              </w:rPr>
              <w:t>2018</w:t>
            </w:r>
          </w:p>
        </w:tc>
        <w:tc>
          <w:tcPr>
            <w:tcW w:w="992" w:type="dxa"/>
            <w:tcBorders>
              <w:top w:val="nil"/>
              <w:left w:val="nil"/>
              <w:bottom w:val="single" w:sz="4" w:space="0" w:color="auto"/>
              <w:right w:val="single" w:sz="4" w:space="0" w:color="auto"/>
            </w:tcBorders>
            <w:shd w:val="clear" w:color="auto" w:fill="auto"/>
            <w:vAlign w:val="center"/>
            <w:hideMark/>
          </w:tcPr>
          <w:p w14:paraId="21D92923" w14:textId="77777777" w:rsidR="00021F81" w:rsidRPr="00CF28A3" w:rsidRDefault="00021F81" w:rsidP="002E041A">
            <w:pPr>
              <w:spacing w:line="336" w:lineRule="auto"/>
              <w:jc w:val="center"/>
              <w:rPr>
                <w:color w:val="000000"/>
                <w:sz w:val="20"/>
                <w:szCs w:val="20"/>
              </w:rPr>
            </w:pPr>
            <w:r w:rsidRPr="00CF28A3">
              <w:rPr>
                <w:color w:val="000000"/>
                <w:sz w:val="20"/>
                <w:szCs w:val="20"/>
              </w:rPr>
              <w:t>2019</w:t>
            </w:r>
          </w:p>
        </w:tc>
        <w:tc>
          <w:tcPr>
            <w:tcW w:w="1134" w:type="dxa"/>
            <w:tcBorders>
              <w:top w:val="nil"/>
              <w:left w:val="nil"/>
              <w:bottom w:val="single" w:sz="4" w:space="0" w:color="auto"/>
              <w:right w:val="single" w:sz="4" w:space="0" w:color="auto"/>
            </w:tcBorders>
            <w:shd w:val="clear" w:color="auto" w:fill="auto"/>
            <w:vAlign w:val="center"/>
            <w:hideMark/>
          </w:tcPr>
          <w:p w14:paraId="230BDDF0" w14:textId="77777777" w:rsidR="00021F81" w:rsidRPr="00CF28A3" w:rsidRDefault="00021F81" w:rsidP="002E041A">
            <w:pPr>
              <w:spacing w:line="336" w:lineRule="auto"/>
              <w:jc w:val="center"/>
              <w:rPr>
                <w:color w:val="000000"/>
                <w:sz w:val="20"/>
                <w:szCs w:val="20"/>
              </w:rPr>
            </w:pPr>
            <w:r w:rsidRPr="00CF28A3">
              <w:rPr>
                <w:color w:val="000000"/>
                <w:sz w:val="20"/>
                <w:szCs w:val="20"/>
              </w:rPr>
              <w:t>2020</w:t>
            </w:r>
          </w:p>
        </w:tc>
        <w:tc>
          <w:tcPr>
            <w:tcW w:w="851" w:type="dxa"/>
            <w:tcBorders>
              <w:top w:val="nil"/>
              <w:left w:val="nil"/>
              <w:bottom w:val="single" w:sz="4" w:space="0" w:color="auto"/>
              <w:right w:val="single" w:sz="4" w:space="0" w:color="auto"/>
            </w:tcBorders>
            <w:shd w:val="clear" w:color="auto" w:fill="auto"/>
            <w:vAlign w:val="bottom"/>
            <w:hideMark/>
          </w:tcPr>
          <w:p w14:paraId="194DF8D6" w14:textId="77777777" w:rsidR="00021F81" w:rsidRPr="00CF28A3" w:rsidRDefault="00021F81" w:rsidP="002E041A">
            <w:pPr>
              <w:spacing w:line="336" w:lineRule="auto"/>
              <w:jc w:val="center"/>
              <w:rPr>
                <w:color w:val="000000"/>
                <w:sz w:val="20"/>
                <w:szCs w:val="20"/>
              </w:rPr>
            </w:pPr>
            <w:r w:rsidRPr="00CF28A3">
              <w:rPr>
                <w:color w:val="000000"/>
                <w:sz w:val="20"/>
                <w:szCs w:val="20"/>
              </w:rPr>
              <w:t>2018</w:t>
            </w:r>
          </w:p>
        </w:tc>
        <w:tc>
          <w:tcPr>
            <w:tcW w:w="988" w:type="dxa"/>
            <w:tcBorders>
              <w:top w:val="nil"/>
              <w:left w:val="nil"/>
              <w:bottom w:val="single" w:sz="4" w:space="0" w:color="auto"/>
              <w:right w:val="single" w:sz="4" w:space="0" w:color="auto"/>
            </w:tcBorders>
            <w:shd w:val="clear" w:color="auto" w:fill="auto"/>
            <w:vAlign w:val="bottom"/>
            <w:hideMark/>
          </w:tcPr>
          <w:p w14:paraId="5F4FE981" w14:textId="77777777" w:rsidR="00021F81" w:rsidRPr="00CF28A3" w:rsidRDefault="00021F81" w:rsidP="002E041A">
            <w:pPr>
              <w:spacing w:line="336" w:lineRule="auto"/>
              <w:jc w:val="center"/>
              <w:rPr>
                <w:color w:val="000000"/>
                <w:sz w:val="20"/>
                <w:szCs w:val="20"/>
              </w:rPr>
            </w:pPr>
            <w:r w:rsidRPr="00CF28A3">
              <w:rPr>
                <w:color w:val="000000"/>
                <w:sz w:val="20"/>
                <w:szCs w:val="20"/>
              </w:rPr>
              <w:t>2019</w:t>
            </w:r>
          </w:p>
        </w:tc>
        <w:tc>
          <w:tcPr>
            <w:tcW w:w="966" w:type="dxa"/>
            <w:tcBorders>
              <w:top w:val="nil"/>
              <w:left w:val="nil"/>
              <w:bottom w:val="single" w:sz="4" w:space="0" w:color="auto"/>
              <w:right w:val="single" w:sz="4" w:space="0" w:color="auto"/>
            </w:tcBorders>
            <w:shd w:val="clear" w:color="auto" w:fill="auto"/>
            <w:vAlign w:val="bottom"/>
            <w:hideMark/>
          </w:tcPr>
          <w:p w14:paraId="17BDE9CF" w14:textId="77777777" w:rsidR="00021F81" w:rsidRPr="00CF28A3" w:rsidRDefault="00021F81" w:rsidP="002E041A">
            <w:pPr>
              <w:spacing w:line="336" w:lineRule="auto"/>
              <w:jc w:val="center"/>
              <w:rPr>
                <w:color w:val="000000"/>
                <w:sz w:val="20"/>
                <w:szCs w:val="20"/>
              </w:rPr>
            </w:pPr>
            <w:r w:rsidRPr="00CF28A3">
              <w:rPr>
                <w:color w:val="000000"/>
                <w:sz w:val="20"/>
                <w:szCs w:val="20"/>
              </w:rPr>
              <w:t>2020</w:t>
            </w:r>
          </w:p>
        </w:tc>
      </w:tr>
      <w:tr w:rsidR="00021F81" w:rsidRPr="00CF28A3" w14:paraId="3EE40A01" w14:textId="77777777" w:rsidTr="002E041A">
        <w:trPr>
          <w:trHeight w:val="29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299BAEF3" w14:textId="77777777" w:rsidR="00021F81" w:rsidRPr="00CF28A3" w:rsidRDefault="00021F81" w:rsidP="002E041A">
            <w:pPr>
              <w:spacing w:line="336" w:lineRule="auto"/>
              <w:rPr>
                <w:bCs/>
                <w:sz w:val="20"/>
                <w:szCs w:val="20"/>
              </w:rPr>
            </w:pPr>
            <w:r w:rsidRPr="00CF28A3">
              <w:rPr>
                <w:bCs/>
                <w:sz w:val="20"/>
                <w:szCs w:val="20"/>
              </w:rPr>
              <w:t>Республика Казахстан</w:t>
            </w:r>
          </w:p>
        </w:tc>
        <w:tc>
          <w:tcPr>
            <w:tcW w:w="842" w:type="dxa"/>
            <w:tcBorders>
              <w:top w:val="nil"/>
              <w:left w:val="nil"/>
              <w:bottom w:val="single" w:sz="4" w:space="0" w:color="auto"/>
              <w:right w:val="single" w:sz="4" w:space="0" w:color="auto"/>
            </w:tcBorders>
            <w:shd w:val="clear" w:color="auto" w:fill="auto"/>
            <w:vAlign w:val="bottom"/>
            <w:hideMark/>
          </w:tcPr>
          <w:p w14:paraId="549369EE" w14:textId="77777777" w:rsidR="00021F81" w:rsidRPr="00CF28A3" w:rsidRDefault="00021F81" w:rsidP="002E041A">
            <w:pPr>
              <w:spacing w:line="336" w:lineRule="auto"/>
              <w:jc w:val="right"/>
              <w:rPr>
                <w:color w:val="000000"/>
                <w:sz w:val="20"/>
                <w:szCs w:val="20"/>
              </w:rPr>
            </w:pPr>
            <w:r w:rsidRPr="00CF28A3">
              <w:rPr>
                <w:color w:val="000000"/>
                <w:sz w:val="20"/>
                <w:szCs w:val="20"/>
              </w:rPr>
              <w:t>72 877</w:t>
            </w:r>
          </w:p>
        </w:tc>
        <w:tc>
          <w:tcPr>
            <w:tcW w:w="980" w:type="dxa"/>
            <w:tcBorders>
              <w:top w:val="nil"/>
              <w:left w:val="nil"/>
              <w:bottom w:val="single" w:sz="4" w:space="0" w:color="auto"/>
              <w:right w:val="single" w:sz="4" w:space="0" w:color="auto"/>
            </w:tcBorders>
            <w:shd w:val="clear" w:color="auto" w:fill="auto"/>
            <w:vAlign w:val="bottom"/>
            <w:hideMark/>
          </w:tcPr>
          <w:p w14:paraId="3653BE81" w14:textId="77777777" w:rsidR="00021F81" w:rsidRPr="00CF28A3" w:rsidRDefault="00021F81" w:rsidP="002E041A">
            <w:pPr>
              <w:spacing w:line="336" w:lineRule="auto"/>
              <w:jc w:val="right"/>
              <w:rPr>
                <w:color w:val="000000"/>
                <w:sz w:val="20"/>
                <w:szCs w:val="20"/>
              </w:rPr>
            </w:pPr>
            <w:r w:rsidRPr="00CF28A3">
              <w:rPr>
                <w:color w:val="000000"/>
                <w:sz w:val="20"/>
                <w:szCs w:val="20"/>
              </w:rPr>
              <w:t>74 046</w:t>
            </w:r>
          </w:p>
        </w:tc>
        <w:tc>
          <w:tcPr>
            <w:tcW w:w="1149" w:type="dxa"/>
            <w:tcBorders>
              <w:top w:val="nil"/>
              <w:left w:val="nil"/>
              <w:bottom w:val="single" w:sz="4" w:space="0" w:color="auto"/>
              <w:right w:val="single" w:sz="4" w:space="0" w:color="auto"/>
            </w:tcBorders>
            <w:shd w:val="clear" w:color="auto" w:fill="auto"/>
            <w:vAlign w:val="bottom"/>
            <w:hideMark/>
          </w:tcPr>
          <w:p w14:paraId="45C03C0C" w14:textId="77777777" w:rsidR="00021F81" w:rsidRPr="00CF28A3" w:rsidRDefault="00021F81" w:rsidP="002E041A">
            <w:pPr>
              <w:spacing w:line="336" w:lineRule="auto"/>
              <w:jc w:val="right"/>
              <w:rPr>
                <w:color w:val="000000"/>
                <w:sz w:val="20"/>
                <w:szCs w:val="20"/>
              </w:rPr>
            </w:pPr>
            <w:r w:rsidRPr="00CF28A3">
              <w:rPr>
                <w:color w:val="000000"/>
                <w:sz w:val="20"/>
                <w:szCs w:val="20"/>
              </w:rPr>
              <w:t>76 443</w:t>
            </w:r>
          </w:p>
        </w:tc>
        <w:tc>
          <w:tcPr>
            <w:tcW w:w="870" w:type="dxa"/>
            <w:tcBorders>
              <w:top w:val="nil"/>
              <w:left w:val="nil"/>
              <w:bottom w:val="single" w:sz="4" w:space="0" w:color="auto"/>
              <w:right w:val="single" w:sz="4" w:space="0" w:color="auto"/>
            </w:tcBorders>
            <w:shd w:val="clear" w:color="auto" w:fill="auto"/>
            <w:vAlign w:val="bottom"/>
            <w:hideMark/>
          </w:tcPr>
          <w:p w14:paraId="7ACC6263" w14:textId="77777777" w:rsidR="00021F81" w:rsidRPr="00CF28A3" w:rsidRDefault="00021F81" w:rsidP="002E041A">
            <w:pPr>
              <w:spacing w:line="336" w:lineRule="auto"/>
              <w:jc w:val="right"/>
              <w:rPr>
                <w:color w:val="000000"/>
                <w:sz w:val="20"/>
                <w:szCs w:val="20"/>
              </w:rPr>
            </w:pPr>
            <w:r w:rsidRPr="00CF28A3">
              <w:rPr>
                <w:color w:val="000000"/>
                <w:sz w:val="20"/>
                <w:szCs w:val="20"/>
              </w:rPr>
              <w:t>175 705</w:t>
            </w:r>
          </w:p>
        </w:tc>
        <w:tc>
          <w:tcPr>
            <w:tcW w:w="980" w:type="dxa"/>
            <w:tcBorders>
              <w:top w:val="nil"/>
              <w:left w:val="nil"/>
              <w:bottom w:val="single" w:sz="4" w:space="0" w:color="auto"/>
              <w:right w:val="single" w:sz="4" w:space="0" w:color="auto"/>
            </w:tcBorders>
            <w:shd w:val="clear" w:color="auto" w:fill="auto"/>
            <w:vAlign w:val="bottom"/>
            <w:hideMark/>
          </w:tcPr>
          <w:p w14:paraId="0DE75B7E" w14:textId="77777777" w:rsidR="00021F81" w:rsidRPr="00CF28A3" w:rsidRDefault="00021F81" w:rsidP="002E041A">
            <w:pPr>
              <w:spacing w:line="336" w:lineRule="auto"/>
              <w:jc w:val="right"/>
              <w:rPr>
                <w:color w:val="000000"/>
                <w:sz w:val="20"/>
                <w:szCs w:val="20"/>
              </w:rPr>
            </w:pPr>
            <w:r w:rsidRPr="00CF28A3">
              <w:rPr>
                <w:color w:val="000000"/>
                <w:sz w:val="20"/>
                <w:szCs w:val="20"/>
              </w:rPr>
              <w:t>179 837</w:t>
            </w:r>
          </w:p>
        </w:tc>
        <w:tc>
          <w:tcPr>
            <w:tcW w:w="1304" w:type="dxa"/>
            <w:tcBorders>
              <w:top w:val="nil"/>
              <w:left w:val="nil"/>
              <w:bottom w:val="single" w:sz="4" w:space="0" w:color="auto"/>
              <w:right w:val="single" w:sz="4" w:space="0" w:color="auto"/>
            </w:tcBorders>
            <w:shd w:val="clear" w:color="auto" w:fill="auto"/>
            <w:vAlign w:val="bottom"/>
            <w:hideMark/>
          </w:tcPr>
          <w:p w14:paraId="7FAD970F" w14:textId="77777777" w:rsidR="00021F81" w:rsidRPr="00CF28A3" w:rsidRDefault="00021F81" w:rsidP="002E041A">
            <w:pPr>
              <w:spacing w:line="336" w:lineRule="auto"/>
              <w:jc w:val="right"/>
              <w:rPr>
                <w:color w:val="000000"/>
                <w:sz w:val="20"/>
                <w:szCs w:val="20"/>
              </w:rPr>
            </w:pPr>
            <w:r w:rsidRPr="00CF28A3">
              <w:rPr>
                <w:color w:val="000000"/>
                <w:sz w:val="20"/>
                <w:szCs w:val="20"/>
              </w:rPr>
              <w:t>185 757</w:t>
            </w:r>
          </w:p>
        </w:tc>
        <w:tc>
          <w:tcPr>
            <w:tcW w:w="992" w:type="dxa"/>
            <w:tcBorders>
              <w:top w:val="nil"/>
              <w:left w:val="nil"/>
              <w:bottom w:val="single" w:sz="4" w:space="0" w:color="auto"/>
              <w:right w:val="single" w:sz="4" w:space="0" w:color="auto"/>
            </w:tcBorders>
            <w:shd w:val="clear" w:color="auto" w:fill="auto"/>
            <w:vAlign w:val="bottom"/>
            <w:hideMark/>
          </w:tcPr>
          <w:p w14:paraId="418913AF" w14:textId="77777777" w:rsidR="00021F81" w:rsidRPr="00CF28A3" w:rsidRDefault="00021F81" w:rsidP="002E041A">
            <w:pPr>
              <w:spacing w:line="336" w:lineRule="auto"/>
              <w:jc w:val="right"/>
              <w:rPr>
                <w:color w:val="000000"/>
                <w:sz w:val="20"/>
                <w:szCs w:val="20"/>
              </w:rPr>
            </w:pPr>
            <w:r w:rsidRPr="00CF28A3">
              <w:rPr>
                <w:color w:val="000000"/>
                <w:sz w:val="20"/>
                <w:szCs w:val="20"/>
              </w:rPr>
              <w:t>98 371</w:t>
            </w:r>
          </w:p>
        </w:tc>
        <w:tc>
          <w:tcPr>
            <w:tcW w:w="992" w:type="dxa"/>
            <w:tcBorders>
              <w:top w:val="nil"/>
              <w:left w:val="nil"/>
              <w:bottom w:val="single" w:sz="4" w:space="0" w:color="auto"/>
              <w:right w:val="single" w:sz="4" w:space="0" w:color="auto"/>
            </w:tcBorders>
            <w:shd w:val="clear" w:color="auto" w:fill="auto"/>
            <w:vAlign w:val="bottom"/>
            <w:hideMark/>
          </w:tcPr>
          <w:p w14:paraId="42C4F684" w14:textId="77777777" w:rsidR="00021F81" w:rsidRPr="00CF28A3" w:rsidRDefault="00021F81" w:rsidP="002E041A">
            <w:pPr>
              <w:spacing w:line="336" w:lineRule="auto"/>
              <w:jc w:val="right"/>
              <w:rPr>
                <w:color w:val="000000"/>
                <w:sz w:val="20"/>
                <w:szCs w:val="20"/>
              </w:rPr>
            </w:pPr>
            <w:r w:rsidRPr="00CF28A3">
              <w:rPr>
                <w:color w:val="000000"/>
                <w:sz w:val="20"/>
                <w:szCs w:val="20"/>
              </w:rPr>
              <w:t>96 286</w:t>
            </w:r>
          </w:p>
        </w:tc>
        <w:tc>
          <w:tcPr>
            <w:tcW w:w="1134" w:type="dxa"/>
            <w:tcBorders>
              <w:top w:val="nil"/>
              <w:left w:val="nil"/>
              <w:bottom w:val="single" w:sz="4" w:space="0" w:color="auto"/>
              <w:right w:val="single" w:sz="4" w:space="0" w:color="auto"/>
            </w:tcBorders>
            <w:shd w:val="clear" w:color="auto" w:fill="auto"/>
            <w:vAlign w:val="bottom"/>
            <w:hideMark/>
          </w:tcPr>
          <w:p w14:paraId="19320CE8" w14:textId="77777777" w:rsidR="00021F81" w:rsidRPr="00CF28A3" w:rsidRDefault="00021F81" w:rsidP="002E041A">
            <w:pPr>
              <w:spacing w:line="336" w:lineRule="auto"/>
              <w:jc w:val="right"/>
              <w:rPr>
                <w:color w:val="000000"/>
                <w:sz w:val="20"/>
                <w:szCs w:val="20"/>
              </w:rPr>
            </w:pPr>
            <w:r w:rsidRPr="00CF28A3">
              <w:rPr>
                <w:color w:val="000000"/>
                <w:sz w:val="20"/>
                <w:szCs w:val="20"/>
              </w:rPr>
              <w:t>127 464</w:t>
            </w:r>
          </w:p>
        </w:tc>
        <w:tc>
          <w:tcPr>
            <w:tcW w:w="851" w:type="dxa"/>
            <w:tcBorders>
              <w:top w:val="nil"/>
              <w:left w:val="nil"/>
              <w:bottom w:val="single" w:sz="4" w:space="0" w:color="auto"/>
              <w:right w:val="single" w:sz="4" w:space="0" w:color="auto"/>
            </w:tcBorders>
            <w:shd w:val="clear" w:color="auto" w:fill="auto"/>
            <w:vAlign w:val="bottom"/>
            <w:hideMark/>
          </w:tcPr>
          <w:p w14:paraId="3025E9CA" w14:textId="77777777" w:rsidR="00021F81" w:rsidRPr="00CF28A3" w:rsidRDefault="00021F81" w:rsidP="002E041A">
            <w:pPr>
              <w:spacing w:line="336" w:lineRule="auto"/>
              <w:jc w:val="right"/>
              <w:rPr>
                <w:color w:val="000000"/>
                <w:sz w:val="20"/>
                <w:szCs w:val="20"/>
              </w:rPr>
            </w:pPr>
            <w:r w:rsidRPr="00CF28A3">
              <w:rPr>
                <w:color w:val="000000"/>
                <w:sz w:val="20"/>
                <w:szCs w:val="20"/>
              </w:rPr>
              <w:t>788</w:t>
            </w:r>
          </w:p>
        </w:tc>
        <w:tc>
          <w:tcPr>
            <w:tcW w:w="988" w:type="dxa"/>
            <w:tcBorders>
              <w:top w:val="nil"/>
              <w:left w:val="nil"/>
              <w:bottom w:val="single" w:sz="4" w:space="0" w:color="auto"/>
              <w:right w:val="single" w:sz="4" w:space="0" w:color="auto"/>
            </w:tcBorders>
            <w:shd w:val="clear" w:color="auto" w:fill="auto"/>
            <w:vAlign w:val="bottom"/>
            <w:hideMark/>
          </w:tcPr>
          <w:p w14:paraId="3986A521" w14:textId="77777777" w:rsidR="00021F81" w:rsidRPr="00CF28A3" w:rsidRDefault="00021F81" w:rsidP="002E041A">
            <w:pPr>
              <w:spacing w:line="336" w:lineRule="auto"/>
              <w:jc w:val="right"/>
              <w:rPr>
                <w:color w:val="000000"/>
                <w:sz w:val="20"/>
                <w:szCs w:val="20"/>
              </w:rPr>
            </w:pPr>
            <w:r w:rsidRPr="00CF28A3">
              <w:rPr>
                <w:color w:val="000000"/>
                <w:sz w:val="20"/>
                <w:szCs w:val="20"/>
              </w:rPr>
              <w:t>749</w:t>
            </w:r>
          </w:p>
        </w:tc>
        <w:tc>
          <w:tcPr>
            <w:tcW w:w="966" w:type="dxa"/>
            <w:tcBorders>
              <w:top w:val="nil"/>
              <w:left w:val="nil"/>
              <w:bottom w:val="single" w:sz="4" w:space="0" w:color="auto"/>
              <w:right w:val="single" w:sz="4" w:space="0" w:color="auto"/>
            </w:tcBorders>
            <w:shd w:val="clear" w:color="auto" w:fill="auto"/>
            <w:vAlign w:val="bottom"/>
            <w:hideMark/>
          </w:tcPr>
          <w:p w14:paraId="7D79A60C" w14:textId="77777777" w:rsidR="00021F81" w:rsidRPr="00CF28A3" w:rsidRDefault="00021F81" w:rsidP="002E041A">
            <w:pPr>
              <w:spacing w:line="336" w:lineRule="auto"/>
              <w:jc w:val="right"/>
              <w:rPr>
                <w:color w:val="000000"/>
                <w:sz w:val="20"/>
                <w:szCs w:val="20"/>
              </w:rPr>
            </w:pPr>
            <w:r w:rsidRPr="00CF28A3">
              <w:rPr>
                <w:color w:val="000000"/>
                <w:sz w:val="20"/>
                <w:szCs w:val="20"/>
              </w:rPr>
              <w:t>773</w:t>
            </w:r>
          </w:p>
        </w:tc>
      </w:tr>
      <w:tr w:rsidR="00021F81" w:rsidRPr="00CF28A3" w14:paraId="27DF5538" w14:textId="77777777" w:rsidTr="002E041A">
        <w:trPr>
          <w:trHeight w:val="29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D6094B7" w14:textId="77777777" w:rsidR="00021F81" w:rsidRPr="00CF28A3" w:rsidRDefault="00021F81" w:rsidP="002E041A">
            <w:pPr>
              <w:spacing w:line="336" w:lineRule="auto"/>
              <w:rPr>
                <w:sz w:val="20"/>
                <w:szCs w:val="20"/>
              </w:rPr>
            </w:pPr>
            <w:proofErr w:type="spellStart"/>
            <w:r w:rsidRPr="00CF28A3">
              <w:rPr>
                <w:sz w:val="20"/>
                <w:szCs w:val="20"/>
              </w:rPr>
              <w:t>Акмолинская</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0D360DD8" w14:textId="77777777" w:rsidR="00021F81" w:rsidRPr="00CF28A3" w:rsidRDefault="00021F81" w:rsidP="002E041A">
            <w:pPr>
              <w:spacing w:line="336" w:lineRule="auto"/>
              <w:jc w:val="right"/>
              <w:rPr>
                <w:color w:val="000000"/>
                <w:sz w:val="20"/>
                <w:szCs w:val="20"/>
              </w:rPr>
            </w:pPr>
            <w:r w:rsidRPr="00CF28A3">
              <w:rPr>
                <w:color w:val="000000"/>
                <w:sz w:val="20"/>
                <w:szCs w:val="20"/>
              </w:rPr>
              <w:t>2 128</w:t>
            </w:r>
          </w:p>
        </w:tc>
        <w:tc>
          <w:tcPr>
            <w:tcW w:w="980" w:type="dxa"/>
            <w:tcBorders>
              <w:top w:val="nil"/>
              <w:left w:val="nil"/>
              <w:bottom w:val="single" w:sz="4" w:space="0" w:color="auto"/>
              <w:right w:val="single" w:sz="4" w:space="0" w:color="auto"/>
            </w:tcBorders>
            <w:shd w:val="clear" w:color="auto" w:fill="auto"/>
            <w:vAlign w:val="bottom"/>
            <w:hideMark/>
          </w:tcPr>
          <w:p w14:paraId="6DBDD761" w14:textId="77777777" w:rsidR="00021F81" w:rsidRPr="00CF28A3" w:rsidRDefault="00021F81" w:rsidP="002E041A">
            <w:pPr>
              <w:spacing w:line="336" w:lineRule="auto"/>
              <w:jc w:val="right"/>
              <w:rPr>
                <w:color w:val="000000"/>
                <w:sz w:val="20"/>
                <w:szCs w:val="20"/>
              </w:rPr>
            </w:pPr>
            <w:r w:rsidRPr="00CF28A3">
              <w:rPr>
                <w:color w:val="000000"/>
                <w:sz w:val="20"/>
                <w:szCs w:val="20"/>
              </w:rPr>
              <w:t>1 834</w:t>
            </w:r>
          </w:p>
        </w:tc>
        <w:tc>
          <w:tcPr>
            <w:tcW w:w="1149" w:type="dxa"/>
            <w:tcBorders>
              <w:top w:val="nil"/>
              <w:left w:val="nil"/>
              <w:bottom w:val="single" w:sz="4" w:space="0" w:color="auto"/>
              <w:right w:val="single" w:sz="4" w:space="0" w:color="auto"/>
            </w:tcBorders>
            <w:shd w:val="clear" w:color="auto" w:fill="auto"/>
            <w:vAlign w:val="bottom"/>
            <w:hideMark/>
          </w:tcPr>
          <w:p w14:paraId="26FCA21F" w14:textId="77777777" w:rsidR="00021F81" w:rsidRPr="00CF28A3" w:rsidRDefault="00021F81" w:rsidP="002E041A">
            <w:pPr>
              <w:spacing w:line="336" w:lineRule="auto"/>
              <w:jc w:val="right"/>
              <w:rPr>
                <w:color w:val="000000"/>
                <w:sz w:val="20"/>
                <w:szCs w:val="20"/>
              </w:rPr>
            </w:pPr>
            <w:r w:rsidRPr="00CF28A3">
              <w:rPr>
                <w:color w:val="000000"/>
                <w:sz w:val="20"/>
                <w:szCs w:val="20"/>
              </w:rPr>
              <w:t>1 842</w:t>
            </w:r>
          </w:p>
        </w:tc>
        <w:tc>
          <w:tcPr>
            <w:tcW w:w="870" w:type="dxa"/>
            <w:tcBorders>
              <w:top w:val="nil"/>
              <w:left w:val="nil"/>
              <w:bottom w:val="single" w:sz="4" w:space="0" w:color="auto"/>
              <w:right w:val="single" w:sz="4" w:space="0" w:color="auto"/>
            </w:tcBorders>
            <w:shd w:val="clear" w:color="auto" w:fill="auto"/>
            <w:vAlign w:val="bottom"/>
            <w:hideMark/>
          </w:tcPr>
          <w:p w14:paraId="44E438BB" w14:textId="77777777" w:rsidR="00021F81" w:rsidRPr="00CF28A3" w:rsidRDefault="00021F81" w:rsidP="002E041A">
            <w:pPr>
              <w:spacing w:line="336" w:lineRule="auto"/>
              <w:jc w:val="right"/>
              <w:rPr>
                <w:color w:val="000000"/>
                <w:sz w:val="20"/>
                <w:szCs w:val="20"/>
              </w:rPr>
            </w:pPr>
            <w:r w:rsidRPr="00CF28A3">
              <w:rPr>
                <w:color w:val="000000"/>
                <w:sz w:val="20"/>
                <w:szCs w:val="20"/>
              </w:rPr>
              <w:t>6 809</w:t>
            </w:r>
          </w:p>
        </w:tc>
        <w:tc>
          <w:tcPr>
            <w:tcW w:w="980" w:type="dxa"/>
            <w:tcBorders>
              <w:top w:val="nil"/>
              <w:left w:val="nil"/>
              <w:bottom w:val="single" w:sz="4" w:space="0" w:color="auto"/>
              <w:right w:val="single" w:sz="4" w:space="0" w:color="auto"/>
            </w:tcBorders>
            <w:shd w:val="clear" w:color="auto" w:fill="auto"/>
            <w:vAlign w:val="bottom"/>
            <w:hideMark/>
          </w:tcPr>
          <w:p w14:paraId="026143FD" w14:textId="77777777" w:rsidR="00021F81" w:rsidRPr="00CF28A3" w:rsidRDefault="00021F81" w:rsidP="002E041A">
            <w:pPr>
              <w:spacing w:line="336" w:lineRule="auto"/>
              <w:jc w:val="right"/>
              <w:rPr>
                <w:color w:val="000000"/>
                <w:sz w:val="20"/>
                <w:szCs w:val="20"/>
              </w:rPr>
            </w:pPr>
            <w:r w:rsidRPr="00CF28A3">
              <w:rPr>
                <w:color w:val="000000"/>
                <w:sz w:val="20"/>
                <w:szCs w:val="20"/>
              </w:rPr>
              <w:t>6 361</w:t>
            </w:r>
          </w:p>
        </w:tc>
        <w:tc>
          <w:tcPr>
            <w:tcW w:w="1304" w:type="dxa"/>
            <w:tcBorders>
              <w:top w:val="nil"/>
              <w:left w:val="nil"/>
              <w:bottom w:val="single" w:sz="4" w:space="0" w:color="auto"/>
              <w:right w:val="single" w:sz="4" w:space="0" w:color="auto"/>
            </w:tcBorders>
            <w:shd w:val="clear" w:color="auto" w:fill="auto"/>
            <w:vAlign w:val="bottom"/>
            <w:hideMark/>
          </w:tcPr>
          <w:p w14:paraId="687A0385" w14:textId="77777777" w:rsidR="00021F81" w:rsidRPr="00CF28A3" w:rsidRDefault="00021F81" w:rsidP="002E041A">
            <w:pPr>
              <w:spacing w:line="336" w:lineRule="auto"/>
              <w:jc w:val="right"/>
              <w:rPr>
                <w:color w:val="000000"/>
                <w:sz w:val="20"/>
                <w:szCs w:val="20"/>
              </w:rPr>
            </w:pPr>
            <w:r w:rsidRPr="00CF28A3">
              <w:rPr>
                <w:color w:val="000000"/>
                <w:sz w:val="20"/>
                <w:szCs w:val="20"/>
              </w:rPr>
              <w:t>6 497</w:t>
            </w:r>
          </w:p>
        </w:tc>
        <w:tc>
          <w:tcPr>
            <w:tcW w:w="992" w:type="dxa"/>
            <w:tcBorders>
              <w:top w:val="nil"/>
              <w:left w:val="nil"/>
              <w:bottom w:val="single" w:sz="4" w:space="0" w:color="auto"/>
              <w:right w:val="single" w:sz="4" w:space="0" w:color="auto"/>
            </w:tcBorders>
            <w:shd w:val="clear" w:color="auto" w:fill="auto"/>
            <w:vAlign w:val="bottom"/>
            <w:hideMark/>
          </w:tcPr>
          <w:p w14:paraId="2BE5F184" w14:textId="77777777" w:rsidR="00021F81" w:rsidRPr="00CF28A3" w:rsidRDefault="00021F81" w:rsidP="002E041A">
            <w:pPr>
              <w:spacing w:line="336" w:lineRule="auto"/>
              <w:jc w:val="right"/>
              <w:rPr>
                <w:color w:val="000000"/>
                <w:sz w:val="20"/>
                <w:szCs w:val="20"/>
              </w:rPr>
            </w:pPr>
            <w:r w:rsidRPr="00CF28A3">
              <w:rPr>
                <w:color w:val="000000"/>
                <w:sz w:val="20"/>
                <w:szCs w:val="20"/>
              </w:rPr>
              <w:t>4 591</w:t>
            </w:r>
          </w:p>
        </w:tc>
        <w:tc>
          <w:tcPr>
            <w:tcW w:w="992" w:type="dxa"/>
            <w:tcBorders>
              <w:top w:val="nil"/>
              <w:left w:val="nil"/>
              <w:bottom w:val="single" w:sz="4" w:space="0" w:color="auto"/>
              <w:right w:val="single" w:sz="4" w:space="0" w:color="auto"/>
            </w:tcBorders>
            <w:shd w:val="clear" w:color="auto" w:fill="auto"/>
            <w:vAlign w:val="bottom"/>
            <w:hideMark/>
          </w:tcPr>
          <w:p w14:paraId="2F6F2A86" w14:textId="77777777" w:rsidR="00021F81" w:rsidRPr="00CF28A3" w:rsidRDefault="00021F81" w:rsidP="002E041A">
            <w:pPr>
              <w:spacing w:line="336" w:lineRule="auto"/>
              <w:jc w:val="right"/>
              <w:rPr>
                <w:color w:val="000000"/>
                <w:sz w:val="20"/>
                <w:szCs w:val="20"/>
              </w:rPr>
            </w:pPr>
            <w:r w:rsidRPr="00CF28A3">
              <w:rPr>
                <w:color w:val="000000"/>
                <w:sz w:val="20"/>
                <w:szCs w:val="20"/>
              </w:rPr>
              <w:t>4 445</w:t>
            </w:r>
          </w:p>
        </w:tc>
        <w:tc>
          <w:tcPr>
            <w:tcW w:w="1134" w:type="dxa"/>
            <w:tcBorders>
              <w:top w:val="nil"/>
              <w:left w:val="nil"/>
              <w:bottom w:val="single" w:sz="4" w:space="0" w:color="auto"/>
              <w:right w:val="single" w:sz="4" w:space="0" w:color="auto"/>
            </w:tcBorders>
            <w:shd w:val="clear" w:color="auto" w:fill="auto"/>
            <w:vAlign w:val="bottom"/>
            <w:hideMark/>
          </w:tcPr>
          <w:p w14:paraId="56BF1ACA" w14:textId="77777777" w:rsidR="00021F81" w:rsidRPr="00CF28A3" w:rsidRDefault="00021F81" w:rsidP="002E041A">
            <w:pPr>
              <w:spacing w:line="336" w:lineRule="auto"/>
              <w:jc w:val="right"/>
              <w:rPr>
                <w:color w:val="000000"/>
                <w:sz w:val="20"/>
                <w:szCs w:val="20"/>
              </w:rPr>
            </w:pPr>
            <w:r w:rsidRPr="00CF28A3">
              <w:rPr>
                <w:color w:val="000000"/>
                <w:sz w:val="20"/>
                <w:szCs w:val="20"/>
              </w:rPr>
              <w:t>5 192</w:t>
            </w:r>
          </w:p>
        </w:tc>
        <w:tc>
          <w:tcPr>
            <w:tcW w:w="851" w:type="dxa"/>
            <w:tcBorders>
              <w:top w:val="nil"/>
              <w:left w:val="nil"/>
              <w:bottom w:val="single" w:sz="4" w:space="0" w:color="auto"/>
              <w:right w:val="single" w:sz="4" w:space="0" w:color="auto"/>
            </w:tcBorders>
            <w:shd w:val="clear" w:color="auto" w:fill="auto"/>
            <w:vAlign w:val="bottom"/>
            <w:hideMark/>
          </w:tcPr>
          <w:p w14:paraId="7C73957D" w14:textId="77777777" w:rsidR="00021F81" w:rsidRPr="00CF28A3" w:rsidRDefault="00021F81" w:rsidP="002E041A">
            <w:pPr>
              <w:spacing w:line="336" w:lineRule="auto"/>
              <w:jc w:val="right"/>
              <w:rPr>
                <w:color w:val="000000"/>
                <w:sz w:val="20"/>
                <w:szCs w:val="20"/>
              </w:rPr>
            </w:pPr>
            <w:r w:rsidRPr="00CF28A3">
              <w:rPr>
                <w:color w:val="000000"/>
                <w:sz w:val="20"/>
                <w:szCs w:val="20"/>
              </w:rPr>
              <w:t>30</w:t>
            </w:r>
          </w:p>
        </w:tc>
        <w:tc>
          <w:tcPr>
            <w:tcW w:w="988" w:type="dxa"/>
            <w:tcBorders>
              <w:top w:val="nil"/>
              <w:left w:val="nil"/>
              <w:bottom w:val="single" w:sz="4" w:space="0" w:color="auto"/>
              <w:right w:val="single" w:sz="4" w:space="0" w:color="auto"/>
            </w:tcBorders>
            <w:shd w:val="clear" w:color="auto" w:fill="auto"/>
            <w:vAlign w:val="bottom"/>
            <w:hideMark/>
          </w:tcPr>
          <w:p w14:paraId="793AE201" w14:textId="77777777" w:rsidR="00021F81" w:rsidRPr="00CF28A3" w:rsidRDefault="00021F81" w:rsidP="002E041A">
            <w:pPr>
              <w:spacing w:line="336" w:lineRule="auto"/>
              <w:jc w:val="right"/>
              <w:rPr>
                <w:color w:val="000000"/>
                <w:sz w:val="20"/>
                <w:szCs w:val="20"/>
              </w:rPr>
            </w:pPr>
            <w:r w:rsidRPr="00CF28A3">
              <w:rPr>
                <w:color w:val="000000"/>
                <w:sz w:val="20"/>
                <w:szCs w:val="20"/>
              </w:rPr>
              <w:t>27</w:t>
            </w:r>
          </w:p>
        </w:tc>
        <w:tc>
          <w:tcPr>
            <w:tcW w:w="966" w:type="dxa"/>
            <w:tcBorders>
              <w:top w:val="nil"/>
              <w:left w:val="nil"/>
              <w:bottom w:val="single" w:sz="4" w:space="0" w:color="auto"/>
              <w:right w:val="single" w:sz="4" w:space="0" w:color="auto"/>
            </w:tcBorders>
            <w:shd w:val="clear" w:color="auto" w:fill="auto"/>
            <w:vAlign w:val="bottom"/>
            <w:hideMark/>
          </w:tcPr>
          <w:p w14:paraId="62FD3B78" w14:textId="77777777" w:rsidR="00021F81" w:rsidRPr="00CF28A3" w:rsidRDefault="00021F81" w:rsidP="002E041A">
            <w:pPr>
              <w:spacing w:line="336" w:lineRule="auto"/>
              <w:jc w:val="right"/>
              <w:rPr>
                <w:color w:val="000000"/>
                <w:sz w:val="20"/>
                <w:szCs w:val="20"/>
              </w:rPr>
            </w:pPr>
            <w:r w:rsidRPr="00CF28A3">
              <w:rPr>
                <w:color w:val="000000"/>
                <w:sz w:val="20"/>
                <w:szCs w:val="20"/>
              </w:rPr>
              <w:t>29</w:t>
            </w:r>
          </w:p>
        </w:tc>
      </w:tr>
      <w:tr w:rsidR="00021F81" w:rsidRPr="00CF28A3" w14:paraId="615CBD8F" w14:textId="77777777" w:rsidTr="002E041A">
        <w:trPr>
          <w:trHeight w:val="29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3DD50B07" w14:textId="77777777" w:rsidR="00021F81" w:rsidRPr="00CF28A3" w:rsidRDefault="00021F81" w:rsidP="002E041A">
            <w:pPr>
              <w:spacing w:line="336" w:lineRule="auto"/>
              <w:rPr>
                <w:sz w:val="20"/>
                <w:szCs w:val="20"/>
              </w:rPr>
            </w:pPr>
            <w:r w:rsidRPr="00CF28A3">
              <w:rPr>
                <w:sz w:val="20"/>
                <w:szCs w:val="20"/>
              </w:rPr>
              <w:t>Актюбинская</w:t>
            </w:r>
          </w:p>
        </w:tc>
        <w:tc>
          <w:tcPr>
            <w:tcW w:w="842" w:type="dxa"/>
            <w:tcBorders>
              <w:top w:val="nil"/>
              <w:left w:val="nil"/>
              <w:bottom w:val="single" w:sz="4" w:space="0" w:color="auto"/>
              <w:right w:val="single" w:sz="4" w:space="0" w:color="auto"/>
            </w:tcBorders>
            <w:shd w:val="clear" w:color="auto" w:fill="auto"/>
            <w:vAlign w:val="bottom"/>
            <w:hideMark/>
          </w:tcPr>
          <w:p w14:paraId="3114E289" w14:textId="77777777" w:rsidR="00021F81" w:rsidRPr="00CF28A3" w:rsidRDefault="00021F81" w:rsidP="002E041A">
            <w:pPr>
              <w:spacing w:line="336" w:lineRule="auto"/>
              <w:jc w:val="right"/>
              <w:rPr>
                <w:color w:val="000000"/>
                <w:sz w:val="20"/>
                <w:szCs w:val="20"/>
              </w:rPr>
            </w:pPr>
            <w:r w:rsidRPr="00CF28A3">
              <w:rPr>
                <w:color w:val="000000"/>
                <w:sz w:val="20"/>
                <w:szCs w:val="20"/>
              </w:rPr>
              <w:t>4 061</w:t>
            </w:r>
          </w:p>
        </w:tc>
        <w:tc>
          <w:tcPr>
            <w:tcW w:w="980" w:type="dxa"/>
            <w:tcBorders>
              <w:top w:val="nil"/>
              <w:left w:val="nil"/>
              <w:bottom w:val="single" w:sz="4" w:space="0" w:color="auto"/>
              <w:right w:val="single" w:sz="4" w:space="0" w:color="auto"/>
            </w:tcBorders>
            <w:shd w:val="clear" w:color="auto" w:fill="auto"/>
            <w:vAlign w:val="bottom"/>
            <w:hideMark/>
          </w:tcPr>
          <w:p w14:paraId="09437731" w14:textId="77777777" w:rsidR="00021F81" w:rsidRPr="00CF28A3" w:rsidRDefault="00021F81" w:rsidP="002E041A">
            <w:pPr>
              <w:spacing w:line="336" w:lineRule="auto"/>
              <w:jc w:val="right"/>
              <w:rPr>
                <w:color w:val="000000"/>
                <w:sz w:val="20"/>
                <w:szCs w:val="20"/>
              </w:rPr>
            </w:pPr>
            <w:r w:rsidRPr="00CF28A3">
              <w:rPr>
                <w:color w:val="000000"/>
                <w:sz w:val="20"/>
                <w:szCs w:val="20"/>
              </w:rPr>
              <w:t>4 088</w:t>
            </w:r>
          </w:p>
        </w:tc>
        <w:tc>
          <w:tcPr>
            <w:tcW w:w="1149" w:type="dxa"/>
            <w:tcBorders>
              <w:top w:val="nil"/>
              <w:left w:val="nil"/>
              <w:bottom w:val="single" w:sz="4" w:space="0" w:color="auto"/>
              <w:right w:val="single" w:sz="4" w:space="0" w:color="auto"/>
            </w:tcBorders>
            <w:shd w:val="clear" w:color="auto" w:fill="auto"/>
            <w:vAlign w:val="bottom"/>
            <w:hideMark/>
          </w:tcPr>
          <w:p w14:paraId="7C4048F8" w14:textId="77777777" w:rsidR="00021F81" w:rsidRPr="00CF28A3" w:rsidRDefault="00021F81" w:rsidP="002E041A">
            <w:pPr>
              <w:spacing w:line="336" w:lineRule="auto"/>
              <w:jc w:val="right"/>
              <w:rPr>
                <w:color w:val="000000"/>
                <w:sz w:val="20"/>
                <w:szCs w:val="20"/>
              </w:rPr>
            </w:pPr>
            <w:r w:rsidRPr="00CF28A3">
              <w:rPr>
                <w:color w:val="000000"/>
                <w:sz w:val="20"/>
                <w:szCs w:val="20"/>
              </w:rPr>
              <w:t>4 104</w:t>
            </w:r>
          </w:p>
        </w:tc>
        <w:tc>
          <w:tcPr>
            <w:tcW w:w="870" w:type="dxa"/>
            <w:tcBorders>
              <w:top w:val="nil"/>
              <w:left w:val="nil"/>
              <w:bottom w:val="single" w:sz="4" w:space="0" w:color="auto"/>
              <w:right w:val="single" w:sz="4" w:space="0" w:color="auto"/>
            </w:tcBorders>
            <w:shd w:val="clear" w:color="auto" w:fill="auto"/>
            <w:vAlign w:val="bottom"/>
            <w:hideMark/>
          </w:tcPr>
          <w:p w14:paraId="493C5ECF" w14:textId="77777777" w:rsidR="00021F81" w:rsidRPr="00CF28A3" w:rsidRDefault="00021F81" w:rsidP="002E041A">
            <w:pPr>
              <w:spacing w:line="336" w:lineRule="auto"/>
              <w:jc w:val="right"/>
              <w:rPr>
                <w:color w:val="000000"/>
                <w:sz w:val="20"/>
                <w:szCs w:val="20"/>
              </w:rPr>
            </w:pPr>
            <w:r w:rsidRPr="00CF28A3">
              <w:rPr>
                <w:color w:val="000000"/>
                <w:sz w:val="20"/>
                <w:szCs w:val="20"/>
              </w:rPr>
              <w:t>7 990</w:t>
            </w:r>
          </w:p>
        </w:tc>
        <w:tc>
          <w:tcPr>
            <w:tcW w:w="980" w:type="dxa"/>
            <w:tcBorders>
              <w:top w:val="nil"/>
              <w:left w:val="nil"/>
              <w:bottom w:val="single" w:sz="4" w:space="0" w:color="auto"/>
              <w:right w:val="single" w:sz="4" w:space="0" w:color="auto"/>
            </w:tcBorders>
            <w:shd w:val="clear" w:color="auto" w:fill="auto"/>
            <w:vAlign w:val="bottom"/>
            <w:hideMark/>
          </w:tcPr>
          <w:p w14:paraId="2C0E09D6" w14:textId="77777777" w:rsidR="00021F81" w:rsidRPr="00CF28A3" w:rsidRDefault="00021F81" w:rsidP="002E041A">
            <w:pPr>
              <w:spacing w:line="336" w:lineRule="auto"/>
              <w:jc w:val="right"/>
              <w:rPr>
                <w:color w:val="000000"/>
                <w:sz w:val="20"/>
                <w:szCs w:val="20"/>
              </w:rPr>
            </w:pPr>
            <w:r w:rsidRPr="00CF28A3">
              <w:rPr>
                <w:color w:val="000000"/>
                <w:sz w:val="20"/>
                <w:szCs w:val="20"/>
              </w:rPr>
              <w:t>8 093</w:t>
            </w:r>
          </w:p>
        </w:tc>
        <w:tc>
          <w:tcPr>
            <w:tcW w:w="1304" w:type="dxa"/>
            <w:tcBorders>
              <w:top w:val="nil"/>
              <w:left w:val="nil"/>
              <w:bottom w:val="single" w:sz="4" w:space="0" w:color="auto"/>
              <w:right w:val="single" w:sz="4" w:space="0" w:color="auto"/>
            </w:tcBorders>
            <w:shd w:val="clear" w:color="auto" w:fill="auto"/>
            <w:vAlign w:val="bottom"/>
            <w:hideMark/>
          </w:tcPr>
          <w:p w14:paraId="319C1A07" w14:textId="77777777" w:rsidR="00021F81" w:rsidRPr="00CF28A3" w:rsidRDefault="00021F81" w:rsidP="002E041A">
            <w:pPr>
              <w:spacing w:line="336" w:lineRule="auto"/>
              <w:jc w:val="right"/>
              <w:rPr>
                <w:color w:val="000000"/>
                <w:sz w:val="20"/>
                <w:szCs w:val="20"/>
              </w:rPr>
            </w:pPr>
            <w:r w:rsidRPr="00CF28A3">
              <w:rPr>
                <w:color w:val="000000"/>
                <w:sz w:val="20"/>
                <w:szCs w:val="20"/>
              </w:rPr>
              <w:t>8 150</w:t>
            </w:r>
          </w:p>
        </w:tc>
        <w:tc>
          <w:tcPr>
            <w:tcW w:w="992" w:type="dxa"/>
            <w:tcBorders>
              <w:top w:val="nil"/>
              <w:left w:val="nil"/>
              <w:bottom w:val="single" w:sz="4" w:space="0" w:color="auto"/>
              <w:right w:val="single" w:sz="4" w:space="0" w:color="auto"/>
            </w:tcBorders>
            <w:shd w:val="clear" w:color="auto" w:fill="auto"/>
            <w:vAlign w:val="bottom"/>
            <w:hideMark/>
          </w:tcPr>
          <w:p w14:paraId="4C9F5CBA" w14:textId="77777777" w:rsidR="00021F81" w:rsidRPr="00CF28A3" w:rsidRDefault="00021F81" w:rsidP="002E041A">
            <w:pPr>
              <w:spacing w:line="336" w:lineRule="auto"/>
              <w:jc w:val="right"/>
              <w:rPr>
                <w:color w:val="000000"/>
                <w:sz w:val="20"/>
                <w:szCs w:val="20"/>
              </w:rPr>
            </w:pPr>
            <w:r w:rsidRPr="00CF28A3">
              <w:rPr>
                <w:color w:val="000000"/>
                <w:sz w:val="20"/>
                <w:szCs w:val="20"/>
              </w:rPr>
              <w:t>4 294</w:t>
            </w:r>
          </w:p>
        </w:tc>
        <w:tc>
          <w:tcPr>
            <w:tcW w:w="992" w:type="dxa"/>
            <w:tcBorders>
              <w:top w:val="nil"/>
              <w:left w:val="nil"/>
              <w:bottom w:val="single" w:sz="4" w:space="0" w:color="auto"/>
              <w:right w:val="single" w:sz="4" w:space="0" w:color="auto"/>
            </w:tcBorders>
            <w:shd w:val="clear" w:color="auto" w:fill="auto"/>
            <w:vAlign w:val="bottom"/>
            <w:hideMark/>
          </w:tcPr>
          <w:p w14:paraId="18B531C6" w14:textId="77777777" w:rsidR="00021F81" w:rsidRPr="00CF28A3" w:rsidRDefault="00021F81" w:rsidP="002E041A">
            <w:pPr>
              <w:spacing w:line="336" w:lineRule="auto"/>
              <w:jc w:val="right"/>
              <w:rPr>
                <w:color w:val="000000"/>
                <w:sz w:val="20"/>
                <w:szCs w:val="20"/>
              </w:rPr>
            </w:pPr>
            <w:r w:rsidRPr="00CF28A3">
              <w:rPr>
                <w:color w:val="000000"/>
                <w:sz w:val="20"/>
                <w:szCs w:val="20"/>
              </w:rPr>
              <w:t>4 166</w:t>
            </w:r>
          </w:p>
        </w:tc>
        <w:tc>
          <w:tcPr>
            <w:tcW w:w="1134" w:type="dxa"/>
            <w:tcBorders>
              <w:top w:val="nil"/>
              <w:left w:val="nil"/>
              <w:bottom w:val="single" w:sz="4" w:space="0" w:color="auto"/>
              <w:right w:val="single" w:sz="4" w:space="0" w:color="auto"/>
            </w:tcBorders>
            <w:shd w:val="clear" w:color="auto" w:fill="auto"/>
            <w:vAlign w:val="bottom"/>
            <w:hideMark/>
          </w:tcPr>
          <w:p w14:paraId="7A434979" w14:textId="77777777" w:rsidR="00021F81" w:rsidRPr="00CF28A3" w:rsidRDefault="00021F81" w:rsidP="002E041A">
            <w:pPr>
              <w:spacing w:line="336" w:lineRule="auto"/>
              <w:jc w:val="right"/>
              <w:rPr>
                <w:color w:val="000000"/>
                <w:sz w:val="20"/>
                <w:szCs w:val="20"/>
              </w:rPr>
            </w:pPr>
            <w:r w:rsidRPr="00CF28A3">
              <w:rPr>
                <w:color w:val="000000"/>
                <w:sz w:val="20"/>
                <w:szCs w:val="20"/>
              </w:rPr>
              <w:t>5 376</w:t>
            </w:r>
          </w:p>
        </w:tc>
        <w:tc>
          <w:tcPr>
            <w:tcW w:w="851" w:type="dxa"/>
            <w:tcBorders>
              <w:top w:val="nil"/>
              <w:left w:val="nil"/>
              <w:bottom w:val="single" w:sz="4" w:space="0" w:color="auto"/>
              <w:right w:val="single" w:sz="4" w:space="0" w:color="auto"/>
            </w:tcBorders>
            <w:shd w:val="clear" w:color="auto" w:fill="auto"/>
            <w:vAlign w:val="bottom"/>
            <w:hideMark/>
          </w:tcPr>
          <w:p w14:paraId="0266B147" w14:textId="77777777" w:rsidR="00021F81" w:rsidRPr="00CF28A3" w:rsidRDefault="00021F81" w:rsidP="002E041A">
            <w:pPr>
              <w:spacing w:line="336" w:lineRule="auto"/>
              <w:jc w:val="right"/>
              <w:rPr>
                <w:color w:val="000000"/>
                <w:sz w:val="20"/>
                <w:szCs w:val="20"/>
              </w:rPr>
            </w:pPr>
            <w:r w:rsidRPr="00CF28A3">
              <w:rPr>
                <w:color w:val="000000"/>
                <w:sz w:val="20"/>
                <w:szCs w:val="20"/>
              </w:rPr>
              <w:t>46</w:t>
            </w:r>
          </w:p>
        </w:tc>
        <w:tc>
          <w:tcPr>
            <w:tcW w:w="988" w:type="dxa"/>
            <w:tcBorders>
              <w:top w:val="nil"/>
              <w:left w:val="nil"/>
              <w:bottom w:val="single" w:sz="4" w:space="0" w:color="auto"/>
              <w:right w:val="single" w:sz="4" w:space="0" w:color="auto"/>
            </w:tcBorders>
            <w:shd w:val="clear" w:color="auto" w:fill="auto"/>
            <w:vAlign w:val="bottom"/>
            <w:hideMark/>
          </w:tcPr>
          <w:p w14:paraId="38ABB042" w14:textId="77777777" w:rsidR="00021F81" w:rsidRPr="00CF28A3" w:rsidRDefault="00021F81" w:rsidP="002E041A">
            <w:pPr>
              <w:spacing w:line="336" w:lineRule="auto"/>
              <w:jc w:val="right"/>
              <w:rPr>
                <w:color w:val="000000"/>
                <w:sz w:val="20"/>
                <w:szCs w:val="20"/>
              </w:rPr>
            </w:pPr>
            <w:r w:rsidRPr="00CF28A3">
              <w:rPr>
                <w:color w:val="000000"/>
                <w:sz w:val="20"/>
                <w:szCs w:val="20"/>
              </w:rPr>
              <w:t>44</w:t>
            </w:r>
          </w:p>
        </w:tc>
        <w:tc>
          <w:tcPr>
            <w:tcW w:w="966" w:type="dxa"/>
            <w:tcBorders>
              <w:top w:val="nil"/>
              <w:left w:val="nil"/>
              <w:bottom w:val="single" w:sz="4" w:space="0" w:color="auto"/>
              <w:right w:val="single" w:sz="4" w:space="0" w:color="auto"/>
            </w:tcBorders>
            <w:shd w:val="clear" w:color="auto" w:fill="auto"/>
            <w:vAlign w:val="bottom"/>
            <w:hideMark/>
          </w:tcPr>
          <w:p w14:paraId="2D95A80D" w14:textId="77777777" w:rsidR="00021F81" w:rsidRPr="00CF28A3" w:rsidRDefault="00021F81" w:rsidP="002E041A">
            <w:pPr>
              <w:spacing w:line="336" w:lineRule="auto"/>
              <w:jc w:val="right"/>
              <w:rPr>
                <w:color w:val="000000"/>
                <w:sz w:val="20"/>
                <w:szCs w:val="20"/>
              </w:rPr>
            </w:pPr>
            <w:r w:rsidRPr="00CF28A3">
              <w:rPr>
                <w:color w:val="000000"/>
                <w:sz w:val="20"/>
                <w:szCs w:val="20"/>
              </w:rPr>
              <w:t>44</w:t>
            </w:r>
          </w:p>
        </w:tc>
      </w:tr>
      <w:tr w:rsidR="00021F81" w:rsidRPr="00CF28A3" w14:paraId="67249283" w14:textId="77777777" w:rsidTr="002E041A">
        <w:trPr>
          <w:trHeight w:val="29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3DE0F1B0" w14:textId="77777777" w:rsidR="00021F81" w:rsidRPr="00CF28A3" w:rsidRDefault="00021F81" w:rsidP="002E041A">
            <w:pPr>
              <w:spacing w:line="336" w:lineRule="auto"/>
              <w:rPr>
                <w:sz w:val="20"/>
                <w:szCs w:val="20"/>
              </w:rPr>
            </w:pPr>
            <w:proofErr w:type="spellStart"/>
            <w:r w:rsidRPr="00CF28A3">
              <w:rPr>
                <w:sz w:val="20"/>
                <w:szCs w:val="20"/>
              </w:rPr>
              <w:t>Алматинская</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79A4C580" w14:textId="77777777" w:rsidR="00021F81" w:rsidRPr="00CF28A3" w:rsidRDefault="00021F81" w:rsidP="002E041A">
            <w:pPr>
              <w:spacing w:line="336" w:lineRule="auto"/>
              <w:jc w:val="right"/>
              <w:rPr>
                <w:color w:val="000000"/>
                <w:sz w:val="20"/>
                <w:szCs w:val="20"/>
              </w:rPr>
            </w:pPr>
            <w:r w:rsidRPr="00CF28A3">
              <w:rPr>
                <w:color w:val="000000"/>
                <w:sz w:val="20"/>
                <w:szCs w:val="20"/>
              </w:rPr>
              <w:t>4 765</w:t>
            </w:r>
          </w:p>
        </w:tc>
        <w:tc>
          <w:tcPr>
            <w:tcW w:w="980" w:type="dxa"/>
            <w:tcBorders>
              <w:top w:val="nil"/>
              <w:left w:val="nil"/>
              <w:bottom w:val="single" w:sz="4" w:space="0" w:color="auto"/>
              <w:right w:val="single" w:sz="4" w:space="0" w:color="auto"/>
            </w:tcBorders>
            <w:shd w:val="clear" w:color="auto" w:fill="auto"/>
            <w:vAlign w:val="bottom"/>
            <w:hideMark/>
          </w:tcPr>
          <w:p w14:paraId="4139B42A" w14:textId="77777777" w:rsidR="00021F81" w:rsidRPr="00CF28A3" w:rsidRDefault="00021F81" w:rsidP="002E041A">
            <w:pPr>
              <w:spacing w:line="336" w:lineRule="auto"/>
              <w:jc w:val="right"/>
              <w:rPr>
                <w:color w:val="000000"/>
                <w:sz w:val="20"/>
                <w:szCs w:val="20"/>
              </w:rPr>
            </w:pPr>
            <w:r w:rsidRPr="00CF28A3">
              <w:rPr>
                <w:color w:val="000000"/>
                <w:sz w:val="20"/>
                <w:szCs w:val="20"/>
              </w:rPr>
              <w:t>5 032</w:t>
            </w:r>
          </w:p>
        </w:tc>
        <w:tc>
          <w:tcPr>
            <w:tcW w:w="1149" w:type="dxa"/>
            <w:tcBorders>
              <w:top w:val="nil"/>
              <w:left w:val="nil"/>
              <w:bottom w:val="single" w:sz="4" w:space="0" w:color="auto"/>
              <w:right w:val="single" w:sz="4" w:space="0" w:color="auto"/>
            </w:tcBorders>
            <w:shd w:val="clear" w:color="auto" w:fill="auto"/>
            <w:vAlign w:val="bottom"/>
            <w:hideMark/>
          </w:tcPr>
          <w:p w14:paraId="5DC1820D" w14:textId="77777777" w:rsidR="00021F81" w:rsidRPr="00CF28A3" w:rsidRDefault="00021F81" w:rsidP="002E041A">
            <w:pPr>
              <w:spacing w:line="336" w:lineRule="auto"/>
              <w:jc w:val="right"/>
              <w:rPr>
                <w:color w:val="000000"/>
                <w:sz w:val="20"/>
                <w:szCs w:val="20"/>
              </w:rPr>
            </w:pPr>
            <w:r w:rsidRPr="00CF28A3">
              <w:rPr>
                <w:color w:val="000000"/>
                <w:sz w:val="20"/>
                <w:szCs w:val="20"/>
              </w:rPr>
              <w:t>5 214</w:t>
            </w:r>
          </w:p>
        </w:tc>
        <w:tc>
          <w:tcPr>
            <w:tcW w:w="870" w:type="dxa"/>
            <w:tcBorders>
              <w:top w:val="nil"/>
              <w:left w:val="nil"/>
              <w:bottom w:val="single" w:sz="4" w:space="0" w:color="auto"/>
              <w:right w:val="single" w:sz="4" w:space="0" w:color="auto"/>
            </w:tcBorders>
            <w:shd w:val="clear" w:color="auto" w:fill="auto"/>
            <w:vAlign w:val="bottom"/>
            <w:hideMark/>
          </w:tcPr>
          <w:p w14:paraId="63A721E9" w14:textId="77777777" w:rsidR="00021F81" w:rsidRPr="00CF28A3" w:rsidRDefault="00021F81" w:rsidP="002E041A">
            <w:pPr>
              <w:spacing w:line="336" w:lineRule="auto"/>
              <w:jc w:val="right"/>
              <w:rPr>
                <w:color w:val="000000"/>
                <w:sz w:val="20"/>
                <w:szCs w:val="20"/>
              </w:rPr>
            </w:pPr>
            <w:r w:rsidRPr="00CF28A3">
              <w:rPr>
                <w:color w:val="000000"/>
                <w:sz w:val="20"/>
                <w:szCs w:val="20"/>
              </w:rPr>
              <w:t>14 961</w:t>
            </w:r>
          </w:p>
        </w:tc>
        <w:tc>
          <w:tcPr>
            <w:tcW w:w="980" w:type="dxa"/>
            <w:tcBorders>
              <w:top w:val="nil"/>
              <w:left w:val="nil"/>
              <w:bottom w:val="single" w:sz="4" w:space="0" w:color="auto"/>
              <w:right w:val="single" w:sz="4" w:space="0" w:color="auto"/>
            </w:tcBorders>
            <w:shd w:val="clear" w:color="auto" w:fill="auto"/>
            <w:vAlign w:val="bottom"/>
            <w:hideMark/>
          </w:tcPr>
          <w:p w14:paraId="1DCCC4C8" w14:textId="77777777" w:rsidR="00021F81" w:rsidRPr="00CF28A3" w:rsidRDefault="00021F81" w:rsidP="002E041A">
            <w:pPr>
              <w:spacing w:line="336" w:lineRule="auto"/>
              <w:jc w:val="right"/>
              <w:rPr>
                <w:color w:val="000000"/>
                <w:sz w:val="20"/>
                <w:szCs w:val="20"/>
              </w:rPr>
            </w:pPr>
            <w:r w:rsidRPr="00CF28A3">
              <w:rPr>
                <w:color w:val="000000"/>
                <w:sz w:val="20"/>
                <w:szCs w:val="20"/>
              </w:rPr>
              <w:t>15 534</w:t>
            </w:r>
          </w:p>
        </w:tc>
        <w:tc>
          <w:tcPr>
            <w:tcW w:w="1304" w:type="dxa"/>
            <w:tcBorders>
              <w:top w:val="nil"/>
              <w:left w:val="nil"/>
              <w:bottom w:val="single" w:sz="4" w:space="0" w:color="auto"/>
              <w:right w:val="single" w:sz="4" w:space="0" w:color="auto"/>
            </w:tcBorders>
            <w:shd w:val="clear" w:color="auto" w:fill="auto"/>
            <w:vAlign w:val="bottom"/>
            <w:hideMark/>
          </w:tcPr>
          <w:p w14:paraId="53A5FE07" w14:textId="77777777" w:rsidR="00021F81" w:rsidRPr="00CF28A3" w:rsidRDefault="00021F81" w:rsidP="002E041A">
            <w:pPr>
              <w:spacing w:line="336" w:lineRule="auto"/>
              <w:jc w:val="right"/>
              <w:rPr>
                <w:color w:val="000000"/>
                <w:sz w:val="20"/>
                <w:szCs w:val="20"/>
              </w:rPr>
            </w:pPr>
            <w:r w:rsidRPr="00CF28A3">
              <w:rPr>
                <w:color w:val="000000"/>
                <w:sz w:val="20"/>
                <w:szCs w:val="20"/>
              </w:rPr>
              <w:t>16 276</w:t>
            </w:r>
          </w:p>
        </w:tc>
        <w:tc>
          <w:tcPr>
            <w:tcW w:w="992" w:type="dxa"/>
            <w:tcBorders>
              <w:top w:val="nil"/>
              <w:left w:val="nil"/>
              <w:bottom w:val="single" w:sz="4" w:space="0" w:color="auto"/>
              <w:right w:val="single" w:sz="4" w:space="0" w:color="auto"/>
            </w:tcBorders>
            <w:shd w:val="clear" w:color="auto" w:fill="auto"/>
            <w:vAlign w:val="bottom"/>
            <w:hideMark/>
          </w:tcPr>
          <w:p w14:paraId="220F366D" w14:textId="77777777" w:rsidR="00021F81" w:rsidRPr="00CF28A3" w:rsidRDefault="00021F81" w:rsidP="002E041A">
            <w:pPr>
              <w:spacing w:line="336" w:lineRule="auto"/>
              <w:jc w:val="right"/>
              <w:rPr>
                <w:color w:val="000000"/>
                <w:sz w:val="20"/>
                <w:szCs w:val="20"/>
              </w:rPr>
            </w:pPr>
            <w:r w:rsidRPr="00CF28A3">
              <w:rPr>
                <w:color w:val="000000"/>
                <w:sz w:val="20"/>
                <w:szCs w:val="20"/>
              </w:rPr>
              <w:t>8 932</w:t>
            </w:r>
          </w:p>
        </w:tc>
        <w:tc>
          <w:tcPr>
            <w:tcW w:w="992" w:type="dxa"/>
            <w:tcBorders>
              <w:top w:val="nil"/>
              <w:left w:val="nil"/>
              <w:bottom w:val="single" w:sz="4" w:space="0" w:color="auto"/>
              <w:right w:val="single" w:sz="4" w:space="0" w:color="auto"/>
            </w:tcBorders>
            <w:shd w:val="clear" w:color="auto" w:fill="auto"/>
            <w:vAlign w:val="bottom"/>
            <w:hideMark/>
          </w:tcPr>
          <w:p w14:paraId="3CA7ABF2" w14:textId="77777777" w:rsidR="00021F81" w:rsidRPr="00CF28A3" w:rsidRDefault="00021F81" w:rsidP="002E041A">
            <w:pPr>
              <w:spacing w:line="336" w:lineRule="auto"/>
              <w:jc w:val="right"/>
              <w:rPr>
                <w:color w:val="000000"/>
                <w:sz w:val="20"/>
                <w:szCs w:val="20"/>
              </w:rPr>
            </w:pPr>
            <w:r w:rsidRPr="00CF28A3">
              <w:rPr>
                <w:color w:val="000000"/>
                <w:sz w:val="20"/>
                <w:szCs w:val="20"/>
              </w:rPr>
              <w:t>9 278</w:t>
            </w:r>
          </w:p>
        </w:tc>
        <w:tc>
          <w:tcPr>
            <w:tcW w:w="1134" w:type="dxa"/>
            <w:tcBorders>
              <w:top w:val="nil"/>
              <w:left w:val="nil"/>
              <w:bottom w:val="single" w:sz="4" w:space="0" w:color="auto"/>
              <w:right w:val="single" w:sz="4" w:space="0" w:color="auto"/>
            </w:tcBorders>
            <w:shd w:val="clear" w:color="auto" w:fill="auto"/>
            <w:vAlign w:val="bottom"/>
            <w:hideMark/>
          </w:tcPr>
          <w:p w14:paraId="077C2D2C" w14:textId="77777777" w:rsidR="00021F81" w:rsidRPr="00CF28A3" w:rsidRDefault="00021F81" w:rsidP="002E041A">
            <w:pPr>
              <w:spacing w:line="336" w:lineRule="auto"/>
              <w:jc w:val="right"/>
              <w:rPr>
                <w:color w:val="000000"/>
                <w:sz w:val="20"/>
                <w:szCs w:val="20"/>
              </w:rPr>
            </w:pPr>
            <w:r w:rsidRPr="00CF28A3">
              <w:rPr>
                <w:color w:val="000000"/>
                <w:sz w:val="20"/>
                <w:szCs w:val="20"/>
              </w:rPr>
              <w:t>12 808</w:t>
            </w:r>
          </w:p>
        </w:tc>
        <w:tc>
          <w:tcPr>
            <w:tcW w:w="851" w:type="dxa"/>
            <w:tcBorders>
              <w:top w:val="nil"/>
              <w:left w:val="nil"/>
              <w:bottom w:val="single" w:sz="4" w:space="0" w:color="auto"/>
              <w:right w:val="single" w:sz="4" w:space="0" w:color="auto"/>
            </w:tcBorders>
            <w:shd w:val="clear" w:color="auto" w:fill="auto"/>
            <w:vAlign w:val="bottom"/>
            <w:hideMark/>
          </w:tcPr>
          <w:p w14:paraId="41DDA4AF" w14:textId="77777777" w:rsidR="00021F81" w:rsidRPr="00CF28A3" w:rsidRDefault="00021F81" w:rsidP="002E041A">
            <w:pPr>
              <w:spacing w:line="336" w:lineRule="auto"/>
              <w:jc w:val="right"/>
              <w:rPr>
                <w:color w:val="000000"/>
                <w:sz w:val="20"/>
                <w:szCs w:val="20"/>
              </w:rPr>
            </w:pPr>
            <w:r w:rsidRPr="00CF28A3">
              <w:rPr>
                <w:color w:val="000000"/>
                <w:sz w:val="20"/>
                <w:szCs w:val="20"/>
              </w:rPr>
              <w:t>83</w:t>
            </w:r>
          </w:p>
        </w:tc>
        <w:tc>
          <w:tcPr>
            <w:tcW w:w="988" w:type="dxa"/>
            <w:tcBorders>
              <w:top w:val="nil"/>
              <w:left w:val="nil"/>
              <w:bottom w:val="single" w:sz="4" w:space="0" w:color="auto"/>
              <w:right w:val="single" w:sz="4" w:space="0" w:color="auto"/>
            </w:tcBorders>
            <w:shd w:val="clear" w:color="auto" w:fill="auto"/>
            <w:vAlign w:val="bottom"/>
            <w:hideMark/>
          </w:tcPr>
          <w:p w14:paraId="6F03B426" w14:textId="77777777" w:rsidR="00021F81" w:rsidRPr="00CF28A3" w:rsidRDefault="00021F81" w:rsidP="002E041A">
            <w:pPr>
              <w:spacing w:line="336" w:lineRule="auto"/>
              <w:jc w:val="right"/>
              <w:rPr>
                <w:color w:val="000000"/>
                <w:sz w:val="20"/>
                <w:szCs w:val="20"/>
              </w:rPr>
            </w:pPr>
            <w:r w:rsidRPr="00CF28A3">
              <w:rPr>
                <w:color w:val="000000"/>
                <w:sz w:val="20"/>
                <w:szCs w:val="20"/>
              </w:rPr>
              <w:t>79</w:t>
            </w:r>
          </w:p>
        </w:tc>
        <w:tc>
          <w:tcPr>
            <w:tcW w:w="966" w:type="dxa"/>
            <w:tcBorders>
              <w:top w:val="nil"/>
              <w:left w:val="nil"/>
              <w:bottom w:val="single" w:sz="4" w:space="0" w:color="auto"/>
              <w:right w:val="single" w:sz="4" w:space="0" w:color="auto"/>
            </w:tcBorders>
            <w:shd w:val="clear" w:color="auto" w:fill="auto"/>
            <w:vAlign w:val="bottom"/>
            <w:hideMark/>
          </w:tcPr>
          <w:p w14:paraId="7C230931" w14:textId="77777777" w:rsidR="00021F81" w:rsidRPr="00CF28A3" w:rsidRDefault="00021F81" w:rsidP="002E041A">
            <w:pPr>
              <w:spacing w:line="336" w:lineRule="auto"/>
              <w:jc w:val="right"/>
              <w:rPr>
                <w:color w:val="000000"/>
                <w:sz w:val="20"/>
                <w:szCs w:val="20"/>
              </w:rPr>
            </w:pPr>
            <w:r w:rsidRPr="00CF28A3">
              <w:rPr>
                <w:color w:val="000000"/>
                <w:sz w:val="20"/>
                <w:szCs w:val="20"/>
              </w:rPr>
              <w:t>82</w:t>
            </w:r>
          </w:p>
        </w:tc>
      </w:tr>
      <w:tr w:rsidR="00021F81" w:rsidRPr="00CF28A3" w14:paraId="0F7B88DA" w14:textId="77777777" w:rsidTr="002E041A">
        <w:trPr>
          <w:trHeight w:val="29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1159338" w14:textId="77777777" w:rsidR="00021F81" w:rsidRPr="00CF28A3" w:rsidRDefault="00021F81" w:rsidP="002E041A">
            <w:pPr>
              <w:spacing w:line="336" w:lineRule="auto"/>
              <w:rPr>
                <w:sz w:val="20"/>
                <w:szCs w:val="20"/>
              </w:rPr>
            </w:pPr>
            <w:proofErr w:type="spellStart"/>
            <w:r w:rsidRPr="00CF28A3">
              <w:rPr>
                <w:sz w:val="20"/>
                <w:szCs w:val="20"/>
              </w:rPr>
              <w:t>Атырауская</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33BD86D7" w14:textId="77777777" w:rsidR="00021F81" w:rsidRPr="00CF28A3" w:rsidRDefault="00021F81" w:rsidP="002E041A">
            <w:pPr>
              <w:spacing w:line="336" w:lineRule="auto"/>
              <w:jc w:val="right"/>
              <w:rPr>
                <w:color w:val="000000"/>
                <w:sz w:val="20"/>
                <w:szCs w:val="20"/>
              </w:rPr>
            </w:pPr>
            <w:r w:rsidRPr="00CF28A3">
              <w:rPr>
                <w:color w:val="000000"/>
                <w:sz w:val="20"/>
                <w:szCs w:val="20"/>
              </w:rPr>
              <w:t>1 825</w:t>
            </w:r>
          </w:p>
        </w:tc>
        <w:tc>
          <w:tcPr>
            <w:tcW w:w="980" w:type="dxa"/>
            <w:tcBorders>
              <w:top w:val="nil"/>
              <w:left w:val="nil"/>
              <w:bottom w:val="single" w:sz="4" w:space="0" w:color="auto"/>
              <w:right w:val="single" w:sz="4" w:space="0" w:color="auto"/>
            </w:tcBorders>
            <w:shd w:val="clear" w:color="auto" w:fill="auto"/>
            <w:vAlign w:val="bottom"/>
            <w:hideMark/>
          </w:tcPr>
          <w:p w14:paraId="08EAA221" w14:textId="77777777" w:rsidR="00021F81" w:rsidRPr="00CF28A3" w:rsidRDefault="00021F81" w:rsidP="002E041A">
            <w:pPr>
              <w:spacing w:line="336" w:lineRule="auto"/>
              <w:jc w:val="right"/>
              <w:rPr>
                <w:color w:val="000000"/>
                <w:sz w:val="20"/>
                <w:szCs w:val="20"/>
              </w:rPr>
            </w:pPr>
            <w:r w:rsidRPr="00CF28A3">
              <w:rPr>
                <w:color w:val="000000"/>
                <w:sz w:val="20"/>
                <w:szCs w:val="20"/>
              </w:rPr>
              <w:t>1 855</w:t>
            </w:r>
          </w:p>
        </w:tc>
        <w:tc>
          <w:tcPr>
            <w:tcW w:w="1149" w:type="dxa"/>
            <w:tcBorders>
              <w:top w:val="nil"/>
              <w:left w:val="nil"/>
              <w:bottom w:val="single" w:sz="4" w:space="0" w:color="auto"/>
              <w:right w:val="single" w:sz="4" w:space="0" w:color="auto"/>
            </w:tcBorders>
            <w:shd w:val="clear" w:color="auto" w:fill="auto"/>
            <w:vAlign w:val="bottom"/>
            <w:hideMark/>
          </w:tcPr>
          <w:p w14:paraId="2C5A7790" w14:textId="77777777" w:rsidR="00021F81" w:rsidRPr="00CF28A3" w:rsidRDefault="00021F81" w:rsidP="002E041A">
            <w:pPr>
              <w:spacing w:line="336" w:lineRule="auto"/>
              <w:jc w:val="right"/>
              <w:rPr>
                <w:color w:val="000000"/>
                <w:sz w:val="20"/>
                <w:szCs w:val="20"/>
              </w:rPr>
            </w:pPr>
            <w:r w:rsidRPr="00CF28A3">
              <w:rPr>
                <w:color w:val="000000"/>
                <w:sz w:val="20"/>
                <w:szCs w:val="20"/>
              </w:rPr>
              <w:t>2 026</w:t>
            </w:r>
          </w:p>
        </w:tc>
        <w:tc>
          <w:tcPr>
            <w:tcW w:w="870" w:type="dxa"/>
            <w:tcBorders>
              <w:top w:val="nil"/>
              <w:left w:val="nil"/>
              <w:bottom w:val="single" w:sz="4" w:space="0" w:color="auto"/>
              <w:right w:val="single" w:sz="4" w:space="0" w:color="auto"/>
            </w:tcBorders>
            <w:shd w:val="clear" w:color="auto" w:fill="auto"/>
            <w:vAlign w:val="bottom"/>
            <w:hideMark/>
          </w:tcPr>
          <w:p w14:paraId="25A9878C" w14:textId="77777777" w:rsidR="00021F81" w:rsidRPr="00CF28A3" w:rsidRDefault="00021F81" w:rsidP="002E041A">
            <w:pPr>
              <w:spacing w:line="336" w:lineRule="auto"/>
              <w:jc w:val="right"/>
              <w:rPr>
                <w:color w:val="000000"/>
                <w:sz w:val="20"/>
                <w:szCs w:val="20"/>
              </w:rPr>
            </w:pPr>
            <w:r w:rsidRPr="00CF28A3">
              <w:rPr>
                <w:color w:val="000000"/>
                <w:sz w:val="20"/>
                <w:szCs w:val="20"/>
              </w:rPr>
              <w:t>5 600</w:t>
            </w:r>
          </w:p>
        </w:tc>
        <w:tc>
          <w:tcPr>
            <w:tcW w:w="980" w:type="dxa"/>
            <w:tcBorders>
              <w:top w:val="nil"/>
              <w:left w:val="nil"/>
              <w:bottom w:val="single" w:sz="4" w:space="0" w:color="auto"/>
              <w:right w:val="single" w:sz="4" w:space="0" w:color="auto"/>
            </w:tcBorders>
            <w:shd w:val="clear" w:color="auto" w:fill="auto"/>
            <w:vAlign w:val="bottom"/>
            <w:hideMark/>
          </w:tcPr>
          <w:p w14:paraId="73C1D8D7" w14:textId="77777777" w:rsidR="00021F81" w:rsidRPr="00CF28A3" w:rsidRDefault="00021F81" w:rsidP="002E041A">
            <w:pPr>
              <w:spacing w:line="336" w:lineRule="auto"/>
              <w:jc w:val="right"/>
              <w:rPr>
                <w:color w:val="000000"/>
                <w:sz w:val="20"/>
                <w:szCs w:val="20"/>
              </w:rPr>
            </w:pPr>
            <w:r w:rsidRPr="00CF28A3">
              <w:rPr>
                <w:color w:val="000000"/>
                <w:sz w:val="20"/>
                <w:szCs w:val="20"/>
              </w:rPr>
              <w:t>5 733</w:t>
            </w:r>
          </w:p>
        </w:tc>
        <w:tc>
          <w:tcPr>
            <w:tcW w:w="1304" w:type="dxa"/>
            <w:tcBorders>
              <w:top w:val="nil"/>
              <w:left w:val="nil"/>
              <w:bottom w:val="single" w:sz="4" w:space="0" w:color="auto"/>
              <w:right w:val="single" w:sz="4" w:space="0" w:color="auto"/>
            </w:tcBorders>
            <w:shd w:val="clear" w:color="auto" w:fill="auto"/>
            <w:vAlign w:val="bottom"/>
            <w:hideMark/>
          </w:tcPr>
          <w:p w14:paraId="6EA8A388" w14:textId="77777777" w:rsidR="00021F81" w:rsidRPr="00CF28A3" w:rsidRDefault="00021F81" w:rsidP="002E041A">
            <w:pPr>
              <w:spacing w:line="336" w:lineRule="auto"/>
              <w:jc w:val="right"/>
              <w:rPr>
                <w:color w:val="000000"/>
                <w:sz w:val="20"/>
                <w:szCs w:val="20"/>
              </w:rPr>
            </w:pPr>
            <w:r w:rsidRPr="00CF28A3">
              <w:rPr>
                <w:color w:val="000000"/>
                <w:sz w:val="20"/>
                <w:szCs w:val="20"/>
              </w:rPr>
              <w:t>6 117</w:t>
            </w:r>
          </w:p>
        </w:tc>
        <w:tc>
          <w:tcPr>
            <w:tcW w:w="992" w:type="dxa"/>
            <w:tcBorders>
              <w:top w:val="nil"/>
              <w:left w:val="nil"/>
              <w:bottom w:val="single" w:sz="4" w:space="0" w:color="auto"/>
              <w:right w:val="single" w:sz="4" w:space="0" w:color="auto"/>
            </w:tcBorders>
            <w:shd w:val="clear" w:color="auto" w:fill="auto"/>
            <w:vAlign w:val="bottom"/>
            <w:hideMark/>
          </w:tcPr>
          <w:p w14:paraId="56967E88" w14:textId="77777777" w:rsidR="00021F81" w:rsidRPr="00CF28A3" w:rsidRDefault="00021F81" w:rsidP="002E041A">
            <w:pPr>
              <w:spacing w:line="336" w:lineRule="auto"/>
              <w:jc w:val="right"/>
              <w:rPr>
                <w:color w:val="000000"/>
                <w:sz w:val="20"/>
                <w:szCs w:val="20"/>
              </w:rPr>
            </w:pPr>
            <w:r w:rsidRPr="00CF28A3">
              <w:rPr>
                <w:color w:val="000000"/>
                <w:sz w:val="20"/>
                <w:szCs w:val="20"/>
              </w:rPr>
              <w:t>2 672</w:t>
            </w:r>
          </w:p>
        </w:tc>
        <w:tc>
          <w:tcPr>
            <w:tcW w:w="992" w:type="dxa"/>
            <w:tcBorders>
              <w:top w:val="nil"/>
              <w:left w:val="nil"/>
              <w:bottom w:val="single" w:sz="4" w:space="0" w:color="auto"/>
              <w:right w:val="single" w:sz="4" w:space="0" w:color="auto"/>
            </w:tcBorders>
            <w:shd w:val="clear" w:color="auto" w:fill="auto"/>
            <w:vAlign w:val="bottom"/>
            <w:hideMark/>
          </w:tcPr>
          <w:p w14:paraId="6681176C" w14:textId="77777777" w:rsidR="00021F81" w:rsidRPr="00CF28A3" w:rsidRDefault="00021F81" w:rsidP="002E041A">
            <w:pPr>
              <w:spacing w:line="336" w:lineRule="auto"/>
              <w:jc w:val="right"/>
              <w:rPr>
                <w:color w:val="000000"/>
                <w:sz w:val="20"/>
                <w:szCs w:val="20"/>
              </w:rPr>
            </w:pPr>
            <w:r w:rsidRPr="00CF28A3">
              <w:rPr>
                <w:color w:val="000000"/>
                <w:sz w:val="20"/>
                <w:szCs w:val="20"/>
              </w:rPr>
              <w:t>2 540</w:t>
            </w:r>
          </w:p>
        </w:tc>
        <w:tc>
          <w:tcPr>
            <w:tcW w:w="1134" w:type="dxa"/>
            <w:tcBorders>
              <w:top w:val="nil"/>
              <w:left w:val="nil"/>
              <w:bottom w:val="single" w:sz="4" w:space="0" w:color="auto"/>
              <w:right w:val="single" w:sz="4" w:space="0" w:color="auto"/>
            </w:tcBorders>
            <w:shd w:val="clear" w:color="auto" w:fill="auto"/>
            <w:vAlign w:val="bottom"/>
            <w:hideMark/>
          </w:tcPr>
          <w:p w14:paraId="016C7948" w14:textId="77777777" w:rsidR="00021F81" w:rsidRPr="00CF28A3" w:rsidRDefault="00021F81" w:rsidP="002E041A">
            <w:pPr>
              <w:spacing w:line="336" w:lineRule="auto"/>
              <w:jc w:val="right"/>
              <w:rPr>
                <w:color w:val="000000"/>
                <w:sz w:val="20"/>
                <w:szCs w:val="20"/>
              </w:rPr>
            </w:pPr>
            <w:r w:rsidRPr="00CF28A3">
              <w:rPr>
                <w:color w:val="000000"/>
                <w:sz w:val="20"/>
                <w:szCs w:val="20"/>
              </w:rPr>
              <w:t>5 245</w:t>
            </w:r>
          </w:p>
        </w:tc>
        <w:tc>
          <w:tcPr>
            <w:tcW w:w="851" w:type="dxa"/>
            <w:tcBorders>
              <w:top w:val="nil"/>
              <w:left w:val="nil"/>
              <w:bottom w:val="single" w:sz="4" w:space="0" w:color="auto"/>
              <w:right w:val="single" w:sz="4" w:space="0" w:color="auto"/>
            </w:tcBorders>
            <w:shd w:val="clear" w:color="auto" w:fill="auto"/>
            <w:vAlign w:val="bottom"/>
            <w:hideMark/>
          </w:tcPr>
          <w:p w14:paraId="397579FA" w14:textId="77777777" w:rsidR="00021F81" w:rsidRPr="00CF28A3" w:rsidRDefault="00021F81" w:rsidP="002E041A">
            <w:pPr>
              <w:spacing w:line="336" w:lineRule="auto"/>
              <w:jc w:val="right"/>
              <w:rPr>
                <w:color w:val="000000"/>
                <w:sz w:val="20"/>
                <w:szCs w:val="20"/>
              </w:rPr>
            </w:pPr>
            <w:r w:rsidRPr="00CF28A3">
              <w:rPr>
                <w:color w:val="000000"/>
                <w:sz w:val="20"/>
                <w:szCs w:val="20"/>
              </w:rPr>
              <w:t>28</w:t>
            </w:r>
          </w:p>
        </w:tc>
        <w:tc>
          <w:tcPr>
            <w:tcW w:w="988" w:type="dxa"/>
            <w:tcBorders>
              <w:top w:val="nil"/>
              <w:left w:val="nil"/>
              <w:bottom w:val="single" w:sz="4" w:space="0" w:color="auto"/>
              <w:right w:val="single" w:sz="4" w:space="0" w:color="auto"/>
            </w:tcBorders>
            <w:shd w:val="clear" w:color="auto" w:fill="auto"/>
            <w:vAlign w:val="bottom"/>
            <w:hideMark/>
          </w:tcPr>
          <w:p w14:paraId="6AD535D9" w14:textId="77777777" w:rsidR="00021F81" w:rsidRPr="00CF28A3" w:rsidRDefault="00021F81" w:rsidP="002E041A">
            <w:pPr>
              <w:spacing w:line="336" w:lineRule="auto"/>
              <w:jc w:val="right"/>
              <w:rPr>
                <w:color w:val="000000"/>
                <w:sz w:val="20"/>
                <w:szCs w:val="20"/>
              </w:rPr>
            </w:pPr>
            <w:r w:rsidRPr="00CF28A3">
              <w:rPr>
                <w:color w:val="000000"/>
                <w:sz w:val="20"/>
                <w:szCs w:val="20"/>
              </w:rPr>
              <w:t>28</w:t>
            </w:r>
          </w:p>
        </w:tc>
        <w:tc>
          <w:tcPr>
            <w:tcW w:w="966" w:type="dxa"/>
            <w:tcBorders>
              <w:top w:val="nil"/>
              <w:left w:val="nil"/>
              <w:bottom w:val="single" w:sz="4" w:space="0" w:color="auto"/>
              <w:right w:val="single" w:sz="4" w:space="0" w:color="auto"/>
            </w:tcBorders>
            <w:shd w:val="clear" w:color="auto" w:fill="auto"/>
            <w:vAlign w:val="bottom"/>
            <w:hideMark/>
          </w:tcPr>
          <w:p w14:paraId="107FBCD2" w14:textId="77777777" w:rsidR="00021F81" w:rsidRPr="00CF28A3" w:rsidRDefault="00021F81" w:rsidP="002E041A">
            <w:pPr>
              <w:spacing w:line="336" w:lineRule="auto"/>
              <w:jc w:val="right"/>
              <w:rPr>
                <w:color w:val="000000"/>
                <w:sz w:val="20"/>
                <w:szCs w:val="20"/>
              </w:rPr>
            </w:pPr>
            <w:r w:rsidRPr="00CF28A3">
              <w:rPr>
                <w:color w:val="000000"/>
                <w:sz w:val="20"/>
                <w:szCs w:val="20"/>
              </w:rPr>
              <w:t>29</w:t>
            </w:r>
          </w:p>
        </w:tc>
      </w:tr>
      <w:tr w:rsidR="00021F81" w:rsidRPr="00CF28A3" w14:paraId="44F7375B" w14:textId="77777777" w:rsidTr="002E041A">
        <w:trPr>
          <w:trHeight w:val="29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113DCE64" w14:textId="77777777" w:rsidR="00021F81" w:rsidRPr="00CF28A3" w:rsidRDefault="00021F81" w:rsidP="002E041A">
            <w:pPr>
              <w:spacing w:line="336" w:lineRule="auto"/>
              <w:rPr>
                <w:sz w:val="20"/>
                <w:szCs w:val="20"/>
              </w:rPr>
            </w:pPr>
            <w:r w:rsidRPr="00CF28A3">
              <w:rPr>
                <w:sz w:val="20"/>
                <w:szCs w:val="20"/>
              </w:rPr>
              <w:t>Западно-Казахстанская</w:t>
            </w:r>
          </w:p>
        </w:tc>
        <w:tc>
          <w:tcPr>
            <w:tcW w:w="842" w:type="dxa"/>
            <w:tcBorders>
              <w:top w:val="nil"/>
              <w:left w:val="nil"/>
              <w:bottom w:val="single" w:sz="4" w:space="0" w:color="auto"/>
              <w:right w:val="single" w:sz="4" w:space="0" w:color="auto"/>
            </w:tcBorders>
            <w:shd w:val="clear" w:color="auto" w:fill="auto"/>
            <w:vAlign w:val="bottom"/>
            <w:hideMark/>
          </w:tcPr>
          <w:p w14:paraId="0B2398D7" w14:textId="77777777" w:rsidR="00021F81" w:rsidRPr="00CF28A3" w:rsidRDefault="00021F81" w:rsidP="002E041A">
            <w:pPr>
              <w:spacing w:line="336" w:lineRule="auto"/>
              <w:jc w:val="right"/>
              <w:rPr>
                <w:color w:val="000000"/>
                <w:sz w:val="20"/>
                <w:szCs w:val="20"/>
              </w:rPr>
            </w:pPr>
            <w:r w:rsidRPr="00CF28A3">
              <w:rPr>
                <w:color w:val="000000"/>
                <w:sz w:val="20"/>
                <w:szCs w:val="20"/>
              </w:rPr>
              <w:t>2 090</w:t>
            </w:r>
          </w:p>
        </w:tc>
        <w:tc>
          <w:tcPr>
            <w:tcW w:w="980" w:type="dxa"/>
            <w:tcBorders>
              <w:top w:val="nil"/>
              <w:left w:val="nil"/>
              <w:bottom w:val="single" w:sz="4" w:space="0" w:color="auto"/>
              <w:right w:val="single" w:sz="4" w:space="0" w:color="auto"/>
            </w:tcBorders>
            <w:shd w:val="clear" w:color="auto" w:fill="auto"/>
            <w:vAlign w:val="bottom"/>
            <w:hideMark/>
          </w:tcPr>
          <w:p w14:paraId="6FAB20A8" w14:textId="77777777" w:rsidR="00021F81" w:rsidRPr="00CF28A3" w:rsidRDefault="00021F81" w:rsidP="002E041A">
            <w:pPr>
              <w:spacing w:line="336" w:lineRule="auto"/>
              <w:jc w:val="right"/>
              <w:rPr>
                <w:color w:val="000000"/>
                <w:sz w:val="20"/>
                <w:szCs w:val="20"/>
              </w:rPr>
            </w:pPr>
            <w:r w:rsidRPr="00CF28A3">
              <w:rPr>
                <w:color w:val="000000"/>
                <w:sz w:val="20"/>
                <w:szCs w:val="20"/>
              </w:rPr>
              <w:t>2 130</w:t>
            </w:r>
          </w:p>
        </w:tc>
        <w:tc>
          <w:tcPr>
            <w:tcW w:w="1149" w:type="dxa"/>
            <w:tcBorders>
              <w:top w:val="nil"/>
              <w:left w:val="nil"/>
              <w:bottom w:val="single" w:sz="4" w:space="0" w:color="auto"/>
              <w:right w:val="single" w:sz="4" w:space="0" w:color="auto"/>
            </w:tcBorders>
            <w:shd w:val="clear" w:color="auto" w:fill="auto"/>
            <w:vAlign w:val="bottom"/>
            <w:hideMark/>
          </w:tcPr>
          <w:p w14:paraId="1310C1D9" w14:textId="77777777" w:rsidR="00021F81" w:rsidRPr="00CF28A3" w:rsidRDefault="00021F81" w:rsidP="002E041A">
            <w:pPr>
              <w:spacing w:line="336" w:lineRule="auto"/>
              <w:jc w:val="right"/>
              <w:rPr>
                <w:color w:val="000000"/>
                <w:sz w:val="20"/>
                <w:szCs w:val="20"/>
              </w:rPr>
            </w:pPr>
            <w:r w:rsidRPr="00CF28A3">
              <w:rPr>
                <w:color w:val="000000"/>
                <w:sz w:val="20"/>
                <w:szCs w:val="20"/>
              </w:rPr>
              <w:t>2 177</w:t>
            </w:r>
          </w:p>
        </w:tc>
        <w:tc>
          <w:tcPr>
            <w:tcW w:w="870" w:type="dxa"/>
            <w:tcBorders>
              <w:top w:val="nil"/>
              <w:left w:val="nil"/>
              <w:bottom w:val="single" w:sz="4" w:space="0" w:color="auto"/>
              <w:right w:val="single" w:sz="4" w:space="0" w:color="auto"/>
            </w:tcBorders>
            <w:shd w:val="clear" w:color="auto" w:fill="auto"/>
            <w:vAlign w:val="bottom"/>
            <w:hideMark/>
          </w:tcPr>
          <w:p w14:paraId="04E95C35" w14:textId="77777777" w:rsidR="00021F81" w:rsidRPr="00CF28A3" w:rsidRDefault="00021F81" w:rsidP="002E041A">
            <w:pPr>
              <w:spacing w:line="336" w:lineRule="auto"/>
              <w:jc w:val="right"/>
              <w:rPr>
                <w:color w:val="000000"/>
                <w:sz w:val="20"/>
                <w:szCs w:val="20"/>
              </w:rPr>
            </w:pPr>
            <w:r w:rsidRPr="00CF28A3">
              <w:rPr>
                <w:color w:val="000000"/>
                <w:sz w:val="20"/>
                <w:szCs w:val="20"/>
              </w:rPr>
              <w:t>6 840</w:t>
            </w:r>
          </w:p>
        </w:tc>
        <w:tc>
          <w:tcPr>
            <w:tcW w:w="980" w:type="dxa"/>
            <w:tcBorders>
              <w:top w:val="nil"/>
              <w:left w:val="nil"/>
              <w:bottom w:val="single" w:sz="4" w:space="0" w:color="auto"/>
              <w:right w:val="single" w:sz="4" w:space="0" w:color="auto"/>
            </w:tcBorders>
            <w:shd w:val="clear" w:color="auto" w:fill="auto"/>
            <w:vAlign w:val="bottom"/>
            <w:hideMark/>
          </w:tcPr>
          <w:p w14:paraId="0782FD7A" w14:textId="77777777" w:rsidR="00021F81" w:rsidRPr="00CF28A3" w:rsidRDefault="00021F81" w:rsidP="002E041A">
            <w:pPr>
              <w:spacing w:line="336" w:lineRule="auto"/>
              <w:jc w:val="right"/>
              <w:rPr>
                <w:color w:val="000000"/>
                <w:sz w:val="20"/>
                <w:szCs w:val="20"/>
              </w:rPr>
            </w:pPr>
            <w:r w:rsidRPr="00CF28A3">
              <w:rPr>
                <w:color w:val="000000"/>
                <w:sz w:val="20"/>
                <w:szCs w:val="20"/>
              </w:rPr>
              <w:t>6 952</w:t>
            </w:r>
          </w:p>
        </w:tc>
        <w:tc>
          <w:tcPr>
            <w:tcW w:w="1304" w:type="dxa"/>
            <w:tcBorders>
              <w:top w:val="nil"/>
              <w:left w:val="nil"/>
              <w:bottom w:val="single" w:sz="4" w:space="0" w:color="auto"/>
              <w:right w:val="single" w:sz="4" w:space="0" w:color="auto"/>
            </w:tcBorders>
            <w:shd w:val="clear" w:color="auto" w:fill="auto"/>
            <w:vAlign w:val="bottom"/>
            <w:hideMark/>
          </w:tcPr>
          <w:p w14:paraId="4742E8D8" w14:textId="77777777" w:rsidR="00021F81" w:rsidRPr="00CF28A3" w:rsidRDefault="00021F81" w:rsidP="002E041A">
            <w:pPr>
              <w:spacing w:line="336" w:lineRule="auto"/>
              <w:jc w:val="right"/>
              <w:rPr>
                <w:color w:val="000000"/>
                <w:sz w:val="20"/>
                <w:szCs w:val="20"/>
              </w:rPr>
            </w:pPr>
            <w:r w:rsidRPr="00CF28A3">
              <w:rPr>
                <w:color w:val="000000"/>
                <w:sz w:val="20"/>
                <w:szCs w:val="20"/>
              </w:rPr>
              <w:t>7 094</w:t>
            </w:r>
          </w:p>
        </w:tc>
        <w:tc>
          <w:tcPr>
            <w:tcW w:w="992" w:type="dxa"/>
            <w:tcBorders>
              <w:top w:val="nil"/>
              <w:left w:val="nil"/>
              <w:bottom w:val="single" w:sz="4" w:space="0" w:color="auto"/>
              <w:right w:val="single" w:sz="4" w:space="0" w:color="auto"/>
            </w:tcBorders>
            <w:shd w:val="clear" w:color="auto" w:fill="auto"/>
            <w:vAlign w:val="bottom"/>
            <w:hideMark/>
          </w:tcPr>
          <w:p w14:paraId="6CEB70CC" w14:textId="77777777" w:rsidR="00021F81" w:rsidRPr="00CF28A3" w:rsidRDefault="00021F81" w:rsidP="002E041A">
            <w:pPr>
              <w:spacing w:line="336" w:lineRule="auto"/>
              <w:jc w:val="right"/>
              <w:rPr>
                <w:color w:val="000000"/>
                <w:sz w:val="20"/>
                <w:szCs w:val="20"/>
              </w:rPr>
            </w:pPr>
            <w:r w:rsidRPr="00CF28A3">
              <w:rPr>
                <w:color w:val="000000"/>
                <w:sz w:val="20"/>
                <w:szCs w:val="20"/>
              </w:rPr>
              <w:t>3 842</w:t>
            </w:r>
          </w:p>
        </w:tc>
        <w:tc>
          <w:tcPr>
            <w:tcW w:w="992" w:type="dxa"/>
            <w:tcBorders>
              <w:top w:val="nil"/>
              <w:left w:val="nil"/>
              <w:bottom w:val="single" w:sz="4" w:space="0" w:color="auto"/>
              <w:right w:val="single" w:sz="4" w:space="0" w:color="auto"/>
            </w:tcBorders>
            <w:shd w:val="clear" w:color="auto" w:fill="auto"/>
            <w:vAlign w:val="bottom"/>
            <w:hideMark/>
          </w:tcPr>
          <w:p w14:paraId="1F532325" w14:textId="77777777" w:rsidR="00021F81" w:rsidRPr="00CF28A3" w:rsidRDefault="00021F81" w:rsidP="002E041A">
            <w:pPr>
              <w:spacing w:line="336" w:lineRule="auto"/>
              <w:jc w:val="right"/>
              <w:rPr>
                <w:color w:val="000000"/>
                <w:sz w:val="20"/>
                <w:szCs w:val="20"/>
              </w:rPr>
            </w:pPr>
            <w:r w:rsidRPr="00CF28A3">
              <w:rPr>
                <w:color w:val="000000"/>
                <w:sz w:val="20"/>
                <w:szCs w:val="20"/>
              </w:rPr>
              <w:t>3 700</w:t>
            </w:r>
          </w:p>
        </w:tc>
        <w:tc>
          <w:tcPr>
            <w:tcW w:w="1134" w:type="dxa"/>
            <w:tcBorders>
              <w:top w:val="nil"/>
              <w:left w:val="nil"/>
              <w:bottom w:val="single" w:sz="4" w:space="0" w:color="auto"/>
              <w:right w:val="single" w:sz="4" w:space="0" w:color="auto"/>
            </w:tcBorders>
            <w:shd w:val="clear" w:color="auto" w:fill="auto"/>
            <w:vAlign w:val="bottom"/>
            <w:hideMark/>
          </w:tcPr>
          <w:p w14:paraId="5377FE9C" w14:textId="77777777" w:rsidR="00021F81" w:rsidRPr="00CF28A3" w:rsidRDefault="00021F81" w:rsidP="002E041A">
            <w:pPr>
              <w:spacing w:line="336" w:lineRule="auto"/>
              <w:jc w:val="right"/>
              <w:rPr>
                <w:color w:val="000000"/>
                <w:sz w:val="20"/>
                <w:szCs w:val="20"/>
              </w:rPr>
            </w:pPr>
            <w:r w:rsidRPr="00CF28A3">
              <w:rPr>
                <w:color w:val="000000"/>
                <w:sz w:val="20"/>
                <w:szCs w:val="20"/>
              </w:rPr>
              <w:t>4 552</w:t>
            </w:r>
          </w:p>
        </w:tc>
        <w:tc>
          <w:tcPr>
            <w:tcW w:w="851" w:type="dxa"/>
            <w:tcBorders>
              <w:top w:val="nil"/>
              <w:left w:val="nil"/>
              <w:bottom w:val="single" w:sz="4" w:space="0" w:color="auto"/>
              <w:right w:val="single" w:sz="4" w:space="0" w:color="auto"/>
            </w:tcBorders>
            <w:shd w:val="clear" w:color="auto" w:fill="auto"/>
            <w:vAlign w:val="bottom"/>
            <w:hideMark/>
          </w:tcPr>
          <w:p w14:paraId="3D6F7B0B" w14:textId="77777777" w:rsidR="00021F81" w:rsidRPr="00CF28A3" w:rsidRDefault="00021F81" w:rsidP="002E041A">
            <w:pPr>
              <w:spacing w:line="336" w:lineRule="auto"/>
              <w:jc w:val="right"/>
              <w:rPr>
                <w:color w:val="000000"/>
                <w:sz w:val="20"/>
                <w:szCs w:val="20"/>
              </w:rPr>
            </w:pPr>
            <w:r w:rsidRPr="00CF28A3">
              <w:rPr>
                <w:color w:val="000000"/>
                <w:sz w:val="20"/>
                <w:szCs w:val="20"/>
              </w:rPr>
              <w:t>29</w:t>
            </w:r>
          </w:p>
        </w:tc>
        <w:tc>
          <w:tcPr>
            <w:tcW w:w="988" w:type="dxa"/>
            <w:tcBorders>
              <w:top w:val="nil"/>
              <w:left w:val="nil"/>
              <w:bottom w:val="single" w:sz="4" w:space="0" w:color="auto"/>
              <w:right w:val="single" w:sz="4" w:space="0" w:color="auto"/>
            </w:tcBorders>
            <w:shd w:val="clear" w:color="auto" w:fill="auto"/>
            <w:vAlign w:val="bottom"/>
            <w:hideMark/>
          </w:tcPr>
          <w:p w14:paraId="78D01CB3" w14:textId="77777777" w:rsidR="00021F81" w:rsidRPr="00CF28A3" w:rsidRDefault="00021F81" w:rsidP="002E041A">
            <w:pPr>
              <w:spacing w:line="336" w:lineRule="auto"/>
              <w:jc w:val="right"/>
              <w:rPr>
                <w:color w:val="000000"/>
                <w:sz w:val="20"/>
                <w:szCs w:val="20"/>
              </w:rPr>
            </w:pPr>
            <w:r w:rsidRPr="00CF28A3">
              <w:rPr>
                <w:color w:val="000000"/>
                <w:sz w:val="20"/>
                <w:szCs w:val="20"/>
              </w:rPr>
              <w:t>29</w:t>
            </w:r>
          </w:p>
        </w:tc>
        <w:tc>
          <w:tcPr>
            <w:tcW w:w="966" w:type="dxa"/>
            <w:tcBorders>
              <w:top w:val="nil"/>
              <w:left w:val="nil"/>
              <w:bottom w:val="single" w:sz="4" w:space="0" w:color="auto"/>
              <w:right w:val="single" w:sz="4" w:space="0" w:color="auto"/>
            </w:tcBorders>
            <w:shd w:val="clear" w:color="auto" w:fill="auto"/>
            <w:vAlign w:val="bottom"/>
            <w:hideMark/>
          </w:tcPr>
          <w:p w14:paraId="62E9F8B6" w14:textId="77777777" w:rsidR="00021F81" w:rsidRPr="00CF28A3" w:rsidRDefault="00021F81" w:rsidP="002E041A">
            <w:pPr>
              <w:spacing w:line="336" w:lineRule="auto"/>
              <w:jc w:val="right"/>
              <w:rPr>
                <w:color w:val="000000"/>
                <w:sz w:val="20"/>
                <w:szCs w:val="20"/>
              </w:rPr>
            </w:pPr>
            <w:r w:rsidRPr="00CF28A3">
              <w:rPr>
                <w:color w:val="000000"/>
                <w:sz w:val="20"/>
                <w:szCs w:val="20"/>
              </w:rPr>
              <w:t>29</w:t>
            </w:r>
          </w:p>
        </w:tc>
      </w:tr>
      <w:tr w:rsidR="00021F81" w:rsidRPr="00CF28A3" w14:paraId="1FE75266" w14:textId="77777777" w:rsidTr="002E041A">
        <w:trPr>
          <w:trHeight w:val="29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B1384B6" w14:textId="77777777" w:rsidR="00021F81" w:rsidRPr="00CF28A3" w:rsidRDefault="00021F81" w:rsidP="002E041A">
            <w:pPr>
              <w:spacing w:line="336" w:lineRule="auto"/>
              <w:rPr>
                <w:sz w:val="20"/>
                <w:szCs w:val="20"/>
              </w:rPr>
            </w:pPr>
            <w:proofErr w:type="spellStart"/>
            <w:r w:rsidRPr="00CF28A3">
              <w:rPr>
                <w:sz w:val="20"/>
                <w:szCs w:val="20"/>
              </w:rPr>
              <w:t>Жамбылская</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16D70E1D" w14:textId="77777777" w:rsidR="00021F81" w:rsidRPr="00CF28A3" w:rsidRDefault="00021F81" w:rsidP="002E041A">
            <w:pPr>
              <w:spacing w:line="336" w:lineRule="auto"/>
              <w:jc w:val="right"/>
              <w:rPr>
                <w:color w:val="000000"/>
                <w:sz w:val="20"/>
                <w:szCs w:val="20"/>
              </w:rPr>
            </w:pPr>
            <w:r w:rsidRPr="00CF28A3">
              <w:rPr>
                <w:color w:val="000000"/>
                <w:sz w:val="20"/>
                <w:szCs w:val="20"/>
              </w:rPr>
              <w:t>3 336</w:t>
            </w:r>
          </w:p>
        </w:tc>
        <w:tc>
          <w:tcPr>
            <w:tcW w:w="980" w:type="dxa"/>
            <w:tcBorders>
              <w:top w:val="nil"/>
              <w:left w:val="nil"/>
              <w:bottom w:val="single" w:sz="4" w:space="0" w:color="auto"/>
              <w:right w:val="single" w:sz="4" w:space="0" w:color="auto"/>
            </w:tcBorders>
            <w:shd w:val="clear" w:color="auto" w:fill="auto"/>
            <w:vAlign w:val="bottom"/>
            <w:hideMark/>
          </w:tcPr>
          <w:p w14:paraId="534539C3" w14:textId="77777777" w:rsidR="00021F81" w:rsidRPr="00CF28A3" w:rsidRDefault="00021F81" w:rsidP="002E041A">
            <w:pPr>
              <w:spacing w:line="336" w:lineRule="auto"/>
              <w:jc w:val="right"/>
              <w:rPr>
                <w:color w:val="000000"/>
                <w:sz w:val="20"/>
                <w:szCs w:val="20"/>
              </w:rPr>
            </w:pPr>
            <w:r w:rsidRPr="00CF28A3">
              <w:rPr>
                <w:color w:val="000000"/>
                <w:sz w:val="20"/>
                <w:szCs w:val="20"/>
              </w:rPr>
              <w:t>3 262</w:t>
            </w:r>
          </w:p>
        </w:tc>
        <w:tc>
          <w:tcPr>
            <w:tcW w:w="1149" w:type="dxa"/>
            <w:tcBorders>
              <w:top w:val="nil"/>
              <w:left w:val="nil"/>
              <w:bottom w:val="single" w:sz="4" w:space="0" w:color="auto"/>
              <w:right w:val="single" w:sz="4" w:space="0" w:color="auto"/>
            </w:tcBorders>
            <w:shd w:val="clear" w:color="auto" w:fill="auto"/>
            <w:vAlign w:val="bottom"/>
            <w:hideMark/>
          </w:tcPr>
          <w:p w14:paraId="21C5D5C4" w14:textId="77777777" w:rsidR="00021F81" w:rsidRPr="00CF28A3" w:rsidRDefault="00021F81" w:rsidP="002E041A">
            <w:pPr>
              <w:spacing w:line="336" w:lineRule="auto"/>
              <w:jc w:val="right"/>
              <w:rPr>
                <w:color w:val="000000"/>
                <w:sz w:val="20"/>
                <w:szCs w:val="20"/>
              </w:rPr>
            </w:pPr>
            <w:r w:rsidRPr="00CF28A3">
              <w:rPr>
                <w:color w:val="000000"/>
                <w:sz w:val="20"/>
                <w:szCs w:val="20"/>
              </w:rPr>
              <w:t>3 287</w:t>
            </w:r>
          </w:p>
        </w:tc>
        <w:tc>
          <w:tcPr>
            <w:tcW w:w="870" w:type="dxa"/>
            <w:tcBorders>
              <w:top w:val="nil"/>
              <w:left w:val="nil"/>
              <w:bottom w:val="single" w:sz="4" w:space="0" w:color="auto"/>
              <w:right w:val="single" w:sz="4" w:space="0" w:color="auto"/>
            </w:tcBorders>
            <w:shd w:val="clear" w:color="auto" w:fill="auto"/>
            <w:vAlign w:val="bottom"/>
            <w:hideMark/>
          </w:tcPr>
          <w:p w14:paraId="3DA69792" w14:textId="77777777" w:rsidR="00021F81" w:rsidRPr="00CF28A3" w:rsidRDefault="00021F81" w:rsidP="002E041A">
            <w:pPr>
              <w:spacing w:line="336" w:lineRule="auto"/>
              <w:jc w:val="right"/>
              <w:rPr>
                <w:color w:val="000000"/>
                <w:sz w:val="20"/>
                <w:szCs w:val="20"/>
              </w:rPr>
            </w:pPr>
            <w:r w:rsidRPr="00CF28A3">
              <w:rPr>
                <w:color w:val="000000"/>
                <w:sz w:val="20"/>
                <w:szCs w:val="20"/>
              </w:rPr>
              <w:t>11 531</w:t>
            </w:r>
          </w:p>
        </w:tc>
        <w:tc>
          <w:tcPr>
            <w:tcW w:w="980" w:type="dxa"/>
            <w:tcBorders>
              <w:top w:val="nil"/>
              <w:left w:val="nil"/>
              <w:bottom w:val="single" w:sz="4" w:space="0" w:color="auto"/>
              <w:right w:val="single" w:sz="4" w:space="0" w:color="auto"/>
            </w:tcBorders>
            <w:shd w:val="clear" w:color="auto" w:fill="auto"/>
            <w:vAlign w:val="bottom"/>
            <w:hideMark/>
          </w:tcPr>
          <w:p w14:paraId="3B118DF0" w14:textId="77777777" w:rsidR="00021F81" w:rsidRPr="00CF28A3" w:rsidRDefault="00021F81" w:rsidP="002E041A">
            <w:pPr>
              <w:spacing w:line="336" w:lineRule="auto"/>
              <w:jc w:val="right"/>
              <w:rPr>
                <w:color w:val="000000"/>
                <w:sz w:val="20"/>
                <w:szCs w:val="20"/>
              </w:rPr>
            </w:pPr>
            <w:r w:rsidRPr="00CF28A3">
              <w:rPr>
                <w:color w:val="000000"/>
                <w:sz w:val="20"/>
                <w:szCs w:val="20"/>
              </w:rPr>
              <w:t>11 474</w:t>
            </w:r>
          </w:p>
        </w:tc>
        <w:tc>
          <w:tcPr>
            <w:tcW w:w="1304" w:type="dxa"/>
            <w:tcBorders>
              <w:top w:val="nil"/>
              <w:left w:val="nil"/>
              <w:bottom w:val="single" w:sz="4" w:space="0" w:color="auto"/>
              <w:right w:val="single" w:sz="4" w:space="0" w:color="auto"/>
            </w:tcBorders>
            <w:shd w:val="clear" w:color="auto" w:fill="auto"/>
            <w:vAlign w:val="bottom"/>
            <w:hideMark/>
          </w:tcPr>
          <w:p w14:paraId="2B7EF81F" w14:textId="77777777" w:rsidR="00021F81" w:rsidRPr="00CF28A3" w:rsidRDefault="00021F81" w:rsidP="002E041A">
            <w:pPr>
              <w:spacing w:line="336" w:lineRule="auto"/>
              <w:jc w:val="right"/>
              <w:rPr>
                <w:color w:val="000000"/>
                <w:sz w:val="20"/>
                <w:szCs w:val="20"/>
              </w:rPr>
            </w:pPr>
            <w:r w:rsidRPr="00CF28A3">
              <w:rPr>
                <w:color w:val="000000"/>
                <w:sz w:val="20"/>
                <w:szCs w:val="20"/>
              </w:rPr>
              <w:t>11 535</w:t>
            </w:r>
          </w:p>
        </w:tc>
        <w:tc>
          <w:tcPr>
            <w:tcW w:w="992" w:type="dxa"/>
            <w:tcBorders>
              <w:top w:val="nil"/>
              <w:left w:val="nil"/>
              <w:bottom w:val="single" w:sz="4" w:space="0" w:color="auto"/>
              <w:right w:val="single" w:sz="4" w:space="0" w:color="auto"/>
            </w:tcBorders>
            <w:shd w:val="clear" w:color="auto" w:fill="auto"/>
            <w:vAlign w:val="bottom"/>
            <w:hideMark/>
          </w:tcPr>
          <w:p w14:paraId="41017F20" w14:textId="77777777" w:rsidR="00021F81" w:rsidRPr="00CF28A3" w:rsidRDefault="00021F81" w:rsidP="002E041A">
            <w:pPr>
              <w:spacing w:line="336" w:lineRule="auto"/>
              <w:jc w:val="right"/>
              <w:rPr>
                <w:color w:val="000000"/>
                <w:sz w:val="20"/>
                <w:szCs w:val="20"/>
              </w:rPr>
            </w:pPr>
            <w:r w:rsidRPr="00CF28A3">
              <w:rPr>
                <w:color w:val="000000"/>
                <w:sz w:val="20"/>
                <w:szCs w:val="20"/>
              </w:rPr>
              <w:t>5 536</w:t>
            </w:r>
          </w:p>
        </w:tc>
        <w:tc>
          <w:tcPr>
            <w:tcW w:w="992" w:type="dxa"/>
            <w:tcBorders>
              <w:top w:val="nil"/>
              <w:left w:val="nil"/>
              <w:bottom w:val="single" w:sz="4" w:space="0" w:color="auto"/>
              <w:right w:val="single" w:sz="4" w:space="0" w:color="auto"/>
            </w:tcBorders>
            <w:shd w:val="clear" w:color="auto" w:fill="auto"/>
            <w:vAlign w:val="bottom"/>
            <w:hideMark/>
          </w:tcPr>
          <w:p w14:paraId="7176BB80" w14:textId="77777777" w:rsidR="00021F81" w:rsidRPr="00CF28A3" w:rsidRDefault="00021F81" w:rsidP="002E041A">
            <w:pPr>
              <w:spacing w:line="336" w:lineRule="auto"/>
              <w:jc w:val="right"/>
              <w:rPr>
                <w:color w:val="000000"/>
                <w:sz w:val="20"/>
                <w:szCs w:val="20"/>
              </w:rPr>
            </w:pPr>
            <w:r w:rsidRPr="00CF28A3">
              <w:rPr>
                <w:color w:val="000000"/>
                <w:sz w:val="20"/>
                <w:szCs w:val="20"/>
              </w:rPr>
              <w:t>5 338</w:t>
            </w:r>
          </w:p>
        </w:tc>
        <w:tc>
          <w:tcPr>
            <w:tcW w:w="1134" w:type="dxa"/>
            <w:tcBorders>
              <w:top w:val="nil"/>
              <w:left w:val="nil"/>
              <w:bottom w:val="single" w:sz="4" w:space="0" w:color="auto"/>
              <w:right w:val="single" w:sz="4" w:space="0" w:color="auto"/>
            </w:tcBorders>
            <w:shd w:val="clear" w:color="auto" w:fill="auto"/>
            <w:vAlign w:val="bottom"/>
            <w:hideMark/>
          </w:tcPr>
          <w:p w14:paraId="73040546" w14:textId="77777777" w:rsidR="00021F81" w:rsidRPr="00CF28A3" w:rsidRDefault="00021F81" w:rsidP="002E041A">
            <w:pPr>
              <w:spacing w:line="336" w:lineRule="auto"/>
              <w:jc w:val="right"/>
              <w:rPr>
                <w:color w:val="000000"/>
                <w:sz w:val="20"/>
                <w:szCs w:val="20"/>
              </w:rPr>
            </w:pPr>
            <w:r w:rsidRPr="00CF28A3">
              <w:rPr>
                <w:color w:val="000000"/>
                <w:sz w:val="20"/>
                <w:szCs w:val="20"/>
              </w:rPr>
              <w:t>6 207</w:t>
            </w:r>
          </w:p>
        </w:tc>
        <w:tc>
          <w:tcPr>
            <w:tcW w:w="851" w:type="dxa"/>
            <w:tcBorders>
              <w:top w:val="nil"/>
              <w:left w:val="nil"/>
              <w:bottom w:val="single" w:sz="4" w:space="0" w:color="auto"/>
              <w:right w:val="single" w:sz="4" w:space="0" w:color="auto"/>
            </w:tcBorders>
            <w:shd w:val="clear" w:color="auto" w:fill="auto"/>
            <w:vAlign w:val="bottom"/>
            <w:hideMark/>
          </w:tcPr>
          <w:p w14:paraId="7C4B3E4B" w14:textId="77777777" w:rsidR="00021F81" w:rsidRPr="00CF28A3" w:rsidRDefault="00021F81" w:rsidP="002E041A">
            <w:pPr>
              <w:spacing w:line="336" w:lineRule="auto"/>
              <w:jc w:val="right"/>
              <w:rPr>
                <w:color w:val="000000"/>
                <w:sz w:val="20"/>
                <w:szCs w:val="20"/>
              </w:rPr>
            </w:pPr>
            <w:r w:rsidRPr="00CF28A3">
              <w:rPr>
                <w:color w:val="000000"/>
                <w:sz w:val="20"/>
                <w:szCs w:val="20"/>
              </w:rPr>
              <w:t>48</w:t>
            </w:r>
          </w:p>
        </w:tc>
        <w:tc>
          <w:tcPr>
            <w:tcW w:w="988" w:type="dxa"/>
            <w:tcBorders>
              <w:top w:val="nil"/>
              <w:left w:val="nil"/>
              <w:bottom w:val="single" w:sz="4" w:space="0" w:color="auto"/>
              <w:right w:val="single" w:sz="4" w:space="0" w:color="auto"/>
            </w:tcBorders>
            <w:shd w:val="clear" w:color="auto" w:fill="auto"/>
            <w:vAlign w:val="bottom"/>
            <w:hideMark/>
          </w:tcPr>
          <w:p w14:paraId="6DA1CACA" w14:textId="77777777" w:rsidR="00021F81" w:rsidRPr="00CF28A3" w:rsidRDefault="00021F81" w:rsidP="002E041A">
            <w:pPr>
              <w:spacing w:line="336" w:lineRule="auto"/>
              <w:jc w:val="right"/>
              <w:rPr>
                <w:color w:val="000000"/>
                <w:sz w:val="20"/>
                <w:szCs w:val="20"/>
              </w:rPr>
            </w:pPr>
            <w:r w:rsidRPr="00CF28A3">
              <w:rPr>
                <w:color w:val="000000"/>
                <w:sz w:val="20"/>
                <w:szCs w:val="20"/>
              </w:rPr>
              <w:t>47</w:t>
            </w:r>
          </w:p>
        </w:tc>
        <w:tc>
          <w:tcPr>
            <w:tcW w:w="966" w:type="dxa"/>
            <w:tcBorders>
              <w:top w:val="nil"/>
              <w:left w:val="nil"/>
              <w:bottom w:val="single" w:sz="4" w:space="0" w:color="auto"/>
              <w:right w:val="single" w:sz="4" w:space="0" w:color="auto"/>
            </w:tcBorders>
            <w:shd w:val="clear" w:color="auto" w:fill="auto"/>
            <w:vAlign w:val="bottom"/>
            <w:hideMark/>
          </w:tcPr>
          <w:p w14:paraId="72ED97D9" w14:textId="77777777" w:rsidR="00021F81" w:rsidRPr="00CF28A3" w:rsidRDefault="00021F81" w:rsidP="002E041A">
            <w:pPr>
              <w:spacing w:line="336" w:lineRule="auto"/>
              <w:jc w:val="right"/>
              <w:rPr>
                <w:color w:val="000000"/>
                <w:sz w:val="20"/>
                <w:szCs w:val="20"/>
              </w:rPr>
            </w:pPr>
            <w:r w:rsidRPr="00CF28A3">
              <w:rPr>
                <w:color w:val="000000"/>
                <w:sz w:val="20"/>
                <w:szCs w:val="20"/>
              </w:rPr>
              <w:t>47</w:t>
            </w:r>
          </w:p>
        </w:tc>
      </w:tr>
      <w:tr w:rsidR="00021F81" w:rsidRPr="00CF28A3" w14:paraId="72DC9505" w14:textId="77777777" w:rsidTr="002E041A">
        <w:trPr>
          <w:trHeight w:val="29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850E28F" w14:textId="77777777" w:rsidR="00021F81" w:rsidRPr="00CF28A3" w:rsidRDefault="00021F81" w:rsidP="002E041A">
            <w:pPr>
              <w:spacing w:line="336" w:lineRule="auto"/>
              <w:rPr>
                <w:sz w:val="20"/>
                <w:szCs w:val="20"/>
              </w:rPr>
            </w:pPr>
            <w:r w:rsidRPr="00CF28A3">
              <w:rPr>
                <w:sz w:val="20"/>
                <w:szCs w:val="20"/>
              </w:rPr>
              <w:t>Карагандинская</w:t>
            </w:r>
          </w:p>
        </w:tc>
        <w:tc>
          <w:tcPr>
            <w:tcW w:w="842" w:type="dxa"/>
            <w:tcBorders>
              <w:top w:val="nil"/>
              <w:left w:val="nil"/>
              <w:bottom w:val="single" w:sz="4" w:space="0" w:color="auto"/>
              <w:right w:val="single" w:sz="4" w:space="0" w:color="auto"/>
            </w:tcBorders>
            <w:shd w:val="clear" w:color="auto" w:fill="auto"/>
            <w:vAlign w:val="bottom"/>
            <w:hideMark/>
          </w:tcPr>
          <w:p w14:paraId="221030B6" w14:textId="77777777" w:rsidR="00021F81" w:rsidRPr="00CF28A3" w:rsidRDefault="00021F81" w:rsidP="002E041A">
            <w:pPr>
              <w:spacing w:line="336" w:lineRule="auto"/>
              <w:jc w:val="right"/>
              <w:rPr>
                <w:color w:val="000000"/>
                <w:sz w:val="20"/>
                <w:szCs w:val="20"/>
              </w:rPr>
            </w:pPr>
            <w:r w:rsidRPr="00CF28A3">
              <w:rPr>
                <w:color w:val="000000"/>
                <w:sz w:val="20"/>
                <w:szCs w:val="20"/>
              </w:rPr>
              <w:t>6 276</w:t>
            </w:r>
          </w:p>
        </w:tc>
        <w:tc>
          <w:tcPr>
            <w:tcW w:w="980" w:type="dxa"/>
            <w:tcBorders>
              <w:top w:val="nil"/>
              <w:left w:val="nil"/>
              <w:bottom w:val="single" w:sz="4" w:space="0" w:color="auto"/>
              <w:right w:val="single" w:sz="4" w:space="0" w:color="auto"/>
            </w:tcBorders>
            <w:shd w:val="clear" w:color="auto" w:fill="auto"/>
            <w:vAlign w:val="bottom"/>
            <w:hideMark/>
          </w:tcPr>
          <w:p w14:paraId="622988C3" w14:textId="77777777" w:rsidR="00021F81" w:rsidRPr="00CF28A3" w:rsidRDefault="00021F81" w:rsidP="002E041A">
            <w:pPr>
              <w:spacing w:line="336" w:lineRule="auto"/>
              <w:jc w:val="right"/>
              <w:rPr>
                <w:color w:val="000000"/>
                <w:sz w:val="20"/>
                <w:szCs w:val="20"/>
              </w:rPr>
            </w:pPr>
            <w:r w:rsidRPr="00CF28A3">
              <w:rPr>
                <w:color w:val="000000"/>
                <w:sz w:val="20"/>
                <w:szCs w:val="20"/>
              </w:rPr>
              <w:t>6 233</w:t>
            </w:r>
          </w:p>
        </w:tc>
        <w:tc>
          <w:tcPr>
            <w:tcW w:w="1149" w:type="dxa"/>
            <w:tcBorders>
              <w:top w:val="nil"/>
              <w:left w:val="nil"/>
              <w:bottom w:val="single" w:sz="4" w:space="0" w:color="auto"/>
              <w:right w:val="single" w:sz="4" w:space="0" w:color="auto"/>
            </w:tcBorders>
            <w:shd w:val="clear" w:color="auto" w:fill="auto"/>
            <w:vAlign w:val="bottom"/>
            <w:hideMark/>
          </w:tcPr>
          <w:p w14:paraId="6E708817" w14:textId="77777777" w:rsidR="00021F81" w:rsidRPr="00CF28A3" w:rsidRDefault="00021F81" w:rsidP="002E041A">
            <w:pPr>
              <w:spacing w:line="336" w:lineRule="auto"/>
              <w:jc w:val="right"/>
              <w:rPr>
                <w:color w:val="000000"/>
                <w:sz w:val="20"/>
                <w:szCs w:val="20"/>
              </w:rPr>
            </w:pPr>
            <w:r w:rsidRPr="00CF28A3">
              <w:rPr>
                <w:color w:val="000000"/>
                <w:sz w:val="20"/>
                <w:szCs w:val="20"/>
              </w:rPr>
              <w:t>6 380</w:t>
            </w:r>
          </w:p>
        </w:tc>
        <w:tc>
          <w:tcPr>
            <w:tcW w:w="870" w:type="dxa"/>
            <w:tcBorders>
              <w:top w:val="nil"/>
              <w:left w:val="nil"/>
              <w:bottom w:val="single" w:sz="4" w:space="0" w:color="auto"/>
              <w:right w:val="single" w:sz="4" w:space="0" w:color="auto"/>
            </w:tcBorders>
            <w:shd w:val="clear" w:color="auto" w:fill="auto"/>
            <w:vAlign w:val="bottom"/>
            <w:hideMark/>
          </w:tcPr>
          <w:p w14:paraId="6E21BFBB" w14:textId="77777777" w:rsidR="00021F81" w:rsidRPr="00CF28A3" w:rsidRDefault="00021F81" w:rsidP="002E041A">
            <w:pPr>
              <w:spacing w:line="336" w:lineRule="auto"/>
              <w:jc w:val="right"/>
              <w:rPr>
                <w:color w:val="000000"/>
                <w:sz w:val="20"/>
                <w:szCs w:val="20"/>
              </w:rPr>
            </w:pPr>
            <w:r w:rsidRPr="00CF28A3">
              <w:rPr>
                <w:color w:val="000000"/>
                <w:sz w:val="20"/>
                <w:szCs w:val="20"/>
              </w:rPr>
              <w:t>13 507</w:t>
            </w:r>
          </w:p>
        </w:tc>
        <w:tc>
          <w:tcPr>
            <w:tcW w:w="980" w:type="dxa"/>
            <w:tcBorders>
              <w:top w:val="nil"/>
              <w:left w:val="nil"/>
              <w:bottom w:val="single" w:sz="4" w:space="0" w:color="auto"/>
              <w:right w:val="single" w:sz="4" w:space="0" w:color="auto"/>
            </w:tcBorders>
            <w:shd w:val="clear" w:color="auto" w:fill="auto"/>
            <w:vAlign w:val="bottom"/>
            <w:hideMark/>
          </w:tcPr>
          <w:p w14:paraId="1FC55FFF" w14:textId="77777777" w:rsidR="00021F81" w:rsidRPr="00CF28A3" w:rsidRDefault="00021F81" w:rsidP="002E041A">
            <w:pPr>
              <w:spacing w:line="336" w:lineRule="auto"/>
              <w:jc w:val="right"/>
              <w:rPr>
                <w:color w:val="000000"/>
                <w:sz w:val="20"/>
                <w:szCs w:val="20"/>
              </w:rPr>
            </w:pPr>
            <w:r w:rsidRPr="00CF28A3">
              <w:rPr>
                <w:color w:val="000000"/>
                <w:sz w:val="20"/>
                <w:szCs w:val="20"/>
              </w:rPr>
              <w:t>13 766</w:t>
            </w:r>
          </w:p>
        </w:tc>
        <w:tc>
          <w:tcPr>
            <w:tcW w:w="1304" w:type="dxa"/>
            <w:tcBorders>
              <w:top w:val="nil"/>
              <w:left w:val="nil"/>
              <w:bottom w:val="single" w:sz="4" w:space="0" w:color="auto"/>
              <w:right w:val="single" w:sz="4" w:space="0" w:color="auto"/>
            </w:tcBorders>
            <w:shd w:val="clear" w:color="auto" w:fill="auto"/>
            <w:vAlign w:val="bottom"/>
            <w:hideMark/>
          </w:tcPr>
          <w:p w14:paraId="7200853D" w14:textId="77777777" w:rsidR="00021F81" w:rsidRPr="00CF28A3" w:rsidRDefault="00021F81" w:rsidP="002E041A">
            <w:pPr>
              <w:spacing w:line="336" w:lineRule="auto"/>
              <w:jc w:val="right"/>
              <w:rPr>
                <w:color w:val="000000"/>
                <w:sz w:val="20"/>
                <w:szCs w:val="20"/>
              </w:rPr>
            </w:pPr>
            <w:r w:rsidRPr="00CF28A3">
              <w:rPr>
                <w:color w:val="000000"/>
                <w:sz w:val="20"/>
                <w:szCs w:val="20"/>
              </w:rPr>
              <w:t>14 034</w:t>
            </w:r>
          </w:p>
        </w:tc>
        <w:tc>
          <w:tcPr>
            <w:tcW w:w="992" w:type="dxa"/>
            <w:tcBorders>
              <w:top w:val="nil"/>
              <w:left w:val="nil"/>
              <w:bottom w:val="single" w:sz="4" w:space="0" w:color="auto"/>
              <w:right w:val="single" w:sz="4" w:space="0" w:color="auto"/>
            </w:tcBorders>
            <w:shd w:val="clear" w:color="auto" w:fill="auto"/>
            <w:vAlign w:val="bottom"/>
            <w:hideMark/>
          </w:tcPr>
          <w:p w14:paraId="19045991" w14:textId="77777777" w:rsidR="00021F81" w:rsidRPr="00CF28A3" w:rsidRDefault="00021F81" w:rsidP="002E041A">
            <w:pPr>
              <w:spacing w:line="336" w:lineRule="auto"/>
              <w:jc w:val="right"/>
              <w:rPr>
                <w:color w:val="000000"/>
                <w:sz w:val="20"/>
                <w:szCs w:val="20"/>
              </w:rPr>
            </w:pPr>
            <w:r w:rsidRPr="00CF28A3">
              <w:rPr>
                <w:color w:val="000000"/>
                <w:sz w:val="20"/>
                <w:szCs w:val="20"/>
              </w:rPr>
              <w:t>9 306</w:t>
            </w:r>
          </w:p>
        </w:tc>
        <w:tc>
          <w:tcPr>
            <w:tcW w:w="992" w:type="dxa"/>
            <w:tcBorders>
              <w:top w:val="nil"/>
              <w:left w:val="nil"/>
              <w:bottom w:val="single" w:sz="4" w:space="0" w:color="auto"/>
              <w:right w:val="single" w:sz="4" w:space="0" w:color="auto"/>
            </w:tcBorders>
            <w:shd w:val="clear" w:color="auto" w:fill="auto"/>
            <w:vAlign w:val="bottom"/>
            <w:hideMark/>
          </w:tcPr>
          <w:p w14:paraId="56ECD270" w14:textId="77777777" w:rsidR="00021F81" w:rsidRPr="00CF28A3" w:rsidRDefault="00021F81" w:rsidP="002E041A">
            <w:pPr>
              <w:spacing w:line="336" w:lineRule="auto"/>
              <w:jc w:val="right"/>
              <w:rPr>
                <w:color w:val="000000"/>
                <w:sz w:val="20"/>
                <w:szCs w:val="20"/>
              </w:rPr>
            </w:pPr>
            <w:r w:rsidRPr="00CF28A3">
              <w:rPr>
                <w:color w:val="000000"/>
                <w:sz w:val="20"/>
                <w:szCs w:val="20"/>
              </w:rPr>
              <w:t>9 187</w:t>
            </w:r>
          </w:p>
        </w:tc>
        <w:tc>
          <w:tcPr>
            <w:tcW w:w="1134" w:type="dxa"/>
            <w:tcBorders>
              <w:top w:val="nil"/>
              <w:left w:val="nil"/>
              <w:bottom w:val="single" w:sz="4" w:space="0" w:color="auto"/>
              <w:right w:val="single" w:sz="4" w:space="0" w:color="auto"/>
            </w:tcBorders>
            <w:shd w:val="clear" w:color="auto" w:fill="auto"/>
            <w:vAlign w:val="bottom"/>
            <w:hideMark/>
          </w:tcPr>
          <w:p w14:paraId="5651E675" w14:textId="77777777" w:rsidR="00021F81" w:rsidRPr="00CF28A3" w:rsidRDefault="00021F81" w:rsidP="002E041A">
            <w:pPr>
              <w:spacing w:line="336" w:lineRule="auto"/>
              <w:jc w:val="right"/>
              <w:rPr>
                <w:color w:val="000000"/>
                <w:sz w:val="20"/>
                <w:szCs w:val="20"/>
              </w:rPr>
            </w:pPr>
            <w:r w:rsidRPr="00CF28A3">
              <w:rPr>
                <w:color w:val="000000"/>
                <w:sz w:val="20"/>
                <w:szCs w:val="20"/>
              </w:rPr>
              <w:t>11 712</w:t>
            </w:r>
          </w:p>
        </w:tc>
        <w:tc>
          <w:tcPr>
            <w:tcW w:w="851" w:type="dxa"/>
            <w:tcBorders>
              <w:top w:val="nil"/>
              <w:left w:val="nil"/>
              <w:bottom w:val="single" w:sz="4" w:space="0" w:color="auto"/>
              <w:right w:val="single" w:sz="4" w:space="0" w:color="auto"/>
            </w:tcBorders>
            <w:shd w:val="clear" w:color="auto" w:fill="auto"/>
            <w:vAlign w:val="bottom"/>
            <w:hideMark/>
          </w:tcPr>
          <w:p w14:paraId="1F02F331" w14:textId="77777777" w:rsidR="00021F81" w:rsidRPr="00CF28A3" w:rsidRDefault="00021F81" w:rsidP="002E041A">
            <w:pPr>
              <w:spacing w:line="336" w:lineRule="auto"/>
              <w:jc w:val="right"/>
              <w:rPr>
                <w:color w:val="000000"/>
                <w:sz w:val="20"/>
                <w:szCs w:val="20"/>
              </w:rPr>
            </w:pPr>
            <w:r w:rsidRPr="00CF28A3">
              <w:rPr>
                <w:color w:val="000000"/>
                <w:sz w:val="20"/>
                <w:szCs w:val="20"/>
              </w:rPr>
              <w:t>76</w:t>
            </w:r>
          </w:p>
        </w:tc>
        <w:tc>
          <w:tcPr>
            <w:tcW w:w="988" w:type="dxa"/>
            <w:tcBorders>
              <w:top w:val="nil"/>
              <w:left w:val="nil"/>
              <w:bottom w:val="single" w:sz="4" w:space="0" w:color="auto"/>
              <w:right w:val="single" w:sz="4" w:space="0" w:color="auto"/>
            </w:tcBorders>
            <w:shd w:val="clear" w:color="auto" w:fill="auto"/>
            <w:vAlign w:val="bottom"/>
            <w:hideMark/>
          </w:tcPr>
          <w:p w14:paraId="4F386CBA" w14:textId="77777777" w:rsidR="00021F81" w:rsidRPr="00CF28A3" w:rsidRDefault="00021F81" w:rsidP="002E041A">
            <w:pPr>
              <w:spacing w:line="336" w:lineRule="auto"/>
              <w:jc w:val="right"/>
              <w:rPr>
                <w:color w:val="000000"/>
                <w:sz w:val="20"/>
                <w:szCs w:val="20"/>
              </w:rPr>
            </w:pPr>
            <w:r w:rsidRPr="00CF28A3">
              <w:rPr>
                <w:color w:val="000000"/>
                <w:sz w:val="20"/>
                <w:szCs w:val="20"/>
              </w:rPr>
              <w:t>72</w:t>
            </w:r>
          </w:p>
        </w:tc>
        <w:tc>
          <w:tcPr>
            <w:tcW w:w="966" w:type="dxa"/>
            <w:tcBorders>
              <w:top w:val="nil"/>
              <w:left w:val="nil"/>
              <w:bottom w:val="single" w:sz="4" w:space="0" w:color="auto"/>
              <w:right w:val="single" w:sz="4" w:space="0" w:color="auto"/>
            </w:tcBorders>
            <w:shd w:val="clear" w:color="auto" w:fill="auto"/>
            <w:vAlign w:val="bottom"/>
            <w:hideMark/>
          </w:tcPr>
          <w:p w14:paraId="42AFF1D0" w14:textId="77777777" w:rsidR="00021F81" w:rsidRPr="00CF28A3" w:rsidRDefault="00021F81" w:rsidP="002E041A">
            <w:pPr>
              <w:spacing w:line="336" w:lineRule="auto"/>
              <w:jc w:val="right"/>
              <w:rPr>
                <w:color w:val="000000"/>
                <w:sz w:val="20"/>
                <w:szCs w:val="20"/>
              </w:rPr>
            </w:pPr>
            <w:r w:rsidRPr="00CF28A3">
              <w:rPr>
                <w:color w:val="000000"/>
                <w:sz w:val="20"/>
                <w:szCs w:val="20"/>
              </w:rPr>
              <w:t>75</w:t>
            </w:r>
          </w:p>
        </w:tc>
      </w:tr>
      <w:tr w:rsidR="00021F81" w:rsidRPr="00CF28A3" w14:paraId="0A86E857" w14:textId="77777777" w:rsidTr="002E041A">
        <w:trPr>
          <w:trHeight w:val="29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134DE691" w14:textId="77777777" w:rsidR="00021F81" w:rsidRPr="00CF28A3" w:rsidRDefault="00021F81" w:rsidP="002E041A">
            <w:pPr>
              <w:spacing w:line="336" w:lineRule="auto"/>
              <w:rPr>
                <w:sz w:val="20"/>
                <w:szCs w:val="20"/>
              </w:rPr>
            </w:pPr>
            <w:proofErr w:type="spellStart"/>
            <w:r w:rsidRPr="00CF28A3">
              <w:rPr>
                <w:sz w:val="20"/>
                <w:szCs w:val="20"/>
              </w:rPr>
              <w:t>Костанайская</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2E9304FF" w14:textId="77777777" w:rsidR="00021F81" w:rsidRPr="00CF28A3" w:rsidRDefault="00021F81" w:rsidP="002E041A">
            <w:pPr>
              <w:spacing w:line="336" w:lineRule="auto"/>
              <w:jc w:val="right"/>
              <w:rPr>
                <w:color w:val="000000"/>
                <w:sz w:val="20"/>
                <w:szCs w:val="20"/>
              </w:rPr>
            </w:pPr>
            <w:r w:rsidRPr="00CF28A3">
              <w:rPr>
                <w:color w:val="000000"/>
                <w:sz w:val="20"/>
                <w:szCs w:val="20"/>
              </w:rPr>
              <w:t>2 324</w:t>
            </w:r>
          </w:p>
        </w:tc>
        <w:tc>
          <w:tcPr>
            <w:tcW w:w="980" w:type="dxa"/>
            <w:tcBorders>
              <w:top w:val="nil"/>
              <w:left w:val="nil"/>
              <w:bottom w:val="single" w:sz="4" w:space="0" w:color="auto"/>
              <w:right w:val="single" w:sz="4" w:space="0" w:color="auto"/>
            </w:tcBorders>
            <w:shd w:val="clear" w:color="auto" w:fill="auto"/>
            <w:vAlign w:val="bottom"/>
            <w:hideMark/>
          </w:tcPr>
          <w:p w14:paraId="59336694" w14:textId="77777777" w:rsidR="00021F81" w:rsidRPr="00CF28A3" w:rsidRDefault="00021F81" w:rsidP="002E041A">
            <w:pPr>
              <w:spacing w:line="336" w:lineRule="auto"/>
              <w:jc w:val="right"/>
              <w:rPr>
                <w:color w:val="000000"/>
                <w:sz w:val="20"/>
                <w:szCs w:val="20"/>
              </w:rPr>
            </w:pPr>
            <w:r w:rsidRPr="00CF28A3">
              <w:rPr>
                <w:color w:val="000000"/>
                <w:sz w:val="20"/>
                <w:szCs w:val="20"/>
              </w:rPr>
              <w:t>2 455</w:t>
            </w:r>
          </w:p>
        </w:tc>
        <w:tc>
          <w:tcPr>
            <w:tcW w:w="1149" w:type="dxa"/>
            <w:tcBorders>
              <w:top w:val="nil"/>
              <w:left w:val="nil"/>
              <w:bottom w:val="single" w:sz="4" w:space="0" w:color="auto"/>
              <w:right w:val="single" w:sz="4" w:space="0" w:color="auto"/>
            </w:tcBorders>
            <w:shd w:val="clear" w:color="auto" w:fill="auto"/>
            <w:vAlign w:val="bottom"/>
            <w:hideMark/>
          </w:tcPr>
          <w:p w14:paraId="23F32198" w14:textId="77777777" w:rsidR="00021F81" w:rsidRPr="00CF28A3" w:rsidRDefault="00021F81" w:rsidP="002E041A">
            <w:pPr>
              <w:spacing w:line="336" w:lineRule="auto"/>
              <w:jc w:val="right"/>
              <w:rPr>
                <w:color w:val="000000"/>
                <w:sz w:val="20"/>
                <w:szCs w:val="20"/>
              </w:rPr>
            </w:pPr>
            <w:r w:rsidRPr="00CF28A3">
              <w:rPr>
                <w:color w:val="000000"/>
                <w:sz w:val="20"/>
                <w:szCs w:val="20"/>
              </w:rPr>
              <w:t>2 526</w:t>
            </w:r>
          </w:p>
        </w:tc>
        <w:tc>
          <w:tcPr>
            <w:tcW w:w="870" w:type="dxa"/>
            <w:tcBorders>
              <w:top w:val="nil"/>
              <w:left w:val="nil"/>
              <w:bottom w:val="single" w:sz="4" w:space="0" w:color="auto"/>
              <w:right w:val="single" w:sz="4" w:space="0" w:color="auto"/>
            </w:tcBorders>
            <w:shd w:val="clear" w:color="auto" w:fill="auto"/>
            <w:vAlign w:val="bottom"/>
            <w:hideMark/>
          </w:tcPr>
          <w:p w14:paraId="415C984A" w14:textId="77777777" w:rsidR="00021F81" w:rsidRPr="00CF28A3" w:rsidRDefault="00021F81" w:rsidP="002E041A">
            <w:pPr>
              <w:spacing w:line="336" w:lineRule="auto"/>
              <w:jc w:val="right"/>
              <w:rPr>
                <w:color w:val="000000"/>
                <w:sz w:val="20"/>
                <w:szCs w:val="20"/>
              </w:rPr>
            </w:pPr>
            <w:r w:rsidRPr="00CF28A3">
              <w:rPr>
                <w:color w:val="000000"/>
                <w:sz w:val="20"/>
                <w:szCs w:val="20"/>
              </w:rPr>
              <w:t>7 123</w:t>
            </w:r>
          </w:p>
        </w:tc>
        <w:tc>
          <w:tcPr>
            <w:tcW w:w="980" w:type="dxa"/>
            <w:tcBorders>
              <w:top w:val="nil"/>
              <w:left w:val="nil"/>
              <w:bottom w:val="single" w:sz="4" w:space="0" w:color="auto"/>
              <w:right w:val="single" w:sz="4" w:space="0" w:color="auto"/>
            </w:tcBorders>
            <w:shd w:val="clear" w:color="auto" w:fill="auto"/>
            <w:vAlign w:val="bottom"/>
            <w:hideMark/>
          </w:tcPr>
          <w:p w14:paraId="184B2115" w14:textId="77777777" w:rsidR="00021F81" w:rsidRPr="00CF28A3" w:rsidRDefault="00021F81" w:rsidP="002E041A">
            <w:pPr>
              <w:spacing w:line="336" w:lineRule="auto"/>
              <w:jc w:val="right"/>
              <w:rPr>
                <w:color w:val="000000"/>
                <w:sz w:val="20"/>
                <w:szCs w:val="20"/>
              </w:rPr>
            </w:pPr>
            <w:r w:rsidRPr="00CF28A3">
              <w:rPr>
                <w:color w:val="000000"/>
                <w:sz w:val="20"/>
                <w:szCs w:val="20"/>
              </w:rPr>
              <w:t>7 081</w:t>
            </w:r>
          </w:p>
        </w:tc>
        <w:tc>
          <w:tcPr>
            <w:tcW w:w="1304" w:type="dxa"/>
            <w:tcBorders>
              <w:top w:val="nil"/>
              <w:left w:val="nil"/>
              <w:bottom w:val="single" w:sz="4" w:space="0" w:color="auto"/>
              <w:right w:val="single" w:sz="4" w:space="0" w:color="auto"/>
            </w:tcBorders>
            <w:shd w:val="clear" w:color="auto" w:fill="auto"/>
            <w:vAlign w:val="bottom"/>
            <w:hideMark/>
          </w:tcPr>
          <w:p w14:paraId="1540E013" w14:textId="77777777" w:rsidR="00021F81" w:rsidRPr="00CF28A3" w:rsidRDefault="00021F81" w:rsidP="002E041A">
            <w:pPr>
              <w:spacing w:line="336" w:lineRule="auto"/>
              <w:jc w:val="right"/>
              <w:rPr>
                <w:color w:val="000000"/>
                <w:sz w:val="20"/>
                <w:szCs w:val="20"/>
              </w:rPr>
            </w:pPr>
            <w:r w:rsidRPr="00CF28A3">
              <w:rPr>
                <w:color w:val="000000"/>
                <w:sz w:val="20"/>
                <w:szCs w:val="20"/>
              </w:rPr>
              <w:t>7 141</w:t>
            </w:r>
          </w:p>
        </w:tc>
        <w:tc>
          <w:tcPr>
            <w:tcW w:w="992" w:type="dxa"/>
            <w:tcBorders>
              <w:top w:val="nil"/>
              <w:left w:val="nil"/>
              <w:bottom w:val="single" w:sz="4" w:space="0" w:color="auto"/>
              <w:right w:val="single" w:sz="4" w:space="0" w:color="auto"/>
            </w:tcBorders>
            <w:shd w:val="clear" w:color="auto" w:fill="auto"/>
            <w:vAlign w:val="bottom"/>
            <w:hideMark/>
          </w:tcPr>
          <w:p w14:paraId="74E0EA47" w14:textId="77777777" w:rsidR="00021F81" w:rsidRPr="00CF28A3" w:rsidRDefault="00021F81" w:rsidP="002E041A">
            <w:pPr>
              <w:spacing w:line="336" w:lineRule="auto"/>
              <w:jc w:val="right"/>
              <w:rPr>
                <w:color w:val="000000"/>
                <w:sz w:val="20"/>
                <w:szCs w:val="20"/>
              </w:rPr>
            </w:pPr>
            <w:r w:rsidRPr="00CF28A3">
              <w:rPr>
                <w:color w:val="000000"/>
                <w:sz w:val="20"/>
                <w:szCs w:val="20"/>
              </w:rPr>
              <w:t>4 805</w:t>
            </w:r>
          </w:p>
        </w:tc>
        <w:tc>
          <w:tcPr>
            <w:tcW w:w="992" w:type="dxa"/>
            <w:tcBorders>
              <w:top w:val="nil"/>
              <w:left w:val="nil"/>
              <w:bottom w:val="single" w:sz="4" w:space="0" w:color="auto"/>
              <w:right w:val="single" w:sz="4" w:space="0" w:color="auto"/>
            </w:tcBorders>
            <w:shd w:val="clear" w:color="auto" w:fill="auto"/>
            <w:vAlign w:val="bottom"/>
            <w:hideMark/>
          </w:tcPr>
          <w:p w14:paraId="73889A87" w14:textId="77777777" w:rsidR="00021F81" w:rsidRPr="00CF28A3" w:rsidRDefault="00021F81" w:rsidP="002E041A">
            <w:pPr>
              <w:spacing w:line="336" w:lineRule="auto"/>
              <w:jc w:val="right"/>
              <w:rPr>
                <w:color w:val="000000"/>
                <w:sz w:val="20"/>
                <w:szCs w:val="20"/>
              </w:rPr>
            </w:pPr>
            <w:r w:rsidRPr="00CF28A3">
              <w:rPr>
                <w:color w:val="000000"/>
                <w:sz w:val="20"/>
                <w:szCs w:val="20"/>
              </w:rPr>
              <w:t>4 696</w:t>
            </w:r>
          </w:p>
        </w:tc>
        <w:tc>
          <w:tcPr>
            <w:tcW w:w="1134" w:type="dxa"/>
            <w:tcBorders>
              <w:top w:val="nil"/>
              <w:left w:val="nil"/>
              <w:bottom w:val="single" w:sz="4" w:space="0" w:color="auto"/>
              <w:right w:val="single" w:sz="4" w:space="0" w:color="auto"/>
            </w:tcBorders>
            <w:shd w:val="clear" w:color="auto" w:fill="auto"/>
            <w:vAlign w:val="bottom"/>
            <w:hideMark/>
          </w:tcPr>
          <w:p w14:paraId="5A9D2D3E" w14:textId="77777777" w:rsidR="00021F81" w:rsidRPr="00CF28A3" w:rsidRDefault="00021F81" w:rsidP="002E041A">
            <w:pPr>
              <w:spacing w:line="336" w:lineRule="auto"/>
              <w:jc w:val="right"/>
              <w:rPr>
                <w:color w:val="000000"/>
                <w:sz w:val="20"/>
                <w:szCs w:val="20"/>
              </w:rPr>
            </w:pPr>
            <w:r w:rsidRPr="00CF28A3">
              <w:rPr>
                <w:color w:val="000000"/>
                <w:sz w:val="20"/>
                <w:szCs w:val="20"/>
              </w:rPr>
              <w:t>6 058</w:t>
            </w:r>
          </w:p>
        </w:tc>
        <w:tc>
          <w:tcPr>
            <w:tcW w:w="851" w:type="dxa"/>
            <w:tcBorders>
              <w:top w:val="nil"/>
              <w:left w:val="nil"/>
              <w:bottom w:val="single" w:sz="4" w:space="0" w:color="auto"/>
              <w:right w:val="single" w:sz="4" w:space="0" w:color="auto"/>
            </w:tcBorders>
            <w:shd w:val="clear" w:color="auto" w:fill="auto"/>
            <w:vAlign w:val="bottom"/>
            <w:hideMark/>
          </w:tcPr>
          <w:p w14:paraId="5ADD9BA2" w14:textId="77777777" w:rsidR="00021F81" w:rsidRPr="00CF28A3" w:rsidRDefault="00021F81" w:rsidP="002E041A">
            <w:pPr>
              <w:spacing w:line="336" w:lineRule="auto"/>
              <w:jc w:val="right"/>
              <w:rPr>
                <w:color w:val="000000"/>
                <w:sz w:val="20"/>
                <w:szCs w:val="20"/>
              </w:rPr>
            </w:pPr>
            <w:r w:rsidRPr="00CF28A3">
              <w:rPr>
                <w:color w:val="000000"/>
                <w:sz w:val="20"/>
                <w:szCs w:val="20"/>
              </w:rPr>
              <w:t>46</w:t>
            </w:r>
          </w:p>
        </w:tc>
        <w:tc>
          <w:tcPr>
            <w:tcW w:w="988" w:type="dxa"/>
            <w:tcBorders>
              <w:top w:val="nil"/>
              <w:left w:val="nil"/>
              <w:bottom w:val="single" w:sz="4" w:space="0" w:color="auto"/>
              <w:right w:val="single" w:sz="4" w:space="0" w:color="auto"/>
            </w:tcBorders>
            <w:shd w:val="clear" w:color="auto" w:fill="auto"/>
            <w:vAlign w:val="bottom"/>
            <w:hideMark/>
          </w:tcPr>
          <w:p w14:paraId="02A87637" w14:textId="77777777" w:rsidR="00021F81" w:rsidRPr="00CF28A3" w:rsidRDefault="00021F81" w:rsidP="002E041A">
            <w:pPr>
              <w:spacing w:line="336" w:lineRule="auto"/>
              <w:jc w:val="right"/>
              <w:rPr>
                <w:color w:val="000000"/>
                <w:sz w:val="20"/>
                <w:szCs w:val="20"/>
              </w:rPr>
            </w:pPr>
            <w:r w:rsidRPr="00CF28A3">
              <w:rPr>
                <w:color w:val="000000"/>
                <w:sz w:val="20"/>
                <w:szCs w:val="20"/>
              </w:rPr>
              <w:t>39</w:t>
            </w:r>
          </w:p>
        </w:tc>
        <w:tc>
          <w:tcPr>
            <w:tcW w:w="966" w:type="dxa"/>
            <w:tcBorders>
              <w:top w:val="nil"/>
              <w:left w:val="nil"/>
              <w:bottom w:val="single" w:sz="4" w:space="0" w:color="auto"/>
              <w:right w:val="single" w:sz="4" w:space="0" w:color="auto"/>
            </w:tcBorders>
            <w:shd w:val="clear" w:color="auto" w:fill="auto"/>
            <w:vAlign w:val="bottom"/>
            <w:hideMark/>
          </w:tcPr>
          <w:p w14:paraId="13CBBFB9" w14:textId="77777777" w:rsidR="00021F81" w:rsidRPr="00CF28A3" w:rsidRDefault="00021F81" w:rsidP="002E041A">
            <w:pPr>
              <w:spacing w:line="336" w:lineRule="auto"/>
              <w:jc w:val="right"/>
              <w:rPr>
                <w:color w:val="000000"/>
                <w:sz w:val="20"/>
                <w:szCs w:val="20"/>
              </w:rPr>
            </w:pPr>
            <w:r w:rsidRPr="00CF28A3">
              <w:rPr>
                <w:color w:val="000000"/>
                <w:sz w:val="20"/>
                <w:szCs w:val="20"/>
              </w:rPr>
              <w:t>42</w:t>
            </w:r>
          </w:p>
        </w:tc>
      </w:tr>
      <w:tr w:rsidR="00021F81" w:rsidRPr="00CF28A3" w14:paraId="5042BD9D" w14:textId="77777777" w:rsidTr="002E041A">
        <w:trPr>
          <w:trHeight w:val="29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48C0AB3" w14:textId="77777777" w:rsidR="00021F81" w:rsidRPr="00CF28A3" w:rsidRDefault="00021F81" w:rsidP="002E041A">
            <w:pPr>
              <w:spacing w:line="336" w:lineRule="auto"/>
              <w:rPr>
                <w:sz w:val="20"/>
                <w:szCs w:val="20"/>
              </w:rPr>
            </w:pPr>
            <w:proofErr w:type="spellStart"/>
            <w:r w:rsidRPr="00CF28A3">
              <w:rPr>
                <w:sz w:val="20"/>
                <w:szCs w:val="20"/>
              </w:rPr>
              <w:t>Кызылординская</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3B835E9A" w14:textId="77777777" w:rsidR="00021F81" w:rsidRPr="00CF28A3" w:rsidRDefault="00021F81" w:rsidP="002E041A">
            <w:pPr>
              <w:spacing w:line="336" w:lineRule="auto"/>
              <w:jc w:val="right"/>
              <w:rPr>
                <w:color w:val="000000"/>
                <w:sz w:val="20"/>
                <w:szCs w:val="20"/>
              </w:rPr>
            </w:pPr>
            <w:r w:rsidRPr="00CF28A3">
              <w:rPr>
                <w:color w:val="000000"/>
                <w:sz w:val="20"/>
                <w:szCs w:val="20"/>
              </w:rPr>
              <w:t>2 697</w:t>
            </w:r>
          </w:p>
        </w:tc>
        <w:tc>
          <w:tcPr>
            <w:tcW w:w="980" w:type="dxa"/>
            <w:tcBorders>
              <w:top w:val="nil"/>
              <w:left w:val="nil"/>
              <w:bottom w:val="single" w:sz="4" w:space="0" w:color="auto"/>
              <w:right w:val="single" w:sz="4" w:space="0" w:color="auto"/>
            </w:tcBorders>
            <w:shd w:val="clear" w:color="auto" w:fill="auto"/>
            <w:vAlign w:val="bottom"/>
            <w:hideMark/>
          </w:tcPr>
          <w:p w14:paraId="39D1113D" w14:textId="77777777" w:rsidR="00021F81" w:rsidRPr="00CF28A3" w:rsidRDefault="00021F81" w:rsidP="002E041A">
            <w:pPr>
              <w:spacing w:line="336" w:lineRule="auto"/>
              <w:jc w:val="right"/>
              <w:rPr>
                <w:color w:val="000000"/>
                <w:sz w:val="20"/>
                <w:szCs w:val="20"/>
              </w:rPr>
            </w:pPr>
            <w:r w:rsidRPr="00CF28A3">
              <w:rPr>
                <w:color w:val="000000"/>
                <w:sz w:val="20"/>
                <w:szCs w:val="20"/>
              </w:rPr>
              <w:t>2 740</w:t>
            </w:r>
          </w:p>
        </w:tc>
        <w:tc>
          <w:tcPr>
            <w:tcW w:w="1149" w:type="dxa"/>
            <w:tcBorders>
              <w:top w:val="nil"/>
              <w:left w:val="nil"/>
              <w:bottom w:val="single" w:sz="4" w:space="0" w:color="auto"/>
              <w:right w:val="single" w:sz="4" w:space="0" w:color="auto"/>
            </w:tcBorders>
            <w:shd w:val="clear" w:color="auto" w:fill="auto"/>
            <w:vAlign w:val="bottom"/>
            <w:hideMark/>
          </w:tcPr>
          <w:p w14:paraId="248F1C17" w14:textId="77777777" w:rsidR="00021F81" w:rsidRPr="00CF28A3" w:rsidRDefault="00021F81" w:rsidP="002E041A">
            <w:pPr>
              <w:spacing w:line="336" w:lineRule="auto"/>
              <w:jc w:val="right"/>
              <w:rPr>
                <w:color w:val="000000"/>
                <w:sz w:val="20"/>
                <w:szCs w:val="20"/>
              </w:rPr>
            </w:pPr>
            <w:r w:rsidRPr="00CF28A3">
              <w:rPr>
                <w:color w:val="000000"/>
                <w:sz w:val="20"/>
                <w:szCs w:val="20"/>
              </w:rPr>
              <w:t>2 842</w:t>
            </w:r>
          </w:p>
        </w:tc>
        <w:tc>
          <w:tcPr>
            <w:tcW w:w="870" w:type="dxa"/>
            <w:tcBorders>
              <w:top w:val="nil"/>
              <w:left w:val="nil"/>
              <w:bottom w:val="single" w:sz="4" w:space="0" w:color="auto"/>
              <w:right w:val="single" w:sz="4" w:space="0" w:color="auto"/>
            </w:tcBorders>
            <w:shd w:val="clear" w:color="auto" w:fill="auto"/>
            <w:vAlign w:val="bottom"/>
            <w:hideMark/>
          </w:tcPr>
          <w:p w14:paraId="21356A69" w14:textId="77777777" w:rsidR="00021F81" w:rsidRPr="00CF28A3" w:rsidRDefault="00021F81" w:rsidP="002E041A">
            <w:pPr>
              <w:spacing w:line="336" w:lineRule="auto"/>
              <w:jc w:val="right"/>
              <w:rPr>
                <w:color w:val="000000"/>
                <w:sz w:val="20"/>
                <w:szCs w:val="20"/>
              </w:rPr>
            </w:pPr>
            <w:r w:rsidRPr="00CF28A3">
              <w:rPr>
                <w:color w:val="000000"/>
                <w:sz w:val="20"/>
                <w:szCs w:val="20"/>
              </w:rPr>
              <w:t>9 808</w:t>
            </w:r>
          </w:p>
        </w:tc>
        <w:tc>
          <w:tcPr>
            <w:tcW w:w="980" w:type="dxa"/>
            <w:tcBorders>
              <w:top w:val="nil"/>
              <w:left w:val="nil"/>
              <w:bottom w:val="single" w:sz="4" w:space="0" w:color="auto"/>
              <w:right w:val="single" w:sz="4" w:space="0" w:color="auto"/>
            </w:tcBorders>
            <w:shd w:val="clear" w:color="auto" w:fill="auto"/>
            <w:vAlign w:val="bottom"/>
            <w:hideMark/>
          </w:tcPr>
          <w:p w14:paraId="193FFFA2" w14:textId="77777777" w:rsidR="00021F81" w:rsidRPr="00CF28A3" w:rsidRDefault="00021F81" w:rsidP="002E041A">
            <w:pPr>
              <w:spacing w:line="336" w:lineRule="auto"/>
              <w:jc w:val="right"/>
              <w:rPr>
                <w:color w:val="000000"/>
                <w:sz w:val="20"/>
                <w:szCs w:val="20"/>
              </w:rPr>
            </w:pPr>
            <w:r w:rsidRPr="00CF28A3">
              <w:rPr>
                <w:color w:val="000000"/>
                <w:sz w:val="20"/>
                <w:szCs w:val="20"/>
              </w:rPr>
              <w:t>10 402</w:t>
            </w:r>
          </w:p>
        </w:tc>
        <w:tc>
          <w:tcPr>
            <w:tcW w:w="1304" w:type="dxa"/>
            <w:tcBorders>
              <w:top w:val="nil"/>
              <w:left w:val="nil"/>
              <w:bottom w:val="single" w:sz="4" w:space="0" w:color="auto"/>
              <w:right w:val="single" w:sz="4" w:space="0" w:color="auto"/>
            </w:tcBorders>
            <w:shd w:val="clear" w:color="auto" w:fill="auto"/>
            <w:vAlign w:val="bottom"/>
            <w:hideMark/>
          </w:tcPr>
          <w:p w14:paraId="473EBA40" w14:textId="77777777" w:rsidR="00021F81" w:rsidRPr="00CF28A3" w:rsidRDefault="00021F81" w:rsidP="002E041A">
            <w:pPr>
              <w:spacing w:line="336" w:lineRule="auto"/>
              <w:jc w:val="right"/>
              <w:rPr>
                <w:color w:val="000000"/>
                <w:sz w:val="20"/>
                <w:szCs w:val="20"/>
              </w:rPr>
            </w:pPr>
            <w:r w:rsidRPr="00CF28A3">
              <w:rPr>
                <w:color w:val="000000"/>
                <w:sz w:val="20"/>
                <w:szCs w:val="20"/>
              </w:rPr>
              <w:t>10 601</w:t>
            </w:r>
          </w:p>
        </w:tc>
        <w:tc>
          <w:tcPr>
            <w:tcW w:w="992" w:type="dxa"/>
            <w:tcBorders>
              <w:top w:val="nil"/>
              <w:left w:val="nil"/>
              <w:bottom w:val="single" w:sz="4" w:space="0" w:color="auto"/>
              <w:right w:val="single" w:sz="4" w:space="0" w:color="auto"/>
            </w:tcBorders>
            <w:shd w:val="clear" w:color="auto" w:fill="auto"/>
            <w:vAlign w:val="bottom"/>
            <w:hideMark/>
          </w:tcPr>
          <w:p w14:paraId="4C7BFF44" w14:textId="77777777" w:rsidR="00021F81" w:rsidRPr="00CF28A3" w:rsidRDefault="00021F81" w:rsidP="002E041A">
            <w:pPr>
              <w:spacing w:line="336" w:lineRule="auto"/>
              <w:jc w:val="right"/>
              <w:rPr>
                <w:color w:val="000000"/>
                <w:sz w:val="20"/>
                <w:szCs w:val="20"/>
              </w:rPr>
            </w:pPr>
            <w:r w:rsidRPr="00CF28A3">
              <w:rPr>
                <w:color w:val="000000"/>
                <w:sz w:val="20"/>
                <w:szCs w:val="20"/>
              </w:rPr>
              <w:t>4 532</w:t>
            </w:r>
          </w:p>
        </w:tc>
        <w:tc>
          <w:tcPr>
            <w:tcW w:w="992" w:type="dxa"/>
            <w:tcBorders>
              <w:top w:val="nil"/>
              <w:left w:val="nil"/>
              <w:bottom w:val="single" w:sz="4" w:space="0" w:color="auto"/>
              <w:right w:val="single" w:sz="4" w:space="0" w:color="auto"/>
            </w:tcBorders>
            <w:shd w:val="clear" w:color="auto" w:fill="auto"/>
            <w:vAlign w:val="bottom"/>
            <w:hideMark/>
          </w:tcPr>
          <w:p w14:paraId="4BFCC19F" w14:textId="77777777" w:rsidR="00021F81" w:rsidRPr="00CF28A3" w:rsidRDefault="00021F81" w:rsidP="002E041A">
            <w:pPr>
              <w:spacing w:line="336" w:lineRule="auto"/>
              <w:jc w:val="right"/>
              <w:rPr>
                <w:color w:val="000000"/>
                <w:sz w:val="20"/>
                <w:szCs w:val="20"/>
              </w:rPr>
            </w:pPr>
            <w:r w:rsidRPr="00CF28A3">
              <w:rPr>
                <w:color w:val="000000"/>
                <w:sz w:val="20"/>
                <w:szCs w:val="20"/>
              </w:rPr>
              <w:t>4 361</w:t>
            </w:r>
          </w:p>
        </w:tc>
        <w:tc>
          <w:tcPr>
            <w:tcW w:w="1134" w:type="dxa"/>
            <w:tcBorders>
              <w:top w:val="nil"/>
              <w:left w:val="nil"/>
              <w:bottom w:val="single" w:sz="4" w:space="0" w:color="auto"/>
              <w:right w:val="single" w:sz="4" w:space="0" w:color="auto"/>
            </w:tcBorders>
            <w:shd w:val="clear" w:color="auto" w:fill="auto"/>
            <w:vAlign w:val="bottom"/>
            <w:hideMark/>
          </w:tcPr>
          <w:p w14:paraId="3A9CDC82" w14:textId="77777777" w:rsidR="00021F81" w:rsidRPr="00CF28A3" w:rsidRDefault="00021F81" w:rsidP="002E041A">
            <w:pPr>
              <w:spacing w:line="336" w:lineRule="auto"/>
              <w:jc w:val="right"/>
              <w:rPr>
                <w:color w:val="000000"/>
                <w:sz w:val="20"/>
                <w:szCs w:val="20"/>
              </w:rPr>
            </w:pPr>
            <w:r w:rsidRPr="00CF28A3">
              <w:rPr>
                <w:color w:val="000000"/>
                <w:sz w:val="20"/>
                <w:szCs w:val="20"/>
              </w:rPr>
              <w:t>6 399</w:t>
            </w:r>
          </w:p>
        </w:tc>
        <w:tc>
          <w:tcPr>
            <w:tcW w:w="851" w:type="dxa"/>
            <w:tcBorders>
              <w:top w:val="nil"/>
              <w:left w:val="nil"/>
              <w:bottom w:val="single" w:sz="4" w:space="0" w:color="auto"/>
              <w:right w:val="single" w:sz="4" w:space="0" w:color="auto"/>
            </w:tcBorders>
            <w:shd w:val="clear" w:color="auto" w:fill="auto"/>
            <w:vAlign w:val="bottom"/>
            <w:hideMark/>
          </w:tcPr>
          <w:p w14:paraId="2EC448B6" w14:textId="77777777" w:rsidR="00021F81" w:rsidRPr="00CF28A3" w:rsidRDefault="00021F81" w:rsidP="002E041A">
            <w:pPr>
              <w:spacing w:line="336" w:lineRule="auto"/>
              <w:jc w:val="right"/>
              <w:rPr>
                <w:color w:val="000000"/>
                <w:sz w:val="20"/>
                <w:szCs w:val="20"/>
              </w:rPr>
            </w:pPr>
            <w:r w:rsidRPr="00CF28A3">
              <w:rPr>
                <w:color w:val="000000"/>
                <w:sz w:val="20"/>
                <w:szCs w:val="20"/>
              </w:rPr>
              <w:t>47</w:t>
            </w:r>
          </w:p>
        </w:tc>
        <w:tc>
          <w:tcPr>
            <w:tcW w:w="988" w:type="dxa"/>
            <w:tcBorders>
              <w:top w:val="nil"/>
              <w:left w:val="nil"/>
              <w:bottom w:val="single" w:sz="4" w:space="0" w:color="auto"/>
              <w:right w:val="single" w:sz="4" w:space="0" w:color="auto"/>
            </w:tcBorders>
            <w:shd w:val="clear" w:color="auto" w:fill="auto"/>
            <w:vAlign w:val="bottom"/>
            <w:hideMark/>
          </w:tcPr>
          <w:p w14:paraId="3B262DA8" w14:textId="77777777" w:rsidR="00021F81" w:rsidRPr="00CF28A3" w:rsidRDefault="00021F81" w:rsidP="002E041A">
            <w:pPr>
              <w:spacing w:line="336" w:lineRule="auto"/>
              <w:jc w:val="right"/>
              <w:rPr>
                <w:color w:val="000000"/>
                <w:sz w:val="20"/>
                <w:szCs w:val="20"/>
              </w:rPr>
            </w:pPr>
            <w:r w:rsidRPr="00CF28A3">
              <w:rPr>
                <w:color w:val="000000"/>
                <w:sz w:val="20"/>
                <w:szCs w:val="20"/>
              </w:rPr>
              <w:t>36</w:t>
            </w:r>
          </w:p>
        </w:tc>
        <w:tc>
          <w:tcPr>
            <w:tcW w:w="966" w:type="dxa"/>
            <w:tcBorders>
              <w:top w:val="nil"/>
              <w:left w:val="nil"/>
              <w:bottom w:val="single" w:sz="4" w:space="0" w:color="auto"/>
              <w:right w:val="single" w:sz="4" w:space="0" w:color="auto"/>
            </w:tcBorders>
            <w:shd w:val="clear" w:color="auto" w:fill="auto"/>
            <w:vAlign w:val="bottom"/>
            <w:hideMark/>
          </w:tcPr>
          <w:p w14:paraId="42B26112" w14:textId="77777777" w:rsidR="00021F81" w:rsidRPr="00CF28A3" w:rsidRDefault="00021F81" w:rsidP="002E041A">
            <w:pPr>
              <w:spacing w:line="336" w:lineRule="auto"/>
              <w:jc w:val="right"/>
              <w:rPr>
                <w:color w:val="000000"/>
                <w:sz w:val="20"/>
                <w:szCs w:val="20"/>
              </w:rPr>
            </w:pPr>
            <w:r w:rsidRPr="00CF28A3">
              <w:rPr>
                <w:color w:val="000000"/>
                <w:sz w:val="20"/>
                <w:szCs w:val="20"/>
              </w:rPr>
              <w:t>33</w:t>
            </w:r>
          </w:p>
        </w:tc>
      </w:tr>
      <w:tr w:rsidR="00021F81" w:rsidRPr="00CF28A3" w14:paraId="701ED596" w14:textId="77777777" w:rsidTr="002E041A">
        <w:trPr>
          <w:trHeight w:val="29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2B711437" w14:textId="77777777" w:rsidR="00021F81" w:rsidRPr="00CF28A3" w:rsidRDefault="00021F81" w:rsidP="002E041A">
            <w:pPr>
              <w:spacing w:line="336" w:lineRule="auto"/>
              <w:rPr>
                <w:sz w:val="20"/>
                <w:szCs w:val="20"/>
              </w:rPr>
            </w:pPr>
            <w:proofErr w:type="spellStart"/>
            <w:r w:rsidRPr="00CF28A3">
              <w:rPr>
                <w:sz w:val="20"/>
                <w:szCs w:val="20"/>
              </w:rPr>
              <w:t>Мангистауская</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2C215634" w14:textId="77777777" w:rsidR="00021F81" w:rsidRPr="00CF28A3" w:rsidRDefault="00021F81" w:rsidP="002E041A">
            <w:pPr>
              <w:spacing w:line="336" w:lineRule="auto"/>
              <w:jc w:val="right"/>
              <w:rPr>
                <w:color w:val="000000"/>
                <w:sz w:val="20"/>
                <w:szCs w:val="20"/>
              </w:rPr>
            </w:pPr>
            <w:r w:rsidRPr="00CF28A3">
              <w:rPr>
                <w:color w:val="000000"/>
                <w:sz w:val="20"/>
                <w:szCs w:val="20"/>
              </w:rPr>
              <w:t>2 219</w:t>
            </w:r>
          </w:p>
        </w:tc>
        <w:tc>
          <w:tcPr>
            <w:tcW w:w="980" w:type="dxa"/>
            <w:tcBorders>
              <w:top w:val="nil"/>
              <w:left w:val="nil"/>
              <w:bottom w:val="single" w:sz="4" w:space="0" w:color="auto"/>
              <w:right w:val="single" w:sz="4" w:space="0" w:color="auto"/>
            </w:tcBorders>
            <w:shd w:val="clear" w:color="auto" w:fill="auto"/>
            <w:vAlign w:val="bottom"/>
            <w:hideMark/>
          </w:tcPr>
          <w:p w14:paraId="15F4C2AA" w14:textId="77777777" w:rsidR="00021F81" w:rsidRPr="00CF28A3" w:rsidRDefault="00021F81" w:rsidP="002E041A">
            <w:pPr>
              <w:spacing w:line="336" w:lineRule="auto"/>
              <w:jc w:val="right"/>
              <w:rPr>
                <w:color w:val="000000"/>
                <w:sz w:val="20"/>
                <w:szCs w:val="20"/>
              </w:rPr>
            </w:pPr>
            <w:r w:rsidRPr="00CF28A3">
              <w:rPr>
                <w:color w:val="000000"/>
                <w:sz w:val="20"/>
                <w:szCs w:val="20"/>
              </w:rPr>
              <w:t>2 347</w:t>
            </w:r>
          </w:p>
        </w:tc>
        <w:tc>
          <w:tcPr>
            <w:tcW w:w="1149" w:type="dxa"/>
            <w:tcBorders>
              <w:top w:val="nil"/>
              <w:left w:val="nil"/>
              <w:bottom w:val="single" w:sz="4" w:space="0" w:color="auto"/>
              <w:right w:val="single" w:sz="4" w:space="0" w:color="auto"/>
            </w:tcBorders>
            <w:shd w:val="clear" w:color="auto" w:fill="auto"/>
            <w:vAlign w:val="bottom"/>
            <w:hideMark/>
          </w:tcPr>
          <w:p w14:paraId="69DCA8F4" w14:textId="77777777" w:rsidR="00021F81" w:rsidRPr="00CF28A3" w:rsidRDefault="00021F81" w:rsidP="002E041A">
            <w:pPr>
              <w:spacing w:line="336" w:lineRule="auto"/>
              <w:jc w:val="right"/>
              <w:rPr>
                <w:color w:val="000000"/>
                <w:sz w:val="20"/>
                <w:szCs w:val="20"/>
              </w:rPr>
            </w:pPr>
            <w:r w:rsidRPr="00CF28A3">
              <w:rPr>
                <w:color w:val="000000"/>
                <w:sz w:val="20"/>
                <w:szCs w:val="20"/>
              </w:rPr>
              <w:t>2 424</w:t>
            </w:r>
          </w:p>
        </w:tc>
        <w:tc>
          <w:tcPr>
            <w:tcW w:w="870" w:type="dxa"/>
            <w:tcBorders>
              <w:top w:val="nil"/>
              <w:left w:val="nil"/>
              <w:bottom w:val="single" w:sz="4" w:space="0" w:color="auto"/>
              <w:right w:val="single" w:sz="4" w:space="0" w:color="auto"/>
            </w:tcBorders>
            <w:shd w:val="clear" w:color="auto" w:fill="auto"/>
            <w:vAlign w:val="bottom"/>
            <w:hideMark/>
          </w:tcPr>
          <w:p w14:paraId="514A977E" w14:textId="77777777" w:rsidR="00021F81" w:rsidRPr="00CF28A3" w:rsidRDefault="00021F81" w:rsidP="002E041A">
            <w:pPr>
              <w:spacing w:line="336" w:lineRule="auto"/>
              <w:jc w:val="right"/>
              <w:rPr>
                <w:color w:val="000000"/>
                <w:sz w:val="20"/>
                <w:szCs w:val="20"/>
              </w:rPr>
            </w:pPr>
            <w:r w:rsidRPr="00CF28A3">
              <w:rPr>
                <w:color w:val="000000"/>
                <w:sz w:val="20"/>
                <w:szCs w:val="20"/>
              </w:rPr>
              <w:t>6 896</w:t>
            </w:r>
          </w:p>
        </w:tc>
        <w:tc>
          <w:tcPr>
            <w:tcW w:w="980" w:type="dxa"/>
            <w:tcBorders>
              <w:top w:val="nil"/>
              <w:left w:val="nil"/>
              <w:bottom w:val="single" w:sz="4" w:space="0" w:color="auto"/>
              <w:right w:val="single" w:sz="4" w:space="0" w:color="auto"/>
            </w:tcBorders>
            <w:shd w:val="clear" w:color="auto" w:fill="auto"/>
            <w:vAlign w:val="bottom"/>
            <w:hideMark/>
          </w:tcPr>
          <w:p w14:paraId="35A2AA78" w14:textId="77777777" w:rsidR="00021F81" w:rsidRPr="00CF28A3" w:rsidRDefault="00021F81" w:rsidP="002E041A">
            <w:pPr>
              <w:spacing w:line="336" w:lineRule="auto"/>
              <w:jc w:val="right"/>
              <w:rPr>
                <w:color w:val="000000"/>
                <w:sz w:val="20"/>
                <w:szCs w:val="20"/>
              </w:rPr>
            </w:pPr>
            <w:r w:rsidRPr="00CF28A3">
              <w:rPr>
                <w:color w:val="000000"/>
                <w:sz w:val="20"/>
                <w:szCs w:val="20"/>
              </w:rPr>
              <w:t>7 150</w:t>
            </w:r>
          </w:p>
        </w:tc>
        <w:tc>
          <w:tcPr>
            <w:tcW w:w="1304" w:type="dxa"/>
            <w:tcBorders>
              <w:top w:val="nil"/>
              <w:left w:val="nil"/>
              <w:bottom w:val="single" w:sz="4" w:space="0" w:color="auto"/>
              <w:right w:val="single" w:sz="4" w:space="0" w:color="auto"/>
            </w:tcBorders>
            <w:shd w:val="clear" w:color="auto" w:fill="auto"/>
            <w:vAlign w:val="bottom"/>
            <w:hideMark/>
          </w:tcPr>
          <w:p w14:paraId="3C729470" w14:textId="77777777" w:rsidR="00021F81" w:rsidRPr="00CF28A3" w:rsidRDefault="00021F81" w:rsidP="002E041A">
            <w:pPr>
              <w:spacing w:line="336" w:lineRule="auto"/>
              <w:jc w:val="right"/>
              <w:rPr>
                <w:color w:val="000000"/>
                <w:sz w:val="20"/>
                <w:szCs w:val="20"/>
              </w:rPr>
            </w:pPr>
            <w:r w:rsidRPr="00CF28A3">
              <w:rPr>
                <w:color w:val="000000"/>
                <w:sz w:val="20"/>
                <w:szCs w:val="20"/>
              </w:rPr>
              <w:t>7 412</w:t>
            </w:r>
          </w:p>
        </w:tc>
        <w:tc>
          <w:tcPr>
            <w:tcW w:w="992" w:type="dxa"/>
            <w:tcBorders>
              <w:top w:val="nil"/>
              <w:left w:val="nil"/>
              <w:bottom w:val="single" w:sz="4" w:space="0" w:color="auto"/>
              <w:right w:val="single" w:sz="4" w:space="0" w:color="auto"/>
            </w:tcBorders>
            <w:shd w:val="clear" w:color="auto" w:fill="auto"/>
            <w:vAlign w:val="bottom"/>
            <w:hideMark/>
          </w:tcPr>
          <w:p w14:paraId="12B5542C" w14:textId="77777777" w:rsidR="00021F81" w:rsidRPr="00CF28A3" w:rsidRDefault="00021F81" w:rsidP="002E041A">
            <w:pPr>
              <w:spacing w:line="336" w:lineRule="auto"/>
              <w:jc w:val="right"/>
              <w:rPr>
                <w:color w:val="000000"/>
                <w:sz w:val="20"/>
                <w:szCs w:val="20"/>
              </w:rPr>
            </w:pPr>
            <w:r w:rsidRPr="00CF28A3">
              <w:rPr>
                <w:color w:val="000000"/>
                <w:sz w:val="20"/>
                <w:szCs w:val="20"/>
              </w:rPr>
              <w:t>2 688</w:t>
            </w:r>
          </w:p>
        </w:tc>
        <w:tc>
          <w:tcPr>
            <w:tcW w:w="992" w:type="dxa"/>
            <w:tcBorders>
              <w:top w:val="nil"/>
              <w:left w:val="nil"/>
              <w:bottom w:val="single" w:sz="4" w:space="0" w:color="auto"/>
              <w:right w:val="single" w:sz="4" w:space="0" w:color="auto"/>
            </w:tcBorders>
            <w:shd w:val="clear" w:color="auto" w:fill="auto"/>
            <w:vAlign w:val="bottom"/>
            <w:hideMark/>
          </w:tcPr>
          <w:p w14:paraId="516ADA66" w14:textId="77777777" w:rsidR="00021F81" w:rsidRPr="00CF28A3" w:rsidRDefault="00021F81" w:rsidP="002E041A">
            <w:pPr>
              <w:spacing w:line="336" w:lineRule="auto"/>
              <w:jc w:val="right"/>
              <w:rPr>
                <w:color w:val="000000"/>
                <w:sz w:val="20"/>
                <w:szCs w:val="20"/>
              </w:rPr>
            </w:pPr>
            <w:r w:rsidRPr="00CF28A3">
              <w:rPr>
                <w:color w:val="000000"/>
                <w:sz w:val="20"/>
                <w:szCs w:val="20"/>
              </w:rPr>
              <w:t>2 725</w:t>
            </w:r>
          </w:p>
        </w:tc>
        <w:tc>
          <w:tcPr>
            <w:tcW w:w="1134" w:type="dxa"/>
            <w:tcBorders>
              <w:top w:val="nil"/>
              <w:left w:val="nil"/>
              <w:bottom w:val="single" w:sz="4" w:space="0" w:color="auto"/>
              <w:right w:val="single" w:sz="4" w:space="0" w:color="auto"/>
            </w:tcBorders>
            <w:shd w:val="clear" w:color="auto" w:fill="auto"/>
            <w:vAlign w:val="bottom"/>
            <w:hideMark/>
          </w:tcPr>
          <w:p w14:paraId="0B4960A9" w14:textId="77777777" w:rsidR="00021F81" w:rsidRPr="00CF28A3" w:rsidRDefault="00021F81" w:rsidP="002E041A">
            <w:pPr>
              <w:spacing w:line="336" w:lineRule="auto"/>
              <w:jc w:val="right"/>
              <w:rPr>
                <w:color w:val="000000"/>
                <w:sz w:val="20"/>
                <w:szCs w:val="20"/>
              </w:rPr>
            </w:pPr>
            <w:r w:rsidRPr="00CF28A3">
              <w:rPr>
                <w:color w:val="000000"/>
                <w:sz w:val="20"/>
                <w:szCs w:val="20"/>
              </w:rPr>
              <w:t>3 411</w:t>
            </w:r>
          </w:p>
        </w:tc>
        <w:tc>
          <w:tcPr>
            <w:tcW w:w="851" w:type="dxa"/>
            <w:tcBorders>
              <w:top w:val="nil"/>
              <w:left w:val="nil"/>
              <w:bottom w:val="single" w:sz="4" w:space="0" w:color="auto"/>
              <w:right w:val="single" w:sz="4" w:space="0" w:color="auto"/>
            </w:tcBorders>
            <w:shd w:val="clear" w:color="auto" w:fill="auto"/>
            <w:vAlign w:val="bottom"/>
            <w:hideMark/>
          </w:tcPr>
          <w:p w14:paraId="190DF290" w14:textId="77777777" w:rsidR="00021F81" w:rsidRPr="00CF28A3" w:rsidRDefault="00021F81" w:rsidP="002E041A">
            <w:pPr>
              <w:spacing w:line="336" w:lineRule="auto"/>
              <w:jc w:val="right"/>
              <w:rPr>
                <w:color w:val="000000"/>
                <w:sz w:val="20"/>
                <w:szCs w:val="20"/>
              </w:rPr>
            </w:pPr>
            <w:r w:rsidRPr="00CF28A3">
              <w:rPr>
                <w:color w:val="000000"/>
                <w:sz w:val="20"/>
                <w:szCs w:val="20"/>
              </w:rPr>
              <w:t>28</w:t>
            </w:r>
          </w:p>
        </w:tc>
        <w:tc>
          <w:tcPr>
            <w:tcW w:w="988" w:type="dxa"/>
            <w:tcBorders>
              <w:top w:val="nil"/>
              <w:left w:val="nil"/>
              <w:bottom w:val="single" w:sz="4" w:space="0" w:color="auto"/>
              <w:right w:val="single" w:sz="4" w:space="0" w:color="auto"/>
            </w:tcBorders>
            <w:shd w:val="clear" w:color="auto" w:fill="auto"/>
            <w:vAlign w:val="bottom"/>
            <w:hideMark/>
          </w:tcPr>
          <w:p w14:paraId="471F3682" w14:textId="77777777" w:rsidR="00021F81" w:rsidRPr="00CF28A3" w:rsidRDefault="00021F81" w:rsidP="002E041A">
            <w:pPr>
              <w:spacing w:line="336" w:lineRule="auto"/>
              <w:jc w:val="right"/>
              <w:rPr>
                <w:color w:val="000000"/>
                <w:sz w:val="20"/>
                <w:szCs w:val="20"/>
              </w:rPr>
            </w:pPr>
            <w:r w:rsidRPr="00CF28A3">
              <w:rPr>
                <w:color w:val="000000"/>
                <w:sz w:val="20"/>
                <w:szCs w:val="20"/>
              </w:rPr>
              <w:t>26</w:t>
            </w:r>
          </w:p>
        </w:tc>
        <w:tc>
          <w:tcPr>
            <w:tcW w:w="966" w:type="dxa"/>
            <w:tcBorders>
              <w:top w:val="nil"/>
              <w:left w:val="nil"/>
              <w:bottom w:val="single" w:sz="4" w:space="0" w:color="auto"/>
              <w:right w:val="single" w:sz="4" w:space="0" w:color="auto"/>
            </w:tcBorders>
            <w:shd w:val="clear" w:color="auto" w:fill="auto"/>
            <w:vAlign w:val="bottom"/>
            <w:hideMark/>
          </w:tcPr>
          <w:p w14:paraId="137AFBE9" w14:textId="77777777" w:rsidR="00021F81" w:rsidRPr="00CF28A3" w:rsidRDefault="00021F81" w:rsidP="002E041A">
            <w:pPr>
              <w:spacing w:line="336" w:lineRule="auto"/>
              <w:jc w:val="right"/>
              <w:rPr>
                <w:color w:val="000000"/>
                <w:sz w:val="20"/>
                <w:szCs w:val="20"/>
              </w:rPr>
            </w:pPr>
            <w:r w:rsidRPr="00CF28A3">
              <w:rPr>
                <w:color w:val="000000"/>
                <w:sz w:val="20"/>
                <w:szCs w:val="20"/>
              </w:rPr>
              <w:t>31</w:t>
            </w:r>
          </w:p>
        </w:tc>
      </w:tr>
      <w:tr w:rsidR="00021F81" w:rsidRPr="00CF28A3" w14:paraId="2606FC48" w14:textId="77777777" w:rsidTr="002E041A">
        <w:trPr>
          <w:trHeight w:val="29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69F4C151" w14:textId="77777777" w:rsidR="00021F81" w:rsidRPr="00CF28A3" w:rsidRDefault="00021F81" w:rsidP="002E041A">
            <w:pPr>
              <w:spacing w:line="336" w:lineRule="auto"/>
              <w:rPr>
                <w:sz w:val="20"/>
                <w:szCs w:val="20"/>
              </w:rPr>
            </w:pPr>
            <w:r w:rsidRPr="00CF28A3">
              <w:rPr>
                <w:sz w:val="20"/>
                <w:szCs w:val="20"/>
              </w:rPr>
              <w:t>Павлодарская</w:t>
            </w:r>
          </w:p>
        </w:tc>
        <w:tc>
          <w:tcPr>
            <w:tcW w:w="842" w:type="dxa"/>
            <w:tcBorders>
              <w:top w:val="nil"/>
              <w:left w:val="nil"/>
              <w:bottom w:val="single" w:sz="4" w:space="0" w:color="auto"/>
              <w:right w:val="single" w:sz="4" w:space="0" w:color="auto"/>
            </w:tcBorders>
            <w:shd w:val="clear" w:color="auto" w:fill="auto"/>
            <w:vAlign w:val="bottom"/>
            <w:hideMark/>
          </w:tcPr>
          <w:p w14:paraId="6DA93AEE" w14:textId="77777777" w:rsidR="00021F81" w:rsidRPr="00CF28A3" w:rsidRDefault="00021F81" w:rsidP="002E041A">
            <w:pPr>
              <w:spacing w:line="336" w:lineRule="auto"/>
              <w:jc w:val="right"/>
              <w:rPr>
                <w:color w:val="000000"/>
                <w:sz w:val="20"/>
                <w:szCs w:val="20"/>
              </w:rPr>
            </w:pPr>
            <w:r w:rsidRPr="00CF28A3">
              <w:rPr>
                <w:color w:val="000000"/>
                <w:sz w:val="20"/>
                <w:szCs w:val="20"/>
              </w:rPr>
              <w:t>2 855</w:t>
            </w:r>
          </w:p>
        </w:tc>
        <w:tc>
          <w:tcPr>
            <w:tcW w:w="980" w:type="dxa"/>
            <w:tcBorders>
              <w:top w:val="nil"/>
              <w:left w:val="nil"/>
              <w:bottom w:val="single" w:sz="4" w:space="0" w:color="auto"/>
              <w:right w:val="single" w:sz="4" w:space="0" w:color="auto"/>
            </w:tcBorders>
            <w:shd w:val="clear" w:color="auto" w:fill="auto"/>
            <w:vAlign w:val="bottom"/>
            <w:hideMark/>
          </w:tcPr>
          <w:p w14:paraId="1046BBFE" w14:textId="77777777" w:rsidR="00021F81" w:rsidRPr="00CF28A3" w:rsidRDefault="00021F81" w:rsidP="002E041A">
            <w:pPr>
              <w:spacing w:line="336" w:lineRule="auto"/>
              <w:jc w:val="right"/>
              <w:rPr>
                <w:color w:val="000000"/>
                <w:sz w:val="20"/>
                <w:szCs w:val="20"/>
              </w:rPr>
            </w:pPr>
            <w:r w:rsidRPr="00CF28A3">
              <w:rPr>
                <w:color w:val="000000"/>
                <w:sz w:val="20"/>
                <w:szCs w:val="20"/>
              </w:rPr>
              <w:t>2 884</w:t>
            </w:r>
          </w:p>
        </w:tc>
        <w:tc>
          <w:tcPr>
            <w:tcW w:w="1149" w:type="dxa"/>
            <w:tcBorders>
              <w:top w:val="nil"/>
              <w:left w:val="nil"/>
              <w:bottom w:val="single" w:sz="4" w:space="0" w:color="auto"/>
              <w:right w:val="single" w:sz="4" w:space="0" w:color="auto"/>
            </w:tcBorders>
            <w:shd w:val="clear" w:color="auto" w:fill="auto"/>
            <w:vAlign w:val="bottom"/>
            <w:hideMark/>
          </w:tcPr>
          <w:p w14:paraId="04A6B8BF" w14:textId="77777777" w:rsidR="00021F81" w:rsidRPr="00CF28A3" w:rsidRDefault="00021F81" w:rsidP="002E041A">
            <w:pPr>
              <w:spacing w:line="336" w:lineRule="auto"/>
              <w:jc w:val="right"/>
              <w:rPr>
                <w:color w:val="000000"/>
                <w:sz w:val="20"/>
                <w:szCs w:val="20"/>
              </w:rPr>
            </w:pPr>
            <w:r w:rsidRPr="00CF28A3">
              <w:rPr>
                <w:color w:val="000000"/>
                <w:sz w:val="20"/>
                <w:szCs w:val="20"/>
              </w:rPr>
              <w:t>2 944</w:t>
            </w:r>
          </w:p>
        </w:tc>
        <w:tc>
          <w:tcPr>
            <w:tcW w:w="870" w:type="dxa"/>
            <w:tcBorders>
              <w:top w:val="nil"/>
              <w:left w:val="nil"/>
              <w:bottom w:val="single" w:sz="4" w:space="0" w:color="auto"/>
              <w:right w:val="single" w:sz="4" w:space="0" w:color="auto"/>
            </w:tcBorders>
            <w:shd w:val="clear" w:color="auto" w:fill="auto"/>
            <w:vAlign w:val="bottom"/>
            <w:hideMark/>
          </w:tcPr>
          <w:p w14:paraId="0B0A3714" w14:textId="77777777" w:rsidR="00021F81" w:rsidRPr="00CF28A3" w:rsidRDefault="00021F81" w:rsidP="002E041A">
            <w:pPr>
              <w:spacing w:line="336" w:lineRule="auto"/>
              <w:jc w:val="right"/>
              <w:rPr>
                <w:color w:val="000000"/>
                <w:sz w:val="20"/>
                <w:szCs w:val="20"/>
              </w:rPr>
            </w:pPr>
            <w:r w:rsidRPr="00CF28A3">
              <w:rPr>
                <w:color w:val="000000"/>
                <w:sz w:val="20"/>
                <w:szCs w:val="20"/>
              </w:rPr>
              <w:t>7 077</w:t>
            </w:r>
          </w:p>
        </w:tc>
        <w:tc>
          <w:tcPr>
            <w:tcW w:w="980" w:type="dxa"/>
            <w:tcBorders>
              <w:top w:val="nil"/>
              <w:left w:val="nil"/>
              <w:bottom w:val="single" w:sz="4" w:space="0" w:color="auto"/>
              <w:right w:val="single" w:sz="4" w:space="0" w:color="auto"/>
            </w:tcBorders>
            <w:shd w:val="clear" w:color="auto" w:fill="auto"/>
            <w:vAlign w:val="bottom"/>
            <w:hideMark/>
          </w:tcPr>
          <w:p w14:paraId="21EFBCE1" w14:textId="77777777" w:rsidR="00021F81" w:rsidRPr="00CF28A3" w:rsidRDefault="00021F81" w:rsidP="002E041A">
            <w:pPr>
              <w:spacing w:line="336" w:lineRule="auto"/>
              <w:jc w:val="right"/>
              <w:rPr>
                <w:color w:val="000000"/>
                <w:sz w:val="20"/>
                <w:szCs w:val="20"/>
              </w:rPr>
            </w:pPr>
            <w:r w:rsidRPr="00CF28A3">
              <w:rPr>
                <w:color w:val="000000"/>
                <w:sz w:val="20"/>
                <w:szCs w:val="20"/>
              </w:rPr>
              <w:t>7 002</w:t>
            </w:r>
          </w:p>
        </w:tc>
        <w:tc>
          <w:tcPr>
            <w:tcW w:w="1304" w:type="dxa"/>
            <w:tcBorders>
              <w:top w:val="nil"/>
              <w:left w:val="nil"/>
              <w:bottom w:val="single" w:sz="4" w:space="0" w:color="auto"/>
              <w:right w:val="single" w:sz="4" w:space="0" w:color="auto"/>
            </w:tcBorders>
            <w:shd w:val="clear" w:color="auto" w:fill="auto"/>
            <w:vAlign w:val="bottom"/>
            <w:hideMark/>
          </w:tcPr>
          <w:p w14:paraId="052DC993" w14:textId="77777777" w:rsidR="00021F81" w:rsidRPr="00CF28A3" w:rsidRDefault="00021F81" w:rsidP="002E041A">
            <w:pPr>
              <w:spacing w:line="336" w:lineRule="auto"/>
              <w:jc w:val="right"/>
              <w:rPr>
                <w:color w:val="000000"/>
                <w:sz w:val="20"/>
                <w:szCs w:val="20"/>
              </w:rPr>
            </w:pPr>
            <w:r w:rsidRPr="00CF28A3">
              <w:rPr>
                <w:color w:val="000000"/>
                <w:sz w:val="20"/>
                <w:szCs w:val="20"/>
              </w:rPr>
              <w:t>7 174</w:t>
            </w:r>
          </w:p>
        </w:tc>
        <w:tc>
          <w:tcPr>
            <w:tcW w:w="992" w:type="dxa"/>
            <w:tcBorders>
              <w:top w:val="nil"/>
              <w:left w:val="nil"/>
              <w:bottom w:val="single" w:sz="4" w:space="0" w:color="auto"/>
              <w:right w:val="single" w:sz="4" w:space="0" w:color="auto"/>
            </w:tcBorders>
            <w:shd w:val="clear" w:color="auto" w:fill="auto"/>
            <w:vAlign w:val="bottom"/>
            <w:hideMark/>
          </w:tcPr>
          <w:p w14:paraId="489ACAF8" w14:textId="77777777" w:rsidR="00021F81" w:rsidRPr="00CF28A3" w:rsidRDefault="00021F81" w:rsidP="002E041A">
            <w:pPr>
              <w:spacing w:line="336" w:lineRule="auto"/>
              <w:jc w:val="right"/>
              <w:rPr>
                <w:color w:val="000000"/>
                <w:sz w:val="20"/>
                <w:szCs w:val="20"/>
              </w:rPr>
            </w:pPr>
            <w:r w:rsidRPr="00CF28A3">
              <w:rPr>
                <w:color w:val="000000"/>
                <w:sz w:val="20"/>
                <w:szCs w:val="20"/>
              </w:rPr>
              <w:t>4 463</w:t>
            </w:r>
          </w:p>
        </w:tc>
        <w:tc>
          <w:tcPr>
            <w:tcW w:w="992" w:type="dxa"/>
            <w:tcBorders>
              <w:top w:val="nil"/>
              <w:left w:val="nil"/>
              <w:bottom w:val="single" w:sz="4" w:space="0" w:color="auto"/>
              <w:right w:val="single" w:sz="4" w:space="0" w:color="auto"/>
            </w:tcBorders>
            <w:shd w:val="clear" w:color="auto" w:fill="auto"/>
            <w:vAlign w:val="bottom"/>
            <w:hideMark/>
          </w:tcPr>
          <w:p w14:paraId="75695944" w14:textId="77777777" w:rsidR="00021F81" w:rsidRPr="00CF28A3" w:rsidRDefault="00021F81" w:rsidP="002E041A">
            <w:pPr>
              <w:spacing w:line="336" w:lineRule="auto"/>
              <w:jc w:val="right"/>
              <w:rPr>
                <w:color w:val="000000"/>
                <w:sz w:val="20"/>
                <w:szCs w:val="20"/>
              </w:rPr>
            </w:pPr>
            <w:r w:rsidRPr="00CF28A3">
              <w:rPr>
                <w:color w:val="000000"/>
                <w:sz w:val="20"/>
                <w:szCs w:val="20"/>
              </w:rPr>
              <w:t>4 364</w:t>
            </w:r>
          </w:p>
        </w:tc>
        <w:tc>
          <w:tcPr>
            <w:tcW w:w="1134" w:type="dxa"/>
            <w:tcBorders>
              <w:top w:val="nil"/>
              <w:left w:val="nil"/>
              <w:bottom w:val="single" w:sz="4" w:space="0" w:color="auto"/>
              <w:right w:val="single" w:sz="4" w:space="0" w:color="auto"/>
            </w:tcBorders>
            <w:shd w:val="clear" w:color="auto" w:fill="auto"/>
            <w:vAlign w:val="bottom"/>
            <w:hideMark/>
          </w:tcPr>
          <w:p w14:paraId="6592895A" w14:textId="77777777" w:rsidR="00021F81" w:rsidRPr="00CF28A3" w:rsidRDefault="00021F81" w:rsidP="002E041A">
            <w:pPr>
              <w:spacing w:line="336" w:lineRule="auto"/>
              <w:jc w:val="right"/>
              <w:rPr>
                <w:color w:val="000000"/>
                <w:sz w:val="20"/>
                <w:szCs w:val="20"/>
              </w:rPr>
            </w:pPr>
            <w:r w:rsidRPr="00CF28A3">
              <w:rPr>
                <w:color w:val="000000"/>
                <w:sz w:val="20"/>
                <w:szCs w:val="20"/>
              </w:rPr>
              <w:t>7 904</w:t>
            </w:r>
          </w:p>
        </w:tc>
        <w:tc>
          <w:tcPr>
            <w:tcW w:w="851" w:type="dxa"/>
            <w:tcBorders>
              <w:top w:val="nil"/>
              <w:left w:val="nil"/>
              <w:bottom w:val="single" w:sz="4" w:space="0" w:color="auto"/>
              <w:right w:val="single" w:sz="4" w:space="0" w:color="auto"/>
            </w:tcBorders>
            <w:shd w:val="clear" w:color="auto" w:fill="auto"/>
            <w:vAlign w:val="bottom"/>
            <w:hideMark/>
          </w:tcPr>
          <w:p w14:paraId="41AC2114" w14:textId="77777777" w:rsidR="00021F81" w:rsidRPr="00CF28A3" w:rsidRDefault="00021F81" w:rsidP="002E041A">
            <w:pPr>
              <w:spacing w:line="336" w:lineRule="auto"/>
              <w:jc w:val="right"/>
              <w:rPr>
                <w:color w:val="000000"/>
                <w:sz w:val="20"/>
                <w:szCs w:val="20"/>
              </w:rPr>
            </w:pPr>
            <w:r w:rsidRPr="00CF28A3">
              <w:rPr>
                <w:color w:val="000000"/>
                <w:sz w:val="20"/>
                <w:szCs w:val="20"/>
              </w:rPr>
              <w:t>36</w:t>
            </w:r>
          </w:p>
        </w:tc>
        <w:tc>
          <w:tcPr>
            <w:tcW w:w="988" w:type="dxa"/>
            <w:tcBorders>
              <w:top w:val="nil"/>
              <w:left w:val="nil"/>
              <w:bottom w:val="single" w:sz="4" w:space="0" w:color="auto"/>
              <w:right w:val="single" w:sz="4" w:space="0" w:color="auto"/>
            </w:tcBorders>
            <w:shd w:val="clear" w:color="auto" w:fill="auto"/>
            <w:vAlign w:val="bottom"/>
            <w:hideMark/>
          </w:tcPr>
          <w:p w14:paraId="037DDEE0" w14:textId="77777777" w:rsidR="00021F81" w:rsidRPr="00CF28A3" w:rsidRDefault="00021F81" w:rsidP="002E041A">
            <w:pPr>
              <w:spacing w:line="336" w:lineRule="auto"/>
              <w:jc w:val="right"/>
              <w:rPr>
                <w:color w:val="000000"/>
                <w:sz w:val="20"/>
                <w:szCs w:val="20"/>
              </w:rPr>
            </w:pPr>
            <w:r w:rsidRPr="00CF28A3">
              <w:rPr>
                <w:color w:val="000000"/>
                <w:sz w:val="20"/>
                <w:szCs w:val="20"/>
              </w:rPr>
              <w:t>35</w:t>
            </w:r>
          </w:p>
        </w:tc>
        <w:tc>
          <w:tcPr>
            <w:tcW w:w="966" w:type="dxa"/>
            <w:tcBorders>
              <w:top w:val="nil"/>
              <w:left w:val="nil"/>
              <w:bottom w:val="single" w:sz="4" w:space="0" w:color="auto"/>
              <w:right w:val="single" w:sz="4" w:space="0" w:color="auto"/>
            </w:tcBorders>
            <w:shd w:val="clear" w:color="auto" w:fill="auto"/>
            <w:vAlign w:val="bottom"/>
            <w:hideMark/>
          </w:tcPr>
          <w:p w14:paraId="0EDBEC5A" w14:textId="77777777" w:rsidR="00021F81" w:rsidRPr="00CF28A3" w:rsidRDefault="00021F81" w:rsidP="002E041A">
            <w:pPr>
              <w:spacing w:line="336" w:lineRule="auto"/>
              <w:jc w:val="right"/>
              <w:rPr>
                <w:color w:val="000000"/>
                <w:sz w:val="20"/>
                <w:szCs w:val="20"/>
              </w:rPr>
            </w:pPr>
            <w:r w:rsidRPr="00CF28A3">
              <w:rPr>
                <w:color w:val="000000"/>
                <w:sz w:val="20"/>
                <w:szCs w:val="20"/>
              </w:rPr>
              <w:t>36</w:t>
            </w:r>
          </w:p>
        </w:tc>
      </w:tr>
      <w:tr w:rsidR="00021F81" w:rsidRPr="00CF28A3" w14:paraId="14D40134" w14:textId="77777777" w:rsidTr="002E041A">
        <w:trPr>
          <w:trHeight w:val="29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50929D9" w14:textId="77777777" w:rsidR="00021F81" w:rsidRPr="00CF28A3" w:rsidRDefault="00021F81" w:rsidP="002E041A">
            <w:pPr>
              <w:spacing w:line="336" w:lineRule="auto"/>
              <w:rPr>
                <w:sz w:val="20"/>
                <w:szCs w:val="20"/>
              </w:rPr>
            </w:pPr>
            <w:r w:rsidRPr="00CF28A3">
              <w:rPr>
                <w:sz w:val="20"/>
                <w:szCs w:val="20"/>
              </w:rPr>
              <w:t>Северо-Казахстанская</w:t>
            </w:r>
          </w:p>
        </w:tc>
        <w:tc>
          <w:tcPr>
            <w:tcW w:w="842" w:type="dxa"/>
            <w:tcBorders>
              <w:top w:val="nil"/>
              <w:left w:val="nil"/>
              <w:bottom w:val="single" w:sz="4" w:space="0" w:color="auto"/>
              <w:right w:val="single" w:sz="4" w:space="0" w:color="auto"/>
            </w:tcBorders>
            <w:shd w:val="clear" w:color="auto" w:fill="auto"/>
            <w:vAlign w:val="bottom"/>
            <w:hideMark/>
          </w:tcPr>
          <w:p w14:paraId="7B9765E9" w14:textId="77777777" w:rsidR="00021F81" w:rsidRPr="00CF28A3" w:rsidRDefault="00021F81" w:rsidP="002E041A">
            <w:pPr>
              <w:spacing w:line="336" w:lineRule="auto"/>
              <w:jc w:val="right"/>
              <w:rPr>
                <w:color w:val="000000"/>
                <w:sz w:val="20"/>
                <w:szCs w:val="20"/>
              </w:rPr>
            </w:pPr>
            <w:r w:rsidRPr="00CF28A3">
              <w:rPr>
                <w:color w:val="000000"/>
                <w:sz w:val="20"/>
                <w:szCs w:val="20"/>
              </w:rPr>
              <w:t>1 695</w:t>
            </w:r>
          </w:p>
        </w:tc>
        <w:tc>
          <w:tcPr>
            <w:tcW w:w="980" w:type="dxa"/>
            <w:tcBorders>
              <w:top w:val="nil"/>
              <w:left w:val="nil"/>
              <w:bottom w:val="single" w:sz="4" w:space="0" w:color="auto"/>
              <w:right w:val="single" w:sz="4" w:space="0" w:color="auto"/>
            </w:tcBorders>
            <w:shd w:val="clear" w:color="auto" w:fill="auto"/>
            <w:vAlign w:val="bottom"/>
            <w:hideMark/>
          </w:tcPr>
          <w:p w14:paraId="7A2D940D" w14:textId="77777777" w:rsidR="00021F81" w:rsidRPr="00CF28A3" w:rsidRDefault="00021F81" w:rsidP="002E041A">
            <w:pPr>
              <w:spacing w:line="336" w:lineRule="auto"/>
              <w:jc w:val="right"/>
              <w:rPr>
                <w:color w:val="000000"/>
                <w:sz w:val="20"/>
                <w:szCs w:val="20"/>
              </w:rPr>
            </w:pPr>
            <w:r w:rsidRPr="00CF28A3">
              <w:rPr>
                <w:color w:val="000000"/>
                <w:sz w:val="20"/>
                <w:szCs w:val="20"/>
              </w:rPr>
              <w:t>1 687</w:t>
            </w:r>
          </w:p>
        </w:tc>
        <w:tc>
          <w:tcPr>
            <w:tcW w:w="1149" w:type="dxa"/>
            <w:tcBorders>
              <w:top w:val="nil"/>
              <w:left w:val="nil"/>
              <w:bottom w:val="single" w:sz="4" w:space="0" w:color="auto"/>
              <w:right w:val="single" w:sz="4" w:space="0" w:color="auto"/>
            </w:tcBorders>
            <w:shd w:val="clear" w:color="auto" w:fill="auto"/>
            <w:vAlign w:val="bottom"/>
            <w:hideMark/>
          </w:tcPr>
          <w:p w14:paraId="4195B307" w14:textId="77777777" w:rsidR="00021F81" w:rsidRPr="00CF28A3" w:rsidRDefault="00021F81" w:rsidP="002E041A">
            <w:pPr>
              <w:spacing w:line="336" w:lineRule="auto"/>
              <w:jc w:val="right"/>
              <w:rPr>
                <w:color w:val="000000"/>
                <w:sz w:val="20"/>
                <w:szCs w:val="20"/>
              </w:rPr>
            </w:pPr>
            <w:r w:rsidRPr="00CF28A3">
              <w:rPr>
                <w:color w:val="000000"/>
                <w:sz w:val="20"/>
                <w:szCs w:val="20"/>
              </w:rPr>
              <w:t>1 694</w:t>
            </w:r>
          </w:p>
        </w:tc>
        <w:tc>
          <w:tcPr>
            <w:tcW w:w="870" w:type="dxa"/>
            <w:tcBorders>
              <w:top w:val="nil"/>
              <w:left w:val="nil"/>
              <w:bottom w:val="single" w:sz="4" w:space="0" w:color="auto"/>
              <w:right w:val="single" w:sz="4" w:space="0" w:color="auto"/>
            </w:tcBorders>
            <w:shd w:val="clear" w:color="auto" w:fill="auto"/>
            <w:vAlign w:val="bottom"/>
            <w:hideMark/>
          </w:tcPr>
          <w:p w14:paraId="2701FA92" w14:textId="77777777" w:rsidR="00021F81" w:rsidRPr="00CF28A3" w:rsidRDefault="00021F81" w:rsidP="002E041A">
            <w:pPr>
              <w:spacing w:line="336" w:lineRule="auto"/>
              <w:jc w:val="right"/>
              <w:rPr>
                <w:color w:val="000000"/>
                <w:sz w:val="20"/>
                <w:szCs w:val="20"/>
              </w:rPr>
            </w:pPr>
            <w:r w:rsidRPr="00CF28A3">
              <w:rPr>
                <w:color w:val="000000"/>
                <w:sz w:val="20"/>
                <w:szCs w:val="20"/>
              </w:rPr>
              <w:t>5 853</w:t>
            </w:r>
          </w:p>
        </w:tc>
        <w:tc>
          <w:tcPr>
            <w:tcW w:w="980" w:type="dxa"/>
            <w:tcBorders>
              <w:top w:val="nil"/>
              <w:left w:val="nil"/>
              <w:bottom w:val="single" w:sz="4" w:space="0" w:color="auto"/>
              <w:right w:val="single" w:sz="4" w:space="0" w:color="auto"/>
            </w:tcBorders>
            <w:shd w:val="clear" w:color="auto" w:fill="auto"/>
            <w:vAlign w:val="bottom"/>
            <w:hideMark/>
          </w:tcPr>
          <w:p w14:paraId="11F68384" w14:textId="77777777" w:rsidR="00021F81" w:rsidRPr="00CF28A3" w:rsidRDefault="00021F81" w:rsidP="002E041A">
            <w:pPr>
              <w:spacing w:line="336" w:lineRule="auto"/>
              <w:jc w:val="right"/>
              <w:rPr>
                <w:color w:val="000000"/>
                <w:sz w:val="20"/>
                <w:szCs w:val="20"/>
              </w:rPr>
            </w:pPr>
            <w:r w:rsidRPr="00CF28A3">
              <w:rPr>
                <w:color w:val="000000"/>
                <w:sz w:val="20"/>
                <w:szCs w:val="20"/>
              </w:rPr>
              <w:t>5 875</w:t>
            </w:r>
          </w:p>
        </w:tc>
        <w:tc>
          <w:tcPr>
            <w:tcW w:w="1304" w:type="dxa"/>
            <w:tcBorders>
              <w:top w:val="nil"/>
              <w:left w:val="nil"/>
              <w:bottom w:val="single" w:sz="4" w:space="0" w:color="auto"/>
              <w:right w:val="single" w:sz="4" w:space="0" w:color="auto"/>
            </w:tcBorders>
            <w:shd w:val="clear" w:color="auto" w:fill="auto"/>
            <w:vAlign w:val="bottom"/>
            <w:hideMark/>
          </w:tcPr>
          <w:p w14:paraId="39201594" w14:textId="77777777" w:rsidR="00021F81" w:rsidRPr="00CF28A3" w:rsidRDefault="00021F81" w:rsidP="002E041A">
            <w:pPr>
              <w:spacing w:line="336" w:lineRule="auto"/>
              <w:jc w:val="right"/>
              <w:rPr>
                <w:color w:val="000000"/>
                <w:sz w:val="20"/>
                <w:szCs w:val="20"/>
              </w:rPr>
            </w:pPr>
            <w:r w:rsidRPr="00CF28A3">
              <w:rPr>
                <w:color w:val="000000"/>
                <w:sz w:val="20"/>
                <w:szCs w:val="20"/>
              </w:rPr>
              <w:t>5 839</w:t>
            </w:r>
          </w:p>
        </w:tc>
        <w:tc>
          <w:tcPr>
            <w:tcW w:w="992" w:type="dxa"/>
            <w:tcBorders>
              <w:top w:val="nil"/>
              <w:left w:val="nil"/>
              <w:bottom w:val="single" w:sz="4" w:space="0" w:color="auto"/>
              <w:right w:val="single" w:sz="4" w:space="0" w:color="auto"/>
            </w:tcBorders>
            <w:shd w:val="clear" w:color="auto" w:fill="auto"/>
            <w:vAlign w:val="bottom"/>
            <w:hideMark/>
          </w:tcPr>
          <w:p w14:paraId="1EE89234" w14:textId="77777777" w:rsidR="00021F81" w:rsidRPr="00CF28A3" w:rsidRDefault="00021F81" w:rsidP="002E041A">
            <w:pPr>
              <w:spacing w:line="336" w:lineRule="auto"/>
              <w:jc w:val="right"/>
              <w:rPr>
                <w:color w:val="000000"/>
                <w:sz w:val="20"/>
                <w:szCs w:val="20"/>
              </w:rPr>
            </w:pPr>
            <w:r w:rsidRPr="00CF28A3">
              <w:rPr>
                <w:color w:val="000000"/>
                <w:sz w:val="20"/>
                <w:szCs w:val="20"/>
              </w:rPr>
              <w:t>3 565</w:t>
            </w:r>
          </w:p>
        </w:tc>
        <w:tc>
          <w:tcPr>
            <w:tcW w:w="992" w:type="dxa"/>
            <w:tcBorders>
              <w:top w:val="nil"/>
              <w:left w:val="nil"/>
              <w:bottom w:val="single" w:sz="4" w:space="0" w:color="auto"/>
              <w:right w:val="single" w:sz="4" w:space="0" w:color="auto"/>
            </w:tcBorders>
            <w:shd w:val="clear" w:color="auto" w:fill="auto"/>
            <w:vAlign w:val="bottom"/>
            <w:hideMark/>
          </w:tcPr>
          <w:p w14:paraId="5B3D9AA6" w14:textId="77777777" w:rsidR="00021F81" w:rsidRPr="00CF28A3" w:rsidRDefault="00021F81" w:rsidP="002E041A">
            <w:pPr>
              <w:spacing w:line="336" w:lineRule="auto"/>
              <w:jc w:val="right"/>
              <w:rPr>
                <w:color w:val="000000"/>
                <w:sz w:val="20"/>
                <w:szCs w:val="20"/>
              </w:rPr>
            </w:pPr>
            <w:r w:rsidRPr="00CF28A3">
              <w:rPr>
                <w:color w:val="000000"/>
                <w:sz w:val="20"/>
                <w:szCs w:val="20"/>
              </w:rPr>
              <w:t>3 448</w:t>
            </w:r>
          </w:p>
        </w:tc>
        <w:tc>
          <w:tcPr>
            <w:tcW w:w="1134" w:type="dxa"/>
            <w:tcBorders>
              <w:top w:val="nil"/>
              <w:left w:val="nil"/>
              <w:bottom w:val="single" w:sz="4" w:space="0" w:color="auto"/>
              <w:right w:val="single" w:sz="4" w:space="0" w:color="auto"/>
            </w:tcBorders>
            <w:shd w:val="clear" w:color="auto" w:fill="auto"/>
            <w:vAlign w:val="bottom"/>
            <w:hideMark/>
          </w:tcPr>
          <w:p w14:paraId="6562B043" w14:textId="77777777" w:rsidR="00021F81" w:rsidRPr="00CF28A3" w:rsidRDefault="00021F81" w:rsidP="002E041A">
            <w:pPr>
              <w:spacing w:line="336" w:lineRule="auto"/>
              <w:jc w:val="right"/>
              <w:rPr>
                <w:color w:val="000000"/>
                <w:sz w:val="20"/>
                <w:szCs w:val="20"/>
              </w:rPr>
            </w:pPr>
            <w:r w:rsidRPr="00CF28A3">
              <w:rPr>
                <w:color w:val="000000"/>
                <w:sz w:val="20"/>
                <w:szCs w:val="20"/>
              </w:rPr>
              <w:t>4 265</w:t>
            </w:r>
          </w:p>
        </w:tc>
        <w:tc>
          <w:tcPr>
            <w:tcW w:w="851" w:type="dxa"/>
            <w:tcBorders>
              <w:top w:val="nil"/>
              <w:left w:val="nil"/>
              <w:bottom w:val="single" w:sz="4" w:space="0" w:color="auto"/>
              <w:right w:val="single" w:sz="4" w:space="0" w:color="auto"/>
            </w:tcBorders>
            <w:shd w:val="clear" w:color="auto" w:fill="auto"/>
            <w:vAlign w:val="bottom"/>
            <w:hideMark/>
          </w:tcPr>
          <w:p w14:paraId="1610F201" w14:textId="77777777" w:rsidR="00021F81" w:rsidRPr="00CF28A3" w:rsidRDefault="00021F81" w:rsidP="002E041A">
            <w:pPr>
              <w:spacing w:line="336" w:lineRule="auto"/>
              <w:jc w:val="right"/>
              <w:rPr>
                <w:color w:val="000000"/>
                <w:sz w:val="20"/>
                <w:szCs w:val="20"/>
              </w:rPr>
            </w:pPr>
            <w:r w:rsidRPr="00CF28A3">
              <w:rPr>
                <w:color w:val="000000"/>
                <w:sz w:val="20"/>
                <w:szCs w:val="20"/>
              </w:rPr>
              <w:t>24</w:t>
            </w:r>
          </w:p>
        </w:tc>
        <w:tc>
          <w:tcPr>
            <w:tcW w:w="988" w:type="dxa"/>
            <w:tcBorders>
              <w:top w:val="nil"/>
              <w:left w:val="nil"/>
              <w:bottom w:val="single" w:sz="4" w:space="0" w:color="auto"/>
              <w:right w:val="single" w:sz="4" w:space="0" w:color="auto"/>
            </w:tcBorders>
            <w:shd w:val="clear" w:color="auto" w:fill="auto"/>
            <w:vAlign w:val="bottom"/>
            <w:hideMark/>
          </w:tcPr>
          <w:p w14:paraId="2320C6EA" w14:textId="77777777" w:rsidR="00021F81" w:rsidRPr="00CF28A3" w:rsidRDefault="00021F81" w:rsidP="002E041A">
            <w:pPr>
              <w:spacing w:line="336" w:lineRule="auto"/>
              <w:jc w:val="right"/>
              <w:rPr>
                <w:color w:val="000000"/>
                <w:sz w:val="20"/>
                <w:szCs w:val="20"/>
              </w:rPr>
            </w:pPr>
            <w:r w:rsidRPr="00CF28A3">
              <w:rPr>
                <w:color w:val="000000"/>
                <w:sz w:val="20"/>
                <w:szCs w:val="20"/>
              </w:rPr>
              <w:t>22</w:t>
            </w:r>
          </w:p>
        </w:tc>
        <w:tc>
          <w:tcPr>
            <w:tcW w:w="966" w:type="dxa"/>
            <w:tcBorders>
              <w:top w:val="nil"/>
              <w:left w:val="nil"/>
              <w:bottom w:val="single" w:sz="4" w:space="0" w:color="auto"/>
              <w:right w:val="single" w:sz="4" w:space="0" w:color="auto"/>
            </w:tcBorders>
            <w:shd w:val="clear" w:color="auto" w:fill="auto"/>
            <w:vAlign w:val="bottom"/>
            <w:hideMark/>
          </w:tcPr>
          <w:p w14:paraId="3B7BBB7A" w14:textId="77777777" w:rsidR="00021F81" w:rsidRPr="00CF28A3" w:rsidRDefault="00021F81" w:rsidP="002E041A">
            <w:pPr>
              <w:spacing w:line="336" w:lineRule="auto"/>
              <w:jc w:val="right"/>
              <w:rPr>
                <w:color w:val="000000"/>
                <w:sz w:val="20"/>
                <w:szCs w:val="20"/>
              </w:rPr>
            </w:pPr>
            <w:r w:rsidRPr="00CF28A3">
              <w:rPr>
                <w:color w:val="000000"/>
                <w:sz w:val="20"/>
                <w:szCs w:val="20"/>
              </w:rPr>
              <w:t>43</w:t>
            </w:r>
          </w:p>
        </w:tc>
      </w:tr>
      <w:tr w:rsidR="00021F81" w:rsidRPr="00CF28A3" w14:paraId="4E34BFAC" w14:textId="77777777" w:rsidTr="002E041A">
        <w:trPr>
          <w:trHeight w:val="30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243EDF1D" w14:textId="77777777" w:rsidR="00021F81" w:rsidRPr="00CF28A3" w:rsidRDefault="00021F81" w:rsidP="002E041A">
            <w:pPr>
              <w:spacing w:line="336" w:lineRule="auto"/>
              <w:rPr>
                <w:sz w:val="20"/>
                <w:szCs w:val="20"/>
              </w:rPr>
            </w:pPr>
            <w:r w:rsidRPr="00CF28A3">
              <w:rPr>
                <w:sz w:val="20"/>
                <w:szCs w:val="20"/>
              </w:rPr>
              <w:t>Туркестанская</w:t>
            </w:r>
          </w:p>
        </w:tc>
        <w:tc>
          <w:tcPr>
            <w:tcW w:w="842" w:type="dxa"/>
            <w:tcBorders>
              <w:top w:val="nil"/>
              <w:left w:val="nil"/>
              <w:bottom w:val="single" w:sz="4" w:space="0" w:color="auto"/>
              <w:right w:val="single" w:sz="4" w:space="0" w:color="auto"/>
            </w:tcBorders>
            <w:shd w:val="clear" w:color="auto" w:fill="auto"/>
            <w:vAlign w:val="bottom"/>
            <w:hideMark/>
          </w:tcPr>
          <w:p w14:paraId="1B02305B" w14:textId="77777777" w:rsidR="00021F81" w:rsidRPr="00CF28A3" w:rsidRDefault="00021F81" w:rsidP="002E041A">
            <w:pPr>
              <w:spacing w:line="336" w:lineRule="auto"/>
              <w:jc w:val="right"/>
              <w:rPr>
                <w:color w:val="000000"/>
                <w:sz w:val="20"/>
                <w:szCs w:val="20"/>
              </w:rPr>
            </w:pPr>
            <w:r w:rsidRPr="00CF28A3">
              <w:rPr>
                <w:color w:val="000000"/>
                <w:sz w:val="20"/>
                <w:szCs w:val="20"/>
              </w:rPr>
              <w:t>5 195</w:t>
            </w:r>
          </w:p>
        </w:tc>
        <w:tc>
          <w:tcPr>
            <w:tcW w:w="980" w:type="dxa"/>
            <w:tcBorders>
              <w:top w:val="nil"/>
              <w:left w:val="nil"/>
              <w:bottom w:val="single" w:sz="4" w:space="0" w:color="auto"/>
              <w:right w:val="single" w:sz="4" w:space="0" w:color="auto"/>
            </w:tcBorders>
            <w:shd w:val="clear" w:color="auto" w:fill="auto"/>
            <w:vAlign w:val="bottom"/>
            <w:hideMark/>
          </w:tcPr>
          <w:p w14:paraId="3E05DE36" w14:textId="77777777" w:rsidR="00021F81" w:rsidRPr="00CF28A3" w:rsidRDefault="00021F81" w:rsidP="002E041A">
            <w:pPr>
              <w:spacing w:line="336" w:lineRule="auto"/>
              <w:jc w:val="right"/>
              <w:rPr>
                <w:color w:val="000000"/>
                <w:sz w:val="20"/>
                <w:szCs w:val="20"/>
              </w:rPr>
            </w:pPr>
            <w:r w:rsidRPr="00CF28A3">
              <w:rPr>
                <w:color w:val="000000"/>
                <w:sz w:val="20"/>
                <w:szCs w:val="20"/>
              </w:rPr>
              <w:t>5 625</w:t>
            </w:r>
          </w:p>
        </w:tc>
        <w:tc>
          <w:tcPr>
            <w:tcW w:w="1149" w:type="dxa"/>
            <w:tcBorders>
              <w:top w:val="nil"/>
              <w:left w:val="nil"/>
              <w:bottom w:val="single" w:sz="4" w:space="0" w:color="auto"/>
              <w:right w:val="single" w:sz="4" w:space="0" w:color="auto"/>
            </w:tcBorders>
            <w:shd w:val="clear" w:color="auto" w:fill="auto"/>
            <w:vAlign w:val="bottom"/>
            <w:hideMark/>
          </w:tcPr>
          <w:p w14:paraId="022A9E94" w14:textId="77777777" w:rsidR="00021F81" w:rsidRPr="00CF28A3" w:rsidRDefault="00021F81" w:rsidP="002E041A">
            <w:pPr>
              <w:spacing w:line="336" w:lineRule="auto"/>
              <w:jc w:val="right"/>
              <w:rPr>
                <w:color w:val="000000"/>
                <w:sz w:val="20"/>
                <w:szCs w:val="20"/>
              </w:rPr>
            </w:pPr>
            <w:r w:rsidRPr="00CF28A3">
              <w:rPr>
                <w:color w:val="000000"/>
                <w:sz w:val="20"/>
                <w:szCs w:val="20"/>
              </w:rPr>
              <w:t>5 883</w:t>
            </w:r>
          </w:p>
        </w:tc>
        <w:tc>
          <w:tcPr>
            <w:tcW w:w="870" w:type="dxa"/>
            <w:tcBorders>
              <w:top w:val="nil"/>
              <w:left w:val="nil"/>
              <w:bottom w:val="single" w:sz="4" w:space="0" w:color="auto"/>
              <w:right w:val="single" w:sz="4" w:space="0" w:color="auto"/>
            </w:tcBorders>
            <w:shd w:val="clear" w:color="auto" w:fill="auto"/>
            <w:vAlign w:val="bottom"/>
            <w:hideMark/>
          </w:tcPr>
          <w:p w14:paraId="381248E4" w14:textId="77777777" w:rsidR="00021F81" w:rsidRPr="00CF28A3" w:rsidRDefault="00021F81" w:rsidP="002E041A">
            <w:pPr>
              <w:spacing w:line="336" w:lineRule="auto"/>
              <w:jc w:val="right"/>
              <w:rPr>
                <w:color w:val="000000"/>
                <w:sz w:val="20"/>
                <w:szCs w:val="20"/>
              </w:rPr>
            </w:pPr>
            <w:r w:rsidRPr="00CF28A3">
              <w:rPr>
                <w:color w:val="000000"/>
                <w:sz w:val="20"/>
                <w:szCs w:val="20"/>
              </w:rPr>
              <w:t>18 158</w:t>
            </w:r>
          </w:p>
        </w:tc>
        <w:tc>
          <w:tcPr>
            <w:tcW w:w="980" w:type="dxa"/>
            <w:tcBorders>
              <w:top w:val="nil"/>
              <w:left w:val="nil"/>
              <w:bottom w:val="single" w:sz="4" w:space="0" w:color="auto"/>
              <w:right w:val="single" w:sz="4" w:space="0" w:color="auto"/>
            </w:tcBorders>
            <w:shd w:val="clear" w:color="auto" w:fill="auto"/>
            <w:vAlign w:val="bottom"/>
            <w:hideMark/>
          </w:tcPr>
          <w:p w14:paraId="3083245B" w14:textId="77777777" w:rsidR="00021F81" w:rsidRPr="00CF28A3" w:rsidRDefault="00021F81" w:rsidP="002E041A">
            <w:pPr>
              <w:spacing w:line="336" w:lineRule="auto"/>
              <w:jc w:val="right"/>
              <w:rPr>
                <w:color w:val="000000"/>
                <w:sz w:val="20"/>
                <w:szCs w:val="20"/>
              </w:rPr>
            </w:pPr>
            <w:r w:rsidRPr="00CF28A3">
              <w:rPr>
                <w:color w:val="000000"/>
                <w:sz w:val="20"/>
                <w:szCs w:val="20"/>
              </w:rPr>
              <w:t>19 220</w:t>
            </w:r>
          </w:p>
        </w:tc>
        <w:tc>
          <w:tcPr>
            <w:tcW w:w="1304" w:type="dxa"/>
            <w:tcBorders>
              <w:top w:val="nil"/>
              <w:left w:val="nil"/>
              <w:bottom w:val="single" w:sz="4" w:space="0" w:color="auto"/>
              <w:right w:val="single" w:sz="4" w:space="0" w:color="auto"/>
            </w:tcBorders>
            <w:shd w:val="clear" w:color="auto" w:fill="auto"/>
            <w:vAlign w:val="bottom"/>
            <w:hideMark/>
          </w:tcPr>
          <w:p w14:paraId="32167327" w14:textId="77777777" w:rsidR="00021F81" w:rsidRPr="00CF28A3" w:rsidRDefault="00021F81" w:rsidP="002E041A">
            <w:pPr>
              <w:spacing w:line="336" w:lineRule="auto"/>
              <w:jc w:val="right"/>
              <w:rPr>
                <w:color w:val="000000"/>
                <w:sz w:val="20"/>
                <w:szCs w:val="20"/>
              </w:rPr>
            </w:pPr>
            <w:r w:rsidRPr="00CF28A3">
              <w:rPr>
                <w:color w:val="000000"/>
                <w:sz w:val="20"/>
                <w:szCs w:val="20"/>
              </w:rPr>
              <w:t>20 036</w:t>
            </w:r>
          </w:p>
        </w:tc>
        <w:tc>
          <w:tcPr>
            <w:tcW w:w="992" w:type="dxa"/>
            <w:tcBorders>
              <w:top w:val="nil"/>
              <w:left w:val="nil"/>
              <w:bottom w:val="single" w:sz="4" w:space="0" w:color="auto"/>
              <w:right w:val="single" w:sz="4" w:space="0" w:color="auto"/>
            </w:tcBorders>
            <w:shd w:val="clear" w:color="auto" w:fill="auto"/>
            <w:vAlign w:val="bottom"/>
            <w:hideMark/>
          </w:tcPr>
          <w:p w14:paraId="224C6C92" w14:textId="77777777" w:rsidR="00021F81" w:rsidRPr="00CF28A3" w:rsidRDefault="00021F81" w:rsidP="002E041A">
            <w:pPr>
              <w:spacing w:line="336" w:lineRule="auto"/>
              <w:jc w:val="right"/>
              <w:rPr>
                <w:color w:val="000000"/>
                <w:sz w:val="20"/>
                <w:szCs w:val="20"/>
              </w:rPr>
            </w:pPr>
            <w:r w:rsidRPr="00CF28A3">
              <w:rPr>
                <w:color w:val="000000"/>
                <w:sz w:val="20"/>
                <w:szCs w:val="20"/>
              </w:rPr>
              <w:t>9 313</w:t>
            </w:r>
          </w:p>
        </w:tc>
        <w:tc>
          <w:tcPr>
            <w:tcW w:w="992" w:type="dxa"/>
            <w:tcBorders>
              <w:top w:val="nil"/>
              <w:left w:val="nil"/>
              <w:bottom w:val="single" w:sz="4" w:space="0" w:color="auto"/>
              <w:right w:val="single" w:sz="4" w:space="0" w:color="auto"/>
            </w:tcBorders>
            <w:shd w:val="clear" w:color="auto" w:fill="auto"/>
            <w:vAlign w:val="bottom"/>
            <w:hideMark/>
          </w:tcPr>
          <w:p w14:paraId="68EDE8DD" w14:textId="77777777" w:rsidR="00021F81" w:rsidRPr="00CF28A3" w:rsidRDefault="00021F81" w:rsidP="002E041A">
            <w:pPr>
              <w:spacing w:line="336" w:lineRule="auto"/>
              <w:jc w:val="right"/>
              <w:rPr>
                <w:color w:val="000000"/>
                <w:sz w:val="20"/>
                <w:szCs w:val="20"/>
              </w:rPr>
            </w:pPr>
            <w:r w:rsidRPr="00CF28A3">
              <w:rPr>
                <w:color w:val="000000"/>
                <w:sz w:val="20"/>
                <w:szCs w:val="20"/>
              </w:rPr>
              <w:t>9 022</w:t>
            </w:r>
          </w:p>
        </w:tc>
        <w:tc>
          <w:tcPr>
            <w:tcW w:w="1134" w:type="dxa"/>
            <w:tcBorders>
              <w:top w:val="nil"/>
              <w:left w:val="nil"/>
              <w:bottom w:val="single" w:sz="4" w:space="0" w:color="auto"/>
              <w:right w:val="single" w:sz="4" w:space="0" w:color="auto"/>
            </w:tcBorders>
            <w:shd w:val="clear" w:color="auto" w:fill="auto"/>
            <w:vAlign w:val="bottom"/>
            <w:hideMark/>
          </w:tcPr>
          <w:p w14:paraId="0A0B5F99" w14:textId="77777777" w:rsidR="00021F81" w:rsidRPr="00CF28A3" w:rsidRDefault="00021F81" w:rsidP="002E041A">
            <w:pPr>
              <w:spacing w:line="336" w:lineRule="auto"/>
              <w:jc w:val="right"/>
              <w:rPr>
                <w:color w:val="000000"/>
                <w:sz w:val="20"/>
                <w:szCs w:val="20"/>
              </w:rPr>
            </w:pPr>
            <w:r w:rsidRPr="00CF28A3">
              <w:rPr>
                <w:color w:val="000000"/>
                <w:sz w:val="20"/>
                <w:szCs w:val="20"/>
              </w:rPr>
              <w:t>11 195</w:t>
            </w:r>
          </w:p>
        </w:tc>
        <w:tc>
          <w:tcPr>
            <w:tcW w:w="851" w:type="dxa"/>
            <w:tcBorders>
              <w:top w:val="nil"/>
              <w:left w:val="nil"/>
              <w:bottom w:val="single" w:sz="4" w:space="0" w:color="auto"/>
              <w:right w:val="single" w:sz="4" w:space="0" w:color="auto"/>
            </w:tcBorders>
            <w:shd w:val="clear" w:color="auto" w:fill="auto"/>
            <w:vAlign w:val="bottom"/>
            <w:hideMark/>
          </w:tcPr>
          <w:p w14:paraId="715F26FA" w14:textId="77777777" w:rsidR="00021F81" w:rsidRPr="00CF28A3" w:rsidRDefault="00021F81" w:rsidP="002E041A">
            <w:pPr>
              <w:spacing w:line="336" w:lineRule="auto"/>
              <w:jc w:val="right"/>
              <w:rPr>
                <w:color w:val="000000"/>
                <w:sz w:val="20"/>
                <w:szCs w:val="20"/>
              </w:rPr>
            </w:pPr>
            <w:r w:rsidRPr="00CF28A3">
              <w:rPr>
                <w:color w:val="000000"/>
                <w:sz w:val="20"/>
                <w:szCs w:val="20"/>
              </w:rPr>
              <w:t>40</w:t>
            </w:r>
          </w:p>
        </w:tc>
        <w:tc>
          <w:tcPr>
            <w:tcW w:w="988" w:type="dxa"/>
            <w:tcBorders>
              <w:top w:val="nil"/>
              <w:left w:val="nil"/>
              <w:bottom w:val="single" w:sz="4" w:space="0" w:color="auto"/>
              <w:right w:val="single" w:sz="4" w:space="0" w:color="auto"/>
            </w:tcBorders>
            <w:shd w:val="clear" w:color="auto" w:fill="auto"/>
            <w:vAlign w:val="bottom"/>
            <w:hideMark/>
          </w:tcPr>
          <w:p w14:paraId="6A674013" w14:textId="77777777" w:rsidR="00021F81" w:rsidRPr="00CF28A3" w:rsidRDefault="00021F81" w:rsidP="002E041A">
            <w:pPr>
              <w:spacing w:line="336" w:lineRule="auto"/>
              <w:jc w:val="right"/>
              <w:rPr>
                <w:color w:val="000000"/>
                <w:sz w:val="20"/>
                <w:szCs w:val="20"/>
              </w:rPr>
            </w:pPr>
            <w:r w:rsidRPr="00CF28A3">
              <w:rPr>
                <w:color w:val="000000"/>
                <w:sz w:val="20"/>
                <w:szCs w:val="20"/>
              </w:rPr>
              <w:t>39</w:t>
            </w:r>
          </w:p>
        </w:tc>
        <w:tc>
          <w:tcPr>
            <w:tcW w:w="966" w:type="dxa"/>
            <w:tcBorders>
              <w:top w:val="nil"/>
              <w:left w:val="nil"/>
              <w:bottom w:val="single" w:sz="4" w:space="0" w:color="auto"/>
              <w:right w:val="single" w:sz="4" w:space="0" w:color="auto"/>
            </w:tcBorders>
            <w:shd w:val="clear" w:color="auto" w:fill="auto"/>
            <w:vAlign w:val="bottom"/>
            <w:hideMark/>
          </w:tcPr>
          <w:p w14:paraId="16121177" w14:textId="77777777" w:rsidR="00021F81" w:rsidRPr="00CF28A3" w:rsidRDefault="00021F81" w:rsidP="002E041A">
            <w:pPr>
              <w:spacing w:line="336" w:lineRule="auto"/>
              <w:jc w:val="right"/>
              <w:rPr>
                <w:color w:val="000000"/>
                <w:sz w:val="20"/>
                <w:szCs w:val="20"/>
              </w:rPr>
            </w:pPr>
            <w:r w:rsidRPr="00CF28A3">
              <w:rPr>
                <w:color w:val="000000"/>
                <w:sz w:val="20"/>
                <w:szCs w:val="20"/>
              </w:rPr>
              <w:t>24</w:t>
            </w:r>
          </w:p>
        </w:tc>
      </w:tr>
      <w:tr w:rsidR="00021F81" w:rsidRPr="00CF28A3" w14:paraId="1CC397EB" w14:textId="77777777" w:rsidTr="002E041A">
        <w:trPr>
          <w:trHeight w:val="29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8AA0139" w14:textId="77777777" w:rsidR="00021F81" w:rsidRPr="00CF28A3" w:rsidRDefault="00021F81" w:rsidP="002E041A">
            <w:pPr>
              <w:spacing w:line="336" w:lineRule="auto"/>
              <w:rPr>
                <w:sz w:val="20"/>
                <w:szCs w:val="20"/>
              </w:rPr>
            </w:pPr>
            <w:r w:rsidRPr="00CF28A3">
              <w:rPr>
                <w:sz w:val="20"/>
                <w:szCs w:val="20"/>
              </w:rPr>
              <w:t>Восточно-Казахстанская</w:t>
            </w:r>
          </w:p>
        </w:tc>
        <w:tc>
          <w:tcPr>
            <w:tcW w:w="842" w:type="dxa"/>
            <w:tcBorders>
              <w:top w:val="nil"/>
              <w:left w:val="nil"/>
              <w:bottom w:val="single" w:sz="4" w:space="0" w:color="auto"/>
              <w:right w:val="single" w:sz="4" w:space="0" w:color="auto"/>
            </w:tcBorders>
            <w:shd w:val="clear" w:color="auto" w:fill="auto"/>
            <w:vAlign w:val="bottom"/>
            <w:hideMark/>
          </w:tcPr>
          <w:p w14:paraId="0CFDDC73" w14:textId="77777777" w:rsidR="00021F81" w:rsidRPr="00CF28A3" w:rsidRDefault="00021F81" w:rsidP="002E041A">
            <w:pPr>
              <w:spacing w:line="336" w:lineRule="auto"/>
              <w:jc w:val="right"/>
              <w:rPr>
                <w:color w:val="000000"/>
                <w:sz w:val="20"/>
                <w:szCs w:val="20"/>
              </w:rPr>
            </w:pPr>
            <w:r w:rsidRPr="00CF28A3">
              <w:rPr>
                <w:color w:val="000000"/>
                <w:sz w:val="20"/>
                <w:szCs w:val="20"/>
              </w:rPr>
              <w:t>5 878</w:t>
            </w:r>
          </w:p>
        </w:tc>
        <w:tc>
          <w:tcPr>
            <w:tcW w:w="980" w:type="dxa"/>
            <w:tcBorders>
              <w:top w:val="nil"/>
              <w:left w:val="nil"/>
              <w:bottom w:val="single" w:sz="4" w:space="0" w:color="auto"/>
              <w:right w:val="single" w:sz="4" w:space="0" w:color="auto"/>
            </w:tcBorders>
            <w:shd w:val="clear" w:color="auto" w:fill="auto"/>
            <w:vAlign w:val="bottom"/>
            <w:hideMark/>
          </w:tcPr>
          <w:p w14:paraId="01FEDB1B" w14:textId="77777777" w:rsidR="00021F81" w:rsidRPr="00CF28A3" w:rsidRDefault="00021F81" w:rsidP="002E041A">
            <w:pPr>
              <w:spacing w:line="336" w:lineRule="auto"/>
              <w:jc w:val="right"/>
              <w:rPr>
                <w:color w:val="000000"/>
                <w:sz w:val="20"/>
                <w:szCs w:val="20"/>
              </w:rPr>
            </w:pPr>
            <w:r w:rsidRPr="00CF28A3">
              <w:rPr>
                <w:color w:val="000000"/>
                <w:sz w:val="20"/>
                <w:szCs w:val="20"/>
              </w:rPr>
              <w:t>5 848</w:t>
            </w:r>
          </w:p>
        </w:tc>
        <w:tc>
          <w:tcPr>
            <w:tcW w:w="1149" w:type="dxa"/>
            <w:tcBorders>
              <w:top w:val="nil"/>
              <w:left w:val="nil"/>
              <w:bottom w:val="single" w:sz="4" w:space="0" w:color="auto"/>
              <w:right w:val="single" w:sz="4" w:space="0" w:color="auto"/>
            </w:tcBorders>
            <w:shd w:val="clear" w:color="auto" w:fill="auto"/>
            <w:vAlign w:val="bottom"/>
            <w:hideMark/>
          </w:tcPr>
          <w:p w14:paraId="29285E8C" w14:textId="77777777" w:rsidR="00021F81" w:rsidRPr="00CF28A3" w:rsidRDefault="00021F81" w:rsidP="002E041A">
            <w:pPr>
              <w:spacing w:line="336" w:lineRule="auto"/>
              <w:jc w:val="right"/>
              <w:rPr>
                <w:color w:val="000000"/>
                <w:sz w:val="20"/>
                <w:szCs w:val="20"/>
              </w:rPr>
            </w:pPr>
            <w:r w:rsidRPr="00CF28A3">
              <w:rPr>
                <w:color w:val="000000"/>
                <w:sz w:val="20"/>
                <w:szCs w:val="20"/>
              </w:rPr>
              <w:t>6 002</w:t>
            </w:r>
          </w:p>
        </w:tc>
        <w:tc>
          <w:tcPr>
            <w:tcW w:w="870" w:type="dxa"/>
            <w:tcBorders>
              <w:top w:val="nil"/>
              <w:left w:val="nil"/>
              <w:bottom w:val="single" w:sz="4" w:space="0" w:color="auto"/>
              <w:right w:val="single" w:sz="4" w:space="0" w:color="auto"/>
            </w:tcBorders>
            <w:shd w:val="clear" w:color="auto" w:fill="auto"/>
            <w:vAlign w:val="bottom"/>
            <w:hideMark/>
          </w:tcPr>
          <w:p w14:paraId="0CBFDC22" w14:textId="77777777" w:rsidR="00021F81" w:rsidRPr="00CF28A3" w:rsidRDefault="00021F81" w:rsidP="002E041A">
            <w:pPr>
              <w:spacing w:line="336" w:lineRule="auto"/>
              <w:jc w:val="right"/>
              <w:rPr>
                <w:color w:val="000000"/>
                <w:sz w:val="20"/>
                <w:szCs w:val="20"/>
              </w:rPr>
            </w:pPr>
            <w:r w:rsidRPr="00CF28A3">
              <w:rPr>
                <w:color w:val="000000"/>
                <w:sz w:val="20"/>
                <w:szCs w:val="20"/>
              </w:rPr>
              <w:t>14 574</w:t>
            </w:r>
          </w:p>
        </w:tc>
        <w:tc>
          <w:tcPr>
            <w:tcW w:w="980" w:type="dxa"/>
            <w:tcBorders>
              <w:top w:val="nil"/>
              <w:left w:val="nil"/>
              <w:bottom w:val="single" w:sz="4" w:space="0" w:color="auto"/>
              <w:right w:val="single" w:sz="4" w:space="0" w:color="auto"/>
            </w:tcBorders>
            <w:shd w:val="clear" w:color="auto" w:fill="auto"/>
            <w:vAlign w:val="bottom"/>
            <w:hideMark/>
          </w:tcPr>
          <w:p w14:paraId="376CC278" w14:textId="77777777" w:rsidR="00021F81" w:rsidRPr="00CF28A3" w:rsidRDefault="00021F81" w:rsidP="002E041A">
            <w:pPr>
              <w:spacing w:line="336" w:lineRule="auto"/>
              <w:jc w:val="right"/>
              <w:rPr>
                <w:color w:val="000000"/>
                <w:sz w:val="20"/>
                <w:szCs w:val="20"/>
              </w:rPr>
            </w:pPr>
            <w:r w:rsidRPr="00CF28A3">
              <w:rPr>
                <w:color w:val="000000"/>
                <w:sz w:val="20"/>
                <w:szCs w:val="20"/>
              </w:rPr>
              <w:t>14 965</w:t>
            </w:r>
          </w:p>
        </w:tc>
        <w:tc>
          <w:tcPr>
            <w:tcW w:w="1304" w:type="dxa"/>
            <w:tcBorders>
              <w:top w:val="nil"/>
              <w:left w:val="nil"/>
              <w:bottom w:val="single" w:sz="4" w:space="0" w:color="auto"/>
              <w:right w:val="single" w:sz="4" w:space="0" w:color="auto"/>
            </w:tcBorders>
            <w:shd w:val="clear" w:color="auto" w:fill="auto"/>
            <w:vAlign w:val="bottom"/>
            <w:hideMark/>
          </w:tcPr>
          <w:p w14:paraId="626D3F52" w14:textId="77777777" w:rsidR="00021F81" w:rsidRPr="00CF28A3" w:rsidRDefault="00021F81" w:rsidP="002E041A">
            <w:pPr>
              <w:spacing w:line="336" w:lineRule="auto"/>
              <w:jc w:val="right"/>
              <w:rPr>
                <w:color w:val="000000"/>
                <w:sz w:val="20"/>
                <w:szCs w:val="20"/>
              </w:rPr>
            </w:pPr>
            <w:r w:rsidRPr="00CF28A3">
              <w:rPr>
                <w:color w:val="000000"/>
                <w:sz w:val="20"/>
                <w:szCs w:val="20"/>
              </w:rPr>
              <w:t>15 707</w:t>
            </w:r>
          </w:p>
        </w:tc>
        <w:tc>
          <w:tcPr>
            <w:tcW w:w="992" w:type="dxa"/>
            <w:tcBorders>
              <w:top w:val="nil"/>
              <w:left w:val="nil"/>
              <w:bottom w:val="single" w:sz="4" w:space="0" w:color="auto"/>
              <w:right w:val="single" w:sz="4" w:space="0" w:color="auto"/>
            </w:tcBorders>
            <w:shd w:val="clear" w:color="auto" w:fill="auto"/>
            <w:vAlign w:val="bottom"/>
            <w:hideMark/>
          </w:tcPr>
          <w:p w14:paraId="142322CE" w14:textId="77777777" w:rsidR="00021F81" w:rsidRPr="00CF28A3" w:rsidRDefault="00021F81" w:rsidP="002E041A">
            <w:pPr>
              <w:spacing w:line="336" w:lineRule="auto"/>
              <w:jc w:val="right"/>
              <w:rPr>
                <w:color w:val="000000"/>
                <w:sz w:val="20"/>
                <w:szCs w:val="20"/>
              </w:rPr>
            </w:pPr>
            <w:r w:rsidRPr="00CF28A3">
              <w:rPr>
                <w:color w:val="000000"/>
                <w:sz w:val="20"/>
                <w:szCs w:val="20"/>
              </w:rPr>
              <w:t>8 251</w:t>
            </w:r>
          </w:p>
        </w:tc>
        <w:tc>
          <w:tcPr>
            <w:tcW w:w="992" w:type="dxa"/>
            <w:tcBorders>
              <w:top w:val="nil"/>
              <w:left w:val="nil"/>
              <w:bottom w:val="single" w:sz="4" w:space="0" w:color="auto"/>
              <w:right w:val="single" w:sz="4" w:space="0" w:color="auto"/>
            </w:tcBorders>
            <w:shd w:val="clear" w:color="auto" w:fill="auto"/>
            <w:vAlign w:val="bottom"/>
            <w:hideMark/>
          </w:tcPr>
          <w:p w14:paraId="22FAEF89" w14:textId="77777777" w:rsidR="00021F81" w:rsidRPr="00CF28A3" w:rsidRDefault="00021F81" w:rsidP="002E041A">
            <w:pPr>
              <w:spacing w:line="336" w:lineRule="auto"/>
              <w:jc w:val="right"/>
              <w:rPr>
                <w:color w:val="000000"/>
                <w:sz w:val="20"/>
                <w:szCs w:val="20"/>
              </w:rPr>
            </w:pPr>
            <w:r w:rsidRPr="00CF28A3">
              <w:rPr>
                <w:color w:val="000000"/>
                <w:sz w:val="20"/>
                <w:szCs w:val="20"/>
              </w:rPr>
              <w:t>8 135</w:t>
            </w:r>
          </w:p>
        </w:tc>
        <w:tc>
          <w:tcPr>
            <w:tcW w:w="1134" w:type="dxa"/>
            <w:tcBorders>
              <w:top w:val="nil"/>
              <w:left w:val="nil"/>
              <w:bottom w:val="single" w:sz="4" w:space="0" w:color="auto"/>
              <w:right w:val="single" w:sz="4" w:space="0" w:color="auto"/>
            </w:tcBorders>
            <w:shd w:val="clear" w:color="auto" w:fill="auto"/>
            <w:vAlign w:val="bottom"/>
            <w:hideMark/>
          </w:tcPr>
          <w:p w14:paraId="0FC4252D" w14:textId="77777777" w:rsidR="00021F81" w:rsidRPr="00CF28A3" w:rsidRDefault="00021F81" w:rsidP="002E041A">
            <w:pPr>
              <w:spacing w:line="336" w:lineRule="auto"/>
              <w:jc w:val="right"/>
              <w:rPr>
                <w:color w:val="000000"/>
                <w:sz w:val="20"/>
                <w:szCs w:val="20"/>
              </w:rPr>
            </w:pPr>
            <w:r w:rsidRPr="00CF28A3">
              <w:rPr>
                <w:color w:val="000000"/>
                <w:sz w:val="20"/>
                <w:szCs w:val="20"/>
              </w:rPr>
              <w:t>9 067</w:t>
            </w:r>
          </w:p>
        </w:tc>
        <w:tc>
          <w:tcPr>
            <w:tcW w:w="851" w:type="dxa"/>
            <w:tcBorders>
              <w:top w:val="nil"/>
              <w:left w:val="nil"/>
              <w:bottom w:val="single" w:sz="4" w:space="0" w:color="auto"/>
              <w:right w:val="single" w:sz="4" w:space="0" w:color="auto"/>
            </w:tcBorders>
            <w:shd w:val="clear" w:color="auto" w:fill="auto"/>
            <w:vAlign w:val="bottom"/>
            <w:hideMark/>
          </w:tcPr>
          <w:p w14:paraId="72D2F0FB" w14:textId="77777777" w:rsidR="00021F81" w:rsidRPr="00CF28A3" w:rsidRDefault="00021F81" w:rsidP="002E041A">
            <w:pPr>
              <w:spacing w:line="336" w:lineRule="auto"/>
              <w:jc w:val="right"/>
              <w:rPr>
                <w:color w:val="000000"/>
                <w:sz w:val="20"/>
                <w:szCs w:val="20"/>
              </w:rPr>
            </w:pPr>
            <w:r w:rsidRPr="00CF28A3">
              <w:rPr>
                <w:color w:val="000000"/>
                <w:sz w:val="20"/>
                <w:szCs w:val="20"/>
              </w:rPr>
              <w:t>80</w:t>
            </w:r>
          </w:p>
        </w:tc>
        <w:tc>
          <w:tcPr>
            <w:tcW w:w="988" w:type="dxa"/>
            <w:tcBorders>
              <w:top w:val="nil"/>
              <w:left w:val="nil"/>
              <w:bottom w:val="single" w:sz="4" w:space="0" w:color="auto"/>
              <w:right w:val="single" w:sz="4" w:space="0" w:color="auto"/>
            </w:tcBorders>
            <w:shd w:val="clear" w:color="auto" w:fill="auto"/>
            <w:vAlign w:val="bottom"/>
            <w:hideMark/>
          </w:tcPr>
          <w:p w14:paraId="2173D1E2" w14:textId="77777777" w:rsidR="00021F81" w:rsidRPr="00CF28A3" w:rsidRDefault="00021F81" w:rsidP="002E041A">
            <w:pPr>
              <w:spacing w:line="336" w:lineRule="auto"/>
              <w:jc w:val="right"/>
              <w:rPr>
                <w:color w:val="000000"/>
                <w:sz w:val="20"/>
                <w:szCs w:val="20"/>
              </w:rPr>
            </w:pPr>
            <w:r w:rsidRPr="00CF28A3">
              <w:rPr>
                <w:color w:val="000000"/>
                <w:sz w:val="20"/>
                <w:szCs w:val="20"/>
              </w:rPr>
              <w:t>62</w:t>
            </w:r>
          </w:p>
        </w:tc>
        <w:tc>
          <w:tcPr>
            <w:tcW w:w="966" w:type="dxa"/>
            <w:tcBorders>
              <w:top w:val="nil"/>
              <w:left w:val="nil"/>
              <w:bottom w:val="single" w:sz="4" w:space="0" w:color="auto"/>
              <w:right w:val="single" w:sz="4" w:space="0" w:color="auto"/>
            </w:tcBorders>
            <w:shd w:val="clear" w:color="auto" w:fill="auto"/>
            <w:vAlign w:val="bottom"/>
            <w:hideMark/>
          </w:tcPr>
          <w:p w14:paraId="734798F3" w14:textId="77777777" w:rsidR="00021F81" w:rsidRPr="00CF28A3" w:rsidRDefault="00021F81" w:rsidP="002E041A">
            <w:pPr>
              <w:spacing w:line="336" w:lineRule="auto"/>
              <w:jc w:val="right"/>
              <w:rPr>
                <w:color w:val="000000"/>
                <w:sz w:val="20"/>
                <w:szCs w:val="20"/>
              </w:rPr>
            </w:pPr>
            <w:r w:rsidRPr="00CF28A3">
              <w:rPr>
                <w:color w:val="000000"/>
                <w:sz w:val="20"/>
                <w:szCs w:val="20"/>
              </w:rPr>
              <w:t>61</w:t>
            </w:r>
          </w:p>
        </w:tc>
      </w:tr>
      <w:tr w:rsidR="00021F81" w:rsidRPr="00CF28A3" w14:paraId="48CAC8C0" w14:textId="77777777" w:rsidTr="002E041A">
        <w:trPr>
          <w:trHeight w:val="29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16A7CCBE" w14:textId="77777777" w:rsidR="00021F81" w:rsidRPr="00CF28A3" w:rsidRDefault="00021F81" w:rsidP="002E041A">
            <w:pPr>
              <w:spacing w:line="336" w:lineRule="auto"/>
              <w:rPr>
                <w:sz w:val="20"/>
                <w:szCs w:val="20"/>
              </w:rPr>
            </w:pPr>
            <w:r w:rsidRPr="00CF28A3">
              <w:rPr>
                <w:sz w:val="20"/>
                <w:szCs w:val="20"/>
              </w:rPr>
              <w:t xml:space="preserve">город </w:t>
            </w:r>
            <w:proofErr w:type="spellStart"/>
            <w:r w:rsidRPr="00CF28A3">
              <w:rPr>
                <w:sz w:val="20"/>
                <w:szCs w:val="20"/>
              </w:rPr>
              <w:t>Нур</w:t>
            </w:r>
            <w:proofErr w:type="spellEnd"/>
            <w:r w:rsidRPr="00CF28A3">
              <w:rPr>
                <w:sz w:val="20"/>
                <w:szCs w:val="20"/>
              </w:rPr>
              <w:t>-Султан</w:t>
            </w:r>
          </w:p>
        </w:tc>
        <w:tc>
          <w:tcPr>
            <w:tcW w:w="842" w:type="dxa"/>
            <w:tcBorders>
              <w:top w:val="nil"/>
              <w:left w:val="nil"/>
              <w:bottom w:val="single" w:sz="4" w:space="0" w:color="auto"/>
              <w:right w:val="single" w:sz="4" w:space="0" w:color="auto"/>
            </w:tcBorders>
            <w:shd w:val="clear" w:color="auto" w:fill="auto"/>
            <w:vAlign w:val="bottom"/>
            <w:hideMark/>
          </w:tcPr>
          <w:p w14:paraId="3E665B9B" w14:textId="77777777" w:rsidR="00021F81" w:rsidRPr="00CF28A3" w:rsidRDefault="00021F81" w:rsidP="002E041A">
            <w:pPr>
              <w:spacing w:line="336" w:lineRule="auto"/>
              <w:jc w:val="right"/>
              <w:rPr>
                <w:color w:val="000000"/>
                <w:sz w:val="20"/>
                <w:szCs w:val="20"/>
              </w:rPr>
            </w:pPr>
            <w:r w:rsidRPr="00CF28A3">
              <w:rPr>
                <w:color w:val="000000"/>
                <w:sz w:val="20"/>
                <w:szCs w:val="20"/>
              </w:rPr>
              <w:t>8 220</w:t>
            </w:r>
          </w:p>
        </w:tc>
        <w:tc>
          <w:tcPr>
            <w:tcW w:w="980" w:type="dxa"/>
            <w:tcBorders>
              <w:top w:val="nil"/>
              <w:left w:val="nil"/>
              <w:bottom w:val="single" w:sz="4" w:space="0" w:color="auto"/>
              <w:right w:val="single" w:sz="4" w:space="0" w:color="auto"/>
            </w:tcBorders>
            <w:shd w:val="clear" w:color="auto" w:fill="auto"/>
            <w:vAlign w:val="bottom"/>
            <w:hideMark/>
          </w:tcPr>
          <w:p w14:paraId="77D52731" w14:textId="77777777" w:rsidR="00021F81" w:rsidRPr="00CF28A3" w:rsidRDefault="00021F81" w:rsidP="002E041A">
            <w:pPr>
              <w:spacing w:line="336" w:lineRule="auto"/>
              <w:jc w:val="right"/>
              <w:rPr>
                <w:color w:val="000000"/>
                <w:sz w:val="20"/>
                <w:szCs w:val="20"/>
              </w:rPr>
            </w:pPr>
            <w:r w:rsidRPr="00CF28A3">
              <w:rPr>
                <w:color w:val="000000"/>
                <w:sz w:val="20"/>
                <w:szCs w:val="20"/>
              </w:rPr>
              <w:t>8 622</w:t>
            </w:r>
          </w:p>
        </w:tc>
        <w:tc>
          <w:tcPr>
            <w:tcW w:w="1149" w:type="dxa"/>
            <w:tcBorders>
              <w:top w:val="nil"/>
              <w:left w:val="nil"/>
              <w:bottom w:val="single" w:sz="4" w:space="0" w:color="auto"/>
              <w:right w:val="single" w:sz="4" w:space="0" w:color="auto"/>
            </w:tcBorders>
            <w:shd w:val="clear" w:color="auto" w:fill="auto"/>
            <w:vAlign w:val="bottom"/>
            <w:hideMark/>
          </w:tcPr>
          <w:p w14:paraId="474D737E" w14:textId="77777777" w:rsidR="00021F81" w:rsidRPr="00CF28A3" w:rsidRDefault="00021F81" w:rsidP="002E041A">
            <w:pPr>
              <w:spacing w:line="336" w:lineRule="auto"/>
              <w:jc w:val="right"/>
              <w:rPr>
                <w:color w:val="000000"/>
                <w:sz w:val="20"/>
                <w:szCs w:val="20"/>
              </w:rPr>
            </w:pPr>
            <w:r w:rsidRPr="00CF28A3">
              <w:rPr>
                <w:color w:val="000000"/>
                <w:sz w:val="20"/>
                <w:szCs w:val="20"/>
              </w:rPr>
              <w:t>9 048</w:t>
            </w:r>
          </w:p>
        </w:tc>
        <w:tc>
          <w:tcPr>
            <w:tcW w:w="870" w:type="dxa"/>
            <w:tcBorders>
              <w:top w:val="nil"/>
              <w:left w:val="nil"/>
              <w:bottom w:val="single" w:sz="4" w:space="0" w:color="auto"/>
              <w:right w:val="single" w:sz="4" w:space="0" w:color="auto"/>
            </w:tcBorders>
            <w:shd w:val="clear" w:color="auto" w:fill="auto"/>
            <w:vAlign w:val="bottom"/>
            <w:hideMark/>
          </w:tcPr>
          <w:p w14:paraId="015489CF" w14:textId="77777777" w:rsidR="00021F81" w:rsidRPr="00CF28A3" w:rsidRDefault="00021F81" w:rsidP="002E041A">
            <w:pPr>
              <w:spacing w:line="336" w:lineRule="auto"/>
              <w:jc w:val="right"/>
              <w:rPr>
                <w:color w:val="000000"/>
                <w:sz w:val="20"/>
                <w:szCs w:val="20"/>
              </w:rPr>
            </w:pPr>
            <w:r w:rsidRPr="00CF28A3">
              <w:rPr>
                <w:color w:val="000000"/>
                <w:sz w:val="20"/>
                <w:szCs w:val="20"/>
              </w:rPr>
              <w:t>12 026</w:t>
            </w:r>
          </w:p>
        </w:tc>
        <w:tc>
          <w:tcPr>
            <w:tcW w:w="980" w:type="dxa"/>
            <w:tcBorders>
              <w:top w:val="nil"/>
              <w:left w:val="nil"/>
              <w:bottom w:val="single" w:sz="4" w:space="0" w:color="auto"/>
              <w:right w:val="single" w:sz="4" w:space="0" w:color="auto"/>
            </w:tcBorders>
            <w:shd w:val="clear" w:color="auto" w:fill="auto"/>
            <w:vAlign w:val="bottom"/>
            <w:hideMark/>
          </w:tcPr>
          <w:p w14:paraId="2337864B" w14:textId="77777777" w:rsidR="00021F81" w:rsidRPr="00CF28A3" w:rsidRDefault="00021F81" w:rsidP="002E041A">
            <w:pPr>
              <w:spacing w:line="336" w:lineRule="auto"/>
              <w:jc w:val="right"/>
              <w:rPr>
                <w:color w:val="000000"/>
                <w:sz w:val="20"/>
                <w:szCs w:val="20"/>
              </w:rPr>
            </w:pPr>
            <w:r w:rsidRPr="00CF28A3">
              <w:rPr>
                <w:color w:val="000000"/>
                <w:sz w:val="20"/>
                <w:szCs w:val="20"/>
              </w:rPr>
              <w:t>12 196</w:t>
            </w:r>
          </w:p>
        </w:tc>
        <w:tc>
          <w:tcPr>
            <w:tcW w:w="1304" w:type="dxa"/>
            <w:tcBorders>
              <w:top w:val="nil"/>
              <w:left w:val="nil"/>
              <w:bottom w:val="single" w:sz="4" w:space="0" w:color="auto"/>
              <w:right w:val="single" w:sz="4" w:space="0" w:color="auto"/>
            </w:tcBorders>
            <w:shd w:val="clear" w:color="auto" w:fill="auto"/>
            <w:vAlign w:val="bottom"/>
            <w:hideMark/>
          </w:tcPr>
          <w:p w14:paraId="2427B8A6" w14:textId="77777777" w:rsidR="00021F81" w:rsidRPr="00CF28A3" w:rsidRDefault="00021F81" w:rsidP="002E041A">
            <w:pPr>
              <w:spacing w:line="336" w:lineRule="auto"/>
              <w:jc w:val="right"/>
              <w:rPr>
                <w:color w:val="000000"/>
                <w:sz w:val="20"/>
                <w:szCs w:val="20"/>
              </w:rPr>
            </w:pPr>
            <w:r w:rsidRPr="00CF28A3">
              <w:rPr>
                <w:color w:val="000000"/>
                <w:sz w:val="20"/>
                <w:szCs w:val="20"/>
              </w:rPr>
              <w:t>12 557</w:t>
            </w:r>
          </w:p>
        </w:tc>
        <w:tc>
          <w:tcPr>
            <w:tcW w:w="992" w:type="dxa"/>
            <w:tcBorders>
              <w:top w:val="nil"/>
              <w:left w:val="nil"/>
              <w:bottom w:val="single" w:sz="4" w:space="0" w:color="auto"/>
              <w:right w:val="single" w:sz="4" w:space="0" w:color="auto"/>
            </w:tcBorders>
            <w:shd w:val="clear" w:color="auto" w:fill="auto"/>
            <w:vAlign w:val="bottom"/>
            <w:hideMark/>
          </w:tcPr>
          <w:p w14:paraId="22E38FA3" w14:textId="77777777" w:rsidR="00021F81" w:rsidRPr="00CF28A3" w:rsidRDefault="00021F81" w:rsidP="002E041A">
            <w:pPr>
              <w:spacing w:line="336" w:lineRule="auto"/>
              <w:jc w:val="right"/>
              <w:rPr>
                <w:color w:val="000000"/>
                <w:sz w:val="20"/>
                <w:szCs w:val="20"/>
              </w:rPr>
            </w:pPr>
            <w:r w:rsidRPr="00CF28A3">
              <w:rPr>
                <w:color w:val="000000"/>
                <w:sz w:val="20"/>
                <w:szCs w:val="20"/>
              </w:rPr>
              <w:t>6 690</w:t>
            </w:r>
          </w:p>
        </w:tc>
        <w:tc>
          <w:tcPr>
            <w:tcW w:w="992" w:type="dxa"/>
            <w:tcBorders>
              <w:top w:val="nil"/>
              <w:left w:val="nil"/>
              <w:bottom w:val="single" w:sz="4" w:space="0" w:color="auto"/>
              <w:right w:val="single" w:sz="4" w:space="0" w:color="auto"/>
            </w:tcBorders>
            <w:shd w:val="clear" w:color="auto" w:fill="auto"/>
            <w:vAlign w:val="bottom"/>
            <w:hideMark/>
          </w:tcPr>
          <w:p w14:paraId="0F0A1B73" w14:textId="77777777" w:rsidR="00021F81" w:rsidRPr="00CF28A3" w:rsidRDefault="00021F81" w:rsidP="002E041A">
            <w:pPr>
              <w:spacing w:line="336" w:lineRule="auto"/>
              <w:jc w:val="right"/>
              <w:rPr>
                <w:color w:val="000000"/>
                <w:sz w:val="20"/>
                <w:szCs w:val="20"/>
              </w:rPr>
            </w:pPr>
            <w:r w:rsidRPr="00CF28A3">
              <w:rPr>
                <w:color w:val="000000"/>
                <w:sz w:val="20"/>
                <w:szCs w:val="20"/>
              </w:rPr>
              <w:t>6 516</w:t>
            </w:r>
          </w:p>
        </w:tc>
        <w:tc>
          <w:tcPr>
            <w:tcW w:w="1134" w:type="dxa"/>
            <w:tcBorders>
              <w:top w:val="nil"/>
              <w:left w:val="nil"/>
              <w:bottom w:val="single" w:sz="4" w:space="0" w:color="auto"/>
              <w:right w:val="single" w:sz="4" w:space="0" w:color="auto"/>
            </w:tcBorders>
            <w:shd w:val="clear" w:color="auto" w:fill="auto"/>
            <w:vAlign w:val="bottom"/>
            <w:hideMark/>
          </w:tcPr>
          <w:p w14:paraId="11CBC197" w14:textId="77777777" w:rsidR="00021F81" w:rsidRPr="00CF28A3" w:rsidRDefault="00021F81" w:rsidP="002E041A">
            <w:pPr>
              <w:spacing w:line="336" w:lineRule="auto"/>
              <w:jc w:val="right"/>
              <w:rPr>
                <w:color w:val="000000"/>
                <w:sz w:val="20"/>
                <w:szCs w:val="20"/>
              </w:rPr>
            </w:pPr>
            <w:r w:rsidRPr="00CF28A3">
              <w:rPr>
                <w:color w:val="000000"/>
                <w:sz w:val="20"/>
                <w:szCs w:val="20"/>
              </w:rPr>
              <w:t>12 222</w:t>
            </w:r>
          </w:p>
        </w:tc>
        <w:tc>
          <w:tcPr>
            <w:tcW w:w="851" w:type="dxa"/>
            <w:tcBorders>
              <w:top w:val="nil"/>
              <w:left w:val="nil"/>
              <w:bottom w:val="single" w:sz="4" w:space="0" w:color="auto"/>
              <w:right w:val="single" w:sz="4" w:space="0" w:color="auto"/>
            </w:tcBorders>
            <w:shd w:val="clear" w:color="auto" w:fill="auto"/>
            <w:vAlign w:val="bottom"/>
            <w:hideMark/>
          </w:tcPr>
          <w:p w14:paraId="50CE7F88" w14:textId="77777777" w:rsidR="00021F81" w:rsidRPr="00CF28A3" w:rsidRDefault="00021F81" w:rsidP="002E041A">
            <w:pPr>
              <w:spacing w:line="336" w:lineRule="auto"/>
              <w:jc w:val="right"/>
              <w:rPr>
                <w:color w:val="000000"/>
                <w:sz w:val="20"/>
                <w:szCs w:val="20"/>
              </w:rPr>
            </w:pPr>
            <w:r w:rsidRPr="00CF28A3">
              <w:rPr>
                <w:color w:val="000000"/>
                <w:sz w:val="20"/>
                <w:szCs w:val="20"/>
              </w:rPr>
              <w:t>34</w:t>
            </w:r>
          </w:p>
        </w:tc>
        <w:tc>
          <w:tcPr>
            <w:tcW w:w="988" w:type="dxa"/>
            <w:tcBorders>
              <w:top w:val="nil"/>
              <w:left w:val="nil"/>
              <w:bottom w:val="single" w:sz="4" w:space="0" w:color="auto"/>
              <w:right w:val="single" w:sz="4" w:space="0" w:color="auto"/>
            </w:tcBorders>
            <w:shd w:val="clear" w:color="auto" w:fill="auto"/>
            <w:vAlign w:val="bottom"/>
            <w:hideMark/>
          </w:tcPr>
          <w:p w14:paraId="1CFF530C" w14:textId="77777777" w:rsidR="00021F81" w:rsidRPr="00CF28A3" w:rsidRDefault="00021F81" w:rsidP="002E041A">
            <w:pPr>
              <w:spacing w:line="336" w:lineRule="auto"/>
              <w:jc w:val="right"/>
              <w:rPr>
                <w:color w:val="000000"/>
                <w:sz w:val="20"/>
                <w:szCs w:val="20"/>
              </w:rPr>
            </w:pPr>
            <w:r w:rsidRPr="00CF28A3">
              <w:rPr>
                <w:color w:val="000000"/>
                <w:sz w:val="20"/>
                <w:szCs w:val="20"/>
              </w:rPr>
              <w:t>36</w:t>
            </w:r>
          </w:p>
        </w:tc>
        <w:tc>
          <w:tcPr>
            <w:tcW w:w="966" w:type="dxa"/>
            <w:tcBorders>
              <w:top w:val="nil"/>
              <w:left w:val="nil"/>
              <w:bottom w:val="single" w:sz="4" w:space="0" w:color="auto"/>
              <w:right w:val="single" w:sz="4" w:space="0" w:color="auto"/>
            </w:tcBorders>
            <w:shd w:val="clear" w:color="auto" w:fill="auto"/>
            <w:vAlign w:val="bottom"/>
            <w:hideMark/>
          </w:tcPr>
          <w:p w14:paraId="0A21ABDC" w14:textId="77777777" w:rsidR="00021F81" w:rsidRPr="00CF28A3" w:rsidRDefault="00021F81" w:rsidP="002E041A">
            <w:pPr>
              <w:spacing w:line="336" w:lineRule="auto"/>
              <w:jc w:val="right"/>
              <w:rPr>
                <w:color w:val="000000"/>
                <w:sz w:val="20"/>
                <w:szCs w:val="20"/>
              </w:rPr>
            </w:pPr>
            <w:r w:rsidRPr="00CF28A3">
              <w:rPr>
                <w:color w:val="000000"/>
                <w:sz w:val="20"/>
                <w:szCs w:val="20"/>
              </w:rPr>
              <w:t>37</w:t>
            </w:r>
          </w:p>
        </w:tc>
      </w:tr>
      <w:tr w:rsidR="00021F81" w:rsidRPr="00CF28A3" w14:paraId="71FEFC77" w14:textId="77777777" w:rsidTr="002E041A">
        <w:trPr>
          <w:trHeight w:val="29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26843F93" w14:textId="77777777" w:rsidR="00021F81" w:rsidRPr="00CF28A3" w:rsidRDefault="00021F81" w:rsidP="002E041A">
            <w:pPr>
              <w:spacing w:line="336" w:lineRule="auto"/>
              <w:rPr>
                <w:sz w:val="20"/>
                <w:szCs w:val="20"/>
              </w:rPr>
            </w:pPr>
            <w:r w:rsidRPr="00CF28A3">
              <w:rPr>
                <w:sz w:val="20"/>
                <w:szCs w:val="20"/>
              </w:rPr>
              <w:t>город Алматы</w:t>
            </w:r>
          </w:p>
        </w:tc>
        <w:tc>
          <w:tcPr>
            <w:tcW w:w="842" w:type="dxa"/>
            <w:tcBorders>
              <w:top w:val="nil"/>
              <w:left w:val="nil"/>
              <w:bottom w:val="single" w:sz="4" w:space="0" w:color="auto"/>
              <w:right w:val="single" w:sz="4" w:space="0" w:color="auto"/>
            </w:tcBorders>
            <w:shd w:val="clear" w:color="auto" w:fill="auto"/>
            <w:vAlign w:val="bottom"/>
            <w:hideMark/>
          </w:tcPr>
          <w:p w14:paraId="3A87AB5E" w14:textId="77777777" w:rsidR="00021F81" w:rsidRPr="00CF28A3" w:rsidRDefault="00021F81" w:rsidP="002E041A">
            <w:pPr>
              <w:spacing w:line="336" w:lineRule="auto"/>
              <w:jc w:val="right"/>
              <w:rPr>
                <w:color w:val="000000"/>
                <w:sz w:val="20"/>
                <w:szCs w:val="20"/>
              </w:rPr>
            </w:pPr>
            <w:r w:rsidRPr="00CF28A3">
              <w:rPr>
                <w:color w:val="000000"/>
                <w:sz w:val="20"/>
                <w:szCs w:val="20"/>
              </w:rPr>
              <w:t>13 298</w:t>
            </w:r>
          </w:p>
        </w:tc>
        <w:tc>
          <w:tcPr>
            <w:tcW w:w="980" w:type="dxa"/>
            <w:tcBorders>
              <w:top w:val="nil"/>
              <w:left w:val="nil"/>
              <w:bottom w:val="single" w:sz="4" w:space="0" w:color="auto"/>
              <w:right w:val="single" w:sz="4" w:space="0" w:color="auto"/>
            </w:tcBorders>
            <w:shd w:val="clear" w:color="auto" w:fill="auto"/>
            <w:vAlign w:val="bottom"/>
            <w:hideMark/>
          </w:tcPr>
          <w:p w14:paraId="01C5FB23" w14:textId="77777777" w:rsidR="00021F81" w:rsidRPr="00CF28A3" w:rsidRDefault="00021F81" w:rsidP="002E041A">
            <w:pPr>
              <w:spacing w:line="336" w:lineRule="auto"/>
              <w:jc w:val="right"/>
              <w:rPr>
                <w:color w:val="000000"/>
                <w:sz w:val="20"/>
                <w:szCs w:val="20"/>
              </w:rPr>
            </w:pPr>
            <w:r w:rsidRPr="00CF28A3">
              <w:rPr>
                <w:color w:val="000000"/>
                <w:sz w:val="20"/>
                <w:szCs w:val="20"/>
              </w:rPr>
              <w:t>13 052</w:t>
            </w:r>
          </w:p>
        </w:tc>
        <w:tc>
          <w:tcPr>
            <w:tcW w:w="1149" w:type="dxa"/>
            <w:tcBorders>
              <w:top w:val="nil"/>
              <w:left w:val="nil"/>
              <w:bottom w:val="single" w:sz="4" w:space="0" w:color="auto"/>
              <w:right w:val="single" w:sz="4" w:space="0" w:color="auto"/>
            </w:tcBorders>
            <w:shd w:val="clear" w:color="auto" w:fill="auto"/>
            <w:vAlign w:val="bottom"/>
            <w:hideMark/>
          </w:tcPr>
          <w:p w14:paraId="234013DB" w14:textId="77777777" w:rsidR="00021F81" w:rsidRPr="00CF28A3" w:rsidRDefault="00021F81" w:rsidP="002E041A">
            <w:pPr>
              <w:spacing w:line="336" w:lineRule="auto"/>
              <w:jc w:val="right"/>
              <w:rPr>
                <w:color w:val="000000"/>
                <w:sz w:val="20"/>
                <w:szCs w:val="20"/>
              </w:rPr>
            </w:pPr>
            <w:r w:rsidRPr="00CF28A3">
              <w:rPr>
                <w:color w:val="000000"/>
                <w:sz w:val="20"/>
                <w:szCs w:val="20"/>
              </w:rPr>
              <w:t>13 450</w:t>
            </w:r>
          </w:p>
        </w:tc>
        <w:tc>
          <w:tcPr>
            <w:tcW w:w="870" w:type="dxa"/>
            <w:tcBorders>
              <w:top w:val="nil"/>
              <w:left w:val="nil"/>
              <w:bottom w:val="single" w:sz="4" w:space="0" w:color="auto"/>
              <w:right w:val="single" w:sz="4" w:space="0" w:color="auto"/>
            </w:tcBorders>
            <w:shd w:val="clear" w:color="auto" w:fill="auto"/>
            <w:vAlign w:val="bottom"/>
            <w:hideMark/>
          </w:tcPr>
          <w:p w14:paraId="6C467D7E" w14:textId="77777777" w:rsidR="00021F81" w:rsidRPr="00CF28A3" w:rsidRDefault="00021F81" w:rsidP="002E041A">
            <w:pPr>
              <w:spacing w:line="336" w:lineRule="auto"/>
              <w:jc w:val="right"/>
              <w:rPr>
                <w:color w:val="000000"/>
                <w:sz w:val="20"/>
                <w:szCs w:val="20"/>
              </w:rPr>
            </w:pPr>
            <w:r w:rsidRPr="00CF28A3">
              <w:rPr>
                <w:color w:val="000000"/>
                <w:sz w:val="20"/>
                <w:szCs w:val="20"/>
              </w:rPr>
              <w:t>18 364</w:t>
            </w:r>
          </w:p>
        </w:tc>
        <w:tc>
          <w:tcPr>
            <w:tcW w:w="980" w:type="dxa"/>
            <w:tcBorders>
              <w:top w:val="nil"/>
              <w:left w:val="nil"/>
              <w:bottom w:val="single" w:sz="4" w:space="0" w:color="auto"/>
              <w:right w:val="single" w:sz="4" w:space="0" w:color="auto"/>
            </w:tcBorders>
            <w:shd w:val="clear" w:color="auto" w:fill="auto"/>
            <w:vAlign w:val="bottom"/>
            <w:hideMark/>
          </w:tcPr>
          <w:p w14:paraId="67493FCF" w14:textId="77777777" w:rsidR="00021F81" w:rsidRPr="00CF28A3" w:rsidRDefault="00021F81" w:rsidP="002E041A">
            <w:pPr>
              <w:spacing w:line="336" w:lineRule="auto"/>
              <w:jc w:val="right"/>
              <w:rPr>
                <w:color w:val="000000"/>
                <w:sz w:val="20"/>
                <w:szCs w:val="20"/>
              </w:rPr>
            </w:pPr>
            <w:r w:rsidRPr="00CF28A3">
              <w:rPr>
                <w:color w:val="000000"/>
                <w:sz w:val="20"/>
                <w:szCs w:val="20"/>
              </w:rPr>
              <w:t>18 858</w:t>
            </w:r>
          </w:p>
        </w:tc>
        <w:tc>
          <w:tcPr>
            <w:tcW w:w="1304" w:type="dxa"/>
            <w:tcBorders>
              <w:top w:val="nil"/>
              <w:left w:val="nil"/>
              <w:bottom w:val="single" w:sz="4" w:space="0" w:color="auto"/>
              <w:right w:val="single" w:sz="4" w:space="0" w:color="auto"/>
            </w:tcBorders>
            <w:shd w:val="clear" w:color="auto" w:fill="auto"/>
            <w:vAlign w:val="bottom"/>
            <w:hideMark/>
          </w:tcPr>
          <w:p w14:paraId="0021DDEA" w14:textId="77777777" w:rsidR="00021F81" w:rsidRPr="00CF28A3" w:rsidRDefault="00021F81" w:rsidP="002E041A">
            <w:pPr>
              <w:spacing w:line="336" w:lineRule="auto"/>
              <w:jc w:val="right"/>
              <w:rPr>
                <w:color w:val="000000"/>
                <w:sz w:val="20"/>
                <w:szCs w:val="20"/>
              </w:rPr>
            </w:pPr>
            <w:r w:rsidRPr="00CF28A3">
              <w:rPr>
                <w:color w:val="000000"/>
                <w:sz w:val="20"/>
                <w:szCs w:val="20"/>
              </w:rPr>
              <w:t>19 477</w:t>
            </w:r>
          </w:p>
        </w:tc>
        <w:tc>
          <w:tcPr>
            <w:tcW w:w="992" w:type="dxa"/>
            <w:tcBorders>
              <w:top w:val="nil"/>
              <w:left w:val="nil"/>
              <w:bottom w:val="single" w:sz="4" w:space="0" w:color="auto"/>
              <w:right w:val="single" w:sz="4" w:space="0" w:color="auto"/>
            </w:tcBorders>
            <w:shd w:val="clear" w:color="auto" w:fill="auto"/>
            <w:vAlign w:val="bottom"/>
            <w:hideMark/>
          </w:tcPr>
          <w:p w14:paraId="2E4B1B32" w14:textId="77777777" w:rsidR="00021F81" w:rsidRPr="00CF28A3" w:rsidRDefault="00021F81" w:rsidP="002E041A">
            <w:pPr>
              <w:spacing w:line="336" w:lineRule="auto"/>
              <w:jc w:val="right"/>
              <w:rPr>
                <w:color w:val="000000"/>
                <w:sz w:val="20"/>
                <w:szCs w:val="20"/>
              </w:rPr>
            </w:pPr>
            <w:r w:rsidRPr="00CF28A3">
              <w:rPr>
                <w:color w:val="000000"/>
                <w:sz w:val="20"/>
                <w:szCs w:val="20"/>
              </w:rPr>
              <w:t>11 495</w:t>
            </w:r>
          </w:p>
        </w:tc>
        <w:tc>
          <w:tcPr>
            <w:tcW w:w="992" w:type="dxa"/>
            <w:tcBorders>
              <w:top w:val="nil"/>
              <w:left w:val="nil"/>
              <w:bottom w:val="single" w:sz="4" w:space="0" w:color="auto"/>
              <w:right w:val="single" w:sz="4" w:space="0" w:color="auto"/>
            </w:tcBorders>
            <w:shd w:val="clear" w:color="auto" w:fill="auto"/>
            <w:vAlign w:val="bottom"/>
            <w:hideMark/>
          </w:tcPr>
          <w:p w14:paraId="125F280F" w14:textId="77777777" w:rsidR="00021F81" w:rsidRPr="00CF28A3" w:rsidRDefault="00021F81" w:rsidP="002E041A">
            <w:pPr>
              <w:spacing w:line="336" w:lineRule="auto"/>
              <w:jc w:val="right"/>
              <w:rPr>
                <w:color w:val="000000"/>
                <w:sz w:val="20"/>
                <w:szCs w:val="20"/>
              </w:rPr>
            </w:pPr>
            <w:r w:rsidRPr="00CF28A3">
              <w:rPr>
                <w:color w:val="000000"/>
                <w:sz w:val="20"/>
                <w:szCs w:val="20"/>
              </w:rPr>
              <w:t>10 763</w:t>
            </w:r>
          </w:p>
        </w:tc>
        <w:tc>
          <w:tcPr>
            <w:tcW w:w="1134" w:type="dxa"/>
            <w:tcBorders>
              <w:top w:val="nil"/>
              <w:left w:val="nil"/>
              <w:bottom w:val="single" w:sz="4" w:space="0" w:color="auto"/>
              <w:right w:val="single" w:sz="4" w:space="0" w:color="auto"/>
            </w:tcBorders>
            <w:shd w:val="clear" w:color="auto" w:fill="auto"/>
            <w:vAlign w:val="bottom"/>
            <w:hideMark/>
          </w:tcPr>
          <w:p w14:paraId="67906F9C" w14:textId="77777777" w:rsidR="00021F81" w:rsidRPr="00CF28A3" w:rsidRDefault="00021F81" w:rsidP="002E041A">
            <w:pPr>
              <w:spacing w:line="336" w:lineRule="auto"/>
              <w:jc w:val="right"/>
              <w:rPr>
                <w:color w:val="000000"/>
                <w:sz w:val="20"/>
                <w:szCs w:val="20"/>
              </w:rPr>
            </w:pPr>
            <w:r w:rsidRPr="00CF28A3">
              <w:rPr>
                <w:color w:val="000000"/>
                <w:sz w:val="20"/>
                <w:szCs w:val="20"/>
              </w:rPr>
              <w:t>9 556</w:t>
            </w:r>
          </w:p>
        </w:tc>
        <w:tc>
          <w:tcPr>
            <w:tcW w:w="851" w:type="dxa"/>
            <w:tcBorders>
              <w:top w:val="nil"/>
              <w:left w:val="nil"/>
              <w:bottom w:val="single" w:sz="4" w:space="0" w:color="auto"/>
              <w:right w:val="single" w:sz="4" w:space="0" w:color="auto"/>
            </w:tcBorders>
            <w:shd w:val="clear" w:color="auto" w:fill="auto"/>
            <w:vAlign w:val="bottom"/>
            <w:hideMark/>
          </w:tcPr>
          <w:p w14:paraId="2B169B4D" w14:textId="77777777" w:rsidR="00021F81" w:rsidRPr="00CF28A3" w:rsidRDefault="00021F81" w:rsidP="002E041A">
            <w:pPr>
              <w:spacing w:line="336" w:lineRule="auto"/>
              <w:jc w:val="right"/>
              <w:rPr>
                <w:color w:val="000000"/>
                <w:sz w:val="20"/>
                <w:szCs w:val="20"/>
              </w:rPr>
            </w:pPr>
            <w:r w:rsidRPr="00CF28A3">
              <w:rPr>
                <w:color w:val="000000"/>
                <w:sz w:val="20"/>
                <w:szCs w:val="20"/>
              </w:rPr>
              <w:t>87</w:t>
            </w:r>
          </w:p>
        </w:tc>
        <w:tc>
          <w:tcPr>
            <w:tcW w:w="988" w:type="dxa"/>
            <w:tcBorders>
              <w:top w:val="nil"/>
              <w:left w:val="nil"/>
              <w:bottom w:val="single" w:sz="4" w:space="0" w:color="auto"/>
              <w:right w:val="single" w:sz="4" w:space="0" w:color="auto"/>
            </w:tcBorders>
            <w:shd w:val="clear" w:color="auto" w:fill="auto"/>
            <w:vAlign w:val="bottom"/>
            <w:hideMark/>
          </w:tcPr>
          <w:p w14:paraId="1D509478" w14:textId="77777777" w:rsidR="00021F81" w:rsidRPr="00CF28A3" w:rsidRDefault="00021F81" w:rsidP="002E041A">
            <w:pPr>
              <w:spacing w:line="336" w:lineRule="auto"/>
              <w:jc w:val="right"/>
              <w:rPr>
                <w:color w:val="000000"/>
                <w:sz w:val="20"/>
                <w:szCs w:val="20"/>
              </w:rPr>
            </w:pPr>
            <w:r w:rsidRPr="00CF28A3">
              <w:rPr>
                <w:color w:val="000000"/>
                <w:sz w:val="20"/>
                <w:szCs w:val="20"/>
              </w:rPr>
              <w:t>92</w:t>
            </w:r>
          </w:p>
        </w:tc>
        <w:tc>
          <w:tcPr>
            <w:tcW w:w="966" w:type="dxa"/>
            <w:tcBorders>
              <w:top w:val="nil"/>
              <w:left w:val="nil"/>
              <w:bottom w:val="single" w:sz="4" w:space="0" w:color="auto"/>
              <w:right w:val="single" w:sz="4" w:space="0" w:color="auto"/>
            </w:tcBorders>
            <w:shd w:val="clear" w:color="auto" w:fill="auto"/>
            <w:vAlign w:val="bottom"/>
            <w:hideMark/>
          </w:tcPr>
          <w:p w14:paraId="375C7B9D" w14:textId="77777777" w:rsidR="00021F81" w:rsidRPr="00CF28A3" w:rsidRDefault="00021F81" w:rsidP="002E041A">
            <w:pPr>
              <w:spacing w:line="336" w:lineRule="auto"/>
              <w:jc w:val="right"/>
              <w:rPr>
                <w:color w:val="000000"/>
                <w:sz w:val="20"/>
                <w:szCs w:val="20"/>
              </w:rPr>
            </w:pPr>
            <w:r w:rsidRPr="00CF28A3">
              <w:rPr>
                <w:color w:val="000000"/>
                <w:sz w:val="20"/>
                <w:szCs w:val="20"/>
              </w:rPr>
              <w:t>91</w:t>
            </w:r>
          </w:p>
        </w:tc>
      </w:tr>
      <w:tr w:rsidR="00021F81" w:rsidRPr="00CF28A3" w14:paraId="7F1449F9" w14:textId="77777777" w:rsidTr="002E041A">
        <w:trPr>
          <w:trHeight w:val="290"/>
        </w:trPr>
        <w:tc>
          <w:tcPr>
            <w:tcW w:w="2689" w:type="dxa"/>
            <w:tcBorders>
              <w:top w:val="nil"/>
              <w:left w:val="single" w:sz="4" w:space="0" w:color="auto"/>
              <w:bottom w:val="nil"/>
              <w:right w:val="single" w:sz="4" w:space="0" w:color="auto"/>
            </w:tcBorders>
            <w:shd w:val="clear" w:color="auto" w:fill="auto"/>
            <w:noWrap/>
            <w:vAlign w:val="bottom"/>
            <w:hideMark/>
          </w:tcPr>
          <w:p w14:paraId="5E28578A" w14:textId="77777777" w:rsidR="00021F81" w:rsidRPr="00CF28A3" w:rsidRDefault="00021F81" w:rsidP="002E041A">
            <w:pPr>
              <w:spacing w:line="336" w:lineRule="auto"/>
              <w:rPr>
                <w:sz w:val="20"/>
                <w:szCs w:val="20"/>
              </w:rPr>
            </w:pPr>
            <w:r w:rsidRPr="00CF28A3">
              <w:rPr>
                <w:sz w:val="20"/>
                <w:szCs w:val="20"/>
              </w:rPr>
              <w:t>город Шымкент</w:t>
            </w:r>
          </w:p>
        </w:tc>
        <w:tc>
          <w:tcPr>
            <w:tcW w:w="842" w:type="dxa"/>
            <w:tcBorders>
              <w:top w:val="nil"/>
              <w:left w:val="nil"/>
              <w:bottom w:val="nil"/>
              <w:right w:val="single" w:sz="4" w:space="0" w:color="auto"/>
            </w:tcBorders>
            <w:shd w:val="clear" w:color="auto" w:fill="auto"/>
            <w:vAlign w:val="bottom"/>
            <w:hideMark/>
          </w:tcPr>
          <w:p w14:paraId="4CB34224" w14:textId="77777777" w:rsidR="00021F81" w:rsidRPr="00CF28A3" w:rsidRDefault="00021F81" w:rsidP="002E041A">
            <w:pPr>
              <w:spacing w:line="336" w:lineRule="auto"/>
              <w:jc w:val="right"/>
              <w:rPr>
                <w:color w:val="000000"/>
                <w:sz w:val="20"/>
                <w:szCs w:val="20"/>
              </w:rPr>
            </w:pPr>
            <w:r w:rsidRPr="00CF28A3">
              <w:rPr>
                <w:color w:val="000000"/>
                <w:sz w:val="20"/>
                <w:szCs w:val="20"/>
              </w:rPr>
              <w:t>4 015</w:t>
            </w:r>
          </w:p>
        </w:tc>
        <w:tc>
          <w:tcPr>
            <w:tcW w:w="980" w:type="dxa"/>
            <w:tcBorders>
              <w:top w:val="nil"/>
              <w:left w:val="nil"/>
              <w:bottom w:val="nil"/>
              <w:right w:val="single" w:sz="4" w:space="0" w:color="auto"/>
            </w:tcBorders>
            <w:shd w:val="clear" w:color="auto" w:fill="auto"/>
            <w:vAlign w:val="bottom"/>
            <w:hideMark/>
          </w:tcPr>
          <w:p w14:paraId="13FD4655" w14:textId="77777777" w:rsidR="00021F81" w:rsidRPr="00CF28A3" w:rsidRDefault="00021F81" w:rsidP="002E041A">
            <w:pPr>
              <w:spacing w:line="336" w:lineRule="auto"/>
              <w:jc w:val="right"/>
              <w:rPr>
                <w:color w:val="000000"/>
                <w:sz w:val="20"/>
                <w:szCs w:val="20"/>
              </w:rPr>
            </w:pPr>
            <w:r w:rsidRPr="00CF28A3">
              <w:rPr>
                <w:color w:val="000000"/>
                <w:sz w:val="20"/>
                <w:szCs w:val="20"/>
              </w:rPr>
              <w:t>4 352</w:t>
            </w:r>
          </w:p>
        </w:tc>
        <w:tc>
          <w:tcPr>
            <w:tcW w:w="1149" w:type="dxa"/>
            <w:tcBorders>
              <w:top w:val="nil"/>
              <w:left w:val="nil"/>
              <w:bottom w:val="nil"/>
              <w:right w:val="single" w:sz="4" w:space="0" w:color="auto"/>
            </w:tcBorders>
            <w:shd w:val="clear" w:color="auto" w:fill="auto"/>
            <w:vAlign w:val="bottom"/>
            <w:hideMark/>
          </w:tcPr>
          <w:p w14:paraId="767FE9E4" w14:textId="77777777" w:rsidR="00021F81" w:rsidRPr="00CF28A3" w:rsidRDefault="00021F81" w:rsidP="002E041A">
            <w:pPr>
              <w:spacing w:line="336" w:lineRule="auto"/>
              <w:jc w:val="right"/>
              <w:rPr>
                <w:color w:val="000000"/>
                <w:sz w:val="20"/>
                <w:szCs w:val="20"/>
              </w:rPr>
            </w:pPr>
            <w:r w:rsidRPr="00CF28A3">
              <w:rPr>
                <w:color w:val="000000"/>
                <w:sz w:val="20"/>
                <w:szCs w:val="20"/>
              </w:rPr>
              <w:t>4 600</w:t>
            </w:r>
          </w:p>
        </w:tc>
        <w:tc>
          <w:tcPr>
            <w:tcW w:w="870" w:type="dxa"/>
            <w:tcBorders>
              <w:top w:val="nil"/>
              <w:left w:val="nil"/>
              <w:bottom w:val="nil"/>
              <w:right w:val="single" w:sz="4" w:space="0" w:color="auto"/>
            </w:tcBorders>
            <w:shd w:val="clear" w:color="auto" w:fill="auto"/>
            <w:vAlign w:val="bottom"/>
            <w:hideMark/>
          </w:tcPr>
          <w:p w14:paraId="243CC6D1" w14:textId="77777777" w:rsidR="00021F81" w:rsidRPr="00CF28A3" w:rsidRDefault="00021F81" w:rsidP="002E041A">
            <w:pPr>
              <w:spacing w:line="336" w:lineRule="auto"/>
              <w:jc w:val="right"/>
              <w:rPr>
                <w:color w:val="000000"/>
                <w:sz w:val="20"/>
                <w:szCs w:val="20"/>
              </w:rPr>
            </w:pPr>
            <w:r w:rsidRPr="00CF28A3">
              <w:rPr>
                <w:color w:val="000000"/>
                <w:sz w:val="20"/>
                <w:szCs w:val="20"/>
              </w:rPr>
              <w:t>8 588</w:t>
            </w:r>
          </w:p>
        </w:tc>
        <w:tc>
          <w:tcPr>
            <w:tcW w:w="980" w:type="dxa"/>
            <w:tcBorders>
              <w:top w:val="nil"/>
              <w:left w:val="nil"/>
              <w:bottom w:val="nil"/>
              <w:right w:val="single" w:sz="4" w:space="0" w:color="auto"/>
            </w:tcBorders>
            <w:shd w:val="clear" w:color="auto" w:fill="auto"/>
            <w:vAlign w:val="bottom"/>
            <w:hideMark/>
          </w:tcPr>
          <w:p w14:paraId="4AA4047C" w14:textId="77777777" w:rsidR="00021F81" w:rsidRPr="00CF28A3" w:rsidRDefault="00021F81" w:rsidP="002E041A">
            <w:pPr>
              <w:spacing w:line="336" w:lineRule="auto"/>
              <w:jc w:val="right"/>
              <w:rPr>
                <w:color w:val="000000"/>
                <w:sz w:val="20"/>
                <w:szCs w:val="20"/>
              </w:rPr>
            </w:pPr>
            <w:r w:rsidRPr="00CF28A3">
              <w:rPr>
                <w:color w:val="000000"/>
                <w:sz w:val="20"/>
                <w:szCs w:val="20"/>
              </w:rPr>
              <w:t>9 175</w:t>
            </w:r>
          </w:p>
        </w:tc>
        <w:tc>
          <w:tcPr>
            <w:tcW w:w="1304" w:type="dxa"/>
            <w:tcBorders>
              <w:top w:val="nil"/>
              <w:left w:val="nil"/>
              <w:bottom w:val="nil"/>
              <w:right w:val="single" w:sz="4" w:space="0" w:color="auto"/>
            </w:tcBorders>
            <w:shd w:val="clear" w:color="auto" w:fill="auto"/>
            <w:vAlign w:val="bottom"/>
            <w:hideMark/>
          </w:tcPr>
          <w:p w14:paraId="114CEA9B" w14:textId="77777777" w:rsidR="00021F81" w:rsidRPr="00CF28A3" w:rsidRDefault="00021F81" w:rsidP="002E041A">
            <w:pPr>
              <w:spacing w:line="336" w:lineRule="auto"/>
              <w:jc w:val="right"/>
              <w:rPr>
                <w:color w:val="000000"/>
                <w:sz w:val="20"/>
                <w:szCs w:val="20"/>
              </w:rPr>
            </w:pPr>
            <w:r w:rsidRPr="00CF28A3">
              <w:rPr>
                <w:color w:val="000000"/>
                <w:sz w:val="20"/>
                <w:szCs w:val="20"/>
              </w:rPr>
              <w:t>10 110</w:t>
            </w:r>
          </w:p>
        </w:tc>
        <w:tc>
          <w:tcPr>
            <w:tcW w:w="992" w:type="dxa"/>
            <w:tcBorders>
              <w:top w:val="nil"/>
              <w:left w:val="nil"/>
              <w:bottom w:val="nil"/>
              <w:right w:val="single" w:sz="4" w:space="0" w:color="auto"/>
            </w:tcBorders>
            <w:shd w:val="clear" w:color="auto" w:fill="auto"/>
            <w:vAlign w:val="bottom"/>
            <w:hideMark/>
          </w:tcPr>
          <w:p w14:paraId="4ED102D1" w14:textId="77777777" w:rsidR="00021F81" w:rsidRPr="00CF28A3" w:rsidRDefault="00021F81" w:rsidP="002E041A">
            <w:pPr>
              <w:spacing w:line="336" w:lineRule="auto"/>
              <w:jc w:val="right"/>
              <w:rPr>
                <w:color w:val="000000"/>
                <w:sz w:val="20"/>
                <w:szCs w:val="20"/>
              </w:rPr>
            </w:pPr>
            <w:r w:rsidRPr="00CF28A3">
              <w:rPr>
                <w:color w:val="000000"/>
                <w:sz w:val="20"/>
                <w:szCs w:val="20"/>
              </w:rPr>
              <w:t>3 396</w:t>
            </w:r>
          </w:p>
        </w:tc>
        <w:tc>
          <w:tcPr>
            <w:tcW w:w="992" w:type="dxa"/>
            <w:tcBorders>
              <w:top w:val="nil"/>
              <w:left w:val="nil"/>
              <w:bottom w:val="nil"/>
              <w:right w:val="single" w:sz="4" w:space="0" w:color="auto"/>
            </w:tcBorders>
            <w:shd w:val="clear" w:color="auto" w:fill="auto"/>
            <w:vAlign w:val="bottom"/>
            <w:hideMark/>
          </w:tcPr>
          <w:p w14:paraId="4365E2D8" w14:textId="77777777" w:rsidR="00021F81" w:rsidRPr="00CF28A3" w:rsidRDefault="00021F81" w:rsidP="002E041A">
            <w:pPr>
              <w:spacing w:line="336" w:lineRule="auto"/>
              <w:jc w:val="right"/>
              <w:rPr>
                <w:color w:val="000000"/>
                <w:sz w:val="20"/>
                <w:szCs w:val="20"/>
              </w:rPr>
            </w:pPr>
            <w:r w:rsidRPr="00CF28A3">
              <w:rPr>
                <w:color w:val="000000"/>
                <w:sz w:val="20"/>
                <w:szCs w:val="20"/>
              </w:rPr>
              <w:t>3 601</w:t>
            </w:r>
          </w:p>
        </w:tc>
        <w:tc>
          <w:tcPr>
            <w:tcW w:w="1134" w:type="dxa"/>
            <w:tcBorders>
              <w:top w:val="nil"/>
              <w:left w:val="nil"/>
              <w:bottom w:val="nil"/>
              <w:right w:val="single" w:sz="4" w:space="0" w:color="auto"/>
            </w:tcBorders>
            <w:shd w:val="clear" w:color="auto" w:fill="auto"/>
            <w:vAlign w:val="bottom"/>
            <w:hideMark/>
          </w:tcPr>
          <w:p w14:paraId="36BC46EB" w14:textId="77777777" w:rsidR="00021F81" w:rsidRPr="00CF28A3" w:rsidRDefault="00021F81" w:rsidP="002E041A">
            <w:pPr>
              <w:spacing w:line="336" w:lineRule="auto"/>
              <w:jc w:val="right"/>
              <w:rPr>
                <w:color w:val="000000"/>
                <w:sz w:val="20"/>
                <w:szCs w:val="20"/>
              </w:rPr>
            </w:pPr>
            <w:r w:rsidRPr="00CF28A3">
              <w:rPr>
                <w:color w:val="000000"/>
                <w:sz w:val="20"/>
                <w:szCs w:val="20"/>
              </w:rPr>
              <w:t>6 295</w:t>
            </w:r>
          </w:p>
        </w:tc>
        <w:tc>
          <w:tcPr>
            <w:tcW w:w="851" w:type="dxa"/>
            <w:tcBorders>
              <w:top w:val="nil"/>
              <w:left w:val="nil"/>
              <w:bottom w:val="nil"/>
              <w:right w:val="single" w:sz="4" w:space="0" w:color="auto"/>
            </w:tcBorders>
            <w:shd w:val="clear" w:color="auto" w:fill="auto"/>
            <w:vAlign w:val="bottom"/>
            <w:hideMark/>
          </w:tcPr>
          <w:p w14:paraId="6FF98607" w14:textId="77777777" w:rsidR="00021F81" w:rsidRPr="00CF28A3" w:rsidRDefault="00021F81" w:rsidP="002E041A">
            <w:pPr>
              <w:spacing w:line="336" w:lineRule="auto"/>
              <w:jc w:val="right"/>
              <w:rPr>
                <w:color w:val="000000"/>
                <w:sz w:val="20"/>
                <w:szCs w:val="20"/>
              </w:rPr>
            </w:pPr>
            <w:r w:rsidRPr="00CF28A3">
              <w:rPr>
                <w:color w:val="000000"/>
                <w:sz w:val="20"/>
                <w:szCs w:val="20"/>
              </w:rPr>
              <w:t>26</w:t>
            </w:r>
          </w:p>
        </w:tc>
        <w:tc>
          <w:tcPr>
            <w:tcW w:w="988" w:type="dxa"/>
            <w:tcBorders>
              <w:top w:val="nil"/>
              <w:left w:val="nil"/>
              <w:bottom w:val="nil"/>
              <w:right w:val="single" w:sz="4" w:space="0" w:color="auto"/>
            </w:tcBorders>
            <w:shd w:val="clear" w:color="auto" w:fill="auto"/>
            <w:vAlign w:val="bottom"/>
            <w:hideMark/>
          </w:tcPr>
          <w:p w14:paraId="5297A085" w14:textId="77777777" w:rsidR="00021F81" w:rsidRPr="00CF28A3" w:rsidRDefault="00021F81" w:rsidP="002E041A">
            <w:pPr>
              <w:spacing w:line="336" w:lineRule="auto"/>
              <w:jc w:val="right"/>
              <w:rPr>
                <w:color w:val="000000"/>
                <w:sz w:val="20"/>
                <w:szCs w:val="20"/>
              </w:rPr>
            </w:pPr>
            <w:r w:rsidRPr="00CF28A3">
              <w:rPr>
                <w:color w:val="000000"/>
                <w:sz w:val="20"/>
                <w:szCs w:val="20"/>
              </w:rPr>
              <w:t>36</w:t>
            </w:r>
          </w:p>
        </w:tc>
        <w:tc>
          <w:tcPr>
            <w:tcW w:w="966" w:type="dxa"/>
            <w:tcBorders>
              <w:top w:val="nil"/>
              <w:left w:val="nil"/>
              <w:bottom w:val="nil"/>
              <w:right w:val="single" w:sz="4" w:space="0" w:color="auto"/>
            </w:tcBorders>
            <w:shd w:val="clear" w:color="auto" w:fill="auto"/>
            <w:vAlign w:val="bottom"/>
            <w:hideMark/>
          </w:tcPr>
          <w:p w14:paraId="1DF5F066" w14:textId="77777777" w:rsidR="00021F81" w:rsidRPr="00CF28A3" w:rsidRDefault="00021F81" w:rsidP="002E041A">
            <w:pPr>
              <w:spacing w:line="336" w:lineRule="auto"/>
              <w:jc w:val="right"/>
              <w:rPr>
                <w:color w:val="000000"/>
                <w:sz w:val="20"/>
                <w:szCs w:val="20"/>
              </w:rPr>
            </w:pPr>
            <w:r w:rsidRPr="00CF28A3">
              <w:rPr>
                <w:color w:val="000000"/>
                <w:sz w:val="20"/>
                <w:szCs w:val="20"/>
              </w:rPr>
              <w:t>40</w:t>
            </w:r>
          </w:p>
        </w:tc>
      </w:tr>
      <w:tr w:rsidR="00021F81" w:rsidRPr="00CF28A3" w14:paraId="2D1C7AC3" w14:textId="77777777" w:rsidTr="002E041A">
        <w:trPr>
          <w:trHeight w:val="290"/>
        </w:trPr>
        <w:tc>
          <w:tcPr>
            <w:tcW w:w="14737" w:type="dxa"/>
            <w:gridSpan w:val="13"/>
            <w:tcBorders>
              <w:top w:val="nil"/>
              <w:left w:val="single" w:sz="4" w:space="0" w:color="auto"/>
              <w:bottom w:val="single" w:sz="4" w:space="0" w:color="auto"/>
              <w:right w:val="single" w:sz="4" w:space="0" w:color="auto"/>
            </w:tcBorders>
            <w:shd w:val="clear" w:color="auto" w:fill="auto"/>
            <w:noWrap/>
            <w:vAlign w:val="bottom"/>
          </w:tcPr>
          <w:p w14:paraId="4866DC41" w14:textId="77777777" w:rsidR="00021F81" w:rsidRPr="00CF28A3" w:rsidRDefault="00021F81" w:rsidP="002E041A">
            <w:pPr>
              <w:spacing w:line="336" w:lineRule="auto"/>
              <w:jc w:val="both"/>
              <w:rPr>
                <w:color w:val="000000"/>
                <w:sz w:val="20"/>
                <w:szCs w:val="20"/>
              </w:rPr>
            </w:pPr>
            <w:r w:rsidRPr="00CF28A3">
              <w:rPr>
                <w:color w:val="000000"/>
                <w:sz w:val="20"/>
                <w:szCs w:val="20"/>
              </w:rPr>
              <w:t xml:space="preserve">Примечание – Составлено на основе источника [Бюро национальной статистики Агентства по стратегическому планированию и реформам Республики Казахстан https://stat.gov.kz/] </w:t>
            </w:r>
          </w:p>
        </w:tc>
      </w:tr>
    </w:tbl>
    <w:p w14:paraId="389E59D1" w14:textId="77777777" w:rsidR="00021F81" w:rsidRPr="00CF28A3" w:rsidRDefault="00021F81" w:rsidP="00021F81">
      <w:pPr>
        <w:rPr>
          <w:sz w:val="20"/>
          <w:szCs w:val="20"/>
        </w:rPr>
      </w:pPr>
    </w:p>
    <w:p w14:paraId="2DE86BA3" w14:textId="77777777" w:rsidR="00021F81" w:rsidRPr="00CF28A3" w:rsidRDefault="00021F81" w:rsidP="00021F81">
      <w:r w:rsidRPr="00CF28A3">
        <w:lastRenderedPageBreak/>
        <w:t xml:space="preserve">Таблица В.2 – Данные выходных факторов при анализе на основе модели </w:t>
      </w:r>
      <w:r w:rsidRPr="00CF28A3">
        <w:rPr>
          <w:lang w:val="en-US"/>
        </w:rPr>
        <w:t>DEA</w:t>
      </w:r>
      <w:r w:rsidRPr="00CF28A3">
        <w:t xml:space="preserve"> за период 2018-2020 гг.</w:t>
      </w:r>
    </w:p>
    <w:tbl>
      <w:tblPr>
        <w:tblW w:w="14737" w:type="dxa"/>
        <w:tblLayout w:type="fixed"/>
        <w:tblLook w:val="04A0" w:firstRow="1" w:lastRow="0" w:firstColumn="1" w:lastColumn="0" w:noHBand="0" w:noVBand="1"/>
      </w:tblPr>
      <w:tblGrid>
        <w:gridCol w:w="2972"/>
        <w:gridCol w:w="1276"/>
        <w:gridCol w:w="1417"/>
        <w:gridCol w:w="1643"/>
        <w:gridCol w:w="1208"/>
        <w:gridCol w:w="1209"/>
        <w:gridCol w:w="1209"/>
        <w:gridCol w:w="1299"/>
        <w:gridCol w:w="1299"/>
        <w:gridCol w:w="1205"/>
      </w:tblGrid>
      <w:tr w:rsidR="00021F81" w:rsidRPr="00CF28A3" w14:paraId="6DAC039C" w14:textId="77777777" w:rsidTr="002E041A">
        <w:trPr>
          <w:trHeight w:val="554"/>
        </w:trPr>
        <w:tc>
          <w:tcPr>
            <w:tcW w:w="2972" w:type="dxa"/>
            <w:tcBorders>
              <w:top w:val="single" w:sz="4" w:space="0" w:color="auto"/>
              <w:left w:val="single" w:sz="4" w:space="0" w:color="auto"/>
              <w:bottom w:val="single" w:sz="4" w:space="0" w:color="auto"/>
              <w:right w:val="single" w:sz="4" w:space="0" w:color="auto"/>
            </w:tcBorders>
            <w:shd w:val="clear" w:color="auto" w:fill="auto"/>
            <w:noWrap/>
            <w:hideMark/>
          </w:tcPr>
          <w:p w14:paraId="48761558" w14:textId="77777777" w:rsidR="00021F81" w:rsidRPr="00CF28A3" w:rsidRDefault="00021F81" w:rsidP="002E041A">
            <w:pPr>
              <w:jc w:val="center"/>
              <w:rPr>
                <w:bCs/>
                <w:sz w:val="20"/>
                <w:szCs w:val="20"/>
              </w:rPr>
            </w:pPr>
            <w:r w:rsidRPr="00CF28A3">
              <w:rPr>
                <w:bCs/>
                <w:sz w:val="20"/>
                <w:szCs w:val="20"/>
              </w:rPr>
              <w:t>Регионы</w:t>
            </w:r>
          </w:p>
        </w:tc>
        <w:tc>
          <w:tcPr>
            <w:tcW w:w="4336" w:type="dxa"/>
            <w:gridSpan w:val="3"/>
            <w:tcBorders>
              <w:top w:val="single" w:sz="4" w:space="0" w:color="auto"/>
              <w:left w:val="nil"/>
              <w:bottom w:val="single" w:sz="4" w:space="0" w:color="auto"/>
              <w:right w:val="single" w:sz="4" w:space="0" w:color="auto"/>
            </w:tcBorders>
            <w:shd w:val="clear" w:color="auto" w:fill="auto"/>
          </w:tcPr>
          <w:p w14:paraId="751DB598" w14:textId="77777777" w:rsidR="00021F81" w:rsidRPr="00CF28A3" w:rsidRDefault="00021F81" w:rsidP="002E041A">
            <w:pPr>
              <w:spacing w:after="160"/>
              <w:jc w:val="center"/>
              <w:rPr>
                <w:rFonts w:eastAsiaTheme="minorHAnsi"/>
                <w:color w:val="000000"/>
                <w:sz w:val="20"/>
                <w:szCs w:val="20"/>
                <w:lang w:eastAsia="en-US"/>
              </w:rPr>
            </w:pPr>
            <w:r w:rsidRPr="00CF28A3">
              <w:rPr>
                <w:color w:val="000000"/>
                <w:sz w:val="20"/>
                <w:szCs w:val="20"/>
              </w:rPr>
              <w:t xml:space="preserve">Оказано услуг в области здравоохранения, </w:t>
            </w:r>
            <w:proofErr w:type="spellStart"/>
            <w:r w:rsidRPr="00CF28A3">
              <w:rPr>
                <w:color w:val="000000"/>
                <w:sz w:val="20"/>
                <w:szCs w:val="20"/>
              </w:rPr>
              <w:t>тыс</w:t>
            </w:r>
            <w:proofErr w:type="spellEnd"/>
            <w:r w:rsidRPr="00CF28A3">
              <w:rPr>
                <w:color w:val="000000"/>
                <w:sz w:val="20"/>
                <w:szCs w:val="20"/>
              </w:rPr>
              <w:t xml:space="preserve"> </w:t>
            </w:r>
            <w:proofErr w:type="spellStart"/>
            <w:r w:rsidRPr="00CF28A3">
              <w:rPr>
                <w:color w:val="000000"/>
                <w:sz w:val="20"/>
                <w:szCs w:val="20"/>
              </w:rPr>
              <w:t>тг</w:t>
            </w:r>
            <w:proofErr w:type="spellEnd"/>
          </w:p>
        </w:tc>
        <w:tc>
          <w:tcPr>
            <w:tcW w:w="3626" w:type="dxa"/>
            <w:gridSpan w:val="3"/>
            <w:tcBorders>
              <w:top w:val="single" w:sz="4" w:space="0" w:color="auto"/>
              <w:left w:val="nil"/>
              <w:bottom w:val="single" w:sz="4" w:space="0" w:color="auto"/>
              <w:right w:val="single" w:sz="4" w:space="0" w:color="auto"/>
            </w:tcBorders>
            <w:shd w:val="clear" w:color="auto" w:fill="auto"/>
          </w:tcPr>
          <w:p w14:paraId="0FCC8640" w14:textId="77777777" w:rsidR="00021F81" w:rsidRPr="00CF28A3" w:rsidRDefault="00021F81" w:rsidP="002E041A">
            <w:pPr>
              <w:jc w:val="center"/>
              <w:rPr>
                <w:color w:val="000000"/>
                <w:sz w:val="20"/>
                <w:szCs w:val="20"/>
              </w:rPr>
            </w:pPr>
            <w:r w:rsidRPr="00CF28A3">
              <w:rPr>
                <w:color w:val="000000"/>
                <w:sz w:val="20"/>
                <w:szCs w:val="20"/>
              </w:rPr>
              <w:t>Проведено койко-дней, койко-день</w:t>
            </w:r>
          </w:p>
          <w:p w14:paraId="34470CCF" w14:textId="77777777" w:rsidR="00021F81" w:rsidRPr="00CF28A3" w:rsidRDefault="00021F81" w:rsidP="002E041A">
            <w:pPr>
              <w:jc w:val="center"/>
              <w:rPr>
                <w:color w:val="000000"/>
                <w:sz w:val="20"/>
                <w:szCs w:val="20"/>
              </w:rPr>
            </w:pPr>
          </w:p>
        </w:tc>
        <w:tc>
          <w:tcPr>
            <w:tcW w:w="3803" w:type="dxa"/>
            <w:gridSpan w:val="3"/>
            <w:tcBorders>
              <w:top w:val="single" w:sz="4" w:space="0" w:color="auto"/>
              <w:left w:val="nil"/>
              <w:bottom w:val="single" w:sz="4" w:space="0" w:color="auto"/>
              <w:right w:val="single" w:sz="4" w:space="0" w:color="auto"/>
            </w:tcBorders>
            <w:shd w:val="clear" w:color="auto" w:fill="auto"/>
            <w:noWrap/>
          </w:tcPr>
          <w:p w14:paraId="24C32696" w14:textId="77777777" w:rsidR="00021F81" w:rsidRPr="00CF28A3" w:rsidRDefault="00021F81" w:rsidP="002E041A">
            <w:pPr>
              <w:jc w:val="center"/>
              <w:rPr>
                <w:color w:val="000000"/>
                <w:sz w:val="20"/>
                <w:szCs w:val="20"/>
              </w:rPr>
            </w:pPr>
            <w:r w:rsidRPr="00CF28A3">
              <w:rPr>
                <w:color w:val="000000"/>
                <w:sz w:val="20"/>
                <w:szCs w:val="20"/>
              </w:rPr>
              <w:t xml:space="preserve">Ожидаемая продолжительность деятельность </w:t>
            </w:r>
            <w:r w:rsidRPr="00CF28A3">
              <w:rPr>
                <w:color w:val="000000"/>
                <w:sz w:val="20"/>
                <w:szCs w:val="20"/>
              </w:rPr>
              <w:tab/>
            </w:r>
            <w:r w:rsidRPr="00CF28A3">
              <w:rPr>
                <w:color w:val="000000"/>
                <w:sz w:val="20"/>
                <w:szCs w:val="20"/>
              </w:rPr>
              <w:tab/>
            </w:r>
          </w:p>
        </w:tc>
      </w:tr>
      <w:tr w:rsidR="00021F81" w:rsidRPr="00CF28A3" w14:paraId="6E8872A9"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7B135D92" w14:textId="77777777" w:rsidR="00021F81" w:rsidRPr="00CF28A3" w:rsidRDefault="00021F81" w:rsidP="002E041A">
            <w:pPr>
              <w:rPr>
                <w:bCs/>
                <w:sz w:val="20"/>
                <w:szCs w:val="20"/>
              </w:rPr>
            </w:pPr>
            <w:r w:rsidRPr="00CF28A3">
              <w:rPr>
                <w:bCs/>
                <w:sz w:val="20"/>
                <w:szCs w:val="20"/>
              </w:rPr>
              <w:t>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0F9AB71" w14:textId="77777777" w:rsidR="00021F81" w:rsidRPr="00CF28A3" w:rsidRDefault="00021F81" w:rsidP="002E041A">
            <w:pPr>
              <w:jc w:val="center"/>
              <w:rPr>
                <w:color w:val="000000"/>
                <w:sz w:val="20"/>
                <w:szCs w:val="20"/>
              </w:rPr>
            </w:pPr>
            <w:r w:rsidRPr="00CF28A3">
              <w:rPr>
                <w:color w:val="000000"/>
                <w:sz w:val="20"/>
                <w:szCs w:val="20"/>
              </w:rPr>
              <w:t>2018</w:t>
            </w:r>
          </w:p>
        </w:tc>
        <w:tc>
          <w:tcPr>
            <w:tcW w:w="1417" w:type="dxa"/>
            <w:tcBorders>
              <w:top w:val="single" w:sz="4" w:space="0" w:color="auto"/>
              <w:left w:val="nil"/>
              <w:bottom w:val="single" w:sz="4" w:space="0" w:color="auto"/>
              <w:right w:val="single" w:sz="4" w:space="0" w:color="auto"/>
            </w:tcBorders>
            <w:shd w:val="clear" w:color="auto" w:fill="auto"/>
            <w:vAlign w:val="center"/>
          </w:tcPr>
          <w:p w14:paraId="7532DC33" w14:textId="77777777" w:rsidR="00021F81" w:rsidRPr="00CF28A3" w:rsidRDefault="00021F81" w:rsidP="002E041A">
            <w:pPr>
              <w:jc w:val="center"/>
              <w:rPr>
                <w:color w:val="000000"/>
                <w:sz w:val="20"/>
                <w:szCs w:val="20"/>
              </w:rPr>
            </w:pPr>
            <w:r w:rsidRPr="00CF28A3">
              <w:rPr>
                <w:color w:val="000000"/>
                <w:sz w:val="20"/>
                <w:szCs w:val="20"/>
              </w:rPr>
              <w:t>2019</w:t>
            </w:r>
          </w:p>
        </w:tc>
        <w:tc>
          <w:tcPr>
            <w:tcW w:w="1643" w:type="dxa"/>
            <w:tcBorders>
              <w:top w:val="single" w:sz="4" w:space="0" w:color="auto"/>
              <w:left w:val="nil"/>
              <w:bottom w:val="single" w:sz="4" w:space="0" w:color="auto"/>
              <w:right w:val="single" w:sz="4" w:space="0" w:color="auto"/>
            </w:tcBorders>
            <w:shd w:val="clear" w:color="auto" w:fill="auto"/>
            <w:vAlign w:val="center"/>
          </w:tcPr>
          <w:p w14:paraId="3B367BAD" w14:textId="77777777" w:rsidR="00021F81" w:rsidRPr="00CF28A3" w:rsidRDefault="00021F81" w:rsidP="002E041A">
            <w:pPr>
              <w:jc w:val="center"/>
              <w:rPr>
                <w:color w:val="000000"/>
                <w:sz w:val="20"/>
                <w:szCs w:val="20"/>
              </w:rPr>
            </w:pPr>
            <w:r w:rsidRPr="00CF28A3">
              <w:rPr>
                <w:color w:val="000000"/>
                <w:sz w:val="20"/>
                <w:szCs w:val="20"/>
              </w:rPr>
              <w:t>2020</w:t>
            </w:r>
          </w:p>
        </w:tc>
        <w:tc>
          <w:tcPr>
            <w:tcW w:w="1208" w:type="dxa"/>
            <w:tcBorders>
              <w:top w:val="single" w:sz="4" w:space="0" w:color="auto"/>
              <w:left w:val="single" w:sz="4" w:space="0" w:color="auto"/>
              <w:bottom w:val="single" w:sz="4" w:space="0" w:color="auto"/>
              <w:right w:val="single" w:sz="4" w:space="0" w:color="auto"/>
            </w:tcBorders>
            <w:shd w:val="clear" w:color="auto" w:fill="auto"/>
            <w:vAlign w:val="center"/>
          </w:tcPr>
          <w:p w14:paraId="34336C19" w14:textId="77777777" w:rsidR="00021F81" w:rsidRPr="00CF28A3" w:rsidRDefault="00021F81" w:rsidP="002E041A">
            <w:pPr>
              <w:jc w:val="center"/>
              <w:rPr>
                <w:color w:val="000000"/>
                <w:sz w:val="20"/>
                <w:szCs w:val="20"/>
              </w:rPr>
            </w:pPr>
            <w:r w:rsidRPr="00CF28A3">
              <w:rPr>
                <w:color w:val="000000"/>
                <w:sz w:val="20"/>
                <w:szCs w:val="20"/>
              </w:rPr>
              <w:t>2018</w:t>
            </w:r>
          </w:p>
        </w:tc>
        <w:tc>
          <w:tcPr>
            <w:tcW w:w="1209" w:type="dxa"/>
            <w:tcBorders>
              <w:top w:val="single" w:sz="4" w:space="0" w:color="auto"/>
              <w:left w:val="nil"/>
              <w:bottom w:val="single" w:sz="4" w:space="0" w:color="auto"/>
              <w:right w:val="single" w:sz="4" w:space="0" w:color="auto"/>
            </w:tcBorders>
            <w:shd w:val="clear" w:color="auto" w:fill="auto"/>
            <w:vAlign w:val="center"/>
          </w:tcPr>
          <w:p w14:paraId="33C6C32A" w14:textId="77777777" w:rsidR="00021F81" w:rsidRPr="00CF28A3" w:rsidRDefault="00021F81" w:rsidP="002E041A">
            <w:pPr>
              <w:jc w:val="center"/>
              <w:rPr>
                <w:color w:val="000000"/>
                <w:sz w:val="20"/>
                <w:szCs w:val="20"/>
              </w:rPr>
            </w:pPr>
            <w:r w:rsidRPr="00CF28A3">
              <w:rPr>
                <w:color w:val="000000"/>
                <w:sz w:val="20"/>
                <w:szCs w:val="20"/>
              </w:rPr>
              <w:t>2019</w:t>
            </w:r>
          </w:p>
        </w:tc>
        <w:tc>
          <w:tcPr>
            <w:tcW w:w="1209" w:type="dxa"/>
            <w:tcBorders>
              <w:top w:val="single" w:sz="4" w:space="0" w:color="auto"/>
              <w:left w:val="nil"/>
              <w:bottom w:val="single" w:sz="4" w:space="0" w:color="auto"/>
              <w:right w:val="single" w:sz="4" w:space="0" w:color="auto"/>
            </w:tcBorders>
            <w:shd w:val="clear" w:color="auto" w:fill="auto"/>
            <w:vAlign w:val="center"/>
          </w:tcPr>
          <w:p w14:paraId="6B39F20E" w14:textId="77777777" w:rsidR="00021F81" w:rsidRPr="00CF28A3" w:rsidRDefault="00021F81" w:rsidP="002E041A">
            <w:pPr>
              <w:jc w:val="center"/>
              <w:rPr>
                <w:color w:val="000000"/>
                <w:sz w:val="20"/>
                <w:szCs w:val="20"/>
              </w:rPr>
            </w:pPr>
            <w:r w:rsidRPr="00CF28A3">
              <w:rPr>
                <w:color w:val="000000"/>
                <w:sz w:val="20"/>
                <w:szCs w:val="20"/>
              </w:rPr>
              <w:t>2020</w:t>
            </w:r>
          </w:p>
        </w:tc>
        <w:tc>
          <w:tcPr>
            <w:tcW w:w="1299" w:type="dxa"/>
            <w:tcBorders>
              <w:top w:val="single" w:sz="4" w:space="0" w:color="auto"/>
              <w:left w:val="single" w:sz="4" w:space="0" w:color="auto"/>
              <w:bottom w:val="single" w:sz="4" w:space="0" w:color="auto"/>
              <w:right w:val="single" w:sz="4" w:space="0" w:color="auto"/>
            </w:tcBorders>
            <w:shd w:val="clear" w:color="auto" w:fill="auto"/>
            <w:vAlign w:val="center"/>
          </w:tcPr>
          <w:p w14:paraId="2907EE16" w14:textId="77777777" w:rsidR="00021F81" w:rsidRPr="00CF28A3" w:rsidRDefault="00021F81" w:rsidP="002E041A">
            <w:pPr>
              <w:jc w:val="center"/>
              <w:rPr>
                <w:color w:val="000000"/>
                <w:sz w:val="20"/>
                <w:szCs w:val="20"/>
              </w:rPr>
            </w:pPr>
            <w:r w:rsidRPr="00CF28A3">
              <w:rPr>
                <w:color w:val="000000"/>
                <w:sz w:val="20"/>
                <w:szCs w:val="20"/>
              </w:rPr>
              <w:t>2018</w:t>
            </w:r>
          </w:p>
        </w:tc>
        <w:tc>
          <w:tcPr>
            <w:tcW w:w="1299" w:type="dxa"/>
            <w:tcBorders>
              <w:top w:val="single" w:sz="4" w:space="0" w:color="auto"/>
              <w:left w:val="nil"/>
              <w:bottom w:val="single" w:sz="4" w:space="0" w:color="auto"/>
              <w:right w:val="single" w:sz="4" w:space="0" w:color="auto"/>
            </w:tcBorders>
            <w:shd w:val="clear" w:color="auto" w:fill="auto"/>
            <w:vAlign w:val="center"/>
          </w:tcPr>
          <w:p w14:paraId="30458428" w14:textId="77777777" w:rsidR="00021F81" w:rsidRPr="00CF28A3" w:rsidRDefault="00021F81" w:rsidP="002E041A">
            <w:pPr>
              <w:jc w:val="center"/>
              <w:rPr>
                <w:color w:val="000000"/>
                <w:sz w:val="20"/>
                <w:szCs w:val="20"/>
              </w:rPr>
            </w:pPr>
            <w:r w:rsidRPr="00CF28A3">
              <w:rPr>
                <w:color w:val="000000"/>
                <w:sz w:val="20"/>
                <w:szCs w:val="20"/>
              </w:rPr>
              <w:t>2019</w:t>
            </w:r>
          </w:p>
        </w:tc>
        <w:tc>
          <w:tcPr>
            <w:tcW w:w="1205" w:type="dxa"/>
            <w:tcBorders>
              <w:top w:val="single" w:sz="4" w:space="0" w:color="auto"/>
              <w:left w:val="nil"/>
              <w:bottom w:val="single" w:sz="4" w:space="0" w:color="auto"/>
              <w:right w:val="single" w:sz="4" w:space="0" w:color="auto"/>
            </w:tcBorders>
            <w:shd w:val="clear" w:color="auto" w:fill="auto"/>
            <w:vAlign w:val="center"/>
          </w:tcPr>
          <w:p w14:paraId="75EBB4EA" w14:textId="77777777" w:rsidR="00021F81" w:rsidRPr="00CF28A3" w:rsidRDefault="00021F81" w:rsidP="002E041A">
            <w:pPr>
              <w:jc w:val="center"/>
              <w:rPr>
                <w:color w:val="000000"/>
                <w:sz w:val="20"/>
                <w:szCs w:val="20"/>
              </w:rPr>
            </w:pPr>
            <w:r w:rsidRPr="00CF28A3">
              <w:rPr>
                <w:color w:val="000000"/>
                <w:sz w:val="20"/>
                <w:szCs w:val="20"/>
              </w:rPr>
              <w:t>2020</w:t>
            </w:r>
          </w:p>
        </w:tc>
      </w:tr>
      <w:tr w:rsidR="00021F81" w:rsidRPr="00CF28A3" w14:paraId="0BC13EDA"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03A3AEC4" w14:textId="77777777" w:rsidR="00021F81" w:rsidRPr="00CF28A3" w:rsidRDefault="00021F81" w:rsidP="002E041A">
            <w:pPr>
              <w:jc w:val="center"/>
              <w:rPr>
                <w:bCs/>
                <w:sz w:val="20"/>
                <w:szCs w:val="20"/>
              </w:rPr>
            </w:pPr>
            <w:r w:rsidRPr="00CF28A3">
              <w:rPr>
                <w:bCs/>
                <w:sz w:val="20"/>
                <w:szCs w:val="20"/>
              </w:rPr>
              <w:t>Республика Казахстан</w:t>
            </w:r>
          </w:p>
        </w:tc>
        <w:tc>
          <w:tcPr>
            <w:tcW w:w="1276" w:type="dxa"/>
            <w:tcBorders>
              <w:top w:val="nil"/>
              <w:left w:val="single" w:sz="4" w:space="0" w:color="auto"/>
              <w:bottom w:val="single" w:sz="4" w:space="0" w:color="auto"/>
              <w:right w:val="single" w:sz="4" w:space="0" w:color="auto"/>
            </w:tcBorders>
            <w:shd w:val="clear" w:color="auto" w:fill="auto"/>
          </w:tcPr>
          <w:p w14:paraId="397441F0" w14:textId="77777777" w:rsidR="00021F81" w:rsidRPr="00CF28A3" w:rsidRDefault="00021F81" w:rsidP="002E041A">
            <w:pPr>
              <w:jc w:val="center"/>
              <w:rPr>
                <w:color w:val="000000"/>
                <w:sz w:val="20"/>
                <w:szCs w:val="20"/>
              </w:rPr>
            </w:pPr>
            <w:r w:rsidRPr="00CF28A3">
              <w:rPr>
                <w:color w:val="000000"/>
                <w:sz w:val="20"/>
                <w:szCs w:val="20"/>
              </w:rPr>
              <w:t>1210545015</w:t>
            </w:r>
          </w:p>
        </w:tc>
        <w:tc>
          <w:tcPr>
            <w:tcW w:w="1417" w:type="dxa"/>
            <w:tcBorders>
              <w:top w:val="nil"/>
              <w:left w:val="nil"/>
              <w:bottom w:val="single" w:sz="4" w:space="0" w:color="auto"/>
              <w:right w:val="single" w:sz="4" w:space="0" w:color="auto"/>
            </w:tcBorders>
            <w:shd w:val="clear" w:color="auto" w:fill="auto"/>
          </w:tcPr>
          <w:p w14:paraId="3C125886" w14:textId="77777777" w:rsidR="00021F81" w:rsidRPr="00CF28A3" w:rsidRDefault="00021F81" w:rsidP="002E041A">
            <w:pPr>
              <w:jc w:val="center"/>
              <w:rPr>
                <w:color w:val="000000"/>
                <w:sz w:val="20"/>
                <w:szCs w:val="20"/>
              </w:rPr>
            </w:pPr>
            <w:r w:rsidRPr="00CF28A3">
              <w:rPr>
                <w:color w:val="000000"/>
                <w:sz w:val="20"/>
                <w:szCs w:val="20"/>
              </w:rPr>
              <w:t>1 339 671 960</w:t>
            </w:r>
          </w:p>
        </w:tc>
        <w:tc>
          <w:tcPr>
            <w:tcW w:w="1643" w:type="dxa"/>
            <w:tcBorders>
              <w:top w:val="nil"/>
              <w:left w:val="nil"/>
              <w:bottom w:val="single" w:sz="4" w:space="0" w:color="auto"/>
              <w:right w:val="single" w:sz="4" w:space="0" w:color="auto"/>
            </w:tcBorders>
            <w:shd w:val="clear" w:color="auto" w:fill="auto"/>
          </w:tcPr>
          <w:p w14:paraId="26DAD955" w14:textId="77777777" w:rsidR="00021F81" w:rsidRPr="00CF28A3" w:rsidRDefault="00021F81" w:rsidP="002E041A">
            <w:pPr>
              <w:jc w:val="center"/>
              <w:rPr>
                <w:color w:val="000000"/>
                <w:sz w:val="20"/>
                <w:szCs w:val="20"/>
              </w:rPr>
            </w:pPr>
            <w:r w:rsidRPr="00CF28A3">
              <w:rPr>
                <w:color w:val="000000"/>
                <w:sz w:val="20"/>
                <w:szCs w:val="20"/>
              </w:rPr>
              <w:t>1 848 066 339</w:t>
            </w:r>
          </w:p>
        </w:tc>
        <w:tc>
          <w:tcPr>
            <w:tcW w:w="1208" w:type="dxa"/>
            <w:tcBorders>
              <w:top w:val="nil"/>
              <w:left w:val="single" w:sz="4" w:space="0" w:color="auto"/>
              <w:bottom w:val="single" w:sz="4" w:space="0" w:color="auto"/>
              <w:right w:val="single" w:sz="4" w:space="0" w:color="auto"/>
            </w:tcBorders>
            <w:shd w:val="clear" w:color="auto" w:fill="auto"/>
          </w:tcPr>
          <w:p w14:paraId="34D064C0" w14:textId="77777777" w:rsidR="00021F81" w:rsidRPr="00CF28A3" w:rsidRDefault="00021F81" w:rsidP="002E041A">
            <w:pPr>
              <w:jc w:val="center"/>
              <w:rPr>
                <w:color w:val="000000"/>
                <w:sz w:val="20"/>
                <w:szCs w:val="20"/>
              </w:rPr>
            </w:pPr>
            <w:r w:rsidRPr="00CF28A3">
              <w:rPr>
                <w:color w:val="000000"/>
                <w:sz w:val="20"/>
                <w:szCs w:val="20"/>
              </w:rPr>
              <w:t>3 635 408</w:t>
            </w:r>
          </w:p>
        </w:tc>
        <w:tc>
          <w:tcPr>
            <w:tcW w:w="1209" w:type="dxa"/>
            <w:tcBorders>
              <w:top w:val="nil"/>
              <w:left w:val="nil"/>
              <w:bottom w:val="single" w:sz="4" w:space="0" w:color="auto"/>
              <w:right w:val="single" w:sz="4" w:space="0" w:color="auto"/>
            </w:tcBorders>
            <w:shd w:val="clear" w:color="auto" w:fill="auto"/>
          </w:tcPr>
          <w:p w14:paraId="39B5EF8B" w14:textId="77777777" w:rsidR="00021F81" w:rsidRPr="00CF28A3" w:rsidRDefault="00021F81" w:rsidP="002E041A">
            <w:pPr>
              <w:jc w:val="center"/>
              <w:rPr>
                <w:color w:val="000000"/>
                <w:sz w:val="20"/>
                <w:szCs w:val="20"/>
              </w:rPr>
            </w:pPr>
            <w:r w:rsidRPr="00CF28A3">
              <w:rPr>
                <w:color w:val="000000"/>
                <w:sz w:val="20"/>
                <w:szCs w:val="20"/>
              </w:rPr>
              <w:t>3 693 921</w:t>
            </w:r>
          </w:p>
        </w:tc>
        <w:tc>
          <w:tcPr>
            <w:tcW w:w="1209" w:type="dxa"/>
            <w:tcBorders>
              <w:top w:val="nil"/>
              <w:left w:val="nil"/>
              <w:bottom w:val="single" w:sz="4" w:space="0" w:color="auto"/>
              <w:right w:val="single" w:sz="4" w:space="0" w:color="auto"/>
            </w:tcBorders>
            <w:shd w:val="clear" w:color="auto" w:fill="auto"/>
          </w:tcPr>
          <w:p w14:paraId="13B38084" w14:textId="77777777" w:rsidR="00021F81" w:rsidRPr="00CF28A3" w:rsidRDefault="00021F81" w:rsidP="002E041A">
            <w:pPr>
              <w:jc w:val="center"/>
              <w:rPr>
                <w:color w:val="000000"/>
                <w:sz w:val="20"/>
                <w:szCs w:val="20"/>
              </w:rPr>
            </w:pPr>
            <w:r w:rsidRPr="00CF28A3">
              <w:rPr>
                <w:color w:val="000000"/>
                <w:sz w:val="20"/>
                <w:szCs w:val="20"/>
              </w:rPr>
              <w:t>2 489 783</w:t>
            </w:r>
          </w:p>
        </w:tc>
        <w:tc>
          <w:tcPr>
            <w:tcW w:w="1299" w:type="dxa"/>
            <w:tcBorders>
              <w:top w:val="nil"/>
              <w:left w:val="single" w:sz="4" w:space="0" w:color="auto"/>
              <w:bottom w:val="single" w:sz="4" w:space="0" w:color="auto"/>
              <w:right w:val="single" w:sz="4" w:space="0" w:color="auto"/>
            </w:tcBorders>
            <w:shd w:val="clear" w:color="auto" w:fill="auto"/>
          </w:tcPr>
          <w:p w14:paraId="6855F356" w14:textId="77777777" w:rsidR="00021F81" w:rsidRPr="00CF28A3" w:rsidRDefault="00021F81" w:rsidP="002E041A">
            <w:pPr>
              <w:jc w:val="center"/>
              <w:rPr>
                <w:color w:val="000000"/>
                <w:sz w:val="20"/>
                <w:szCs w:val="20"/>
              </w:rPr>
            </w:pPr>
            <w:r w:rsidRPr="00CF28A3">
              <w:rPr>
                <w:color w:val="000000"/>
                <w:sz w:val="20"/>
                <w:szCs w:val="20"/>
              </w:rPr>
              <w:t>73,15</w:t>
            </w:r>
          </w:p>
        </w:tc>
        <w:tc>
          <w:tcPr>
            <w:tcW w:w="1299" w:type="dxa"/>
            <w:tcBorders>
              <w:top w:val="nil"/>
              <w:left w:val="nil"/>
              <w:bottom w:val="single" w:sz="4" w:space="0" w:color="auto"/>
              <w:right w:val="single" w:sz="4" w:space="0" w:color="auto"/>
            </w:tcBorders>
            <w:shd w:val="clear" w:color="auto" w:fill="auto"/>
          </w:tcPr>
          <w:p w14:paraId="44650A9A" w14:textId="77777777" w:rsidR="00021F81" w:rsidRPr="00CF28A3" w:rsidRDefault="00021F81" w:rsidP="002E041A">
            <w:pPr>
              <w:jc w:val="center"/>
              <w:rPr>
                <w:color w:val="000000"/>
                <w:sz w:val="20"/>
                <w:szCs w:val="20"/>
              </w:rPr>
            </w:pPr>
            <w:r w:rsidRPr="00CF28A3">
              <w:rPr>
                <w:color w:val="000000"/>
                <w:sz w:val="20"/>
                <w:szCs w:val="20"/>
              </w:rPr>
              <w:t>73,18</w:t>
            </w:r>
          </w:p>
        </w:tc>
        <w:tc>
          <w:tcPr>
            <w:tcW w:w="1205" w:type="dxa"/>
            <w:tcBorders>
              <w:top w:val="nil"/>
              <w:left w:val="nil"/>
              <w:bottom w:val="single" w:sz="4" w:space="0" w:color="auto"/>
              <w:right w:val="single" w:sz="4" w:space="0" w:color="auto"/>
            </w:tcBorders>
            <w:shd w:val="clear" w:color="auto" w:fill="auto"/>
          </w:tcPr>
          <w:p w14:paraId="7354800C" w14:textId="77777777" w:rsidR="00021F81" w:rsidRPr="00CF28A3" w:rsidRDefault="00021F81" w:rsidP="002E041A">
            <w:pPr>
              <w:jc w:val="center"/>
              <w:rPr>
                <w:color w:val="000000"/>
                <w:sz w:val="20"/>
                <w:szCs w:val="20"/>
              </w:rPr>
            </w:pPr>
            <w:r w:rsidRPr="00CF28A3">
              <w:rPr>
                <w:color w:val="000000"/>
                <w:sz w:val="20"/>
                <w:szCs w:val="20"/>
              </w:rPr>
              <w:t>71,37</w:t>
            </w:r>
          </w:p>
        </w:tc>
      </w:tr>
      <w:tr w:rsidR="00021F81" w:rsidRPr="00CF28A3" w14:paraId="335A034F"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0F94F9A7" w14:textId="77777777" w:rsidR="00021F81" w:rsidRPr="00CF28A3" w:rsidRDefault="00021F81" w:rsidP="002E041A">
            <w:pPr>
              <w:jc w:val="center"/>
              <w:rPr>
                <w:sz w:val="20"/>
                <w:szCs w:val="20"/>
              </w:rPr>
            </w:pPr>
            <w:proofErr w:type="spellStart"/>
            <w:r w:rsidRPr="00CF28A3">
              <w:rPr>
                <w:sz w:val="20"/>
                <w:szCs w:val="20"/>
              </w:rPr>
              <w:t>Акмолинская</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613A47F1" w14:textId="77777777" w:rsidR="00021F81" w:rsidRPr="00CF28A3" w:rsidRDefault="00021F81" w:rsidP="002E041A">
            <w:pPr>
              <w:jc w:val="center"/>
              <w:rPr>
                <w:color w:val="000000"/>
                <w:sz w:val="20"/>
                <w:szCs w:val="20"/>
              </w:rPr>
            </w:pPr>
            <w:r w:rsidRPr="00CF28A3">
              <w:rPr>
                <w:color w:val="000000"/>
                <w:sz w:val="20"/>
                <w:szCs w:val="20"/>
              </w:rPr>
              <w:t>45950159</w:t>
            </w:r>
          </w:p>
        </w:tc>
        <w:tc>
          <w:tcPr>
            <w:tcW w:w="1417" w:type="dxa"/>
            <w:tcBorders>
              <w:top w:val="nil"/>
              <w:left w:val="nil"/>
              <w:bottom w:val="single" w:sz="4" w:space="0" w:color="auto"/>
              <w:right w:val="single" w:sz="4" w:space="0" w:color="auto"/>
            </w:tcBorders>
            <w:shd w:val="clear" w:color="auto" w:fill="auto"/>
          </w:tcPr>
          <w:p w14:paraId="13E6E54F" w14:textId="77777777" w:rsidR="00021F81" w:rsidRPr="00CF28A3" w:rsidRDefault="00021F81" w:rsidP="002E041A">
            <w:pPr>
              <w:jc w:val="center"/>
              <w:rPr>
                <w:color w:val="000000"/>
                <w:sz w:val="20"/>
                <w:szCs w:val="20"/>
              </w:rPr>
            </w:pPr>
            <w:r w:rsidRPr="00CF28A3">
              <w:rPr>
                <w:color w:val="000000"/>
                <w:sz w:val="20"/>
                <w:szCs w:val="20"/>
              </w:rPr>
              <w:t>47265912</w:t>
            </w:r>
          </w:p>
        </w:tc>
        <w:tc>
          <w:tcPr>
            <w:tcW w:w="1643" w:type="dxa"/>
            <w:tcBorders>
              <w:top w:val="nil"/>
              <w:left w:val="nil"/>
              <w:bottom w:val="single" w:sz="4" w:space="0" w:color="auto"/>
              <w:right w:val="single" w:sz="4" w:space="0" w:color="auto"/>
            </w:tcBorders>
            <w:shd w:val="clear" w:color="auto" w:fill="auto"/>
          </w:tcPr>
          <w:p w14:paraId="1BF7CBBD" w14:textId="77777777" w:rsidR="00021F81" w:rsidRPr="00CF28A3" w:rsidRDefault="00021F81" w:rsidP="002E041A">
            <w:pPr>
              <w:jc w:val="center"/>
              <w:rPr>
                <w:color w:val="000000"/>
                <w:sz w:val="20"/>
                <w:szCs w:val="20"/>
              </w:rPr>
            </w:pPr>
            <w:r w:rsidRPr="00CF28A3">
              <w:rPr>
                <w:color w:val="000000"/>
                <w:sz w:val="20"/>
                <w:szCs w:val="20"/>
              </w:rPr>
              <w:t>62 398 636</w:t>
            </w:r>
          </w:p>
        </w:tc>
        <w:tc>
          <w:tcPr>
            <w:tcW w:w="1208" w:type="dxa"/>
            <w:tcBorders>
              <w:top w:val="nil"/>
              <w:left w:val="single" w:sz="4" w:space="0" w:color="auto"/>
              <w:bottom w:val="single" w:sz="4" w:space="0" w:color="auto"/>
              <w:right w:val="single" w:sz="4" w:space="0" w:color="auto"/>
            </w:tcBorders>
            <w:shd w:val="clear" w:color="auto" w:fill="auto"/>
          </w:tcPr>
          <w:p w14:paraId="0C4FC271" w14:textId="77777777" w:rsidR="00021F81" w:rsidRPr="00CF28A3" w:rsidRDefault="00021F81" w:rsidP="002E041A">
            <w:pPr>
              <w:jc w:val="center"/>
              <w:rPr>
                <w:color w:val="000000"/>
                <w:sz w:val="20"/>
                <w:szCs w:val="20"/>
              </w:rPr>
            </w:pPr>
            <w:r w:rsidRPr="00CF28A3">
              <w:rPr>
                <w:color w:val="000000"/>
                <w:sz w:val="20"/>
                <w:szCs w:val="20"/>
              </w:rPr>
              <w:t>411 412</w:t>
            </w:r>
          </w:p>
        </w:tc>
        <w:tc>
          <w:tcPr>
            <w:tcW w:w="1209" w:type="dxa"/>
            <w:tcBorders>
              <w:top w:val="nil"/>
              <w:left w:val="nil"/>
              <w:bottom w:val="single" w:sz="4" w:space="0" w:color="auto"/>
              <w:right w:val="single" w:sz="4" w:space="0" w:color="auto"/>
            </w:tcBorders>
            <w:shd w:val="clear" w:color="auto" w:fill="auto"/>
          </w:tcPr>
          <w:p w14:paraId="6AE3260A" w14:textId="77777777" w:rsidR="00021F81" w:rsidRPr="00CF28A3" w:rsidRDefault="00021F81" w:rsidP="002E041A">
            <w:pPr>
              <w:jc w:val="center"/>
              <w:rPr>
                <w:color w:val="000000"/>
                <w:sz w:val="20"/>
                <w:szCs w:val="20"/>
              </w:rPr>
            </w:pPr>
            <w:r w:rsidRPr="00CF28A3">
              <w:rPr>
                <w:color w:val="000000"/>
                <w:sz w:val="20"/>
                <w:szCs w:val="20"/>
              </w:rPr>
              <w:t>399 055</w:t>
            </w:r>
          </w:p>
        </w:tc>
        <w:tc>
          <w:tcPr>
            <w:tcW w:w="1209" w:type="dxa"/>
            <w:tcBorders>
              <w:top w:val="nil"/>
              <w:left w:val="nil"/>
              <w:bottom w:val="single" w:sz="4" w:space="0" w:color="auto"/>
              <w:right w:val="single" w:sz="4" w:space="0" w:color="auto"/>
            </w:tcBorders>
            <w:shd w:val="clear" w:color="auto" w:fill="auto"/>
          </w:tcPr>
          <w:p w14:paraId="2737484B" w14:textId="77777777" w:rsidR="00021F81" w:rsidRPr="00CF28A3" w:rsidRDefault="00021F81" w:rsidP="002E041A">
            <w:pPr>
              <w:jc w:val="center"/>
              <w:rPr>
                <w:color w:val="000000"/>
                <w:sz w:val="20"/>
                <w:szCs w:val="20"/>
              </w:rPr>
            </w:pPr>
            <w:r w:rsidRPr="00CF28A3">
              <w:rPr>
                <w:color w:val="000000"/>
                <w:sz w:val="20"/>
                <w:szCs w:val="20"/>
              </w:rPr>
              <w:t>248 526</w:t>
            </w:r>
          </w:p>
        </w:tc>
        <w:tc>
          <w:tcPr>
            <w:tcW w:w="1299" w:type="dxa"/>
            <w:tcBorders>
              <w:top w:val="nil"/>
              <w:left w:val="single" w:sz="4" w:space="0" w:color="auto"/>
              <w:bottom w:val="single" w:sz="4" w:space="0" w:color="auto"/>
              <w:right w:val="single" w:sz="4" w:space="0" w:color="auto"/>
            </w:tcBorders>
            <w:shd w:val="clear" w:color="auto" w:fill="auto"/>
          </w:tcPr>
          <w:p w14:paraId="0EDD2610" w14:textId="77777777" w:rsidR="00021F81" w:rsidRPr="00CF28A3" w:rsidRDefault="00021F81" w:rsidP="002E041A">
            <w:pPr>
              <w:jc w:val="center"/>
              <w:rPr>
                <w:color w:val="000000"/>
                <w:sz w:val="20"/>
                <w:szCs w:val="20"/>
              </w:rPr>
            </w:pPr>
            <w:r w:rsidRPr="00CF28A3">
              <w:rPr>
                <w:color w:val="000000"/>
                <w:sz w:val="20"/>
                <w:szCs w:val="20"/>
              </w:rPr>
              <w:t>71,60</w:t>
            </w:r>
          </w:p>
        </w:tc>
        <w:tc>
          <w:tcPr>
            <w:tcW w:w="1299" w:type="dxa"/>
            <w:tcBorders>
              <w:top w:val="nil"/>
              <w:left w:val="nil"/>
              <w:bottom w:val="single" w:sz="4" w:space="0" w:color="auto"/>
              <w:right w:val="single" w:sz="4" w:space="0" w:color="auto"/>
            </w:tcBorders>
            <w:shd w:val="clear" w:color="auto" w:fill="auto"/>
          </w:tcPr>
          <w:p w14:paraId="5509EBDC" w14:textId="77777777" w:rsidR="00021F81" w:rsidRPr="00CF28A3" w:rsidRDefault="00021F81" w:rsidP="002E041A">
            <w:pPr>
              <w:jc w:val="center"/>
              <w:rPr>
                <w:color w:val="000000"/>
                <w:sz w:val="20"/>
                <w:szCs w:val="20"/>
              </w:rPr>
            </w:pPr>
            <w:r w:rsidRPr="00CF28A3">
              <w:rPr>
                <w:color w:val="000000"/>
                <w:sz w:val="20"/>
                <w:szCs w:val="20"/>
              </w:rPr>
              <w:t>71,43</w:t>
            </w:r>
          </w:p>
        </w:tc>
        <w:tc>
          <w:tcPr>
            <w:tcW w:w="1205" w:type="dxa"/>
            <w:tcBorders>
              <w:top w:val="nil"/>
              <w:left w:val="nil"/>
              <w:bottom w:val="single" w:sz="4" w:space="0" w:color="auto"/>
              <w:right w:val="single" w:sz="4" w:space="0" w:color="auto"/>
            </w:tcBorders>
            <w:shd w:val="clear" w:color="auto" w:fill="auto"/>
          </w:tcPr>
          <w:p w14:paraId="78AA2BAA" w14:textId="77777777" w:rsidR="00021F81" w:rsidRPr="00CF28A3" w:rsidRDefault="00021F81" w:rsidP="002E041A">
            <w:pPr>
              <w:jc w:val="center"/>
              <w:rPr>
                <w:color w:val="000000"/>
                <w:sz w:val="20"/>
                <w:szCs w:val="20"/>
              </w:rPr>
            </w:pPr>
            <w:r w:rsidRPr="00CF28A3">
              <w:rPr>
                <w:color w:val="000000"/>
                <w:sz w:val="20"/>
                <w:szCs w:val="20"/>
              </w:rPr>
              <w:t>70,09</w:t>
            </w:r>
          </w:p>
        </w:tc>
      </w:tr>
      <w:tr w:rsidR="00021F81" w:rsidRPr="00CF28A3" w14:paraId="027038F2"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1F3DAC91" w14:textId="77777777" w:rsidR="00021F81" w:rsidRPr="00CF28A3" w:rsidRDefault="00021F81" w:rsidP="002E041A">
            <w:pPr>
              <w:jc w:val="center"/>
              <w:rPr>
                <w:sz w:val="20"/>
                <w:szCs w:val="20"/>
              </w:rPr>
            </w:pPr>
            <w:r w:rsidRPr="00CF28A3">
              <w:rPr>
                <w:sz w:val="20"/>
                <w:szCs w:val="20"/>
              </w:rPr>
              <w:t>Актюбинская</w:t>
            </w:r>
          </w:p>
        </w:tc>
        <w:tc>
          <w:tcPr>
            <w:tcW w:w="1276" w:type="dxa"/>
            <w:tcBorders>
              <w:top w:val="nil"/>
              <w:left w:val="single" w:sz="4" w:space="0" w:color="auto"/>
              <w:bottom w:val="single" w:sz="4" w:space="0" w:color="auto"/>
              <w:right w:val="single" w:sz="4" w:space="0" w:color="auto"/>
            </w:tcBorders>
            <w:shd w:val="clear" w:color="auto" w:fill="auto"/>
          </w:tcPr>
          <w:p w14:paraId="1C11F95D" w14:textId="77777777" w:rsidR="00021F81" w:rsidRPr="00CF28A3" w:rsidRDefault="00021F81" w:rsidP="002E041A">
            <w:pPr>
              <w:jc w:val="center"/>
              <w:rPr>
                <w:color w:val="000000"/>
                <w:sz w:val="20"/>
                <w:szCs w:val="20"/>
              </w:rPr>
            </w:pPr>
            <w:r w:rsidRPr="00CF28A3">
              <w:rPr>
                <w:color w:val="000000"/>
                <w:sz w:val="20"/>
                <w:szCs w:val="20"/>
              </w:rPr>
              <w:t>46416313</w:t>
            </w:r>
          </w:p>
        </w:tc>
        <w:tc>
          <w:tcPr>
            <w:tcW w:w="1417" w:type="dxa"/>
            <w:tcBorders>
              <w:top w:val="nil"/>
              <w:left w:val="nil"/>
              <w:bottom w:val="single" w:sz="4" w:space="0" w:color="auto"/>
              <w:right w:val="single" w:sz="4" w:space="0" w:color="auto"/>
            </w:tcBorders>
            <w:shd w:val="clear" w:color="auto" w:fill="auto"/>
          </w:tcPr>
          <w:p w14:paraId="78983195" w14:textId="77777777" w:rsidR="00021F81" w:rsidRPr="00CF28A3" w:rsidRDefault="00021F81" w:rsidP="002E041A">
            <w:pPr>
              <w:jc w:val="center"/>
              <w:rPr>
                <w:color w:val="000000"/>
                <w:sz w:val="20"/>
                <w:szCs w:val="20"/>
              </w:rPr>
            </w:pPr>
            <w:r w:rsidRPr="00CF28A3">
              <w:rPr>
                <w:color w:val="000000"/>
                <w:sz w:val="20"/>
                <w:szCs w:val="20"/>
              </w:rPr>
              <w:t>50967611</w:t>
            </w:r>
          </w:p>
        </w:tc>
        <w:tc>
          <w:tcPr>
            <w:tcW w:w="1643" w:type="dxa"/>
            <w:tcBorders>
              <w:top w:val="nil"/>
              <w:left w:val="nil"/>
              <w:bottom w:val="single" w:sz="4" w:space="0" w:color="auto"/>
              <w:right w:val="single" w:sz="4" w:space="0" w:color="auto"/>
            </w:tcBorders>
            <w:shd w:val="clear" w:color="auto" w:fill="auto"/>
          </w:tcPr>
          <w:p w14:paraId="01B3284E" w14:textId="77777777" w:rsidR="00021F81" w:rsidRPr="00CF28A3" w:rsidRDefault="00021F81" w:rsidP="002E041A">
            <w:pPr>
              <w:jc w:val="center"/>
              <w:rPr>
                <w:color w:val="000000"/>
                <w:sz w:val="20"/>
                <w:szCs w:val="20"/>
              </w:rPr>
            </w:pPr>
            <w:r w:rsidRPr="00CF28A3">
              <w:rPr>
                <w:color w:val="000000"/>
                <w:sz w:val="20"/>
                <w:szCs w:val="20"/>
              </w:rPr>
              <w:t>67 103 883</w:t>
            </w:r>
          </w:p>
        </w:tc>
        <w:tc>
          <w:tcPr>
            <w:tcW w:w="1208" w:type="dxa"/>
            <w:tcBorders>
              <w:top w:val="nil"/>
              <w:left w:val="single" w:sz="4" w:space="0" w:color="auto"/>
              <w:bottom w:val="single" w:sz="4" w:space="0" w:color="auto"/>
              <w:right w:val="single" w:sz="4" w:space="0" w:color="auto"/>
            </w:tcBorders>
            <w:shd w:val="clear" w:color="auto" w:fill="auto"/>
          </w:tcPr>
          <w:p w14:paraId="511DDF86" w14:textId="77777777" w:rsidR="00021F81" w:rsidRPr="00CF28A3" w:rsidRDefault="00021F81" w:rsidP="002E041A">
            <w:pPr>
              <w:jc w:val="center"/>
              <w:rPr>
                <w:color w:val="000000"/>
                <w:sz w:val="20"/>
                <w:szCs w:val="20"/>
              </w:rPr>
            </w:pPr>
            <w:r w:rsidRPr="00CF28A3">
              <w:rPr>
                <w:color w:val="000000"/>
                <w:sz w:val="20"/>
                <w:szCs w:val="20"/>
              </w:rPr>
              <w:t>99 970</w:t>
            </w:r>
          </w:p>
        </w:tc>
        <w:tc>
          <w:tcPr>
            <w:tcW w:w="1209" w:type="dxa"/>
            <w:tcBorders>
              <w:top w:val="nil"/>
              <w:left w:val="nil"/>
              <w:bottom w:val="single" w:sz="4" w:space="0" w:color="auto"/>
              <w:right w:val="single" w:sz="4" w:space="0" w:color="auto"/>
            </w:tcBorders>
            <w:shd w:val="clear" w:color="auto" w:fill="auto"/>
          </w:tcPr>
          <w:p w14:paraId="0214F173" w14:textId="77777777" w:rsidR="00021F81" w:rsidRPr="00CF28A3" w:rsidRDefault="00021F81" w:rsidP="002E041A">
            <w:pPr>
              <w:jc w:val="center"/>
              <w:rPr>
                <w:color w:val="000000"/>
                <w:sz w:val="20"/>
                <w:szCs w:val="20"/>
              </w:rPr>
            </w:pPr>
            <w:r w:rsidRPr="00CF28A3">
              <w:rPr>
                <w:color w:val="000000"/>
                <w:sz w:val="20"/>
                <w:szCs w:val="20"/>
              </w:rPr>
              <w:t>102 379</w:t>
            </w:r>
          </w:p>
        </w:tc>
        <w:tc>
          <w:tcPr>
            <w:tcW w:w="1209" w:type="dxa"/>
            <w:tcBorders>
              <w:top w:val="nil"/>
              <w:left w:val="nil"/>
              <w:bottom w:val="single" w:sz="4" w:space="0" w:color="auto"/>
              <w:right w:val="single" w:sz="4" w:space="0" w:color="auto"/>
            </w:tcBorders>
            <w:shd w:val="clear" w:color="auto" w:fill="auto"/>
          </w:tcPr>
          <w:p w14:paraId="787F841E" w14:textId="77777777" w:rsidR="00021F81" w:rsidRPr="00CF28A3" w:rsidRDefault="00021F81" w:rsidP="002E041A">
            <w:pPr>
              <w:jc w:val="center"/>
              <w:rPr>
                <w:color w:val="000000"/>
                <w:sz w:val="20"/>
                <w:szCs w:val="20"/>
              </w:rPr>
            </w:pPr>
            <w:r w:rsidRPr="00CF28A3">
              <w:rPr>
                <w:color w:val="000000"/>
                <w:sz w:val="20"/>
                <w:szCs w:val="20"/>
              </w:rPr>
              <w:t>68 752</w:t>
            </w:r>
          </w:p>
        </w:tc>
        <w:tc>
          <w:tcPr>
            <w:tcW w:w="1299" w:type="dxa"/>
            <w:tcBorders>
              <w:top w:val="nil"/>
              <w:left w:val="single" w:sz="4" w:space="0" w:color="auto"/>
              <w:bottom w:val="single" w:sz="4" w:space="0" w:color="auto"/>
              <w:right w:val="single" w:sz="4" w:space="0" w:color="auto"/>
            </w:tcBorders>
            <w:shd w:val="clear" w:color="auto" w:fill="auto"/>
          </w:tcPr>
          <w:p w14:paraId="4EFC6DB5" w14:textId="77777777" w:rsidR="00021F81" w:rsidRPr="00CF28A3" w:rsidRDefault="00021F81" w:rsidP="002E041A">
            <w:pPr>
              <w:jc w:val="center"/>
              <w:rPr>
                <w:color w:val="000000"/>
                <w:sz w:val="20"/>
                <w:szCs w:val="20"/>
              </w:rPr>
            </w:pPr>
            <w:r w:rsidRPr="00CF28A3">
              <w:rPr>
                <w:color w:val="000000"/>
                <w:sz w:val="20"/>
                <w:szCs w:val="20"/>
              </w:rPr>
              <w:t>73,45</w:t>
            </w:r>
          </w:p>
        </w:tc>
        <w:tc>
          <w:tcPr>
            <w:tcW w:w="1299" w:type="dxa"/>
            <w:tcBorders>
              <w:top w:val="nil"/>
              <w:left w:val="nil"/>
              <w:bottom w:val="single" w:sz="4" w:space="0" w:color="auto"/>
              <w:right w:val="single" w:sz="4" w:space="0" w:color="auto"/>
            </w:tcBorders>
            <w:shd w:val="clear" w:color="auto" w:fill="auto"/>
          </w:tcPr>
          <w:p w14:paraId="45099E6E" w14:textId="77777777" w:rsidR="00021F81" w:rsidRPr="00CF28A3" w:rsidRDefault="00021F81" w:rsidP="002E041A">
            <w:pPr>
              <w:jc w:val="center"/>
              <w:rPr>
                <w:color w:val="000000"/>
                <w:sz w:val="20"/>
                <w:szCs w:val="20"/>
              </w:rPr>
            </w:pPr>
            <w:r w:rsidRPr="00CF28A3">
              <w:rPr>
                <w:color w:val="000000"/>
                <w:sz w:val="20"/>
                <w:szCs w:val="20"/>
              </w:rPr>
              <w:t>73,58</w:t>
            </w:r>
          </w:p>
        </w:tc>
        <w:tc>
          <w:tcPr>
            <w:tcW w:w="1205" w:type="dxa"/>
            <w:tcBorders>
              <w:top w:val="nil"/>
              <w:left w:val="nil"/>
              <w:bottom w:val="single" w:sz="4" w:space="0" w:color="auto"/>
              <w:right w:val="single" w:sz="4" w:space="0" w:color="auto"/>
            </w:tcBorders>
            <w:shd w:val="clear" w:color="auto" w:fill="auto"/>
          </w:tcPr>
          <w:p w14:paraId="1D0FCE76" w14:textId="77777777" w:rsidR="00021F81" w:rsidRPr="00CF28A3" w:rsidRDefault="00021F81" w:rsidP="002E041A">
            <w:pPr>
              <w:jc w:val="center"/>
              <w:rPr>
                <w:color w:val="000000"/>
                <w:sz w:val="20"/>
                <w:szCs w:val="20"/>
              </w:rPr>
            </w:pPr>
            <w:r w:rsidRPr="00CF28A3">
              <w:rPr>
                <w:color w:val="000000"/>
                <w:sz w:val="20"/>
                <w:szCs w:val="20"/>
              </w:rPr>
              <w:t>71,69</w:t>
            </w:r>
          </w:p>
        </w:tc>
      </w:tr>
      <w:tr w:rsidR="00021F81" w:rsidRPr="00CF28A3" w14:paraId="4E466173"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2645589C" w14:textId="77777777" w:rsidR="00021F81" w:rsidRPr="00CF28A3" w:rsidRDefault="00021F81" w:rsidP="002E041A">
            <w:pPr>
              <w:jc w:val="center"/>
              <w:rPr>
                <w:sz w:val="20"/>
                <w:szCs w:val="20"/>
              </w:rPr>
            </w:pPr>
            <w:proofErr w:type="spellStart"/>
            <w:r w:rsidRPr="00CF28A3">
              <w:rPr>
                <w:sz w:val="20"/>
                <w:szCs w:val="20"/>
              </w:rPr>
              <w:t>Алматинская</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4D651118" w14:textId="77777777" w:rsidR="00021F81" w:rsidRPr="00CF28A3" w:rsidRDefault="00021F81" w:rsidP="002E041A">
            <w:pPr>
              <w:jc w:val="center"/>
              <w:rPr>
                <w:color w:val="000000"/>
                <w:sz w:val="20"/>
                <w:szCs w:val="20"/>
              </w:rPr>
            </w:pPr>
            <w:r w:rsidRPr="00CF28A3">
              <w:rPr>
                <w:color w:val="000000"/>
                <w:sz w:val="20"/>
                <w:szCs w:val="20"/>
              </w:rPr>
              <w:t>74348132</w:t>
            </w:r>
          </w:p>
        </w:tc>
        <w:tc>
          <w:tcPr>
            <w:tcW w:w="1417" w:type="dxa"/>
            <w:tcBorders>
              <w:top w:val="nil"/>
              <w:left w:val="nil"/>
              <w:bottom w:val="single" w:sz="4" w:space="0" w:color="auto"/>
              <w:right w:val="single" w:sz="4" w:space="0" w:color="auto"/>
            </w:tcBorders>
            <w:shd w:val="clear" w:color="auto" w:fill="auto"/>
          </w:tcPr>
          <w:p w14:paraId="394DADF2" w14:textId="77777777" w:rsidR="00021F81" w:rsidRPr="00CF28A3" w:rsidRDefault="00021F81" w:rsidP="002E041A">
            <w:pPr>
              <w:jc w:val="center"/>
              <w:rPr>
                <w:color w:val="000000"/>
                <w:sz w:val="20"/>
                <w:szCs w:val="20"/>
              </w:rPr>
            </w:pPr>
            <w:r w:rsidRPr="00CF28A3">
              <w:rPr>
                <w:color w:val="000000"/>
                <w:sz w:val="20"/>
                <w:szCs w:val="20"/>
              </w:rPr>
              <w:t>86773553</w:t>
            </w:r>
          </w:p>
        </w:tc>
        <w:tc>
          <w:tcPr>
            <w:tcW w:w="1643" w:type="dxa"/>
            <w:tcBorders>
              <w:top w:val="nil"/>
              <w:left w:val="nil"/>
              <w:bottom w:val="single" w:sz="4" w:space="0" w:color="auto"/>
              <w:right w:val="single" w:sz="4" w:space="0" w:color="auto"/>
            </w:tcBorders>
            <w:shd w:val="clear" w:color="auto" w:fill="auto"/>
          </w:tcPr>
          <w:p w14:paraId="7416E9CA" w14:textId="77777777" w:rsidR="00021F81" w:rsidRPr="00CF28A3" w:rsidRDefault="00021F81" w:rsidP="002E041A">
            <w:pPr>
              <w:jc w:val="center"/>
              <w:rPr>
                <w:color w:val="000000"/>
                <w:sz w:val="20"/>
                <w:szCs w:val="20"/>
              </w:rPr>
            </w:pPr>
            <w:r w:rsidRPr="00CF28A3">
              <w:rPr>
                <w:color w:val="000000"/>
                <w:sz w:val="20"/>
                <w:szCs w:val="20"/>
              </w:rPr>
              <w:t>123 453 632</w:t>
            </w:r>
          </w:p>
        </w:tc>
        <w:tc>
          <w:tcPr>
            <w:tcW w:w="1208" w:type="dxa"/>
            <w:tcBorders>
              <w:top w:val="nil"/>
              <w:left w:val="single" w:sz="4" w:space="0" w:color="auto"/>
              <w:bottom w:val="single" w:sz="4" w:space="0" w:color="auto"/>
              <w:right w:val="single" w:sz="4" w:space="0" w:color="auto"/>
            </w:tcBorders>
            <w:shd w:val="clear" w:color="auto" w:fill="auto"/>
          </w:tcPr>
          <w:p w14:paraId="2E13D229" w14:textId="77777777" w:rsidR="00021F81" w:rsidRPr="00CF28A3" w:rsidRDefault="00021F81" w:rsidP="002E041A">
            <w:pPr>
              <w:jc w:val="center"/>
              <w:rPr>
                <w:color w:val="000000"/>
                <w:sz w:val="20"/>
                <w:szCs w:val="20"/>
              </w:rPr>
            </w:pPr>
            <w:r w:rsidRPr="00CF28A3">
              <w:rPr>
                <w:color w:val="000000"/>
                <w:sz w:val="20"/>
                <w:szCs w:val="20"/>
              </w:rPr>
              <w:t>187 535</w:t>
            </w:r>
          </w:p>
        </w:tc>
        <w:tc>
          <w:tcPr>
            <w:tcW w:w="1209" w:type="dxa"/>
            <w:tcBorders>
              <w:top w:val="nil"/>
              <w:left w:val="nil"/>
              <w:bottom w:val="single" w:sz="4" w:space="0" w:color="auto"/>
              <w:right w:val="single" w:sz="4" w:space="0" w:color="auto"/>
            </w:tcBorders>
            <w:shd w:val="clear" w:color="auto" w:fill="auto"/>
          </w:tcPr>
          <w:p w14:paraId="49723866" w14:textId="77777777" w:rsidR="00021F81" w:rsidRPr="00CF28A3" w:rsidRDefault="00021F81" w:rsidP="002E041A">
            <w:pPr>
              <w:jc w:val="center"/>
              <w:rPr>
                <w:color w:val="000000"/>
                <w:sz w:val="20"/>
                <w:szCs w:val="20"/>
              </w:rPr>
            </w:pPr>
            <w:r w:rsidRPr="00CF28A3">
              <w:rPr>
                <w:color w:val="000000"/>
                <w:sz w:val="20"/>
                <w:szCs w:val="20"/>
              </w:rPr>
              <w:t>192 264</w:t>
            </w:r>
          </w:p>
        </w:tc>
        <w:tc>
          <w:tcPr>
            <w:tcW w:w="1209" w:type="dxa"/>
            <w:tcBorders>
              <w:top w:val="nil"/>
              <w:left w:val="nil"/>
              <w:bottom w:val="single" w:sz="4" w:space="0" w:color="auto"/>
              <w:right w:val="single" w:sz="4" w:space="0" w:color="auto"/>
            </w:tcBorders>
            <w:shd w:val="clear" w:color="auto" w:fill="auto"/>
          </w:tcPr>
          <w:p w14:paraId="3DEA822A" w14:textId="77777777" w:rsidR="00021F81" w:rsidRPr="00CF28A3" w:rsidRDefault="00021F81" w:rsidP="002E041A">
            <w:pPr>
              <w:jc w:val="center"/>
              <w:rPr>
                <w:color w:val="000000"/>
                <w:sz w:val="20"/>
                <w:szCs w:val="20"/>
              </w:rPr>
            </w:pPr>
            <w:r w:rsidRPr="00CF28A3">
              <w:rPr>
                <w:color w:val="000000"/>
                <w:sz w:val="20"/>
                <w:szCs w:val="20"/>
              </w:rPr>
              <w:t>78 217</w:t>
            </w:r>
          </w:p>
        </w:tc>
        <w:tc>
          <w:tcPr>
            <w:tcW w:w="1299" w:type="dxa"/>
            <w:tcBorders>
              <w:top w:val="nil"/>
              <w:left w:val="single" w:sz="4" w:space="0" w:color="auto"/>
              <w:bottom w:val="single" w:sz="4" w:space="0" w:color="auto"/>
              <w:right w:val="single" w:sz="4" w:space="0" w:color="auto"/>
            </w:tcBorders>
            <w:shd w:val="clear" w:color="auto" w:fill="auto"/>
          </w:tcPr>
          <w:p w14:paraId="68904851" w14:textId="77777777" w:rsidR="00021F81" w:rsidRPr="00CF28A3" w:rsidRDefault="00021F81" w:rsidP="002E041A">
            <w:pPr>
              <w:jc w:val="center"/>
              <w:rPr>
                <w:color w:val="000000"/>
                <w:sz w:val="20"/>
                <w:szCs w:val="20"/>
              </w:rPr>
            </w:pPr>
            <w:r w:rsidRPr="00CF28A3">
              <w:rPr>
                <w:color w:val="000000"/>
                <w:sz w:val="20"/>
                <w:szCs w:val="20"/>
              </w:rPr>
              <w:t>73,44</w:t>
            </w:r>
          </w:p>
        </w:tc>
        <w:tc>
          <w:tcPr>
            <w:tcW w:w="1299" w:type="dxa"/>
            <w:tcBorders>
              <w:top w:val="nil"/>
              <w:left w:val="nil"/>
              <w:bottom w:val="single" w:sz="4" w:space="0" w:color="auto"/>
              <w:right w:val="single" w:sz="4" w:space="0" w:color="auto"/>
            </w:tcBorders>
            <w:shd w:val="clear" w:color="auto" w:fill="auto"/>
          </w:tcPr>
          <w:p w14:paraId="02333B13" w14:textId="77777777" w:rsidR="00021F81" w:rsidRPr="00CF28A3" w:rsidRDefault="00021F81" w:rsidP="002E041A">
            <w:pPr>
              <w:jc w:val="center"/>
              <w:rPr>
                <w:color w:val="000000"/>
                <w:sz w:val="20"/>
                <w:szCs w:val="20"/>
              </w:rPr>
            </w:pPr>
            <w:r w:rsidRPr="00CF28A3">
              <w:rPr>
                <w:color w:val="000000"/>
                <w:sz w:val="20"/>
                <w:szCs w:val="20"/>
              </w:rPr>
              <w:t>73,41</w:t>
            </w:r>
          </w:p>
        </w:tc>
        <w:tc>
          <w:tcPr>
            <w:tcW w:w="1205" w:type="dxa"/>
            <w:tcBorders>
              <w:top w:val="nil"/>
              <w:left w:val="nil"/>
              <w:bottom w:val="single" w:sz="4" w:space="0" w:color="auto"/>
              <w:right w:val="single" w:sz="4" w:space="0" w:color="auto"/>
            </w:tcBorders>
            <w:shd w:val="clear" w:color="auto" w:fill="auto"/>
          </w:tcPr>
          <w:p w14:paraId="026DEDBF" w14:textId="77777777" w:rsidR="00021F81" w:rsidRPr="00CF28A3" w:rsidRDefault="00021F81" w:rsidP="002E041A">
            <w:pPr>
              <w:jc w:val="center"/>
              <w:rPr>
                <w:color w:val="000000"/>
                <w:sz w:val="20"/>
                <w:szCs w:val="20"/>
              </w:rPr>
            </w:pPr>
            <w:r w:rsidRPr="00CF28A3">
              <w:rPr>
                <w:color w:val="000000"/>
                <w:sz w:val="20"/>
                <w:szCs w:val="20"/>
              </w:rPr>
              <w:t>71,73</w:t>
            </w:r>
          </w:p>
        </w:tc>
      </w:tr>
      <w:tr w:rsidR="00021F81" w:rsidRPr="00CF28A3" w14:paraId="5E0C50F9"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7D1557EE" w14:textId="77777777" w:rsidR="00021F81" w:rsidRPr="00CF28A3" w:rsidRDefault="00021F81" w:rsidP="002E041A">
            <w:pPr>
              <w:jc w:val="center"/>
              <w:rPr>
                <w:sz w:val="20"/>
                <w:szCs w:val="20"/>
              </w:rPr>
            </w:pPr>
            <w:proofErr w:type="spellStart"/>
            <w:r w:rsidRPr="00CF28A3">
              <w:rPr>
                <w:sz w:val="20"/>
                <w:szCs w:val="20"/>
              </w:rPr>
              <w:t>Атырауская</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36DB31E2" w14:textId="77777777" w:rsidR="00021F81" w:rsidRPr="00CF28A3" w:rsidRDefault="00021F81" w:rsidP="002E041A">
            <w:pPr>
              <w:jc w:val="center"/>
              <w:rPr>
                <w:color w:val="000000"/>
                <w:sz w:val="20"/>
                <w:szCs w:val="20"/>
              </w:rPr>
            </w:pPr>
            <w:r w:rsidRPr="00CF28A3">
              <w:rPr>
                <w:color w:val="000000"/>
                <w:sz w:val="20"/>
                <w:szCs w:val="20"/>
              </w:rPr>
              <w:t>39348132</w:t>
            </w:r>
          </w:p>
        </w:tc>
        <w:tc>
          <w:tcPr>
            <w:tcW w:w="1417" w:type="dxa"/>
            <w:tcBorders>
              <w:top w:val="nil"/>
              <w:left w:val="nil"/>
              <w:bottom w:val="single" w:sz="4" w:space="0" w:color="auto"/>
              <w:right w:val="single" w:sz="4" w:space="0" w:color="auto"/>
            </w:tcBorders>
            <w:shd w:val="clear" w:color="auto" w:fill="auto"/>
          </w:tcPr>
          <w:p w14:paraId="12157EA6" w14:textId="77777777" w:rsidR="00021F81" w:rsidRPr="00CF28A3" w:rsidRDefault="00021F81" w:rsidP="002E041A">
            <w:pPr>
              <w:jc w:val="center"/>
              <w:rPr>
                <w:color w:val="000000"/>
                <w:sz w:val="20"/>
                <w:szCs w:val="20"/>
              </w:rPr>
            </w:pPr>
            <w:r w:rsidRPr="00CF28A3">
              <w:rPr>
                <w:color w:val="000000"/>
                <w:sz w:val="20"/>
                <w:szCs w:val="20"/>
              </w:rPr>
              <w:t>41624776</w:t>
            </w:r>
          </w:p>
        </w:tc>
        <w:tc>
          <w:tcPr>
            <w:tcW w:w="1643" w:type="dxa"/>
            <w:tcBorders>
              <w:top w:val="nil"/>
              <w:left w:val="nil"/>
              <w:bottom w:val="single" w:sz="4" w:space="0" w:color="auto"/>
              <w:right w:val="single" w:sz="4" w:space="0" w:color="auto"/>
            </w:tcBorders>
            <w:shd w:val="clear" w:color="auto" w:fill="auto"/>
          </w:tcPr>
          <w:p w14:paraId="5DA86E16" w14:textId="77777777" w:rsidR="00021F81" w:rsidRPr="00CF28A3" w:rsidRDefault="00021F81" w:rsidP="002E041A">
            <w:pPr>
              <w:jc w:val="center"/>
              <w:rPr>
                <w:color w:val="000000"/>
                <w:sz w:val="20"/>
                <w:szCs w:val="20"/>
              </w:rPr>
            </w:pPr>
            <w:r w:rsidRPr="00CF28A3">
              <w:rPr>
                <w:color w:val="000000"/>
                <w:sz w:val="20"/>
                <w:szCs w:val="20"/>
              </w:rPr>
              <w:t>56 599 692</w:t>
            </w:r>
          </w:p>
        </w:tc>
        <w:tc>
          <w:tcPr>
            <w:tcW w:w="1208" w:type="dxa"/>
            <w:tcBorders>
              <w:top w:val="nil"/>
              <w:left w:val="single" w:sz="4" w:space="0" w:color="auto"/>
              <w:bottom w:val="single" w:sz="4" w:space="0" w:color="auto"/>
              <w:right w:val="single" w:sz="4" w:space="0" w:color="auto"/>
            </w:tcBorders>
            <w:shd w:val="clear" w:color="auto" w:fill="auto"/>
          </w:tcPr>
          <w:p w14:paraId="21941C48" w14:textId="77777777" w:rsidR="00021F81" w:rsidRPr="00CF28A3" w:rsidRDefault="00021F81" w:rsidP="002E041A">
            <w:pPr>
              <w:jc w:val="center"/>
              <w:rPr>
                <w:color w:val="000000"/>
                <w:sz w:val="20"/>
                <w:szCs w:val="20"/>
              </w:rPr>
            </w:pPr>
            <w:r w:rsidRPr="00CF28A3">
              <w:rPr>
                <w:color w:val="000000"/>
                <w:sz w:val="20"/>
                <w:szCs w:val="20"/>
              </w:rPr>
              <w:t>74 720</w:t>
            </w:r>
          </w:p>
        </w:tc>
        <w:tc>
          <w:tcPr>
            <w:tcW w:w="1209" w:type="dxa"/>
            <w:tcBorders>
              <w:top w:val="nil"/>
              <w:left w:val="nil"/>
              <w:bottom w:val="single" w:sz="4" w:space="0" w:color="auto"/>
              <w:right w:val="single" w:sz="4" w:space="0" w:color="auto"/>
            </w:tcBorders>
            <w:shd w:val="clear" w:color="auto" w:fill="auto"/>
          </w:tcPr>
          <w:p w14:paraId="4A0DCB46" w14:textId="77777777" w:rsidR="00021F81" w:rsidRPr="00CF28A3" w:rsidRDefault="00021F81" w:rsidP="002E041A">
            <w:pPr>
              <w:jc w:val="center"/>
              <w:rPr>
                <w:color w:val="000000"/>
                <w:sz w:val="20"/>
                <w:szCs w:val="20"/>
              </w:rPr>
            </w:pPr>
            <w:r w:rsidRPr="00CF28A3">
              <w:rPr>
                <w:color w:val="000000"/>
                <w:sz w:val="20"/>
                <w:szCs w:val="20"/>
              </w:rPr>
              <w:t>49 580</w:t>
            </w:r>
          </w:p>
        </w:tc>
        <w:tc>
          <w:tcPr>
            <w:tcW w:w="1209" w:type="dxa"/>
            <w:tcBorders>
              <w:top w:val="nil"/>
              <w:left w:val="nil"/>
              <w:bottom w:val="single" w:sz="4" w:space="0" w:color="auto"/>
              <w:right w:val="single" w:sz="4" w:space="0" w:color="auto"/>
            </w:tcBorders>
            <w:shd w:val="clear" w:color="auto" w:fill="auto"/>
          </w:tcPr>
          <w:p w14:paraId="0E3C2376" w14:textId="77777777" w:rsidR="00021F81" w:rsidRPr="00CF28A3" w:rsidRDefault="00021F81" w:rsidP="002E041A">
            <w:pPr>
              <w:jc w:val="center"/>
              <w:rPr>
                <w:color w:val="000000"/>
                <w:sz w:val="20"/>
                <w:szCs w:val="20"/>
              </w:rPr>
            </w:pPr>
            <w:r w:rsidRPr="00CF28A3">
              <w:rPr>
                <w:color w:val="000000"/>
                <w:sz w:val="20"/>
                <w:szCs w:val="20"/>
              </w:rPr>
              <w:t>34 509</w:t>
            </w:r>
          </w:p>
        </w:tc>
        <w:tc>
          <w:tcPr>
            <w:tcW w:w="1299" w:type="dxa"/>
            <w:tcBorders>
              <w:top w:val="nil"/>
              <w:left w:val="single" w:sz="4" w:space="0" w:color="auto"/>
              <w:bottom w:val="single" w:sz="4" w:space="0" w:color="auto"/>
              <w:right w:val="single" w:sz="4" w:space="0" w:color="auto"/>
            </w:tcBorders>
            <w:shd w:val="clear" w:color="auto" w:fill="auto"/>
          </w:tcPr>
          <w:p w14:paraId="34290FFA" w14:textId="77777777" w:rsidR="00021F81" w:rsidRPr="00CF28A3" w:rsidRDefault="00021F81" w:rsidP="002E041A">
            <w:pPr>
              <w:jc w:val="center"/>
              <w:rPr>
                <w:color w:val="000000"/>
                <w:sz w:val="20"/>
                <w:szCs w:val="20"/>
              </w:rPr>
            </w:pPr>
            <w:r w:rsidRPr="00CF28A3">
              <w:rPr>
                <w:color w:val="000000"/>
                <w:sz w:val="20"/>
                <w:szCs w:val="20"/>
              </w:rPr>
              <w:t>73,13</w:t>
            </w:r>
          </w:p>
        </w:tc>
        <w:tc>
          <w:tcPr>
            <w:tcW w:w="1299" w:type="dxa"/>
            <w:tcBorders>
              <w:top w:val="nil"/>
              <w:left w:val="nil"/>
              <w:bottom w:val="single" w:sz="4" w:space="0" w:color="auto"/>
              <w:right w:val="single" w:sz="4" w:space="0" w:color="auto"/>
            </w:tcBorders>
            <w:shd w:val="clear" w:color="auto" w:fill="auto"/>
          </w:tcPr>
          <w:p w14:paraId="2656C6CF" w14:textId="77777777" w:rsidR="00021F81" w:rsidRPr="00CF28A3" w:rsidRDefault="00021F81" w:rsidP="002E041A">
            <w:pPr>
              <w:jc w:val="center"/>
              <w:rPr>
                <w:color w:val="000000"/>
                <w:sz w:val="20"/>
                <w:szCs w:val="20"/>
              </w:rPr>
            </w:pPr>
            <w:r w:rsidRPr="00CF28A3">
              <w:rPr>
                <w:color w:val="000000"/>
                <w:sz w:val="20"/>
                <w:szCs w:val="20"/>
              </w:rPr>
              <w:t>73,27</w:t>
            </w:r>
          </w:p>
        </w:tc>
        <w:tc>
          <w:tcPr>
            <w:tcW w:w="1205" w:type="dxa"/>
            <w:tcBorders>
              <w:top w:val="nil"/>
              <w:left w:val="nil"/>
              <w:bottom w:val="single" w:sz="4" w:space="0" w:color="auto"/>
              <w:right w:val="single" w:sz="4" w:space="0" w:color="auto"/>
            </w:tcBorders>
            <w:shd w:val="clear" w:color="auto" w:fill="auto"/>
          </w:tcPr>
          <w:p w14:paraId="6A15B6A2" w14:textId="77777777" w:rsidR="00021F81" w:rsidRPr="00CF28A3" w:rsidRDefault="00021F81" w:rsidP="002E041A">
            <w:pPr>
              <w:jc w:val="center"/>
              <w:rPr>
                <w:color w:val="000000"/>
                <w:sz w:val="20"/>
                <w:szCs w:val="20"/>
              </w:rPr>
            </w:pPr>
            <w:r w:rsidRPr="00CF28A3">
              <w:rPr>
                <w:color w:val="000000"/>
                <w:sz w:val="20"/>
                <w:szCs w:val="20"/>
              </w:rPr>
              <w:t>70,52</w:t>
            </w:r>
          </w:p>
        </w:tc>
      </w:tr>
      <w:tr w:rsidR="00021F81" w:rsidRPr="00CF28A3" w14:paraId="73A9D486"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198B3E6B" w14:textId="77777777" w:rsidR="00021F81" w:rsidRPr="00CF28A3" w:rsidRDefault="00021F81" w:rsidP="002E041A">
            <w:pPr>
              <w:jc w:val="center"/>
              <w:rPr>
                <w:sz w:val="20"/>
                <w:szCs w:val="20"/>
              </w:rPr>
            </w:pPr>
            <w:r w:rsidRPr="00CF28A3">
              <w:rPr>
                <w:sz w:val="20"/>
                <w:szCs w:val="20"/>
              </w:rPr>
              <w:t>Западно-Казахстанская</w:t>
            </w:r>
          </w:p>
        </w:tc>
        <w:tc>
          <w:tcPr>
            <w:tcW w:w="1276" w:type="dxa"/>
            <w:tcBorders>
              <w:top w:val="nil"/>
              <w:left w:val="single" w:sz="4" w:space="0" w:color="auto"/>
              <w:bottom w:val="single" w:sz="4" w:space="0" w:color="auto"/>
              <w:right w:val="single" w:sz="4" w:space="0" w:color="auto"/>
            </w:tcBorders>
            <w:shd w:val="clear" w:color="auto" w:fill="auto"/>
          </w:tcPr>
          <w:p w14:paraId="0DE6602C" w14:textId="77777777" w:rsidR="00021F81" w:rsidRPr="00CF28A3" w:rsidRDefault="00021F81" w:rsidP="002E041A">
            <w:pPr>
              <w:jc w:val="center"/>
              <w:rPr>
                <w:color w:val="000000"/>
                <w:sz w:val="20"/>
                <w:szCs w:val="20"/>
              </w:rPr>
            </w:pPr>
            <w:r w:rsidRPr="00CF28A3">
              <w:rPr>
                <w:color w:val="000000"/>
                <w:sz w:val="20"/>
                <w:szCs w:val="20"/>
              </w:rPr>
              <w:t>44900184</w:t>
            </w:r>
          </w:p>
        </w:tc>
        <w:tc>
          <w:tcPr>
            <w:tcW w:w="1417" w:type="dxa"/>
            <w:tcBorders>
              <w:top w:val="nil"/>
              <w:left w:val="nil"/>
              <w:bottom w:val="single" w:sz="4" w:space="0" w:color="auto"/>
              <w:right w:val="single" w:sz="4" w:space="0" w:color="auto"/>
            </w:tcBorders>
            <w:shd w:val="clear" w:color="auto" w:fill="auto"/>
          </w:tcPr>
          <w:p w14:paraId="5A042E88" w14:textId="77777777" w:rsidR="00021F81" w:rsidRPr="00CF28A3" w:rsidRDefault="00021F81" w:rsidP="002E041A">
            <w:pPr>
              <w:jc w:val="center"/>
              <w:rPr>
                <w:color w:val="000000"/>
                <w:sz w:val="20"/>
                <w:szCs w:val="20"/>
              </w:rPr>
            </w:pPr>
            <w:r w:rsidRPr="00CF28A3">
              <w:rPr>
                <w:color w:val="000000"/>
                <w:sz w:val="20"/>
                <w:szCs w:val="20"/>
              </w:rPr>
              <w:t>43760440</w:t>
            </w:r>
          </w:p>
        </w:tc>
        <w:tc>
          <w:tcPr>
            <w:tcW w:w="1643" w:type="dxa"/>
            <w:tcBorders>
              <w:top w:val="nil"/>
              <w:left w:val="nil"/>
              <w:bottom w:val="single" w:sz="4" w:space="0" w:color="auto"/>
              <w:right w:val="single" w:sz="4" w:space="0" w:color="auto"/>
            </w:tcBorders>
            <w:shd w:val="clear" w:color="auto" w:fill="auto"/>
          </w:tcPr>
          <w:p w14:paraId="6D79FA3C" w14:textId="77777777" w:rsidR="00021F81" w:rsidRPr="00CF28A3" w:rsidRDefault="00021F81" w:rsidP="002E041A">
            <w:pPr>
              <w:jc w:val="center"/>
              <w:rPr>
                <w:color w:val="000000"/>
                <w:sz w:val="20"/>
                <w:szCs w:val="20"/>
              </w:rPr>
            </w:pPr>
            <w:r w:rsidRPr="00CF28A3">
              <w:rPr>
                <w:color w:val="000000"/>
                <w:sz w:val="20"/>
                <w:szCs w:val="20"/>
              </w:rPr>
              <w:t>67 535 666</w:t>
            </w:r>
          </w:p>
        </w:tc>
        <w:tc>
          <w:tcPr>
            <w:tcW w:w="1208" w:type="dxa"/>
            <w:tcBorders>
              <w:top w:val="nil"/>
              <w:left w:val="single" w:sz="4" w:space="0" w:color="auto"/>
              <w:bottom w:val="single" w:sz="4" w:space="0" w:color="auto"/>
              <w:right w:val="single" w:sz="4" w:space="0" w:color="auto"/>
            </w:tcBorders>
            <w:shd w:val="clear" w:color="auto" w:fill="auto"/>
          </w:tcPr>
          <w:p w14:paraId="7B81C009" w14:textId="77777777" w:rsidR="00021F81" w:rsidRPr="00CF28A3" w:rsidRDefault="00021F81" w:rsidP="002E041A">
            <w:pPr>
              <w:jc w:val="center"/>
              <w:rPr>
                <w:color w:val="000000"/>
                <w:sz w:val="20"/>
                <w:szCs w:val="20"/>
              </w:rPr>
            </w:pPr>
            <w:r w:rsidRPr="00CF28A3">
              <w:rPr>
                <w:color w:val="000000"/>
                <w:sz w:val="20"/>
                <w:szCs w:val="20"/>
              </w:rPr>
              <w:t>104 440</w:t>
            </w:r>
          </w:p>
        </w:tc>
        <w:tc>
          <w:tcPr>
            <w:tcW w:w="1209" w:type="dxa"/>
            <w:tcBorders>
              <w:top w:val="nil"/>
              <w:left w:val="nil"/>
              <w:bottom w:val="single" w:sz="4" w:space="0" w:color="auto"/>
              <w:right w:val="single" w:sz="4" w:space="0" w:color="auto"/>
            </w:tcBorders>
            <w:shd w:val="clear" w:color="auto" w:fill="auto"/>
          </w:tcPr>
          <w:p w14:paraId="3BB11D5E" w14:textId="77777777" w:rsidR="00021F81" w:rsidRPr="00CF28A3" w:rsidRDefault="00021F81" w:rsidP="002E041A">
            <w:pPr>
              <w:jc w:val="center"/>
              <w:rPr>
                <w:color w:val="000000"/>
                <w:sz w:val="20"/>
                <w:szCs w:val="20"/>
              </w:rPr>
            </w:pPr>
            <w:r w:rsidRPr="00CF28A3">
              <w:rPr>
                <w:color w:val="000000"/>
                <w:sz w:val="20"/>
                <w:szCs w:val="20"/>
              </w:rPr>
              <w:t>106 476</w:t>
            </w:r>
          </w:p>
        </w:tc>
        <w:tc>
          <w:tcPr>
            <w:tcW w:w="1209" w:type="dxa"/>
            <w:tcBorders>
              <w:top w:val="nil"/>
              <w:left w:val="nil"/>
              <w:bottom w:val="single" w:sz="4" w:space="0" w:color="auto"/>
              <w:right w:val="single" w:sz="4" w:space="0" w:color="auto"/>
            </w:tcBorders>
            <w:shd w:val="clear" w:color="auto" w:fill="auto"/>
          </w:tcPr>
          <w:p w14:paraId="14C081FB" w14:textId="77777777" w:rsidR="00021F81" w:rsidRPr="00CF28A3" w:rsidRDefault="00021F81" w:rsidP="002E041A">
            <w:pPr>
              <w:jc w:val="center"/>
              <w:rPr>
                <w:color w:val="000000"/>
                <w:sz w:val="20"/>
                <w:szCs w:val="20"/>
              </w:rPr>
            </w:pPr>
            <w:r w:rsidRPr="00CF28A3">
              <w:rPr>
                <w:color w:val="000000"/>
                <w:sz w:val="20"/>
                <w:szCs w:val="20"/>
              </w:rPr>
              <w:t>69 291</w:t>
            </w:r>
          </w:p>
        </w:tc>
        <w:tc>
          <w:tcPr>
            <w:tcW w:w="1299" w:type="dxa"/>
            <w:tcBorders>
              <w:top w:val="nil"/>
              <w:left w:val="single" w:sz="4" w:space="0" w:color="auto"/>
              <w:bottom w:val="single" w:sz="4" w:space="0" w:color="auto"/>
              <w:right w:val="single" w:sz="4" w:space="0" w:color="auto"/>
            </w:tcBorders>
            <w:shd w:val="clear" w:color="auto" w:fill="auto"/>
          </w:tcPr>
          <w:p w14:paraId="38474410" w14:textId="77777777" w:rsidR="00021F81" w:rsidRPr="00CF28A3" w:rsidRDefault="00021F81" w:rsidP="002E041A">
            <w:pPr>
              <w:jc w:val="center"/>
              <w:rPr>
                <w:color w:val="000000"/>
                <w:sz w:val="20"/>
                <w:szCs w:val="20"/>
              </w:rPr>
            </w:pPr>
            <w:r w:rsidRPr="00CF28A3">
              <w:rPr>
                <w:color w:val="000000"/>
                <w:sz w:val="20"/>
                <w:szCs w:val="20"/>
              </w:rPr>
              <w:t>72,43</w:t>
            </w:r>
          </w:p>
        </w:tc>
        <w:tc>
          <w:tcPr>
            <w:tcW w:w="1299" w:type="dxa"/>
            <w:tcBorders>
              <w:top w:val="nil"/>
              <w:left w:val="nil"/>
              <w:bottom w:val="single" w:sz="4" w:space="0" w:color="auto"/>
              <w:right w:val="single" w:sz="4" w:space="0" w:color="auto"/>
            </w:tcBorders>
            <w:shd w:val="clear" w:color="auto" w:fill="auto"/>
          </w:tcPr>
          <w:p w14:paraId="210AF766" w14:textId="77777777" w:rsidR="00021F81" w:rsidRPr="00CF28A3" w:rsidRDefault="00021F81" w:rsidP="002E041A">
            <w:pPr>
              <w:jc w:val="center"/>
              <w:rPr>
                <w:color w:val="000000"/>
                <w:sz w:val="20"/>
                <w:szCs w:val="20"/>
              </w:rPr>
            </w:pPr>
            <w:r w:rsidRPr="00CF28A3">
              <w:rPr>
                <w:color w:val="000000"/>
                <w:sz w:val="20"/>
                <w:szCs w:val="20"/>
              </w:rPr>
              <w:t>72,81</w:t>
            </w:r>
          </w:p>
        </w:tc>
        <w:tc>
          <w:tcPr>
            <w:tcW w:w="1205" w:type="dxa"/>
            <w:tcBorders>
              <w:top w:val="nil"/>
              <w:left w:val="nil"/>
              <w:bottom w:val="single" w:sz="4" w:space="0" w:color="auto"/>
              <w:right w:val="single" w:sz="4" w:space="0" w:color="auto"/>
            </w:tcBorders>
            <w:shd w:val="clear" w:color="auto" w:fill="auto"/>
          </w:tcPr>
          <w:p w14:paraId="3CC1D8E0" w14:textId="77777777" w:rsidR="00021F81" w:rsidRPr="00CF28A3" w:rsidRDefault="00021F81" w:rsidP="002E041A">
            <w:pPr>
              <w:jc w:val="center"/>
              <w:rPr>
                <w:color w:val="000000"/>
                <w:sz w:val="20"/>
                <w:szCs w:val="20"/>
              </w:rPr>
            </w:pPr>
            <w:r w:rsidRPr="00CF28A3">
              <w:rPr>
                <w:color w:val="000000"/>
                <w:sz w:val="20"/>
                <w:szCs w:val="20"/>
              </w:rPr>
              <w:t>70,87</w:t>
            </w:r>
          </w:p>
        </w:tc>
      </w:tr>
      <w:tr w:rsidR="00021F81" w:rsidRPr="00CF28A3" w14:paraId="4904A611"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554B2000" w14:textId="77777777" w:rsidR="00021F81" w:rsidRPr="00CF28A3" w:rsidRDefault="00021F81" w:rsidP="002E041A">
            <w:pPr>
              <w:jc w:val="center"/>
              <w:rPr>
                <w:sz w:val="20"/>
                <w:szCs w:val="20"/>
              </w:rPr>
            </w:pPr>
            <w:proofErr w:type="spellStart"/>
            <w:r w:rsidRPr="00CF28A3">
              <w:rPr>
                <w:sz w:val="20"/>
                <w:szCs w:val="20"/>
              </w:rPr>
              <w:t>Жамбылская</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3E177BA3" w14:textId="77777777" w:rsidR="00021F81" w:rsidRPr="00CF28A3" w:rsidRDefault="00021F81" w:rsidP="002E041A">
            <w:pPr>
              <w:jc w:val="center"/>
              <w:rPr>
                <w:color w:val="000000"/>
                <w:sz w:val="20"/>
                <w:szCs w:val="20"/>
              </w:rPr>
            </w:pPr>
            <w:r w:rsidRPr="00CF28A3">
              <w:rPr>
                <w:color w:val="000000"/>
                <w:sz w:val="20"/>
                <w:szCs w:val="20"/>
              </w:rPr>
              <w:t>52938613</w:t>
            </w:r>
          </w:p>
        </w:tc>
        <w:tc>
          <w:tcPr>
            <w:tcW w:w="1417" w:type="dxa"/>
            <w:tcBorders>
              <w:top w:val="nil"/>
              <w:left w:val="nil"/>
              <w:bottom w:val="single" w:sz="4" w:space="0" w:color="auto"/>
              <w:right w:val="single" w:sz="4" w:space="0" w:color="auto"/>
            </w:tcBorders>
            <w:shd w:val="clear" w:color="auto" w:fill="auto"/>
          </w:tcPr>
          <w:p w14:paraId="25EEFBAD" w14:textId="77777777" w:rsidR="00021F81" w:rsidRPr="00CF28A3" w:rsidRDefault="00021F81" w:rsidP="002E041A">
            <w:pPr>
              <w:jc w:val="center"/>
              <w:rPr>
                <w:color w:val="000000"/>
                <w:sz w:val="20"/>
                <w:szCs w:val="20"/>
              </w:rPr>
            </w:pPr>
            <w:r w:rsidRPr="00CF28A3">
              <w:rPr>
                <w:color w:val="000000"/>
                <w:sz w:val="20"/>
                <w:szCs w:val="20"/>
              </w:rPr>
              <w:t>57562878</w:t>
            </w:r>
          </w:p>
        </w:tc>
        <w:tc>
          <w:tcPr>
            <w:tcW w:w="1643" w:type="dxa"/>
            <w:tcBorders>
              <w:top w:val="nil"/>
              <w:left w:val="nil"/>
              <w:bottom w:val="single" w:sz="4" w:space="0" w:color="auto"/>
              <w:right w:val="single" w:sz="4" w:space="0" w:color="auto"/>
            </w:tcBorders>
            <w:shd w:val="clear" w:color="auto" w:fill="auto"/>
          </w:tcPr>
          <w:p w14:paraId="5C39DF0F" w14:textId="77777777" w:rsidR="00021F81" w:rsidRPr="00CF28A3" w:rsidRDefault="00021F81" w:rsidP="002E041A">
            <w:pPr>
              <w:jc w:val="center"/>
              <w:rPr>
                <w:color w:val="000000"/>
                <w:sz w:val="20"/>
                <w:szCs w:val="20"/>
              </w:rPr>
            </w:pPr>
            <w:r w:rsidRPr="00CF28A3">
              <w:rPr>
                <w:color w:val="000000"/>
                <w:sz w:val="20"/>
                <w:szCs w:val="20"/>
              </w:rPr>
              <w:t>77 492 233</w:t>
            </w:r>
          </w:p>
        </w:tc>
        <w:tc>
          <w:tcPr>
            <w:tcW w:w="1208" w:type="dxa"/>
            <w:tcBorders>
              <w:top w:val="nil"/>
              <w:left w:val="single" w:sz="4" w:space="0" w:color="auto"/>
              <w:bottom w:val="single" w:sz="4" w:space="0" w:color="auto"/>
              <w:right w:val="single" w:sz="4" w:space="0" w:color="auto"/>
            </w:tcBorders>
            <w:shd w:val="clear" w:color="auto" w:fill="auto"/>
          </w:tcPr>
          <w:p w14:paraId="332F19AB" w14:textId="77777777" w:rsidR="00021F81" w:rsidRPr="00CF28A3" w:rsidRDefault="00021F81" w:rsidP="002E041A">
            <w:pPr>
              <w:jc w:val="center"/>
              <w:rPr>
                <w:color w:val="000000"/>
                <w:sz w:val="20"/>
                <w:szCs w:val="20"/>
              </w:rPr>
            </w:pPr>
            <w:r w:rsidRPr="00CF28A3">
              <w:rPr>
                <w:color w:val="000000"/>
                <w:sz w:val="20"/>
                <w:szCs w:val="20"/>
              </w:rPr>
              <w:t>32 510</w:t>
            </w:r>
          </w:p>
        </w:tc>
        <w:tc>
          <w:tcPr>
            <w:tcW w:w="1209" w:type="dxa"/>
            <w:tcBorders>
              <w:top w:val="nil"/>
              <w:left w:val="nil"/>
              <w:bottom w:val="single" w:sz="4" w:space="0" w:color="auto"/>
              <w:right w:val="single" w:sz="4" w:space="0" w:color="auto"/>
            </w:tcBorders>
            <w:shd w:val="clear" w:color="auto" w:fill="auto"/>
          </w:tcPr>
          <w:p w14:paraId="30F87915" w14:textId="77777777" w:rsidR="00021F81" w:rsidRPr="00CF28A3" w:rsidRDefault="00021F81" w:rsidP="002E041A">
            <w:pPr>
              <w:jc w:val="center"/>
              <w:rPr>
                <w:color w:val="000000"/>
                <w:sz w:val="20"/>
                <w:szCs w:val="20"/>
              </w:rPr>
            </w:pPr>
            <w:r w:rsidRPr="00CF28A3">
              <w:rPr>
                <w:color w:val="000000"/>
                <w:sz w:val="20"/>
                <w:szCs w:val="20"/>
              </w:rPr>
              <w:t>79 982</w:t>
            </w:r>
          </w:p>
        </w:tc>
        <w:tc>
          <w:tcPr>
            <w:tcW w:w="1209" w:type="dxa"/>
            <w:tcBorders>
              <w:top w:val="nil"/>
              <w:left w:val="nil"/>
              <w:bottom w:val="single" w:sz="4" w:space="0" w:color="auto"/>
              <w:right w:val="single" w:sz="4" w:space="0" w:color="auto"/>
            </w:tcBorders>
            <w:shd w:val="clear" w:color="auto" w:fill="auto"/>
          </w:tcPr>
          <w:p w14:paraId="4749EACD" w14:textId="77777777" w:rsidR="00021F81" w:rsidRPr="00CF28A3" w:rsidRDefault="00021F81" w:rsidP="002E041A">
            <w:pPr>
              <w:jc w:val="center"/>
              <w:rPr>
                <w:color w:val="000000"/>
                <w:sz w:val="20"/>
                <w:szCs w:val="20"/>
              </w:rPr>
            </w:pPr>
            <w:r w:rsidRPr="00CF28A3">
              <w:rPr>
                <w:color w:val="000000"/>
                <w:sz w:val="20"/>
                <w:szCs w:val="20"/>
              </w:rPr>
              <w:t>101 794</w:t>
            </w:r>
          </w:p>
        </w:tc>
        <w:tc>
          <w:tcPr>
            <w:tcW w:w="1299" w:type="dxa"/>
            <w:tcBorders>
              <w:top w:val="nil"/>
              <w:left w:val="single" w:sz="4" w:space="0" w:color="auto"/>
              <w:bottom w:val="single" w:sz="4" w:space="0" w:color="auto"/>
              <w:right w:val="single" w:sz="4" w:space="0" w:color="auto"/>
            </w:tcBorders>
            <w:shd w:val="clear" w:color="auto" w:fill="auto"/>
          </w:tcPr>
          <w:p w14:paraId="79C1A1F2" w14:textId="77777777" w:rsidR="00021F81" w:rsidRPr="00CF28A3" w:rsidRDefault="00021F81" w:rsidP="002E041A">
            <w:pPr>
              <w:jc w:val="center"/>
              <w:rPr>
                <w:color w:val="000000"/>
                <w:sz w:val="20"/>
                <w:szCs w:val="20"/>
              </w:rPr>
            </w:pPr>
            <w:r w:rsidRPr="00CF28A3">
              <w:rPr>
                <w:color w:val="000000"/>
                <w:sz w:val="20"/>
                <w:szCs w:val="20"/>
              </w:rPr>
              <w:t>72,79</w:t>
            </w:r>
          </w:p>
        </w:tc>
        <w:tc>
          <w:tcPr>
            <w:tcW w:w="1299" w:type="dxa"/>
            <w:tcBorders>
              <w:top w:val="nil"/>
              <w:left w:val="nil"/>
              <w:bottom w:val="single" w:sz="4" w:space="0" w:color="auto"/>
              <w:right w:val="single" w:sz="4" w:space="0" w:color="auto"/>
            </w:tcBorders>
            <w:shd w:val="clear" w:color="auto" w:fill="auto"/>
          </w:tcPr>
          <w:p w14:paraId="146EBB33" w14:textId="77777777" w:rsidR="00021F81" w:rsidRPr="00CF28A3" w:rsidRDefault="00021F81" w:rsidP="002E041A">
            <w:pPr>
              <w:jc w:val="center"/>
              <w:rPr>
                <w:color w:val="000000"/>
                <w:sz w:val="20"/>
                <w:szCs w:val="20"/>
              </w:rPr>
            </w:pPr>
            <w:r w:rsidRPr="00CF28A3">
              <w:rPr>
                <w:color w:val="000000"/>
                <w:sz w:val="20"/>
                <w:szCs w:val="20"/>
              </w:rPr>
              <w:t>72,63</w:t>
            </w:r>
          </w:p>
        </w:tc>
        <w:tc>
          <w:tcPr>
            <w:tcW w:w="1205" w:type="dxa"/>
            <w:tcBorders>
              <w:top w:val="nil"/>
              <w:left w:val="nil"/>
              <w:bottom w:val="single" w:sz="4" w:space="0" w:color="auto"/>
              <w:right w:val="single" w:sz="4" w:space="0" w:color="auto"/>
            </w:tcBorders>
            <w:shd w:val="clear" w:color="auto" w:fill="auto"/>
          </w:tcPr>
          <w:p w14:paraId="771057C9" w14:textId="77777777" w:rsidR="00021F81" w:rsidRPr="00CF28A3" w:rsidRDefault="00021F81" w:rsidP="002E041A">
            <w:pPr>
              <w:jc w:val="center"/>
              <w:rPr>
                <w:color w:val="000000"/>
                <w:sz w:val="20"/>
                <w:szCs w:val="20"/>
              </w:rPr>
            </w:pPr>
            <w:r w:rsidRPr="00CF28A3">
              <w:rPr>
                <w:color w:val="000000"/>
                <w:sz w:val="20"/>
                <w:szCs w:val="20"/>
              </w:rPr>
              <w:t>70,63</w:t>
            </w:r>
          </w:p>
        </w:tc>
      </w:tr>
      <w:tr w:rsidR="00021F81" w:rsidRPr="00CF28A3" w14:paraId="5FD27BE7"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5263B151" w14:textId="77777777" w:rsidR="00021F81" w:rsidRPr="00CF28A3" w:rsidRDefault="00021F81" w:rsidP="002E041A">
            <w:pPr>
              <w:jc w:val="center"/>
              <w:rPr>
                <w:sz w:val="20"/>
                <w:szCs w:val="20"/>
              </w:rPr>
            </w:pPr>
            <w:r w:rsidRPr="00CF28A3">
              <w:rPr>
                <w:sz w:val="20"/>
                <w:szCs w:val="20"/>
              </w:rPr>
              <w:t>Карагандинская</w:t>
            </w:r>
          </w:p>
        </w:tc>
        <w:tc>
          <w:tcPr>
            <w:tcW w:w="1276" w:type="dxa"/>
            <w:tcBorders>
              <w:top w:val="nil"/>
              <w:left w:val="single" w:sz="4" w:space="0" w:color="auto"/>
              <w:bottom w:val="single" w:sz="4" w:space="0" w:color="auto"/>
              <w:right w:val="single" w:sz="4" w:space="0" w:color="auto"/>
            </w:tcBorders>
            <w:shd w:val="clear" w:color="auto" w:fill="auto"/>
          </w:tcPr>
          <w:p w14:paraId="559653C8" w14:textId="77777777" w:rsidR="00021F81" w:rsidRPr="00CF28A3" w:rsidRDefault="00021F81" w:rsidP="002E041A">
            <w:pPr>
              <w:jc w:val="center"/>
              <w:rPr>
                <w:color w:val="000000"/>
                <w:sz w:val="20"/>
                <w:szCs w:val="20"/>
              </w:rPr>
            </w:pPr>
            <w:r w:rsidRPr="00CF28A3">
              <w:rPr>
                <w:color w:val="000000"/>
                <w:sz w:val="20"/>
                <w:szCs w:val="20"/>
              </w:rPr>
              <w:t>78495540</w:t>
            </w:r>
          </w:p>
        </w:tc>
        <w:tc>
          <w:tcPr>
            <w:tcW w:w="1417" w:type="dxa"/>
            <w:tcBorders>
              <w:top w:val="nil"/>
              <w:left w:val="nil"/>
              <w:bottom w:val="single" w:sz="4" w:space="0" w:color="auto"/>
              <w:right w:val="single" w:sz="4" w:space="0" w:color="auto"/>
            </w:tcBorders>
            <w:shd w:val="clear" w:color="auto" w:fill="auto"/>
          </w:tcPr>
          <w:p w14:paraId="0318F3F4" w14:textId="77777777" w:rsidR="00021F81" w:rsidRPr="00CF28A3" w:rsidRDefault="00021F81" w:rsidP="002E041A">
            <w:pPr>
              <w:jc w:val="center"/>
              <w:rPr>
                <w:color w:val="000000"/>
                <w:sz w:val="20"/>
                <w:szCs w:val="20"/>
              </w:rPr>
            </w:pPr>
            <w:r w:rsidRPr="00CF28A3">
              <w:rPr>
                <w:color w:val="000000"/>
                <w:sz w:val="20"/>
                <w:szCs w:val="20"/>
              </w:rPr>
              <w:t>93355780</w:t>
            </w:r>
          </w:p>
        </w:tc>
        <w:tc>
          <w:tcPr>
            <w:tcW w:w="1643" w:type="dxa"/>
            <w:tcBorders>
              <w:top w:val="nil"/>
              <w:left w:val="nil"/>
              <w:bottom w:val="single" w:sz="4" w:space="0" w:color="auto"/>
              <w:right w:val="single" w:sz="4" w:space="0" w:color="auto"/>
            </w:tcBorders>
            <w:shd w:val="clear" w:color="auto" w:fill="auto"/>
          </w:tcPr>
          <w:p w14:paraId="6F539860" w14:textId="77777777" w:rsidR="00021F81" w:rsidRPr="00CF28A3" w:rsidRDefault="00021F81" w:rsidP="002E041A">
            <w:pPr>
              <w:jc w:val="center"/>
              <w:rPr>
                <w:color w:val="000000"/>
                <w:sz w:val="20"/>
                <w:szCs w:val="20"/>
              </w:rPr>
            </w:pPr>
            <w:r w:rsidRPr="00CF28A3">
              <w:rPr>
                <w:color w:val="000000"/>
                <w:sz w:val="20"/>
                <w:szCs w:val="20"/>
              </w:rPr>
              <w:t>141 778 888</w:t>
            </w:r>
          </w:p>
        </w:tc>
        <w:tc>
          <w:tcPr>
            <w:tcW w:w="1208" w:type="dxa"/>
            <w:tcBorders>
              <w:top w:val="nil"/>
              <w:left w:val="single" w:sz="4" w:space="0" w:color="auto"/>
              <w:bottom w:val="single" w:sz="4" w:space="0" w:color="auto"/>
              <w:right w:val="single" w:sz="4" w:space="0" w:color="auto"/>
            </w:tcBorders>
            <w:shd w:val="clear" w:color="auto" w:fill="auto"/>
          </w:tcPr>
          <w:p w14:paraId="750998AE" w14:textId="77777777" w:rsidR="00021F81" w:rsidRPr="00CF28A3" w:rsidRDefault="00021F81" w:rsidP="002E041A">
            <w:pPr>
              <w:jc w:val="center"/>
              <w:rPr>
                <w:color w:val="000000"/>
                <w:sz w:val="20"/>
                <w:szCs w:val="20"/>
              </w:rPr>
            </w:pPr>
            <w:r w:rsidRPr="00CF28A3">
              <w:rPr>
                <w:color w:val="000000"/>
                <w:sz w:val="20"/>
                <w:szCs w:val="20"/>
              </w:rPr>
              <w:t>409 762</w:t>
            </w:r>
          </w:p>
        </w:tc>
        <w:tc>
          <w:tcPr>
            <w:tcW w:w="1209" w:type="dxa"/>
            <w:tcBorders>
              <w:top w:val="nil"/>
              <w:left w:val="nil"/>
              <w:bottom w:val="single" w:sz="4" w:space="0" w:color="auto"/>
              <w:right w:val="single" w:sz="4" w:space="0" w:color="auto"/>
            </w:tcBorders>
            <w:shd w:val="clear" w:color="auto" w:fill="auto"/>
          </w:tcPr>
          <w:p w14:paraId="0C333B15" w14:textId="77777777" w:rsidR="00021F81" w:rsidRPr="00CF28A3" w:rsidRDefault="00021F81" w:rsidP="002E041A">
            <w:pPr>
              <w:jc w:val="center"/>
              <w:rPr>
                <w:color w:val="000000"/>
                <w:sz w:val="20"/>
                <w:szCs w:val="20"/>
              </w:rPr>
            </w:pPr>
            <w:r w:rsidRPr="00CF28A3">
              <w:rPr>
                <w:color w:val="000000"/>
                <w:sz w:val="20"/>
                <w:szCs w:val="20"/>
              </w:rPr>
              <w:t>395 008</w:t>
            </w:r>
          </w:p>
        </w:tc>
        <w:tc>
          <w:tcPr>
            <w:tcW w:w="1209" w:type="dxa"/>
            <w:tcBorders>
              <w:top w:val="nil"/>
              <w:left w:val="nil"/>
              <w:bottom w:val="single" w:sz="4" w:space="0" w:color="auto"/>
              <w:right w:val="single" w:sz="4" w:space="0" w:color="auto"/>
            </w:tcBorders>
            <w:shd w:val="clear" w:color="auto" w:fill="auto"/>
          </w:tcPr>
          <w:p w14:paraId="246E4F73" w14:textId="77777777" w:rsidR="00021F81" w:rsidRPr="00CF28A3" w:rsidRDefault="00021F81" w:rsidP="002E041A">
            <w:pPr>
              <w:jc w:val="center"/>
              <w:rPr>
                <w:color w:val="000000"/>
                <w:sz w:val="20"/>
                <w:szCs w:val="20"/>
              </w:rPr>
            </w:pPr>
            <w:r w:rsidRPr="00CF28A3">
              <w:rPr>
                <w:color w:val="000000"/>
                <w:sz w:val="20"/>
                <w:szCs w:val="20"/>
              </w:rPr>
              <w:t>259 605</w:t>
            </w:r>
          </w:p>
        </w:tc>
        <w:tc>
          <w:tcPr>
            <w:tcW w:w="1299" w:type="dxa"/>
            <w:tcBorders>
              <w:top w:val="nil"/>
              <w:left w:val="single" w:sz="4" w:space="0" w:color="auto"/>
              <w:bottom w:val="single" w:sz="4" w:space="0" w:color="auto"/>
              <w:right w:val="single" w:sz="4" w:space="0" w:color="auto"/>
            </w:tcBorders>
            <w:shd w:val="clear" w:color="auto" w:fill="auto"/>
          </w:tcPr>
          <w:p w14:paraId="36EAB8CF" w14:textId="77777777" w:rsidR="00021F81" w:rsidRPr="00CF28A3" w:rsidRDefault="00021F81" w:rsidP="002E041A">
            <w:pPr>
              <w:jc w:val="center"/>
              <w:rPr>
                <w:color w:val="000000"/>
                <w:sz w:val="20"/>
                <w:szCs w:val="20"/>
              </w:rPr>
            </w:pPr>
            <w:r w:rsidRPr="00CF28A3">
              <w:rPr>
                <w:color w:val="000000"/>
                <w:sz w:val="20"/>
                <w:szCs w:val="20"/>
              </w:rPr>
              <w:t>71,70</w:t>
            </w:r>
          </w:p>
        </w:tc>
        <w:tc>
          <w:tcPr>
            <w:tcW w:w="1299" w:type="dxa"/>
            <w:tcBorders>
              <w:top w:val="nil"/>
              <w:left w:val="nil"/>
              <w:bottom w:val="single" w:sz="4" w:space="0" w:color="auto"/>
              <w:right w:val="single" w:sz="4" w:space="0" w:color="auto"/>
            </w:tcBorders>
            <w:shd w:val="clear" w:color="auto" w:fill="auto"/>
          </w:tcPr>
          <w:p w14:paraId="65C0A25B" w14:textId="77777777" w:rsidR="00021F81" w:rsidRPr="00CF28A3" w:rsidRDefault="00021F81" w:rsidP="002E041A">
            <w:pPr>
              <w:jc w:val="center"/>
              <w:rPr>
                <w:color w:val="000000"/>
                <w:sz w:val="20"/>
                <w:szCs w:val="20"/>
              </w:rPr>
            </w:pPr>
            <w:r w:rsidRPr="00CF28A3">
              <w:rPr>
                <w:color w:val="000000"/>
                <w:sz w:val="20"/>
                <w:szCs w:val="20"/>
              </w:rPr>
              <w:t>71,69</w:t>
            </w:r>
          </w:p>
        </w:tc>
        <w:tc>
          <w:tcPr>
            <w:tcW w:w="1205" w:type="dxa"/>
            <w:tcBorders>
              <w:top w:val="nil"/>
              <w:left w:val="nil"/>
              <w:bottom w:val="single" w:sz="4" w:space="0" w:color="auto"/>
              <w:right w:val="single" w:sz="4" w:space="0" w:color="auto"/>
            </w:tcBorders>
            <w:shd w:val="clear" w:color="auto" w:fill="auto"/>
          </w:tcPr>
          <w:p w14:paraId="2A217000" w14:textId="77777777" w:rsidR="00021F81" w:rsidRPr="00CF28A3" w:rsidRDefault="00021F81" w:rsidP="002E041A">
            <w:pPr>
              <w:jc w:val="center"/>
              <w:rPr>
                <w:color w:val="000000"/>
                <w:sz w:val="20"/>
                <w:szCs w:val="20"/>
              </w:rPr>
            </w:pPr>
            <w:r w:rsidRPr="00CF28A3">
              <w:rPr>
                <w:color w:val="000000"/>
                <w:sz w:val="20"/>
                <w:szCs w:val="20"/>
              </w:rPr>
              <w:t>70,38</w:t>
            </w:r>
          </w:p>
        </w:tc>
      </w:tr>
      <w:tr w:rsidR="00021F81" w:rsidRPr="00CF28A3" w14:paraId="5BCF8381"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28E826D5" w14:textId="77777777" w:rsidR="00021F81" w:rsidRPr="00CF28A3" w:rsidRDefault="00021F81" w:rsidP="002E041A">
            <w:pPr>
              <w:jc w:val="center"/>
              <w:rPr>
                <w:sz w:val="20"/>
                <w:szCs w:val="20"/>
              </w:rPr>
            </w:pPr>
            <w:proofErr w:type="spellStart"/>
            <w:r w:rsidRPr="00CF28A3">
              <w:rPr>
                <w:sz w:val="20"/>
                <w:szCs w:val="20"/>
              </w:rPr>
              <w:t>Костанайская</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6D269204" w14:textId="77777777" w:rsidR="00021F81" w:rsidRPr="00CF28A3" w:rsidRDefault="00021F81" w:rsidP="002E041A">
            <w:pPr>
              <w:jc w:val="center"/>
              <w:rPr>
                <w:color w:val="000000"/>
                <w:sz w:val="20"/>
                <w:szCs w:val="20"/>
              </w:rPr>
            </w:pPr>
            <w:r w:rsidRPr="00CF28A3">
              <w:rPr>
                <w:color w:val="000000"/>
                <w:sz w:val="20"/>
                <w:szCs w:val="20"/>
              </w:rPr>
              <w:t>45718417</w:t>
            </w:r>
          </w:p>
        </w:tc>
        <w:tc>
          <w:tcPr>
            <w:tcW w:w="1417" w:type="dxa"/>
            <w:tcBorders>
              <w:top w:val="nil"/>
              <w:left w:val="nil"/>
              <w:bottom w:val="single" w:sz="4" w:space="0" w:color="auto"/>
              <w:right w:val="single" w:sz="4" w:space="0" w:color="auto"/>
            </w:tcBorders>
            <w:shd w:val="clear" w:color="auto" w:fill="auto"/>
          </w:tcPr>
          <w:p w14:paraId="7BBC9F15" w14:textId="77777777" w:rsidR="00021F81" w:rsidRPr="00CF28A3" w:rsidRDefault="00021F81" w:rsidP="002E041A">
            <w:pPr>
              <w:jc w:val="center"/>
              <w:rPr>
                <w:color w:val="000000"/>
                <w:sz w:val="20"/>
                <w:szCs w:val="20"/>
              </w:rPr>
            </w:pPr>
            <w:r w:rsidRPr="00CF28A3">
              <w:rPr>
                <w:color w:val="000000"/>
                <w:sz w:val="20"/>
                <w:szCs w:val="20"/>
              </w:rPr>
              <w:t>53810454</w:t>
            </w:r>
          </w:p>
        </w:tc>
        <w:tc>
          <w:tcPr>
            <w:tcW w:w="1643" w:type="dxa"/>
            <w:tcBorders>
              <w:top w:val="nil"/>
              <w:left w:val="nil"/>
              <w:bottom w:val="single" w:sz="4" w:space="0" w:color="auto"/>
              <w:right w:val="single" w:sz="4" w:space="0" w:color="auto"/>
            </w:tcBorders>
            <w:shd w:val="clear" w:color="auto" w:fill="auto"/>
          </w:tcPr>
          <w:p w14:paraId="0E2FDDBF" w14:textId="77777777" w:rsidR="00021F81" w:rsidRPr="00CF28A3" w:rsidRDefault="00021F81" w:rsidP="002E041A">
            <w:pPr>
              <w:jc w:val="center"/>
              <w:rPr>
                <w:color w:val="000000"/>
                <w:sz w:val="20"/>
                <w:szCs w:val="20"/>
              </w:rPr>
            </w:pPr>
            <w:r w:rsidRPr="00CF28A3">
              <w:rPr>
                <w:color w:val="000000"/>
                <w:sz w:val="20"/>
                <w:szCs w:val="20"/>
              </w:rPr>
              <w:t>68 959 307</w:t>
            </w:r>
          </w:p>
        </w:tc>
        <w:tc>
          <w:tcPr>
            <w:tcW w:w="1208" w:type="dxa"/>
            <w:tcBorders>
              <w:top w:val="nil"/>
              <w:left w:val="single" w:sz="4" w:space="0" w:color="auto"/>
              <w:bottom w:val="single" w:sz="4" w:space="0" w:color="auto"/>
              <w:right w:val="single" w:sz="4" w:space="0" w:color="auto"/>
            </w:tcBorders>
            <w:shd w:val="clear" w:color="auto" w:fill="auto"/>
          </w:tcPr>
          <w:p w14:paraId="5D5A9844" w14:textId="77777777" w:rsidR="00021F81" w:rsidRPr="00CF28A3" w:rsidRDefault="00021F81" w:rsidP="002E041A">
            <w:pPr>
              <w:jc w:val="center"/>
              <w:rPr>
                <w:color w:val="000000"/>
                <w:sz w:val="20"/>
                <w:szCs w:val="20"/>
              </w:rPr>
            </w:pPr>
            <w:r w:rsidRPr="00CF28A3">
              <w:rPr>
                <w:color w:val="000000"/>
                <w:sz w:val="20"/>
                <w:szCs w:val="20"/>
              </w:rPr>
              <w:t>205 793</w:t>
            </w:r>
          </w:p>
        </w:tc>
        <w:tc>
          <w:tcPr>
            <w:tcW w:w="1209" w:type="dxa"/>
            <w:tcBorders>
              <w:top w:val="nil"/>
              <w:left w:val="nil"/>
              <w:bottom w:val="single" w:sz="4" w:space="0" w:color="auto"/>
              <w:right w:val="single" w:sz="4" w:space="0" w:color="auto"/>
            </w:tcBorders>
            <w:shd w:val="clear" w:color="auto" w:fill="auto"/>
          </w:tcPr>
          <w:p w14:paraId="77904529" w14:textId="77777777" w:rsidR="00021F81" w:rsidRPr="00CF28A3" w:rsidRDefault="00021F81" w:rsidP="002E041A">
            <w:pPr>
              <w:jc w:val="center"/>
              <w:rPr>
                <w:color w:val="000000"/>
                <w:sz w:val="20"/>
                <w:szCs w:val="20"/>
              </w:rPr>
            </w:pPr>
            <w:r w:rsidRPr="00CF28A3">
              <w:rPr>
                <w:color w:val="000000"/>
                <w:sz w:val="20"/>
                <w:szCs w:val="20"/>
              </w:rPr>
              <w:t>184 552</w:t>
            </w:r>
          </w:p>
        </w:tc>
        <w:tc>
          <w:tcPr>
            <w:tcW w:w="1209" w:type="dxa"/>
            <w:tcBorders>
              <w:top w:val="nil"/>
              <w:left w:val="nil"/>
              <w:bottom w:val="single" w:sz="4" w:space="0" w:color="auto"/>
              <w:right w:val="single" w:sz="4" w:space="0" w:color="auto"/>
            </w:tcBorders>
            <w:shd w:val="clear" w:color="auto" w:fill="auto"/>
          </w:tcPr>
          <w:p w14:paraId="74BA3BA3" w14:textId="77777777" w:rsidR="00021F81" w:rsidRPr="00CF28A3" w:rsidRDefault="00021F81" w:rsidP="002E041A">
            <w:pPr>
              <w:jc w:val="center"/>
              <w:rPr>
                <w:color w:val="000000"/>
                <w:sz w:val="20"/>
                <w:szCs w:val="20"/>
              </w:rPr>
            </w:pPr>
            <w:r w:rsidRPr="00CF28A3">
              <w:rPr>
                <w:color w:val="000000"/>
                <w:sz w:val="20"/>
                <w:szCs w:val="20"/>
              </w:rPr>
              <w:t>75 456</w:t>
            </w:r>
          </w:p>
        </w:tc>
        <w:tc>
          <w:tcPr>
            <w:tcW w:w="1299" w:type="dxa"/>
            <w:tcBorders>
              <w:top w:val="nil"/>
              <w:left w:val="single" w:sz="4" w:space="0" w:color="auto"/>
              <w:bottom w:val="single" w:sz="4" w:space="0" w:color="auto"/>
              <w:right w:val="single" w:sz="4" w:space="0" w:color="auto"/>
            </w:tcBorders>
            <w:shd w:val="clear" w:color="auto" w:fill="auto"/>
          </w:tcPr>
          <w:p w14:paraId="278EE543" w14:textId="77777777" w:rsidR="00021F81" w:rsidRPr="00CF28A3" w:rsidRDefault="00021F81" w:rsidP="002E041A">
            <w:pPr>
              <w:jc w:val="center"/>
              <w:rPr>
                <w:color w:val="000000"/>
                <w:sz w:val="20"/>
                <w:szCs w:val="20"/>
              </w:rPr>
            </w:pPr>
            <w:r w:rsidRPr="00CF28A3">
              <w:rPr>
                <w:color w:val="000000"/>
                <w:sz w:val="20"/>
                <w:szCs w:val="20"/>
              </w:rPr>
              <w:t>72,36</w:t>
            </w:r>
          </w:p>
        </w:tc>
        <w:tc>
          <w:tcPr>
            <w:tcW w:w="1299" w:type="dxa"/>
            <w:tcBorders>
              <w:top w:val="nil"/>
              <w:left w:val="nil"/>
              <w:bottom w:val="single" w:sz="4" w:space="0" w:color="auto"/>
              <w:right w:val="single" w:sz="4" w:space="0" w:color="auto"/>
            </w:tcBorders>
            <w:shd w:val="clear" w:color="auto" w:fill="auto"/>
          </w:tcPr>
          <w:p w14:paraId="2FFDF75C" w14:textId="77777777" w:rsidR="00021F81" w:rsidRPr="00CF28A3" w:rsidRDefault="00021F81" w:rsidP="002E041A">
            <w:pPr>
              <w:jc w:val="center"/>
              <w:rPr>
                <w:color w:val="000000"/>
                <w:sz w:val="20"/>
                <w:szCs w:val="20"/>
              </w:rPr>
            </w:pPr>
            <w:r w:rsidRPr="00CF28A3">
              <w:rPr>
                <w:color w:val="000000"/>
                <w:sz w:val="20"/>
                <w:szCs w:val="20"/>
              </w:rPr>
              <w:t>72,42</w:t>
            </w:r>
          </w:p>
        </w:tc>
        <w:tc>
          <w:tcPr>
            <w:tcW w:w="1205" w:type="dxa"/>
            <w:tcBorders>
              <w:top w:val="nil"/>
              <w:left w:val="nil"/>
              <w:bottom w:val="single" w:sz="4" w:space="0" w:color="auto"/>
              <w:right w:val="single" w:sz="4" w:space="0" w:color="auto"/>
            </w:tcBorders>
            <w:shd w:val="clear" w:color="auto" w:fill="auto"/>
          </w:tcPr>
          <w:p w14:paraId="3D074ADB" w14:textId="77777777" w:rsidR="00021F81" w:rsidRPr="00CF28A3" w:rsidRDefault="00021F81" w:rsidP="002E041A">
            <w:pPr>
              <w:jc w:val="center"/>
              <w:rPr>
                <w:color w:val="000000"/>
                <w:sz w:val="20"/>
                <w:szCs w:val="20"/>
              </w:rPr>
            </w:pPr>
            <w:r w:rsidRPr="00CF28A3">
              <w:rPr>
                <w:color w:val="000000"/>
                <w:sz w:val="20"/>
                <w:szCs w:val="20"/>
              </w:rPr>
              <w:t>70,72</w:t>
            </w:r>
          </w:p>
        </w:tc>
      </w:tr>
      <w:tr w:rsidR="00021F81" w:rsidRPr="00CF28A3" w14:paraId="4C705E95"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42F4E4CC" w14:textId="77777777" w:rsidR="00021F81" w:rsidRPr="00CF28A3" w:rsidRDefault="00021F81" w:rsidP="002E041A">
            <w:pPr>
              <w:jc w:val="center"/>
              <w:rPr>
                <w:sz w:val="20"/>
                <w:szCs w:val="20"/>
              </w:rPr>
            </w:pPr>
            <w:proofErr w:type="spellStart"/>
            <w:r w:rsidRPr="00CF28A3">
              <w:rPr>
                <w:sz w:val="20"/>
                <w:szCs w:val="20"/>
              </w:rPr>
              <w:t>Кызылординская</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47FA4664" w14:textId="77777777" w:rsidR="00021F81" w:rsidRPr="00CF28A3" w:rsidRDefault="00021F81" w:rsidP="002E041A">
            <w:pPr>
              <w:jc w:val="center"/>
              <w:rPr>
                <w:color w:val="000000"/>
                <w:sz w:val="20"/>
                <w:szCs w:val="20"/>
              </w:rPr>
            </w:pPr>
            <w:r w:rsidRPr="00CF28A3">
              <w:rPr>
                <w:color w:val="000000"/>
                <w:sz w:val="20"/>
                <w:szCs w:val="20"/>
              </w:rPr>
              <w:t>48945681</w:t>
            </w:r>
          </w:p>
        </w:tc>
        <w:tc>
          <w:tcPr>
            <w:tcW w:w="1417" w:type="dxa"/>
            <w:tcBorders>
              <w:top w:val="nil"/>
              <w:left w:val="nil"/>
              <w:bottom w:val="single" w:sz="4" w:space="0" w:color="auto"/>
              <w:right w:val="single" w:sz="4" w:space="0" w:color="auto"/>
            </w:tcBorders>
            <w:shd w:val="clear" w:color="auto" w:fill="auto"/>
          </w:tcPr>
          <w:p w14:paraId="676B53D3" w14:textId="77777777" w:rsidR="00021F81" w:rsidRPr="00CF28A3" w:rsidRDefault="00021F81" w:rsidP="002E041A">
            <w:pPr>
              <w:jc w:val="center"/>
              <w:rPr>
                <w:color w:val="000000"/>
                <w:sz w:val="20"/>
                <w:szCs w:val="20"/>
              </w:rPr>
            </w:pPr>
            <w:r w:rsidRPr="00CF28A3">
              <w:rPr>
                <w:color w:val="000000"/>
                <w:sz w:val="20"/>
                <w:szCs w:val="20"/>
              </w:rPr>
              <w:t>52141672</w:t>
            </w:r>
          </w:p>
        </w:tc>
        <w:tc>
          <w:tcPr>
            <w:tcW w:w="1643" w:type="dxa"/>
            <w:tcBorders>
              <w:top w:val="nil"/>
              <w:left w:val="nil"/>
              <w:bottom w:val="single" w:sz="4" w:space="0" w:color="auto"/>
              <w:right w:val="single" w:sz="4" w:space="0" w:color="auto"/>
            </w:tcBorders>
            <w:shd w:val="clear" w:color="auto" w:fill="auto"/>
          </w:tcPr>
          <w:p w14:paraId="1B7BBC44" w14:textId="77777777" w:rsidR="00021F81" w:rsidRPr="00CF28A3" w:rsidRDefault="00021F81" w:rsidP="002E041A">
            <w:pPr>
              <w:jc w:val="center"/>
              <w:rPr>
                <w:color w:val="000000"/>
                <w:sz w:val="20"/>
                <w:szCs w:val="20"/>
              </w:rPr>
            </w:pPr>
            <w:r w:rsidRPr="00CF28A3">
              <w:rPr>
                <w:color w:val="000000"/>
                <w:sz w:val="20"/>
                <w:szCs w:val="20"/>
              </w:rPr>
              <w:t>70 587 824</w:t>
            </w:r>
          </w:p>
        </w:tc>
        <w:tc>
          <w:tcPr>
            <w:tcW w:w="1208" w:type="dxa"/>
            <w:tcBorders>
              <w:top w:val="nil"/>
              <w:left w:val="single" w:sz="4" w:space="0" w:color="auto"/>
              <w:bottom w:val="single" w:sz="4" w:space="0" w:color="auto"/>
              <w:right w:val="single" w:sz="4" w:space="0" w:color="auto"/>
            </w:tcBorders>
            <w:shd w:val="clear" w:color="auto" w:fill="auto"/>
          </w:tcPr>
          <w:p w14:paraId="74F244C8" w14:textId="77777777" w:rsidR="00021F81" w:rsidRPr="00CF28A3" w:rsidRDefault="00021F81" w:rsidP="002E041A">
            <w:pPr>
              <w:jc w:val="center"/>
              <w:rPr>
                <w:color w:val="000000"/>
                <w:sz w:val="20"/>
                <w:szCs w:val="20"/>
              </w:rPr>
            </w:pPr>
            <w:r w:rsidRPr="00CF28A3">
              <w:rPr>
                <w:color w:val="000000"/>
                <w:sz w:val="20"/>
                <w:szCs w:val="20"/>
              </w:rPr>
              <w:t>248 641</w:t>
            </w:r>
          </w:p>
        </w:tc>
        <w:tc>
          <w:tcPr>
            <w:tcW w:w="1209" w:type="dxa"/>
            <w:tcBorders>
              <w:top w:val="nil"/>
              <w:left w:val="nil"/>
              <w:bottom w:val="single" w:sz="4" w:space="0" w:color="auto"/>
              <w:right w:val="single" w:sz="4" w:space="0" w:color="auto"/>
            </w:tcBorders>
            <w:shd w:val="clear" w:color="auto" w:fill="auto"/>
          </w:tcPr>
          <w:p w14:paraId="0D45A2D2" w14:textId="77777777" w:rsidR="00021F81" w:rsidRPr="00CF28A3" w:rsidRDefault="00021F81" w:rsidP="002E041A">
            <w:pPr>
              <w:jc w:val="center"/>
              <w:rPr>
                <w:color w:val="000000"/>
                <w:sz w:val="20"/>
                <w:szCs w:val="20"/>
              </w:rPr>
            </w:pPr>
            <w:r w:rsidRPr="00CF28A3">
              <w:rPr>
                <w:color w:val="000000"/>
                <w:sz w:val="20"/>
                <w:szCs w:val="20"/>
              </w:rPr>
              <w:t>249 791</w:t>
            </w:r>
          </w:p>
        </w:tc>
        <w:tc>
          <w:tcPr>
            <w:tcW w:w="1209" w:type="dxa"/>
            <w:tcBorders>
              <w:top w:val="nil"/>
              <w:left w:val="nil"/>
              <w:bottom w:val="single" w:sz="4" w:space="0" w:color="auto"/>
              <w:right w:val="single" w:sz="4" w:space="0" w:color="auto"/>
            </w:tcBorders>
            <w:shd w:val="clear" w:color="auto" w:fill="auto"/>
          </w:tcPr>
          <w:p w14:paraId="43841700" w14:textId="77777777" w:rsidR="00021F81" w:rsidRPr="00CF28A3" w:rsidRDefault="00021F81" w:rsidP="002E041A">
            <w:pPr>
              <w:jc w:val="center"/>
              <w:rPr>
                <w:color w:val="000000"/>
                <w:sz w:val="20"/>
                <w:szCs w:val="20"/>
              </w:rPr>
            </w:pPr>
            <w:r w:rsidRPr="00CF28A3">
              <w:rPr>
                <w:color w:val="000000"/>
                <w:sz w:val="20"/>
                <w:szCs w:val="20"/>
              </w:rPr>
              <w:t>112 592</w:t>
            </w:r>
          </w:p>
        </w:tc>
        <w:tc>
          <w:tcPr>
            <w:tcW w:w="1299" w:type="dxa"/>
            <w:tcBorders>
              <w:top w:val="nil"/>
              <w:left w:val="single" w:sz="4" w:space="0" w:color="auto"/>
              <w:bottom w:val="single" w:sz="4" w:space="0" w:color="auto"/>
              <w:right w:val="single" w:sz="4" w:space="0" w:color="auto"/>
            </w:tcBorders>
            <w:shd w:val="clear" w:color="auto" w:fill="auto"/>
          </w:tcPr>
          <w:p w14:paraId="3D732421" w14:textId="77777777" w:rsidR="00021F81" w:rsidRPr="00CF28A3" w:rsidRDefault="00021F81" w:rsidP="002E041A">
            <w:pPr>
              <w:jc w:val="center"/>
              <w:rPr>
                <w:color w:val="000000"/>
                <w:sz w:val="20"/>
                <w:szCs w:val="20"/>
              </w:rPr>
            </w:pPr>
            <w:r w:rsidRPr="00CF28A3">
              <w:rPr>
                <w:color w:val="000000"/>
                <w:sz w:val="20"/>
                <w:szCs w:val="20"/>
              </w:rPr>
              <w:t>72,98</w:t>
            </w:r>
          </w:p>
        </w:tc>
        <w:tc>
          <w:tcPr>
            <w:tcW w:w="1299" w:type="dxa"/>
            <w:tcBorders>
              <w:top w:val="nil"/>
              <w:left w:val="nil"/>
              <w:bottom w:val="single" w:sz="4" w:space="0" w:color="auto"/>
              <w:right w:val="single" w:sz="4" w:space="0" w:color="auto"/>
            </w:tcBorders>
            <w:shd w:val="clear" w:color="auto" w:fill="auto"/>
          </w:tcPr>
          <w:p w14:paraId="053DEA9F" w14:textId="77777777" w:rsidR="00021F81" w:rsidRPr="00CF28A3" w:rsidRDefault="00021F81" w:rsidP="002E041A">
            <w:pPr>
              <w:jc w:val="center"/>
              <w:rPr>
                <w:color w:val="000000"/>
                <w:sz w:val="20"/>
                <w:szCs w:val="20"/>
              </w:rPr>
            </w:pPr>
            <w:r w:rsidRPr="00CF28A3">
              <w:rPr>
                <w:color w:val="000000"/>
                <w:sz w:val="20"/>
                <w:szCs w:val="20"/>
              </w:rPr>
              <w:t>72,79</w:t>
            </w:r>
          </w:p>
        </w:tc>
        <w:tc>
          <w:tcPr>
            <w:tcW w:w="1205" w:type="dxa"/>
            <w:tcBorders>
              <w:top w:val="nil"/>
              <w:left w:val="nil"/>
              <w:bottom w:val="single" w:sz="4" w:space="0" w:color="auto"/>
              <w:right w:val="single" w:sz="4" w:space="0" w:color="auto"/>
            </w:tcBorders>
            <w:shd w:val="clear" w:color="auto" w:fill="auto"/>
          </w:tcPr>
          <w:p w14:paraId="335E8711" w14:textId="77777777" w:rsidR="00021F81" w:rsidRPr="00CF28A3" w:rsidRDefault="00021F81" w:rsidP="002E041A">
            <w:pPr>
              <w:jc w:val="center"/>
              <w:rPr>
                <w:color w:val="000000"/>
                <w:sz w:val="20"/>
                <w:szCs w:val="20"/>
              </w:rPr>
            </w:pPr>
            <w:r w:rsidRPr="00CF28A3">
              <w:rPr>
                <w:color w:val="000000"/>
                <w:sz w:val="20"/>
                <w:szCs w:val="20"/>
              </w:rPr>
              <w:t>70,15</w:t>
            </w:r>
          </w:p>
        </w:tc>
      </w:tr>
      <w:tr w:rsidR="00021F81" w:rsidRPr="00CF28A3" w14:paraId="538D6840"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0DE957F1" w14:textId="77777777" w:rsidR="00021F81" w:rsidRPr="00CF28A3" w:rsidRDefault="00021F81" w:rsidP="002E041A">
            <w:pPr>
              <w:jc w:val="center"/>
              <w:rPr>
                <w:sz w:val="20"/>
                <w:szCs w:val="20"/>
              </w:rPr>
            </w:pPr>
            <w:proofErr w:type="spellStart"/>
            <w:r w:rsidRPr="00CF28A3">
              <w:rPr>
                <w:sz w:val="20"/>
                <w:szCs w:val="20"/>
              </w:rPr>
              <w:t>Мангистауская</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4BDF7BE9" w14:textId="77777777" w:rsidR="00021F81" w:rsidRPr="00CF28A3" w:rsidRDefault="00021F81" w:rsidP="002E041A">
            <w:pPr>
              <w:jc w:val="center"/>
              <w:rPr>
                <w:color w:val="000000"/>
                <w:sz w:val="20"/>
                <w:szCs w:val="20"/>
              </w:rPr>
            </w:pPr>
            <w:r w:rsidRPr="00CF28A3">
              <w:rPr>
                <w:color w:val="000000"/>
                <w:sz w:val="20"/>
                <w:szCs w:val="20"/>
              </w:rPr>
              <w:t>31788290</w:t>
            </w:r>
          </w:p>
        </w:tc>
        <w:tc>
          <w:tcPr>
            <w:tcW w:w="1417" w:type="dxa"/>
            <w:tcBorders>
              <w:top w:val="nil"/>
              <w:left w:val="nil"/>
              <w:bottom w:val="single" w:sz="4" w:space="0" w:color="auto"/>
              <w:right w:val="single" w:sz="4" w:space="0" w:color="auto"/>
            </w:tcBorders>
            <w:shd w:val="clear" w:color="auto" w:fill="auto"/>
          </w:tcPr>
          <w:p w14:paraId="57A17ECC" w14:textId="77777777" w:rsidR="00021F81" w:rsidRPr="00CF28A3" w:rsidRDefault="00021F81" w:rsidP="002E041A">
            <w:pPr>
              <w:jc w:val="center"/>
              <w:rPr>
                <w:color w:val="000000"/>
                <w:sz w:val="20"/>
                <w:szCs w:val="20"/>
              </w:rPr>
            </w:pPr>
            <w:r w:rsidRPr="00CF28A3">
              <w:rPr>
                <w:color w:val="000000"/>
                <w:sz w:val="20"/>
                <w:szCs w:val="20"/>
              </w:rPr>
              <w:t>38746351</w:t>
            </w:r>
          </w:p>
        </w:tc>
        <w:tc>
          <w:tcPr>
            <w:tcW w:w="1643" w:type="dxa"/>
            <w:tcBorders>
              <w:top w:val="nil"/>
              <w:left w:val="nil"/>
              <w:bottom w:val="single" w:sz="4" w:space="0" w:color="auto"/>
              <w:right w:val="single" w:sz="4" w:space="0" w:color="auto"/>
            </w:tcBorders>
            <w:shd w:val="clear" w:color="auto" w:fill="auto"/>
          </w:tcPr>
          <w:p w14:paraId="698A3A30" w14:textId="77777777" w:rsidR="00021F81" w:rsidRPr="00CF28A3" w:rsidRDefault="00021F81" w:rsidP="002E041A">
            <w:pPr>
              <w:jc w:val="center"/>
              <w:rPr>
                <w:color w:val="000000"/>
                <w:sz w:val="20"/>
                <w:szCs w:val="20"/>
              </w:rPr>
            </w:pPr>
            <w:r w:rsidRPr="00CF28A3">
              <w:rPr>
                <w:color w:val="000000"/>
                <w:sz w:val="20"/>
                <w:szCs w:val="20"/>
              </w:rPr>
              <w:t>58 924 349</w:t>
            </w:r>
          </w:p>
        </w:tc>
        <w:tc>
          <w:tcPr>
            <w:tcW w:w="1208" w:type="dxa"/>
            <w:tcBorders>
              <w:top w:val="nil"/>
              <w:left w:val="single" w:sz="4" w:space="0" w:color="auto"/>
              <w:bottom w:val="single" w:sz="4" w:space="0" w:color="auto"/>
              <w:right w:val="single" w:sz="4" w:space="0" w:color="auto"/>
            </w:tcBorders>
            <w:shd w:val="clear" w:color="auto" w:fill="auto"/>
          </w:tcPr>
          <w:p w14:paraId="76E73AB8" w14:textId="77777777" w:rsidR="00021F81" w:rsidRPr="00CF28A3" w:rsidRDefault="00021F81" w:rsidP="002E041A">
            <w:pPr>
              <w:jc w:val="center"/>
              <w:rPr>
                <w:color w:val="000000"/>
                <w:sz w:val="20"/>
                <w:szCs w:val="20"/>
              </w:rPr>
            </w:pPr>
            <w:r w:rsidRPr="00CF28A3">
              <w:rPr>
                <w:color w:val="000000"/>
                <w:sz w:val="20"/>
                <w:szCs w:val="20"/>
              </w:rPr>
              <w:t>8 876</w:t>
            </w:r>
          </w:p>
        </w:tc>
        <w:tc>
          <w:tcPr>
            <w:tcW w:w="1209" w:type="dxa"/>
            <w:tcBorders>
              <w:top w:val="nil"/>
              <w:left w:val="nil"/>
              <w:bottom w:val="single" w:sz="4" w:space="0" w:color="auto"/>
              <w:right w:val="single" w:sz="4" w:space="0" w:color="auto"/>
            </w:tcBorders>
            <w:shd w:val="clear" w:color="auto" w:fill="auto"/>
          </w:tcPr>
          <w:p w14:paraId="1FC4ABA4" w14:textId="77777777" w:rsidR="00021F81" w:rsidRPr="00CF28A3" w:rsidRDefault="00021F81" w:rsidP="002E041A">
            <w:pPr>
              <w:jc w:val="center"/>
              <w:rPr>
                <w:color w:val="000000"/>
                <w:sz w:val="20"/>
                <w:szCs w:val="20"/>
              </w:rPr>
            </w:pPr>
            <w:r w:rsidRPr="00CF28A3">
              <w:rPr>
                <w:color w:val="000000"/>
                <w:sz w:val="20"/>
                <w:szCs w:val="20"/>
              </w:rPr>
              <w:t>7 976</w:t>
            </w:r>
          </w:p>
        </w:tc>
        <w:tc>
          <w:tcPr>
            <w:tcW w:w="1209" w:type="dxa"/>
            <w:tcBorders>
              <w:top w:val="nil"/>
              <w:left w:val="nil"/>
              <w:bottom w:val="single" w:sz="4" w:space="0" w:color="auto"/>
              <w:right w:val="single" w:sz="4" w:space="0" w:color="auto"/>
            </w:tcBorders>
            <w:shd w:val="clear" w:color="auto" w:fill="auto"/>
          </w:tcPr>
          <w:p w14:paraId="56F983B9" w14:textId="77777777" w:rsidR="00021F81" w:rsidRPr="00CF28A3" w:rsidRDefault="00021F81" w:rsidP="002E041A">
            <w:pPr>
              <w:jc w:val="center"/>
              <w:rPr>
                <w:color w:val="000000"/>
                <w:sz w:val="20"/>
                <w:szCs w:val="20"/>
              </w:rPr>
            </w:pPr>
            <w:r w:rsidRPr="00CF28A3">
              <w:rPr>
                <w:color w:val="000000"/>
                <w:sz w:val="20"/>
                <w:szCs w:val="20"/>
              </w:rPr>
              <w:t>6 358</w:t>
            </w:r>
          </w:p>
        </w:tc>
        <w:tc>
          <w:tcPr>
            <w:tcW w:w="1299" w:type="dxa"/>
            <w:tcBorders>
              <w:top w:val="nil"/>
              <w:left w:val="single" w:sz="4" w:space="0" w:color="auto"/>
              <w:bottom w:val="single" w:sz="4" w:space="0" w:color="auto"/>
              <w:right w:val="single" w:sz="4" w:space="0" w:color="auto"/>
            </w:tcBorders>
            <w:shd w:val="clear" w:color="auto" w:fill="auto"/>
          </w:tcPr>
          <w:p w14:paraId="3D3F458C" w14:textId="77777777" w:rsidR="00021F81" w:rsidRPr="00CF28A3" w:rsidRDefault="00021F81" w:rsidP="002E041A">
            <w:pPr>
              <w:jc w:val="center"/>
              <w:rPr>
                <w:color w:val="000000"/>
                <w:sz w:val="20"/>
                <w:szCs w:val="20"/>
              </w:rPr>
            </w:pPr>
            <w:r w:rsidRPr="00CF28A3">
              <w:rPr>
                <w:color w:val="000000"/>
                <w:sz w:val="20"/>
                <w:szCs w:val="20"/>
              </w:rPr>
              <w:t>73,73</w:t>
            </w:r>
          </w:p>
        </w:tc>
        <w:tc>
          <w:tcPr>
            <w:tcW w:w="1299" w:type="dxa"/>
            <w:tcBorders>
              <w:top w:val="nil"/>
              <w:left w:val="nil"/>
              <w:bottom w:val="single" w:sz="4" w:space="0" w:color="auto"/>
              <w:right w:val="single" w:sz="4" w:space="0" w:color="auto"/>
            </w:tcBorders>
            <w:shd w:val="clear" w:color="auto" w:fill="auto"/>
          </w:tcPr>
          <w:p w14:paraId="3F5BD092" w14:textId="77777777" w:rsidR="00021F81" w:rsidRPr="00CF28A3" w:rsidRDefault="00021F81" w:rsidP="002E041A">
            <w:pPr>
              <w:jc w:val="center"/>
              <w:rPr>
                <w:color w:val="000000"/>
                <w:sz w:val="20"/>
                <w:szCs w:val="20"/>
              </w:rPr>
            </w:pPr>
            <w:r w:rsidRPr="00CF28A3">
              <w:rPr>
                <w:color w:val="000000"/>
                <w:sz w:val="20"/>
                <w:szCs w:val="20"/>
              </w:rPr>
              <w:t>74,14</w:t>
            </w:r>
          </w:p>
        </w:tc>
        <w:tc>
          <w:tcPr>
            <w:tcW w:w="1205" w:type="dxa"/>
            <w:tcBorders>
              <w:top w:val="nil"/>
              <w:left w:val="nil"/>
              <w:bottom w:val="single" w:sz="4" w:space="0" w:color="auto"/>
              <w:right w:val="single" w:sz="4" w:space="0" w:color="auto"/>
            </w:tcBorders>
            <w:shd w:val="clear" w:color="auto" w:fill="auto"/>
          </w:tcPr>
          <w:p w14:paraId="405D3A2B" w14:textId="77777777" w:rsidR="00021F81" w:rsidRPr="00CF28A3" w:rsidRDefault="00021F81" w:rsidP="002E041A">
            <w:pPr>
              <w:jc w:val="center"/>
              <w:rPr>
                <w:color w:val="000000"/>
                <w:sz w:val="20"/>
                <w:szCs w:val="20"/>
              </w:rPr>
            </w:pPr>
            <w:r w:rsidRPr="00CF28A3">
              <w:rPr>
                <w:color w:val="000000"/>
                <w:sz w:val="20"/>
                <w:szCs w:val="20"/>
              </w:rPr>
              <w:t>71,10</w:t>
            </w:r>
          </w:p>
        </w:tc>
      </w:tr>
      <w:tr w:rsidR="00021F81" w:rsidRPr="00CF28A3" w14:paraId="58729DDF"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72E536EA" w14:textId="77777777" w:rsidR="00021F81" w:rsidRPr="00CF28A3" w:rsidRDefault="00021F81" w:rsidP="002E041A">
            <w:pPr>
              <w:jc w:val="center"/>
              <w:rPr>
                <w:sz w:val="20"/>
                <w:szCs w:val="20"/>
              </w:rPr>
            </w:pPr>
            <w:r w:rsidRPr="00CF28A3">
              <w:rPr>
                <w:sz w:val="20"/>
                <w:szCs w:val="20"/>
              </w:rPr>
              <w:t>Павлодарская</w:t>
            </w:r>
          </w:p>
        </w:tc>
        <w:tc>
          <w:tcPr>
            <w:tcW w:w="1276" w:type="dxa"/>
            <w:tcBorders>
              <w:top w:val="nil"/>
              <w:left w:val="single" w:sz="4" w:space="0" w:color="auto"/>
              <w:bottom w:val="single" w:sz="4" w:space="0" w:color="auto"/>
              <w:right w:val="single" w:sz="4" w:space="0" w:color="auto"/>
            </w:tcBorders>
            <w:shd w:val="clear" w:color="auto" w:fill="auto"/>
          </w:tcPr>
          <w:p w14:paraId="5E789CC7" w14:textId="77777777" w:rsidR="00021F81" w:rsidRPr="00CF28A3" w:rsidRDefault="00021F81" w:rsidP="002E041A">
            <w:pPr>
              <w:jc w:val="center"/>
              <w:rPr>
                <w:color w:val="000000"/>
                <w:sz w:val="20"/>
                <w:szCs w:val="20"/>
              </w:rPr>
            </w:pPr>
            <w:r w:rsidRPr="00CF28A3">
              <w:rPr>
                <w:color w:val="000000"/>
                <w:sz w:val="20"/>
                <w:szCs w:val="20"/>
              </w:rPr>
              <w:t>55441490</w:t>
            </w:r>
          </w:p>
        </w:tc>
        <w:tc>
          <w:tcPr>
            <w:tcW w:w="1417" w:type="dxa"/>
            <w:tcBorders>
              <w:top w:val="nil"/>
              <w:left w:val="nil"/>
              <w:bottom w:val="single" w:sz="4" w:space="0" w:color="auto"/>
              <w:right w:val="single" w:sz="4" w:space="0" w:color="auto"/>
            </w:tcBorders>
            <w:shd w:val="clear" w:color="auto" w:fill="auto"/>
          </w:tcPr>
          <w:p w14:paraId="54235C2D" w14:textId="77777777" w:rsidR="00021F81" w:rsidRPr="00CF28A3" w:rsidRDefault="00021F81" w:rsidP="002E041A">
            <w:pPr>
              <w:jc w:val="center"/>
              <w:rPr>
                <w:color w:val="000000"/>
                <w:sz w:val="20"/>
                <w:szCs w:val="20"/>
              </w:rPr>
            </w:pPr>
            <w:r w:rsidRPr="00CF28A3">
              <w:rPr>
                <w:color w:val="000000"/>
                <w:sz w:val="20"/>
                <w:szCs w:val="20"/>
              </w:rPr>
              <w:t>56939624</w:t>
            </w:r>
          </w:p>
        </w:tc>
        <w:tc>
          <w:tcPr>
            <w:tcW w:w="1643" w:type="dxa"/>
            <w:tcBorders>
              <w:top w:val="nil"/>
              <w:left w:val="nil"/>
              <w:bottom w:val="single" w:sz="4" w:space="0" w:color="auto"/>
              <w:right w:val="single" w:sz="4" w:space="0" w:color="auto"/>
            </w:tcBorders>
            <w:shd w:val="clear" w:color="auto" w:fill="auto"/>
          </w:tcPr>
          <w:p w14:paraId="6B941B0A" w14:textId="77777777" w:rsidR="00021F81" w:rsidRPr="00CF28A3" w:rsidRDefault="00021F81" w:rsidP="002E041A">
            <w:pPr>
              <w:jc w:val="center"/>
              <w:rPr>
                <w:color w:val="000000"/>
                <w:sz w:val="20"/>
                <w:szCs w:val="20"/>
              </w:rPr>
            </w:pPr>
            <w:r w:rsidRPr="00CF28A3">
              <w:rPr>
                <w:color w:val="000000"/>
                <w:sz w:val="20"/>
                <w:szCs w:val="20"/>
              </w:rPr>
              <w:t>81 871 687</w:t>
            </w:r>
          </w:p>
        </w:tc>
        <w:tc>
          <w:tcPr>
            <w:tcW w:w="1208" w:type="dxa"/>
            <w:tcBorders>
              <w:top w:val="nil"/>
              <w:left w:val="single" w:sz="4" w:space="0" w:color="auto"/>
              <w:bottom w:val="single" w:sz="4" w:space="0" w:color="auto"/>
              <w:right w:val="single" w:sz="4" w:space="0" w:color="auto"/>
            </w:tcBorders>
            <w:shd w:val="clear" w:color="auto" w:fill="auto"/>
          </w:tcPr>
          <w:p w14:paraId="2BDE2FAB" w14:textId="77777777" w:rsidR="00021F81" w:rsidRPr="00CF28A3" w:rsidRDefault="00021F81" w:rsidP="002E041A">
            <w:pPr>
              <w:jc w:val="center"/>
              <w:rPr>
                <w:color w:val="000000"/>
                <w:sz w:val="20"/>
                <w:szCs w:val="20"/>
              </w:rPr>
            </w:pPr>
            <w:r w:rsidRPr="00CF28A3">
              <w:rPr>
                <w:color w:val="000000"/>
                <w:sz w:val="20"/>
                <w:szCs w:val="20"/>
              </w:rPr>
              <w:t>200 709</w:t>
            </w:r>
          </w:p>
        </w:tc>
        <w:tc>
          <w:tcPr>
            <w:tcW w:w="1209" w:type="dxa"/>
            <w:tcBorders>
              <w:top w:val="nil"/>
              <w:left w:val="nil"/>
              <w:bottom w:val="single" w:sz="4" w:space="0" w:color="auto"/>
              <w:right w:val="single" w:sz="4" w:space="0" w:color="auto"/>
            </w:tcBorders>
            <w:shd w:val="clear" w:color="auto" w:fill="auto"/>
          </w:tcPr>
          <w:p w14:paraId="05D76F4B" w14:textId="77777777" w:rsidR="00021F81" w:rsidRPr="00CF28A3" w:rsidRDefault="00021F81" w:rsidP="002E041A">
            <w:pPr>
              <w:jc w:val="center"/>
              <w:rPr>
                <w:color w:val="000000"/>
                <w:sz w:val="20"/>
                <w:szCs w:val="20"/>
              </w:rPr>
            </w:pPr>
            <w:r w:rsidRPr="00CF28A3">
              <w:rPr>
                <w:color w:val="000000"/>
                <w:sz w:val="20"/>
                <w:szCs w:val="20"/>
              </w:rPr>
              <w:t>206 382</w:t>
            </w:r>
          </w:p>
        </w:tc>
        <w:tc>
          <w:tcPr>
            <w:tcW w:w="1209" w:type="dxa"/>
            <w:tcBorders>
              <w:top w:val="nil"/>
              <w:left w:val="nil"/>
              <w:bottom w:val="single" w:sz="4" w:space="0" w:color="auto"/>
              <w:right w:val="single" w:sz="4" w:space="0" w:color="auto"/>
            </w:tcBorders>
            <w:shd w:val="clear" w:color="auto" w:fill="auto"/>
          </w:tcPr>
          <w:p w14:paraId="34D53E41" w14:textId="77777777" w:rsidR="00021F81" w:rsidRPr="00CF28A3" w:rsidRDefault="00021F81" w:rsidP="002E041A">
            <w:pPr>
              <w:jc w:val="center"/>
              <w:rPr>
                <w:color w:val="000000"/>
                <w:sz w:val="20"/>
                <w:szCs w:val="20"/>
              </w:rPr>
            </w:pPr>
            <w:r w:rsidRPr="00CF28A3">
              <w:rPr>
                <w:color w:val="000000"/>
                <w:sz w:val="20"/>
                <w:szCs w:val="20"/>
              </w:rPr>
              <w:t>73 132</w:t>
            </w:r>
          </w:p>
        </w:tc>
        <w:tc>
          <w:tcPr>
            <w:tcW w:w="1299" w:type="dxa"/>
            <w:tcBorders>
              <w:top w:val="nil"/>
              <w:left w:val="single" w:sz="4" w:space="0" w:color="auto"/>
              <w:bottom w:val="single" w:sz="4" w:space="0" w:color="auto"/>
              <w:right w:val="single" w:sz="4" w:space="0" w:color="auto"/>
            </w:tcBorders>
            <w:shd w:val="clear" w:color="auto" w:fill="auto"/>
          </w:tcPr>
          <w:p w14:paraId="73C20B51" w14:textId="77777777" w:rsidR="00021F81" w:rsidRPr="00CF28A3" w:rsidRDefault="00021F81" w:rsidP="002E041A">
            <w:pPr>
              <w:jc w:val="center"/>
              <w:rPr>
                <w:color w:val="000000"/>
                <w:sz w:val="20"/>
                <w:szCs w:val="20"/>
              </w:rPr>
            </w:pPr>
            <w:r w:rsidRPr="00CF28A3">
              <w:rPr>
                <w:color w:val="000000"/>
                <w:sz w:val="20"/>
                <w:szCs w:val="20"/>
              </w:rPr>
              <w:t>72,31</w:t>
            </w:r>
          </w:p>
        </w:tc>
        <w:tc>
          <w:tcPr>
            <w:tcW w:w="1299" w:type="dxa"/>
            <w:tcBorders>
              <w:top w:val="nil"/>
              <w:left w:val="nil"/>
              <w:bottom w:val="single" w:sz="4" w:space="0" w:color="auto"/>
              <w:right w:val="single" w:sz="4" w:space="0" w:color="auto"/>
            </w:tcBorders>
            <w:shd w:val="clear" w:color="auto" w:fill="auto"/>
          </w:tcPr>
          <w:p w14:paraId="76391C1B" w14:textId="77777777" w:rsidR="00021F81" w:rsidRPr="00CF28A3" w:rsidRDefault="00021F81" w:rsidP="002E041A">
            <w:pPr>
              <w:jc w:val="center"/>
              <w:rPr>
                <w:color w:val="000000"/>
                <w:sz w:val="20"/>
                <w:szCs w:val="20"/>
              </w:rPr>
            </w:pPr>
            <w:r w:rsidRPr="00CF28A3">
              <w:rPr>
                <w:color w:val="000000"/>
                <w:sz w:val="20"/>
                <w:szCs w:val="20"/>
              </w:rPr>
              <w:t>72,33</w:t>
            </w:r>
          </w:p>
        </w:tc>
        <w:tc>
          <w:tcPr>
            <w:tcW w:w="1205" w:type="dxa"/>
            <w:tcBorders>
              <w:top w:val="nil"/>
              <w:left w:val="nil"/>
              <w:bottom w:val="single" w:sz="4" w:space="0" w:color="auto"/>
              <w:right w:val="single" w:sz="4" w:space="0" w:color="auto"/>
            </w:tcBorders>
            <w:shd w:val="clear" w:color="auto" w:fill="auto"/>
          </w:tcPr>
          <w:p w14:paraId="07F8376A" w14:textId="77777777" w:rsidR="00021F81" w:rsidRPr="00CF28A3" w:rsidRDefault="00021F81" w:rsidP="002E041A">
            <w:pPr>
              <w:jc w:val="center"/>
              <w:rPr>
                <w:color w:val="000000"/>
                <w:sz w:val="20"/>
                <w:szCs w:val="20"/>
              </w:rPr>
            </w:pPr>
            <w:r w:rsidRPr="00CF28A3">
              <w:rPr>
                <w:color w:val="000000"/>
                <w:sz w:val="20"/>
                <w:szCs w:val="20"/>
              </w:rPr>
              <w:t>70,75</w:t>
            </w:r>
          </w:p>
        </w:tc>
      </w:tr>
      <w:tr w:rsidR="00021F81" w:rsidRPr="00CF28A3" w14:paraId="3BD27559"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401F4EFA" w14:textId="77777777" w:rsidR="00021F81" w:rsidRPr="00CF28A3" w:rsidRDefault="00021F81" w:rsidP="002E041A">
            <w:pPr>
              <w:jc w:val="center"/>
              <w:rPr>
                <w:sz w:val="20"/>
                <w:szCs w:val="20"/>
              </w:rPr>
            </w:pPr>
            <w:r w:rsidRPr="00CF28A3">
              <w:rPr>
                <w:sz w:val="20"/>
                <w:szCs w:val="20"/>
              </w:rPr>
              <w:t>Северо-Казахстанская</w:t>
            </w:r>
          </w:p>
        </w:tc>
        <w:tc>
          <w:tcPr>
            <w:tcW w:w="1276" w:type="dxa"/>
            <w:tcBorders>
              <w:top w:val="nil"/>
              <w:left w:val="single" w:sz="4" w:space="0" w:color="auto"/>
              <w:bottom w:val="single" w:sz="4" w:space="0" w:color="auto"/>
              <w:right w:val="single" w:sz="4" w:space="0" w:color="auto"/>
            </w:tcBorders>
            <w:shd w:val="clear" w:color="auto" w:fill="auto"/>
          </w:tcPr>
          <w:p w14:paraId="0C2593EE" w14:textId="77777777" w:rsidR="00021F81" w:rsidRPr="00CF28A3" w:rsidRDefault="00021F81" w:rsidP="002E041A">
            <w:pPr>
              <w:jc w:val="center"/>
              <w:rPr>
                <w:color w:val="000000"/>
                <w:sz w:val="20"/>
                <w:szCs w:val="20"/>
              </w:rPr>
            </w:pPr>
            <w:r w:rsidRPr="00CF28A3">
              <w:rPr>
                <w:color w:val="000000"/>
                <w:sz w:val="20"/>
                <w:szCs w:val="20"/>
              </w:rPr>
              <w:t>36417188</w:t>
            </w:r>
          </w:p>
        </w:tc>
        <w:tc>
          <w:tcPr>
            <w:tcW w:w="1417" w:type="dxa"/>
            <w:tcBorders>
              <w:top w:val="nil"/>
              <w:left w:val="nil"/>
              <w:bottom w:val="single" w:sz="4" w:space="0" w:color="auto"/>
              <w:right w:val="single" w:sz="4" w:space="0" w:color="auto"/>
            </w:tcBorders>
            <w:shd w:val="clear" w:color="auto" w:fill="auto"/>
          </w:tcPr>
          <w:p w14:paraId="18A8D367" w14:textId="77777777" w:rsidR="00021F81" w:rsidRPr="00CF28A3" w:rsidRDefault="00021F81" w:rsidP="002E041A">
            <w:pPr>
              <w:jc w:val="center"/>
              <w:rPr>
                <w:color w:val="000000"/>
                <w:sz w:val="20"/>
                <w:szCs w:val="20"/>
              </w:rPr>
            </w:pPr>
            <w:r w:rsidRPr="00CF28A3">
              <w:rPr>
                <w:color w:val="000000"/>
                <w:sz w:val="20"/>
                <w:szCs w:val="20"/>
              </w:rPr>
              <w:t>37595784</w:t>
            </w:r>
          </w:p>
        </w:tc>
        <w:tc>
          <w:tcPr>
            <w:tcW w:w="1643" w:type="dxa"/>
            <w:tcBorders>
              <w:top w:val="nil"/>
              <w:left w:val="nil"/>
              <w:bottom w:val="single" w:sz="4" w:space="0" w:color="auto"/>
              <w:right w:val="single" w:sz="4" w:space="0" w:color="auto"/>
            </w:tcBorders>
            <w:shd w:val="clear" w:color="auto" w:fill="auto"/>
          </w:tcPr>
          <w:p w14:paraId="1FC2C3E7" w14:textId="77777777" w:rsidR="00021F81" w:rsidRPr="00CF28A3" w:rsidRDefault="00021F81" w:rsidP="002E041A">
            <w:pPr>
              <w:jc w:val="center"/>
              <w:rPr>
                <w:color w:val="000000"/>
                <w:sz w:val="20"/>
                <w:szCs w:val="20"/>
              </w:rPr>
            </w:pPr>
            <w:r w:rsidRPr="00CF28A3">
              <w:rPr>
                <w:color w:val="000000"/>
                <w:sz w:val="20"/>
                <w:szCs w:val="20"/>
              </w:rPr>
              <w:t>54 818 567</w:t>
            </w:r>
          </w:p>
        </w:tc>
        <w:tc>
          <w:tcPr>
            <w:tcW w:w="1208" w:type="dxa"/>
            <w:tcBorders>
              <w:top w:val="nil"/>
              <w:left w:val="single" w:sz="4" w:space="0" w:color="auto"/>
              <w:bottom w:val="single" w:sz="4" w:space="0" w:color="auto"/>
              <w:right w:val="single" w:sz="4" w:space="0" w:color="auto"/>
            </w:tcBorders>
            <w:shd w:val="clear" w:color="auto" w:fill="auto"/>
          </w:tcPr>
          <w:p w14:paraId="0DE23236" w14:textId="77777777" w:rsidR="00021F81" w:rsidRPr="00CF28A3" w:rsidRDefault="00021F81" w:rsidP="002E041A">
            <w:pPr>
              <w:jc w:val="center"/>
              <w:rPr>
                <w:color w:val="000000"/>
                <w:sz w:val="20"/>
                <w:szCs w:val="20"/>
              </w:rPr>
            </w:pPr>
            <w:r w:rsidRPr="00CF28A3">
              <w:rPr>
                <w:color w:val="000000"/>
                <w:sz w:val="20"/>
                <w:szCs w:val="20"/>
              </w:rPr>
              <w:t>45 231</w:t>
            </w:r>
          </w:p>
        </w:tc>
        <w:tc>
          <w:tcPr>
            <w:tcW w:w="1209" w:type="dxa"/>
            <w:tcBorders>
              <w:top w:val="nil"/>
              <w:left w:val="nil"/>
              <w:bottom w:val="single" w:sz="4" w:space="0" w:color="auto"/>
              <w:right w:val="single" w:sz="4" w:space="0" w:color="auto"/>
            </w:tcBorders>
            <w:shd w:val="clear" w:color="auto" w:fill="auto"/>
          </w:tcPr>
          <w:p w14:paraId="39AD0B6C" w14:textId="77777777" w:rsidR="00021F81" w:rsidRPr="00CF28A3" w:rsidRDefault="00021F81" w:rsidP="002E041A">
            <w:pPr>
              <w:jc w:val="center"/>
              <w:rPr>
                <w:color w:val="000000"/>
                <w:sz w:val="20"/>
                <w:szCs w:val="20"/>
              </w:rPr>
            </w:pPr>
            <w:r w:rsidRPr="00CF28A3">
              <w:rPr>
                <w:color w:val="000000"/>
                <w:sz w:val="20"/>
                <w:szCs w:val="20"/>
              </w:rPr>
              <w:t>39 750</w:t>
            </w:r>
          </w:p>
        </w:tc>
        <w:tc>
          <w:tcPr>
            <w:tcW w:w="1209" w:type="dxa"/>
            <w:tcBorders>
              <w:top w:val="nil"/>
              <w:left w:val="nil"/>
              <w:bottom w:val="single" w:sz="4" w:space="0" w:color="auto"/>
              <w:right w:val="single" w:sz="4" w:space="0" w:color="auto"/>
            </w:tcBorders>
            <w:shd w:val="clear" w:color="auto" w:fill="auto"/>
          </w:tcPr>
          <w:p w14:paraId="3E9C04DA" w14:textId="77777777" w:rsidR="00021F81" w:rsidRPr="00CF28A3" w:rsidRDefault="00021F81" w:rsidP="002E041A">
            <w:pPr>
              <w:jc w:val="center"/>
              <w:rPr>
                <w:color w:val="000000"/>
                <w:sz w:val="20"/>
                <w:szCs w:val="20"/>
              </w:rPr>
            </w:pPr>
            <w:r w:rsidRPr="00CF28A3">
              <w:rPr>
                <w:color w:val="000000"/>
                <w:sz w:val="20"/>
                <w:szCs w:val="20"/>
              </w:rPr>
              <w:t>28 952</w:t>
            </w:r>
          </w:p>
        </w:tc>
        <w:tc>
          <w:tcPr>
            <w:tcW w:w="1299" w:type="dxa"/>
            <w:tcBorders>
              <w:top w:val="nil"/>
              <w:left w:val="single" w:sz="4" w:space="0" w:color="auto"/>
              <w:bottom w:val="single" w:sz="4" w:space="0" w:color="auto"/>
              <w:right w:val="single" w:sz="4" w:space="0" w:color="auto"/>
            </w:tcBorders>
            <w:shd w:val="clear" w:color="auto" w:fill="auto"/>
          </w:tcPr>
          <w:p w14:paraId="0272F824" w14:textId="77777777" w:rsidR="00021F81" w:rsidRPr="00CF28A3" w:rsidRDefault="00021F81" w:rsidP="002E041A">
            <w:pPr>
              <w:jc w:val="center"/>
              <w:rPr>
                <w:color w:val="000000"/>
                <w:sz w:val="20"/>
                <w:szCs w:val="20"/>
              </w:rPr>
            </w:pPr>
            <w:r w:rsidRPr="00CF28A3">
              <w:rPr>
                <w:color w:val="000000"/>
                <w:sz w:val="20"/>
                <w:szCs w:val="20"/>
              </w:rPr>
              <w:t>71,14</w:t>
            </w:r>
          </w:p>
        </w:tc>
        <w:tc>
          <w:tcPr>
            <w:tcW w:w="1299" w:type="dxa"/>
            <w:tcBorders>
              <w:top w:val="nil"/>
              <w:left w:val="nil"/>
              <w:bottom w:val="single" w:sz="4" w:space="0" w:color="auto"/>
              <w:right w:val="single" w:sz="4" w:space="0" w:color="auto"/>
            </w:tcBorders>
            <w:shd w:val="clear" w:color="auto" w:fill="auto"/>
          </w:tcPr>
          <w:p w14:paraId="0FA6217F" w14:textId="77777777" w:rsidR="00021F81" w:rsidRPr="00CF28A3" w:rsidRDefault="00021F81" w:rsidP="002E041A">
            <w:pPr>
              <w:jc w:val="center"/>
              <w:rPr>
                <w:color w:val="000000"/>
                <w:sz w:val="20"/>
                <w:szCs w:val="20"/>
              </w:rPr>
            </w:pPr>
            <w:r w:rsidRPr="00CF28A3">
              <w:rPr>
                <w:color w:val="000000"/>
                <w:sz w:val="20"/>
                <w:szCs w:val="20"/>
              </w:rPr>
              <w:t>70,70</w:t>
            </w:r>
          </w:p>
        </w:tc>
        <w:tc>
          <w:tcPr>
            <w:tcW w:w="1205" w:type="dxa"/>
            <w:tcBorders>
              <w:top w:val="nil"/>
              <w:left w:val="nil"/>
              <w:bottom w:val="single" w:sz="4" w:space="0" w:color="auto"/>
              <w:right w:val="single" w:sz="4" w:space="0" w:color="auto"/>
            </w:tcBorders>
            <w:shd w:val="clear" w:color="auto" w:fill="auto"/>
          </w:tcPr>
          <w:p w14:paraId="735FC340" w14:textId="77777777" w:rsidR="00021F81" w:rsidRPr="00CF28A3" w:rsidRDefault="00021F81" w:rsidP="002E041A">
            <w:pPr>
              <w:jc w:val="center"/>
              <w:rPr>
                <w:color w:val="000000"/>
                <w:sz w:val="20"/>
                <w:szCs w:val="20"/>
              </w:rPr>
            </w:pPr>
            <w:r w:rsidRPr="00CF28A3">
              <w:rPr>
                <w:color w:val="000000"/>
                <w:sz w:val="20"/>
                <w:szCs w:val="20"/>
              </w:rPr>
              <w:t>69,90</w:t>
            </w:r>
          </w:p>
        </w:tc>
      </w:tr>
      <w:tr w:rsidR="00021F81" w:rsidRPr="00CF28A3" w14:paraId="3636684C" w14:textId="77777777" w:rsidTr="002E041A">
        <w:trPr>
          <w:trHeight w:val="300"/>
        </w:trPr>
        <w:tc>
          <w:tcPr>
            <w:tcW w:w="2972" w:type="dxa"/>
            <w:tcBorders>
              <w:top w:val="nil"/>
              <w:left w:val="single" w:sz="4" w:space="0" w:color="auto"/>
              <w:bottom w:val="single" w:sz="4" w:space="0" w:color="auto"/>
              <w:right w:val="single" w:sz="4" w:space="0" w:color="auto"/>
            </w:tcBorders>
            <w:shd w:val="clear" w:color="auto" w:fill="auto"/>
            <w:noWrap/>
            <w:hideMark/>
          </w:tcPr>
          <w:p w14:paraId="13EC9DFE" w14:textId="77777777" w:rsidR="00021F81" w:rsidRPr="00CF28A3" w:rsidRDefault="00021F81" w:rsidP="002E041A">
            <w:pPr>
              <w:jc w:val="center"/>
              <w:rPr>
                <w:sz w:val="20"/>
                <w:szCs w:val="20"/>
              </w:rPr>
            </w:pPr>
            <w:r w:rsidRPr="00CF28A3">
              <w:rPr>
                <w:sz w:val="20"/>
                <w:szCs w:val="20"/>
              </w:rPr>
              <w:t>Туркестанская</w:t>
            </w:r>
          </w:p>
        </w:tc>
        <w:tc>
          <w:tcPr>
            <w:tcW w:w="1276" w:type="dxa"/>
            <w:tcBorders>
              <w:top w:val="nil"/>
              <w:left w:val="single" w:sz="4" w:space="0" w:color="auto"/>
              <w:bottom w:val="single" w:sz="4" w:space="0" w:color="auto"/>
              <w:right w:val="single" w:sz="4" w:space="0" w:color="auto"/>
            </w:tcBorders>
            <w:shd w:val="clear" w:color="auto" w:fill="auto"/>
          </w:tcPr>
          <w:p w14:paraId="7775D7C3" w14:textId="77777777" w:rsidR="00021F81" w:rsidRPr="00CF28A3" w:rsidRDefault="00021F81" w:rsidP="002E041A">
            <w:pPr>
              <w:jc w:val="center"/>
              <w:rPr>
                <w:color w:val="000000"/>
                <w:sz w:val="20"/>
                <w:szCs w:val="20"/>
              </w:rPr>
            </w:pPr>
            <w:r w:rsidRPr="00CF28A3">
              <w:rPr>
                <w:color w:val="000000"/>
                <w:sz w:val="20"/>
                <w:szCs w:val="20"/>
              </w:rPr>
              <w:t>60425089</w:t>
            </w:r>
          </w:p>
        </w:tc>
        <w:tc>
          <w:tcPr>
            <w:tcW w:w="1417" w:type="dxa"/>
            <w:tcBorders>
              <w:top w:val="nil"/>
              <w:left w:val="nil"/>
              <w:bottom w:val="single" w:sz="4" w:space="0" w:color="auto"/>
              <w:right w:val="single" w:sz="4" w:space="0" w:color="auto"/>
            </w:tcBorders>
            <w:shd w:val="clear" w:color="auto" w:fill="auto"/>
          </w:tcPr>
          <w:p w14:paraId="7EE34068" w14:textId="77777777" w:rsidR="00021F81" w:rsidRPr="00CF28A3" w:rsidRDefault="00021F81" w:rsidP="002E041A">
            <w:pPr>
              <w:jc w:val="center"/>
              <w:rPr>
                <w:color w:val="000000"/>
                <w:sz w:val="20"/>
                <w:szCs w:val="20"/>
              </w:rPr>
            </w:pPr>
            <w:r w:rsidRPr="00CF28A3">
              <w:rPr>
                <w:color w:val="000000"/>
                <w:sz w:val="20"/>
                <w:szCs w:val="20"/>
              </w:rPr>
              <w:t>69846857</w:t>
            </w:r>
          </w:p>
        </w:tc>
        <w:tc>
          <w:tcPr>
            <w:tcW w:w="1643" w:type="dxa"/>
            <w:tcBorders>
              <w:top w:val="nil"/>
              <w:left w:val="nil"/>
              <w:bottom w:val="single" w:sz="4" w:space="0" w:color="auto"/>
              <w:right w:val="single" w:sz="4" w:space="0" w:color="auto"/>
            </w:tcBorders>
            <w:shd w:val="clear" w:color="auto" w:fill="auto"/>
          </w:tcPr>
          <w:p w14:paraId="6F2ADDA0" w14:textId="77777777" w:rsidR="00021F81" w:rsidRPr="00CF28A3" w:rsidRDefault="00021F81" w:rsidP="002E041A">
            <w:pPr>
              <w:jc w:val="center"/>
              <w:rPr>
                <w:color w:val="000000"/>
                <w:sz w:val="20"/>
                <w:szCs w:val="20"/>
              </w:rPr>
            </w:pPr>
            <w:r w:rsidRPr="00CF28A3">
              <w:rPr>
                <w:color w:val="000000"/>
                <w:sz w:val="20"/>
                <w:szCs w:val="20"/>
              </w:rPr>
              <w:t>114 665 719</w:t>
            </w:r>
          </w:p>
        </w:tc>
        <w:tc>
          <w:tcPr>
            <w:tcW w:w="1208" w:type="dxa"/>
            <w:tcBorders>
              <w:top w:val="nil"/>
              <w:left w:val="single" w:sz="4" w:space="0" w:color="auto"/>
              <w:bottom w:val="single" w:sz="4" w:space="0" w:color="auto"/>
              <w:right w:val="single" w:sz="4" w:space="0" w:color="auto"/>
            </w:tcBorders>
            <w:shd w:val="clear" w:color="auto" w:fill="auto"/>
          </w:tcPr>
          <w:p w14:paraId="5A85291A" w14:textId="77777777" w:rsidR="00021F81" w:rsidRPr="00CF28A3" w:rsidRDefault="00021F81" w:rsidP="002E041A">
            <w:pPr>
              <w:jc w:val="center"/>
              <w:rPr>
                <w:color w:val="000000"/>
                <w:sz w:val="20"/>
                <w:szCs w:val="20"/>
              </w:rPr>
            </w:pPr>
            <w:r w:rsidRPr="00CF28A3">
              <w:rPr>
                <w:color w:val="000000"/>
                <w:sz w:val="20"/>
                <w:szCs w:val="20"/>
              </w:rPr>
              <w:t>938 762</w:t>
            </w:r>
          </w:p>
        </w:tc>
        <w:tc>
          <w:tcPr>
            <w:tcW w:w="1209" w:type="dxa"/>
            <w:tcBorders>
              <w:top w:val="nil"/>
              <w:left w:val="nil"/>
              <w:bottom w:val="single" w:sz="4" w:space="0" w:color="auto"/>
              <w:right w:val="single" w:sz="4" w:space="0" w:color="auto"/>
            </w:tcBorders>
            <w:shd w:val="clear" w:color="auto" w:fill="auto"/>
          </w:tcPr>
          <w:p w14:paraId="4186AC87" w14:textId="77777777" w:rsidR="00021F81" w:rsidRPr="00CF28A3" w:rsidRDefault="00021F81" w:rsidP="002E041A">
            <w:pPr>
              <w:jc w:val="center"/>
              <w:rPr>
                <w:color w:val="000000"/>
                <w:sz w:val="20"/>
                <w:szCs w:val="20"/>
              </w:rPr>
            </w:pPr>
            <w:r w:rsidRPr="00CF28A3">
              <w:rPr>
                <w:color w:val="000000"/>
                <w:sz w:val="20"/>
                <w:szCs w:val="20"/>
              </w:rPr>
              <w:t>996 753</w:t>
            </w:r>
          </w:p>
        </w:tc>
        <w:tc>
          <w:tcPr>
            <w:tcW w:w="1209" w:type="dxa"/>
            <w:tcBorders>
              <w:top w:val="nil"/>
              <w:left w:val="nil"/>
              <w:bottom w:val="single" w:sz="4" w:space="0" w:color="auto"/>
              <w:right w:val="single" w:sz="4" w:space="0" w:color="auto"/>
            </w:tcBorders>
            <w:shd w:val="clear" w:color="auto" w:fill="auto"/>
          </w:tcPr>
          <w:p w14:paraId="669587F7" w14:textId="77777777" w:rsidR="00021F81" w:rsidRPr="00CF28A3" w:rsidRDefault="00021F81" w:rsidP="002E041A">
            <w:pPr>
              <w:jc w:val="center"/>
              <w:rPr>
                <w:color w:val="000000"/>
                <w:sz w:val="20"/>
                <w:szCs w:val="20"/>
              </w:rPr>
            </w:pPr>
            <w:r w:rsidRPr="00CF28A3">
              <w:rPr>
                <w:color w:val="000000"/>
                <w:sz w:val="20"/>
                <w:szCs w:val="20"/>
              </w:rPr>
              <w:t>871 930</w:t>
            </w:r>
          </w:p>
        </w:tc>
        <w:tc>
          <w:tcPr>
            <w:tcW w:w="1299" w:type="dxa"/>
            <w:tcBorders>
              <w:top w:val="nil"/>
              <w:left w:val="single" w:sz="4" w:space="0" w:color="auto"/>
              <w:bottom w:val="single" w:sz="4" w:space="0" w:color="auto"/>
              <w:right w:val="single" w:sz="4" w:space="0" w:color="auto"/>
            </w:tcBorders>
            <w:shd w:val="clear" w:color="auto" w:fill="auto"/>
          </w:tcPr>
          <w:p w14:paraId="118DEF2B" w14:textId="77777777" w:rsidR="00021F81" w:rsidRPr="00CF28A3" w:rsidRDefault="00021F81" w:rsidP="002E041A">
            <w:pPr>
              <w:jc w:val="center"/>
              <w:rPr>
                <w:color w:val="000000"/>
                <w:sz w:val="20"/>
                <w:szCs w:val="20"/>
              </w:rPr>
            </w:pPr>
            <w:r w:rsidRPr="00CF28A3">
              <w:rPr>
                <w:color w:val="000000"/>
                <w:sz w:val="20"/>
                <w:szCs w:val="20"/>
              </w:rPr>
              <w:t>72,95</w:t>
            </w:r>
          </w:p>
        </w:tc>
        <w:tc>
          <w:tcPr>
            <w:tcW w:w="1299" w:type="dxa"/>
            <w:tcBorders>
              <w:top w:val="nil"/>
              <w:left w:val="nil"/>
              <w:bottom w:val="single" w:sz="4" w:space="0" w:color="auto"/>
              <w:right w:val="single" w:sz="4" w:space="0" w:color="auto"/>
            </w:tcBorders>
            <w:shd w:val="clear" w:color="auto" w:fill="auto"/>
          </w:tcPr>
          <w:p w14:paraId="0D1CEF55" w14:textId="77777777" w:rsidR="00021F81" w:rsidRPr="00CF28A3" w:rsidRDefault="00021F81" w:rsidP="002E041A">
            <w:pPr>
              <w:jc w:val="center"/>
              <w:rPr>
                <w:color w:val="000000"/>
                <w:sz w:val="20"/>
                <w:szCs w:val="20"/>
              </w:rPr>
            </w:pPr>
            <w:r w:rsidRPr="00CF28A3">
              <w:rPr>
                <w:color w:val="000000"/>
                <w:sz w:val="20"/>
                <w:szCs w:val="20"/>
              </w:rPr>
              <w:t>72,73</w:t>
            </w:r>
          </w:p>
        </w:tc>
        <w:tc>
          <w:tcPr>
            <w:tcW w:w="1205" w:type="dxa"/>
            <w:tcBorders>
              <w:top w:val="nil"/>
              <w:left w:val="nil"/>
              <w:bottom w:val="single" w:sz="4" w:space="0" w:color="auto"/>
              <w:right w:val="single" w:sz="4" w:space="0" w:color="auto"/>
            </w:tcBorders>
            <w:shd w:val="clear" w:color="auto" w:fill="auto"/>
          </w:tcPr>
          <w:p w14:paraId="2A1657E3" w14:textId="77777777" w:rsidR="00021F81" w:rsidRPr="00CF28A3" w:rsidRDefault="00021F81" w:rsidP="002E041A">
            <w:pPr>
              <w:jc w:val="center"/>
              <w:rPr>
                <w:color w:val="000000"/>
                <w:sz w:val="20"/>
                <w:szCs w:val="20"/>
              </w:rPr>
            </w:pPr>
            <w:r w:rsidRPr="00CF28A3">
              <w:rPr>
                <w:color w:val="000000"/>
                <w:sz w:val="20"/>
                <w:szCs w:val="20"/>
              </w:rPr>
              <w:t>70,67</w:t>
            </w:r>
          </w:p>
        </w:tc>
      </w:tr>
      <w:tr w:rsidR="00021F81" w:rsidRPr="00CF28A3" w14:paraId="0C8A78FE"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604BF45D" w14:textId="77777777" w:rsidR="00021F81" w:rsidRPr="00CF28A3" w:rsidRDefault="00021F81" w:rsidP="002E041A">
            <w:pPr>
              <w:jc w:val="center"/>
              <w:rPr>
                <w:sz w:val="20"/>
                <w:szCs w:val="20"/>
              </w:rPr>
            </w:pPr>
            <w:r w:rsidRPr="00CF28A3">
              <w:rPr>
                <w:sz w:val="20"/>
                <w:szCs w:val="20"/>
              </w:rPr>
              <w:t>Восточно-Казахстанская</w:t>
            </w:r>
          </w:p>
        </w:tc>
        <w:tc>
          <w:tcPr>
            <w:tcW w:w="1276" w:type="dxa"/>
            <w:tcBorders>
              <w:top w:val="nil"/>
              <w:left w:val="single" w:sz="4" w:space="0" w:color="auto"/>
              <w:bottom w:val="single" w:sz="4" w:space="0" w:color="auto"/>
              <w:right w:val="single" w:sz="4" w:space="0" w:color="auto"/>
            </w:tcBorders>
            <w:shd w:val="clear" w:color="auto" w:fill="auto"/>
          </w:tcPr>
          <w:p w14:paraId="5CEA7BEF" w14:textId="77777777" w:rsidR="00021F81" w:rsidRPr="00CF28A3" w:rsidRDefault="00021F81" w:rsidP="002E041A">
            <w:pPr>
              <w:jc w:val="center"/>
              <w:rPr>
                <w:color w:val="000000"/>
                <w:sz w:val="20"/>
                <w:szCs w:val="20"/>
              </w:rPr>
            </w:pPr>
            <w:r w:rsidRPr="00CF28A3">
              <w:rPr>
                <w:color w:val="000000"/>
                <w:sz w:val="20"/>
                <w:szCs w:val="20"/>
              </w:rPr>
              <w:t>77345888</w:t>
            </w:r>
          </w:p>
        </w:tc>
        <w:tc>
          <w:tcPr>
            <w:tcW w:w="1417" w:type="dxa"/>
            <w:tcBorders>
              <w:top w:val="nil"/>
              <w:left w:val="nil"/>
              <w:bottom w:val="single" w:sz="4" w:space="0" w:color="auto"/>
              <w:right w:val="single" w:sz="4" w:space="0" w:color="auto"/>
            </w:tcBorders>
            <w:shd w:val="clear" w:color="auto" w:fill="auto"/>
          </w:tcPr>
          <w:p w14:paraId="2AA16C19" w14:textId="77777777" w:rsidR="00021F81" w:rsidRPr="00CF28A3" w:rsidRDefault="00021F81" w:rsidP="002E041A">
            <w:pPr>
              <w:jc w:val="center"/>
              <w:rPr>
                <w:color w:val="000000"/>
                <w:sz w:val="20"/>
                <w:szCs w:val="20"/>
              </w:rPr>
            </w:pPr>
            <w:r w:rsidRPr="00CF28A3">
              <w:rPr>
                <w:color w:val="000000"/>
                <w:sz w:val="20"/>
                <w:szCs w:val="20"/>
              </w:rPr>
              <w:t>90365799</w:t>
            </w:r>
          </w:p>
        </w:tc>
        <w:tc>
          <w:tcPr>
            <w:tcW w:w="1643" w:type="dxa"/>
            <w:tcBorders>
              <w:top w:val="nil"/>
              <w:left w:val="nil"/>
              <w:bottom w:val="single" w:sz="4" w:space="0" w:color="auto"/>
              <w:right w:val="single" w:sz="4" w:space="0" w:color="auto"/>
            </w:tcBorders>
            <w:shd w:val="clear" w:color="auto" w:fill="auto"/>
          </w:tcPr>
          <w:p w14:paraId="0DBCC09E" w14:textId="77777777" w:rsidR="00021F81" w:rsidRPr="00CF28A3" w:rsidRDefault="00021F81" w:rsidP="002E041A">
            <w:pPr>
              <w:jc w:val="center"/>
              <w:rPr>
                <w:color w:val="000000"/>
                <w:sz w:val="20"/>
                <w:szCs w:val="20"/>
              </w:rPr>
            </w:pPr>
            <w:r w:rsidRPr="00CF28A3">
              <w:rPr>
                <w:color w:val="000000"/>
                <w:sz w:val="20"/>
                <w:szCs w:val="20"/>
              </w:rPr>
              <w:t>128 588 022</w:t>
            </w:r>
          </w:p>
        </w:tc>
        <w:tc>
          <w:tcPr>
            <w:tcW w:w="1208" w:type="dxa"/>
            <w:tcBorders>
              <w:top w:val="nil"/>
              <w:left w:val="single" w:sz="4" w:space="0" w:color="auto"/>
              <w:bottom w:val="single" w:sz="4" w:space="0" w:color="auto"/>
              <w:right w:val="single" w:sz="4" w:space="0" w:color="auto"/>
            </w:tcBorders>
            <w:shd w:val="clear" w:color="auto" w:fill="auto"/>
          </w:tcPr>
          <w:p w14:paraId="1D363675" w14:textId="77777777" w:rsidR="00021F81" w:rsidRPr="00CF28A3" w:rsidRDefault="00021F81" w:rsidP="002E041A">
            <w:pPr>
              <w:jc w:val="center"/>
              <w:rPr>
                <w:color w:val="000000"/>
                <w:sz w:val="20"/>
                <w:szCs w:val="20"/>
              </w:rPr>
            </w:pPr>
            <w:r w:rsidRPr="00CF28A3">
              <w:rPr>
                <w:color w:val="000000"/>
                <w:sz w:val="20"/>
                <w:szCs w:val="20"/>
              </w:rPr>
              <w:t>187 376</w:t>
            </w:r>
          </w:p>
        </w:tc>
        <w:tc>
          <w:tcPr>
            <w:tcW w:w="1209" w:type="dxa"/>
            <w:tcBorders>
              <w:top w:val="nil"/>
              <w:left w:val="nil"/>
              <w:bottom w:val="single" w:sz="4" w:space="0" w:color="auto"/>
              <w:right w:val="single" w:sz="4" w:space="0" w:color="auto"/>
            </w:tcBorders>
            <w:shd w:val="clear" w:color="auto" w:fill="auto"/>
          </w:tcPr>
          <w:p w14:paraId="43D3DDCD" w14:textId="77777777" w:rsidR="00021F81" w:rsidRPr="00CF28A3" w:rsidRDefault="00021F81" w:rsidP="002E041A">
            <w:pPr>
              <w:jc w:val="center"/>
              <w:rPr>
                <w:color w:val="000000"/>
                <w:sz w:val="20"/>
                <w:szCs w:val="20"/>
              </w:rPr>
            </w:pPr>
            <w:r w:rsidRPr="00CF28A3">
              <w:rPr>
                <w:color w:val="000000"/>
                <w:sz w:val="20"/>
                <w:szCs w:val="20"/>
              </w:rPr>
              <w:t>178 502</w:t>
            </w:r>
          </w:p>
        </w:tc>
        <w:tc>
          <w:tcPr>
            <w:tcW w:w="1209" w:type="dxa"/>
            <w:tcBorders>
              <w:top w:val="nil"/>
              <w:left w:val="nil"/>
              <w:bottom w:val="single" w:sz="4" w:space="0" w:color="auto"/>
              <w:right w:val="single" w:sz="4" w:space="0" w:color="auto"/>
            </w:tcBorders>
            <w:shd w:val="clear" w:color="auto" w:fill="auto"/>
          </w:tcPr>
          <w:p w14:paraId="31F0DD43" w14:textId="77777777" w:rsidR="00021F81" w:rsidRPr="00CF28A3" w:rsidRDefault="00021F81" w:rsidP="002E041A">
            <w:pPr>
              <w:jc w:val="center"/>
              <w:rPr>
                <w:color w:val="000000"/>
                <w:sz w:val="20"/>
                <w:szCs w:val="20"/>
              </w:rPr>
            </w:pPr>
            <w:r w:rsidRPr="00CF28A3">
              <w:rPr>
                <w:color w:val="000000"/>
                <w:sz w:val="20"/>
                <w:szCs w:val="20"/>
              </w:rPr>
              <w:t>62 597</w:t>
            </w:r>
          </w:p>
        </w:tc>
        <w:tc>
          <w:tcPr>
            <w:tcW w:w="1299" w:type="dxa"/>
            <w:tcBorders>
              <w:top w:val="nil"/>
              <w:left w:val="single" w:sz="4" w:space="0" w:color="auto"/>
              <w:bottom w:val="single" w:sz="4" w:space="0" w:color="auto"/>
              <w:right w:val="single" w:sz="4" w:space="0" w:color="auto"/>
            </w:tcBorders>
            <w:shd w:val="clear" w:color="auto" w:fill="auto"/>
          </w:tcPr>
          <w:p w14:paraId="00651A60" w14:textId="77777777" w:rsidR="00021F81" w:rsidRPr="00CF28A3" w:rsidRDefault="00021F81" w:rsidP="002E041A">
            <w:pPr>
              <w:jc w:val="center"/>
              <w:rPr>
                <w:color w:val="000000"/>
                <w:sz w:val="20"/>
                <w:szCs w:val="20"/>
              </w:rPr>
            </w:pPr>
            <w:r w:rsidRPr="00CF28A3">
              <w:rPr>
                <w:color w:val="000000"/>
                <w:sz w:val="20"/>
                <w:szCs w:val="20"/>
              </w:rPr>
              <w:t>71,97</w:t>
            </w:r>
          </w:p>
        </w:tc>
        <w:tc>
          <w:tcPr>
            <w:tcW w:w="1299" w:type="dxa"/>
            <w:tcBorders>
              <w:top w:val="nil"/>
              <w:left w:val="nil"/>
              <w:bottom w:val="single" w:sz="4" w:space="0" w:color="auto"/>
              <w:right w:val="single" w:sz="4" w:space="0" w:color="auto"/>
            </w:tcBorders>
            <w:shd w:val="clear" w:color="auto" w:fill="auto"/>
          </w:tcPr>
          <w:p w14:paraId="41B18FD8" w14:textId="77777777" w:rsidR="00021F81" w:rsidRPr="00CF28A3" w:rsidRDefault="00021F81" w:rsidP="002E041A">
            <w:pPr>
              <w:jc w:val="center"/>
              <w:rPr>
                <w:color w:val="000000"/>
                <w:sz w:val="20"/>
                <w:szCs w:val="20"/>
              </w:rPr>
            </w:pPr>
            <w:r w:rsidRPr="00CF28A3">
              <w:rPr>
                <w:color w:val="000000"/>
                <w:sz w:val="20"/>
                <w:szCs w:val="20"/>
              </w:rPr>
              <w:t>72,07</w:t>
            </w:r>
          </w:p>
        </w:tc>
        <w:tc>
          <w:tcPr>
            <w:tcW w:w="1205" w:type="dxa"/>
            <w:tcBorders>
              <w:top w:val="nil"/>
              <w:left w:val="nil"/>
              <w:bottom w:val="single" w:sz="4" w:space="0" w:color="auto"/>
              <w:right w:val="single" w:sz="4" w:space="0" w:color="auto"/>
            </w:tcBorders>
            <w:shd w:val="clear" w:color="auto" w:fill="auto"/>
          </w:tcPr>
          <w:p w14:paraId="53E8296F" w14:textId="77777777" w:rsidR="00021F81" w:rsidRPr="00CF28A3" w:rsidRDefault="00021F81" w:rsidP="002E041A">
            <w:pPr>
              <w:jc w:val="center"/>
              <w:rPr>
                <w:color w:val="000000"/>
                <w:sz w:val="20"/>
                <w:szCs w:val="20"/>
              </w:rPr>
            </w:pPr>
            <w:r w:rsidRPr="00CF28A3">
              <w:rPr>
                <w:color w:val="000000"/>
                <w:sz w:val="20"/>
                <w:szCs w:val="20"/>
              </w:rPr>
              <w:t>70,85</w:t>
            </w:r>
          </w:p>
        </w:tc>
      </w:tr>
      <w:tr w:rsidR="00021F81" w:rsidRPr="00CF28A3" w14:paraId="150CDF51"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375070CE" w14:textId="77777777" w:rsidR="00021F81" w:rsidRPr="00CF28A3" w:rsidRDefault="00021F81" w:rsidP="002E041A">
            <w:pPr>
              <w:jc w:val="center"/>
              <w:rPr>
                <w:sz w:val="20"/>
                <w:szCs w:val="20"/>
              </w:rPr>
            </w:pPr>
            <w:r w:rsidRPr="00CF28A3">
              <w:rPr>
                <w:sz w:val="20"/>
                <w:szCs w:val="20"/>
              </w:rPr>
              <w:t xml:space="preserve">город </w:t>
            </w:r>
            <w:proofErr w:type="spellStart"/>
            <w:r w:rsidRPr="00CF28A3">
              <w:rPr>
                <w:sz w:val="20"/>
                <w:szCs w:val="20"/>
              </w:rPr>
              <w:t>Нур</w:t>
            </w:r>
            <w:proofErr w:type="spellEnd"/>
            <w:r w:rsidRPr="00CF28A3">
              <w:rPr>
                <w:sz w:val="20"/>
                <w:szCs w:val="20"/>
              </w:rPr>
              <w:t>-Султан</w:t>
            </w:r>
          </w:p>
        </w:tc>
        <w:tc>
          <w:tcPr>
            <w:tcW w:w="1276" w:type="dxa"/>
            <w:tcBorders>
              <w:top w:val="nil"/>
              <w:left w:val="single" w:sz="4" w:space="0" w:color="auto"/>
              <w:bottom w:val="single" w:sz="4" w:space="0" w:color="auto"/>
              <w:right w:val="single" w:sz="4" w:space="0" w:color="auto"/>
            </w:tcBorders>
            <w:shd w:val="clear" w:color="auto" w:fill="auto"/>
          </w:tcPr>
          <w:p w14:paraId="24046215" w14:textId="77777777" w:rsidR="00021F81" w:rsidRPr="00CF28A3" w:rsidRDefault="00021F81" w:rsidP="002E041A">
            <w:pPr>
              <w:jc w:val="center"/>
              <w:rPr>
                <w:color w:val="000000"/>
                <w:sz w:val="20"/>
                <w:szCs w:val="20"/>
              </w:rPr>
            </w:pPr>
            <w:r w:rsidRPr="00CF28A3">
              <w:rPr>
                <w:color w:val="000000"/>
                <w:sz w:val="20"/>
                <w:szCs w:val="20"/>
              </w:rPr>
              <w:t>187681532</w:t>
            </w:r>
          </w:p>
        </w:tc>
        <w:tc>
          <w:tcPr>
            <w:tcW w:w="1417" w:type="dxa"/>
            <w:tcBorders>
              <w:top w:val="nil"/>
              <w:left w:val="nil"/>
              <w:bottom w:val="single" w:sz="4" w:space="0" w:color="auto"/>
              <w:right w:val="single" w:sz="4" w:space="0" w:color="auto"/>
            </w:tcBorders>
            <w:shd w:val="clear" w:color="auto" w:fill="auto"/>
          </w:tcPr>
          <w:p w14:paraId="573391E6" w14:textId="77777777" w:rsidR="00021F81" w:rsidRPr="00CF28A3" w:rsidRDefault="00021F81" w:rsidP="002E041A">
            <w:pPr>
              <w:jc w:val="center"/>
              <w:rPr>
                <w:color w:val="000000"/>
                <w:sz w:val="20"/>
                <w:szCs w:val="20"/>
              </w:rPr>
            </w:pPr>
            <w:r w:rsidRPr="00CF28A3">
              <w:rPr>
                <w:color w:val="000000"/>
                <w:sz w:val="20"/>
                <w:szCs w:val="20"/>
              </w:rPr>
              <w:t>211522023</w:t>
            </w:r>
          </w:p>
        </w:tc>
        <w:tc>
          <w:tcPr>
            <w:tcW w:w="1643" w:type="dxa"/>
            <w:tcBorders>
              <w:top w:val="nil"/>
              <w:left w:val="nil"/>
              <w:bottom w:val="single" w:sz="4" w:space="0" w:color="auto"/>
              <w:right w:val="single" w:sz="4" w:space="0" w:color="auto"/>
            </w:tcBorders>
            <w:shd w:val="clear" w:color="auto" w:fill="auto"/>
          </w:tcPr>
          <w:p w14:paraId="70710F53" w14:textId="77777777" w:rsidR="00021F81" w:rsidRPr="00CF28A3" w:rsidRDefault="00021F81" w:rsidP="002E041A">
            <w:pPr>
              <w:jc w:val="center"/>
              <w:rPr>
                <w:color w:val="000000"/>
                <w:sz w:val="20"/>
                <w:szCs w:val="20"/>
              </w:rPr>
            </w:pPr>
            <w:r w:rsidRPr="00CF28A3">
              <w:rPr>
                <w:color w:val="000000"/>
                <w:sz w:val="20"/>
                <w:szCs w:val="20"/>
              </w:rPr>
              <w:t>263 651 915</w:t>
            </w:r>
          </w:p>
        </w:tc>
        <w:tc>
          <w:tcPr>
            <w:tcW w:w="1208" w:type="dxa"/>
            <w:tcBorders>
              <w:top w:val="nil"/>
              <w:left w:val="single" w:sz="4" w:space="0" w:color="auto"/>
              <w:bottom w:val="single" w:sz="4" w:space="0" w:color="auto"/>
              <w:right w:val="single" w:sz="4" w:space="0" w:color="auto"/>
            </w:tcBorders>
            <w:shd w:val="clear" w:color="auto" w:fill="auto"/>
          </w:tcPr>
          <w:p w14:paraId="3C65DD23" w14:textId="77777777" w:rsidR="00021F81" w:rsidRPr="00CF28A3" w:rsidRDefault="00021F81" w:rsidP="002E041A">
            <w:pPr>
              <w:jc w:val="center"/>
              <w:rPr>
                <w:color w:val="000000"/>
                <w:sz w:val="20"/>
                <w:szCs w:val="20"/>
              </w:rPr>
            </w:pPr>
            <w:r w:rsidRPr="00CF28A3">
              <w:rPr>
                <w:color w:val="000000"/>
                <w:sz w:val="20"/>
                <w:szCs w:val="20"/>
              </w:rPr>
              <w:t>0</w:t>
            </w:r>
          </w:p>
        </w:tc>
        <w:tc>
          <w:tcPr>
            <w:tcW w:w="1209" w:type="dxa"/>
            <w:tcBorders>
              <w:top w:val="nil"/>
              <w:left w:val="nil"/>
              <w:bottom w:val="single" w:sz="4" w:space="0" w:color="auto"/>
              <w:right w:val="single" w:sz="4" w:space="0" w:color="auto"/>
            </w:tcBorders>
            <w:shd w:val="clear" w:color="auto" w:fill="auto"/>
          </w:tcPr>
          <w:p w14:paraId="2AE15677" w14:textId="77777777" w:rsidR="00021F81" w:rsidRPr="00CF28A3" w:rsidRDefault="00021F81" w:rsidP="002E041A">
            <w:pPr>
              <w:jc w:val="center"/>
              <w:rPr>
                <w:color w:val="000000"/>
                <w:sz w:val="20"/>
                <w:szCs w:val="20"/>
              </w:rPr>
            </w:pPr>
            <w:r w:rsidRPr="00CF28A3">
              <w:rPr>
                <w:color w:val="000000"/>
                <w:sz w:val="20"/>
                <w:szCs w:val="20"/>
              </w:rPr>
              <w:t>0</w:t>
            </w:r>
          </w:p>
        </w:tc>
        <w:tc>
          <w:tcPr>
            <w:tcW w:w="1209" w:type="dxa"/>
            <w:tcBorders>
              <w:top w:val="nil"/>
              <w:left w:val="nil"/>
              <w:bottom w:val="single" w:sz="4" w:space="0" w:color="auto"/>
              <w:right w:val="single" w:sz="4" w:space="0" w:color="auto"/>
            </w:tcBorders>
            <w:shd w:val="clear" w:color="auto" w:fill="auto"/>
          </w:tcPr>
          <w:p w14:paraId="21BEE966" w14:textId="77777777" w:rsidR="00021F81" w:rsidRPr="00CF28A3" w:rsidRDefault="00021F81" w:rsidP="002E041A">
            <w:pPr>
              <w:jc w:val="center"/>
              <w:rPr>
                <w:color w:val="000000"/>
                <w:sz w:val="20"/>
                <w:szCs w:val="20"/>
              </w:rPr>
            </w:pPr>
            <w:r w:rsidRPr="00CF28A3">
              <w:rPr>
                <w:color w:val="000000"/>
                <w:sz w:val="20"/>
                <w:szCs w:val="20"/>
              </w:rPr>
              <w:t>0</w:t>
            </w:r>
          </w:p>
        </w:tc>
        <w:tc>
          <w:tcPr>
            <w:tcW w:w="1299" w:type="dxa"/>
            <w:tcBorders>
              <w:top w:val="nil"/>
              <w:left w:val="single" w:sz="4" w:space="0" w:color="auto"/>
              <w:bottom w:val="single" w:sz="4" w:space="0" w:color="auto"/>
              <w:right w:val="single" w:sz="4" w:space="0" w:color="auto"/>
            </w:tcBorders>
            <w:shd w:val="clear" w:color="auto" w:fill="auto"/>
          </w:tcPr>
          <w:p w14:paraId="340CC38D" w14:textId="77777777" w:rsidR="00021F81" w:rsidRPr="00CF28A3" w:rsidRDefault="00021F81" w:rsidP="002E041A">
            <w:pPr>
              <w:jc w:val="center"/>
              <w:rPr>
                <w:color w:val="000000"/>
                <w:sz w:val="20"/>
                <w:szCs w:val="20"/>
              </w:rPr>
            </w:pPr>
            <w:r w:rsidRPr="00CF28A3">
              <w:rPr>
                <w:color w:val="000000"/>
                <w:sz w:val="20"/>
                <w:szCs w:val="20"/>
              </w:rPr>
              <w:t>76,21</w:t>
            </w:r>
          </w:p>
        </w:tc>
        <w:tc>
          <w:tcPr>
            <w:tcW w:w="1299" w:type="dxa"/>
            <w:tcBorders>
              <w:top w:val="nil"/>
              <w:left w:val="nil"/>
              <w:bottom w:val="single" w:sz="4" w:space="0" w:color="auto"/>
              <w:right w:val="single" w:sz="4" w:space="0" w:color="auto"/>
            </w:tcBorders>
            <w:shd w:val="clear" w:color="auto" w:fill="auto"/>
          </w:tcPr>
          <w:p w14:paraId="68B6B55D" w14:textId="77777777" w:rsidR="00021F81" w:rsidRPr="00CF28A3" w:rsidRDefault="00021F81" w:rsidP="002E041A">
            <w:pPr>
              <w:jc w:val="center"/>
              <w:rPr>
                <w:color w:val="000000"/>
                <w:sz w:val="20"/>
                <w:szCs w:val="20"/>
              </w:rPr>
            </w:pPr>
            <w:r w:rsidRPr="00CF28A3">
              <w:rPr>
                <w:color w:val="000000"/>
                <w:sz w:val="20"/>
                <w:szCs w:val="20"/>
              </w:rPr>
              <w:t>76,75</w:t>
            </w:r>
          </w:p>
        </w:tc>
        <w:tc>
          <w:tcPr>
            <w:tcW w:w="1205" w:type="dxa"/>
            <w:tcBorders>
              <w:top w:val="nil"/>
              <w:left w:val="nil"/>
              <w:bottom w:val="single" w:sz="4" w:space="0" w:color="auto"/>
              <w:right w:val="single" w:sz="4" w:space="0" w:color="auto"/>
            </w:tcBorders>
            <w:shd w:val="clear" w:color="auto" w:fill="auto"/>
          </w:tcPr>
          <w:p w14:paraId="44589304" w14:textId="77777777" w:rsidR="00021F81" w:rsidRPr="00CF28A3" w:rsidRDefault="00021F81" w:rsidP="002E041A">
            <w:pPr>
              <w:jc w:val="center"/>
              <w:rPr>
                <w:color w:val="000000"/>
                <w:sz w:val="20"/>
                <w:szCs w:val="20"/>
              </w:rPr>
            </w:pPr>
            <w:r w:rsidRPr="00CF28A3">
              <w:rPr>
                <w:color w:val="000000"/>
                <w:sz w:val="20"/>
                <w:szCs w:val="20"/>
              </w:rPr>
              <w:t>73,49</w:t>
            </w:r>
          </w:p>
        </w:tc>
      </w:tr>
      <w:tr w:rsidR="00021F81" w:rsidRPr="00CF28A3" w14:paraId="29084973"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29DFD841" w14:textId="77777777" w:rsidR="00021F81" w:rsidRPr="00CF28A3" w:rsidRDefault="00021F81" w:rsidP="002E041A">
            <w:pPr>
              <w:jc w:val="center"/>
              <w:rPr>
                <w:sz w:val="20"/>
                <w:szCs w:val="20"/>
              </w:rPr>
            </w:pPr>
            <w:r w:rsidRPr="00CF28A3">
              <w:rPr>
                <w:sz w:val="20"/>
                <w:szCs w:val="20"/>
              </w:rPr>
              <w:t>город Алматы</w:t>
            </w:r>
          </w:p>
        </w:tc>
        <w:tc>
          <w:tcPr>
            <w:tcW w:w="1276" w:type="dxa"/>
            <w:tcBorders>
              <w:top w:val="nil"/>
              <w:left w:val="single" w:sz="4" w:space="0" w:color="auto"/>
              <w:bottom w:val="single" w:sz="4" w:space="0" w:color="auto"/>
              <w:right w:val="single" w:sz="4" w:space="0" w:color="auto"/>
            </w:tcBorders>
            <w:shd w:val="clear" w:color="auto" w:fill="auto"/>
          </w:tcPr>
          <w:p w14:paraId="0B780770" w14:textId="77777777" w:rsidR="00021F81" w:rsidRPr="00CF28A3" w:rsidRDefault="00021F81" w:rsidP="002E041A">
            <w:pPr>
              <w:jc w:val="center"/>
              <w:rPr>
                <w:color w:val="000000"/>
                <w:sz w:val="20"/>
                <w:szCs w:val="20"/>
              </w:rPr>
            </w:pPr>
            <w:r w:rsidRPr="00CF28A3">
              <w:rPr>
                <w:color w:val="000000"/>
                <w:sz w:val="20"/>
                <w:szCs w:val="20"/>
              </w:rPr>
              <w:t>217342530</w:t>
            </w:r>
          </w:p>
        </w:tc>
        <w:tc>
          <w:tcPr>
            <w:tcW w:w="1417" w:type="dxa"/>
            <w:tcBorders>
              <w:top w:val="nil"/>
              <w:left w:val="nil"/>
              <w:bottom w:val="single" w:sz="4" w:space="0" w:color="auto"/>
              <w:right w:val="single" w:sz="4" w:space="0" w:color="auto"/>
            </w:tcBorders>
            <w:shd w:val="clear" w:color="auto" w:fill="auto"/>
          </w:tcPr>
          <w:p w14:paraId="16C214A7" w14:textId="77777777" w:rsidR="00021F81" w:rsidRPr="00CF28A3" w:rsidRDefault="00021F81" w:rsidP="002E041A">
            <w:pPr>
              <w:jc w:val="center"/>
              <w:rPr>
                <w:color w:val="000000"/>
                <w:sz w:val="20"/>
                <w:szCs w:val="20"/>
              </w:rPr>
            </w:pPr>
            <w:r w:rsidRPr="00CF28A3">
              <w:rPr>
                <w:color w:val="000000"/>
                <w:sz w:val="20"/>
                <w:szCs w:val="20"/>
              </w:rPr>
              <w:t>229649080</w:t>
            </w:r>
          </w:p>
        </w:tc>
        <w:tc>
          <w:tcPr>
            <w:tcW w:w="1643" w:type="dxa"/>
            <w:tcBorders>
              <w:top w:val="nil"/>
              <w:left w:val="nil"/>
              <w:bottom w:val="single" w:sz="4" w:space="0" w:color="auto"/>
              <w:right w:val="single" w:sz="4" w:space="0" w:color="auto"/>
            </w:tcBorders>
            <w:shd w:val="clear" w:color="auto" w:fill="auto"/>
          </w:tcPr>
          <w:p w14:paraId="2E9F10A7" w14:textId="77777777" w:rsidR="00021F81" w:rsidRPr="00CF28A3" w:rsidRDefault="00021F81" w:rsidP="002E041A">
            <w:pPr>
              <w:jc w:val="center"/>
              <w:rPr>
                <w:color w:val="000000"/>
                <w:sz w:val="20"/>
                <w:szCs w:val="20"/>
              </w:rPr>
            </w:pPr>
            <w:r w:rsidRPr="00CF28A3">
              <w:rPr>
                <w:color w:val="000000"/>
                <w:sz w:val="20"/>
                <w:szCs w:val="20"/>
              </w:rPr>
              <w:t>299 383 923</w:t>
            </w:r>
          </w:p>
        </w:tc>
        <w:tc>
          <w:tcPr>
            <w:tcW w:w="1208" w:type="dxa"/>
            <w:tcBorders>
              <w:top w:val="nil"/>
              <w:left w:val="single" w:sz="4" w:space="0" w:color="auto"/>
              <w:bottom w:val="single" w:sz="4" w:space="0" w:color="auto"/>
              <w:right w:val="single" w:sz="4" w:space="0" w:color="auto"/>
            </w:tcBorders>
            <w:shd w:val="clear" w:color="auto" w:fill="auto"/>
          </w:tcPr>
          <w:p w14:paraId="274EA32C" w14:textId="77777777" w:rsidR="00021F81" w:rsidRPr="00CF28A3" w:rsidRDefault="00021F81" w:rsidP="002E041A">
            <w:pPr>
              <w:jc w:val="center"/>
              <w:rPr>
                <w:color w:val="000000"/>
                <w:sz w:val="20"/>
                <w:szCs w:val="20"/>
              </w:rPr>
            </w:pPr>
            <w:r w:rsidRPr="00CF28A3">
              <w:rPr>
                <w:color w:val="000000"/>
                <w:sz w:val="20"/>
                <w:szCs w:val="20"/>
              </w:rPr>
              <w:t>414 559</w:t>
            </w:r>
          </w:p>
        </w:tc>
        <w:tc>
          <w:tcPr>
            <w:tcW w:w="1209" w:type="dxa"/>
            <w:tcBorders>
              <w:top w:val="nil"/>
              <w:left w:val="nil"/>
              <w:bottom w:val="single" w:sz="4" w:space="0" w:color="auto"/>
              <w:right w:val="single" w:sz="4" w:space="0" w:color="auto"/>
            </w:tcBorders>
            <w:shd w:val="clear" w:color="auto" w:fill="auto"/>
          </w:tcPr>
          <w:p w14:paraId="0ED693EC" w14:textId="77777777" w:rsidR="00021F81" w:rsidRPr="00CF28A3" w:rsidRDefault="00021F81" w:rsidP="002E041A">
            <w:pPr>
              <w:jc w:val="center"/>
              <w:rPr>
                <w:color w:val="000000"/>
                <w:sz w:val="20"/>
                <w:szCs w:val="20"/>
              </w:rPr>
            </w:pPr>
            <w:r w:rsidRPr="00CF28A3">
              <w:rPr>
                <w:color w:val="000000"/>
                <w:sz w:val="20"/>
                <w:szCs w:val="20"/>
              </w:rPr>
              <w:t>445 025</w:t>
            </w:r>
          </w:p>
        </w:tc>
        <w:tc>
          <w:tcPr>
            <w:tcW w:w="1209" w:type="dxa"/>
            <w:tcBorders>
              <w:top w:val="nil"/>
              <w:left w:val="nil"/>
              <w:bottom w:val="single" w:sz="4" w:space="0" w:color="auto"/>
              <w:right w:val="single" w:sz="4" w:space="0" w:color="auto"/>
            </w:tcBorders>
            <w:shd w:val="clear" w:color="auto" w:fill="auto"/>
          </w:tcPr>
          <w:p w14:paraId="58F57C68" w14:textId="77777777" w:rsidR="00021F81" w:rsidRPr="00CF28A3" w:rsidRDefault="00021F81" w:rsidP="002E041A">
            <w:pPr>
              <w:jc w:val="center"/>
              <w:rPr>
                <w:color w:val="000000"/>
                <w:sz w:val="20"/>
                <w:szCs w:val="20"/>
              </w:rPr>
            </w:pPr>
            <w:r w:rsidRPr="00CF28A3">
              <w:rPr>
                <w:color w:val="000000"/>
                <w:sz w:val="20"/>
                <w:szCs w:val="20"/>
              </w:rPr>
              <w:t>351 200</w:t>
            </w:r>
          </w:p>
        </w:tc>
        <w:tc>
          <w:tcPr>
            <w:tcW w:w="1299" w:type="dxa"/>
            <w:tcBorders>
              <w:top w:val="nil"/>
              <w:left w:val="single" w:sz="4" w:space="0" w:color="auto"/>
              <w:bottom w:val="single" w:sz="4" w:space="0" w:color="auto"/>
              <w:right w:val="single" w:sz="4" w:space="0" w:color="auto"/>
            </w:tcBorders>
            <w:shd w:val="clear" w:color="auto" w:fill="auto"/>
          </w:tcPr>
          <w:p w14:paraId="5CB27A0C" w14:textId="77777777" w:rsidR="00021F81" w:rsidRPr="00CF28A3" w:rsidRDefault="00021F81" w:rsidP="002E041A">
            <w:pPr>
              <w:jc w:val="center"/>
              <w:rPr>
                <w:color w:val="000000"/>
                <w:sz w:val="20"/>
                <w:szCs w:val="20"/>
              </w:rPr>
            </w:pPr>
            <w:r w:rsidRPr="00CF28A3">
              <w:rPr>
                <w:color w:val="000000"/>
                <w:sz w:val="20"/>
                <w:szCs w:val="20"/>
              </w:rPr>
              <w:t>75,54</w:t>
            </w:r>
          </w:p>
        </w:tc>
        <w:tc>
          <w:tcPr>
            <w:tcW w:w="1299" w:type="dxa"/>
            <w:tcBorders>
              <w:top w:val="nil"/>
              <w:left w:val="nil"/>
              <w:bottom w:val="single" w:sz="4" w:space="0" w:color="auto"/>
              <w:right w:val="single" w:sz="4" w:space="0" w:color="auto"/>
            </w:tcBorders>
            <w:shd w:val="clear" w:color="auto" w:fill="auto"/>
          </w:tcPr>
          <w:p w14:paraId="4600F726" w14:textId="77777777" w:rsidR="00021F81" w:rsidRPr="00CF28A3" w:rsidRDefault="00021F81" w:rsidP="002E041A">
            <w:pPr>
              <w:jc w:val="center"/>
              <w:rPr>
                <w:color w:val="000000"/>
                <w:sz w:val="20"/>
                <w:szCs w:val="20"/>
              </w:rPr>
            </w:pPr>
            <w:r w:rsidRPr="00CF28A3">
              <w:rPr>
                <w:color w:val="000000"/>
                <w:sz w:val="20"/>
                <w:szCs w:val="20"/>
              </w:rPr>
              <w:t>75,45</w:t>
            </w:r>
          </w:p>
        </w:tc>
        <w:tc>
          <w:tcPr>
            <w:tcW w:w="1205" w:type="dxa"/>
            <w:tcBorders>
              <w:top w:val="nil"/>
              <w:left w:val="nil"/>
              <w:bottom w:val="single" w:sz="4" w:space="0" w:color="auto"/>
              <w:right w:val="single" w:sz="4" w:space="0" w:color="auto"/>
            </w:tcBorders>
            <w:shd w:val="clear" w:color="auto" w:fill="auto"/>
          </w:tcPr>
          <w:p w14:paraId="2E165003" w14:textId="77777777" w:rsidR="00021F81" w:rsidRPr="00CF28A3" w:rsidRDefault="00021F81" w:rsidP="002E041A">
            <w:pPr>
              <w:jc w:val="center"/>
              <w:rPr>
                <w:color w:val="000000"/>
                <w:sz w:val="20"/>
                <w:szCs w:val="20"/>
              </w:rPr>
            </w:pPr>
            <w:r w:rsidRPr="00CF28A3">
              <w:rPr>
                <w:color w:val="000000"/>
                <w:sz w:val="20"/>
                <w:szCs w:val="20"/>
              </w:rPr>
              <w:t>74,02</w:t>
            </w:r>
          </w:p>
        </w:tc>
      </w:tr>
      <w:tr w:rsidR="00021F81" w:rsidRPr="00CF28A3" w14:paraId="273B7556" w14:textId="77777777" w:rsidTr="002E041A">
        <w:trPr>
          <w:trHeight w:val="290"/>
        </w:trPr>
        <w:tc>
          <w:tcPr>
            <w:tcW w:w="2972" w:type="dxa"/>
            <w:tcBorders>
              <w:top w:val="nil"/>
              <w:left w:val="single" w:sz="4" w:space="0" w:color="auto"/>
              <w:bottom w:val="nil"/>
              <w:right w:val="single" w:sz="4" w:space="0" w:color="auto"/>
            </w:tcBorders>
            <w:shd w:val="clear" w:color="auto" w:fill="auto"/>
            <w:noWrap/>
            <w:hideMark/>
          </w:tcPr>
          <w:p w14:paraId="3DF689C2" w14:textId="77777777" w:rsidR="00021F81" w:rsidRPr="00CF28A3" w:rsidRDefault="00021F81" w:rsidP="002E041A">
            <w:pPr>
              <w:jc w:val="center"/>
              <w:rPr>
                <w:sz w:val="20"/>
                <w:szCs w:val="20"/>
              </w:rPr>
            </w:pPr>
            <w:r w:rsidRPr="00CF28A3">
              <w:rPr>
                <w:sz w:val="20"/>
                <w:szCs w:val="20"/>
              </w:rPr>
              <w:t>город Шымкент</w:t>
            </w:r>
          </w:p>
        </w:tc>
        <w:tc>
          <w:tcPr>
            <w:tcW w:w="1276" w:type="dxa"/>
            <w:tcBorders>
              <w:top w:val="nil"/>
              <w:left w:val="single" w:sz="4" w:space="0" w:color="auto"/>
              <w:bottom w:val="single" w:sz="4" w:space="0" w:color="auto"/>
              <w:right w:val="single" w:sz="4" w:space="0" w:color="auto"/>
            </w:tcBorders>
            <w:shd w:val="clear" w:color="auto" w:fill="auto"/>
          </w:tcPr>
          <w:p w14:paraId="360FAE2B" w14:textId="77777777" w:rsidR="00021F81" w:rsidRPr="00CF28A3" w:rsidRDefault="00021F81" w:rsidP="002E041A">
            <w:pPr>
              <w:jc w:val="center"/>
              <w:rPr>
                <w:color w:val="000000"/>
                <w:sz w:val="20"/>
                <w:szCs w:val="20"/>
              </w:rPr>
            </w:pPr>
            <w:r w:rsidRPr="00CF28A3">
              <w:rPr>
                <w:color w:val="000000"/>
                <w:sz w:val="20"/>
                <w:szCs w:val="20"/>
              </w:rPr>
              <w:t>67280496</w:t>
            </w:r>
          </w:p>
        </w:tc>
        <w:tc>
          <w:tcPr>
            <w:tcW w:w="1417" w:type="dxa"/>
            <w:tcBorders>
              <w:top w:val="nil"/>
              <w:left w:val="nil"/>
              <w:bottom w:val="single" w:sz="4" w:space="0" w:color="auto"/>
              <w:right w:val="single" w:sz="4" w:space="0" w:color="auto"/>
            </w:tcBorders>
            <w:shd w:val="clear" w:color="auto" w:fill="auto"/>
          </w:tcPr>
          <w:p w14:paraId="12998788" w14:textId="77777777" w:rsidR="00021F81" w:rsidRPr="00CF28A3" w:rsidRDefault="00021F81" w:rsidP="002E041A">
            <w:pPr>
              <w:jc w:val="center"/>
              <w:rPr>
                <w:color w:val="000000"/>
                <w:sz w:val="20"/>
                <w:szCs w:val="20"/>
              </w:rPr>
            </w:pPr>
            <w:r w:rsidRPr="00CF28A3">
              <w:rPr>
                <w:color w:val="000000"/>
                <w:sz w:val="20"/>
                <w:szCs w:val="20"/>
              </w:rPr>
              <w:t>77743366</w:t>
            </w:r>
          </w:p>
        </w:tc>
        <w:tc>
          <w:tcPr>
            <w:tcW w:w="1643" w:type="dxa"/>
            <w:tcBorders>
              <w:top w:val="nil"/>
              <w:left w:val="nil"/>
              <w:bottom w:val="single" w:sz="4" w:space="0" w:color="auto"/>
              <w:right w:val="single" w:sz="4" w:space="0" w:color="auto"/>
            </w:tcBorders>
            <w:shd w:val="clear" w:color="auto" w:fill="auto"/>
          </w:tcPr>
          <w:p w14:paraId="26F13311" w14:textId="77777777" w:rsidR="00021F81" w:rsidRPr="00CF28A3" w:rsidRDefault="00021F81" w:rsidP="002E041A">
            <w:pPr>
              <w:jc w:val="center"/>
              <w:rPr>
                <w:color w:val="000000"/>
                <w:sz w:val="20"/>
                <w:szCs w:val="20"/>
              </w:rPr>
            </w:pPr>
            <w:r w:rsidRPr="00CF28A3">
              <w:rPr>
                <w:color w:val="000000"/>
                <w:sz w:val="20"/>
                <w:szCs w:val="20"/>
              </w:rPr>
              <w:t>110 252 397</w:t>
            </w:r>
          </w:p>
        </w:tc>
        <w:tc>
          <w:tcPr>
            <w:tcW w:w="1208" w:type="dxa"/>
            <w:tcBorders>
              <w:top w:val="nil"/>
              <w:left w:val="single" w:sz="4" w:space="0" w:color="auto"/>
              <w:bottom w:val="single" w:sz="4" w:space="0" w:color="auto"/>
              <w:right w:val="single" w:sz="4" w:space="0" w:color="auto"/>
            </w:tcBorders>
            <w:shd w:val="clear" w:color="auto" w:fill="auto"/>
          </w:tcPr>
          <w:p w14:paraId="0E40D1AB" w14:textId="77777777" w:rsidR="00021F81" w:rsidRPr="00CF28A3" w:rsidRDefault="00021F81" w:rsidP="002E041A">
            <w:pPr>
              <w:jc w:val="center"/>
              <w:rPr>
                <w:color w:val="000000"/>
                <w:sz w:val="20"/>
                <w:szCs w:val="20"/>
              </w:rPr>
            </w:pPr>
            <w:r w:rsidRPr="00CF28A3">
              <w:rPr>
                <w:color w:val="000000"/>
                <w:sz w:val="20"/>
                <w:szCs w:val="20"/>
              </w:rPr>
              <w:t>65 112</w:t>
            </w:r>
          </w:p>
        </w:tc>
        <w:tc>
          <w:tcPr>
            <w:tcW w:w="1209" w:type="dxa"/>
            <w:tcBorders>
              <w:top w:val="nil"/>
              <w:left w:val="nil"/>
              <w:bottom w:val="single" w:sz="4" w:space="0" w:color="auto"/>
              <w:right w:val="single" w:sz="4" w:space="0" w:color="auto"/>
            </w:tcBorders>
            <w:shd w:val="clear" w:color="auto" w:fill="auto"/>
          </w:tcPr>
          <w:p w14:paraId="67B85354" w14:textId="77777777" w:rsidR="00021F81" w:rsidRPr="00CF28A3" w:rsidRDefault="00021F81" w:rsidP="002E041A">
            <w:pPr>
              <w:jc w:val="center"/>
              <w:rPr>
                <w:color w:val="000000"/>
                <w:sz w:val="20"/>
                <w:szCs w:val="20"/>
              </w:rPr>
            </w:pPr>
            <w:r w:rsidRPr="00CF28A3">
              <w:rPr>
                <w:color w:val="000000"/>
                <w:sz w:val="20"/>
                <w:szCs w:val="20"/>
              </w:rPr>
              <w:t>60 446</w:t>
            </w:r>
          </w:p>
        </w:tc>
        <w:tc>
          <w:tcPr>
            <w:tcW w:w="1209" w:type="dxa"/>
            <w:tcBorders>
              <w:top w:val="nil"/>
              <w:left w:val="nil"/>
              <w:bottom w:val="single" w:sz="4" w:space="0" w:color="auto"/>
              <w:right w:val="single" w:sz="4" w:space="0" w:color="auto"/>
            </w:tcBorders>
            <w:shd w:val="clear" w:color="auto" w:fill="auto"/>
          </w:tcPr>
          <w:p w14:paraId="25619EED" w14:textId="77777777" w:rsidR="00021F81" w:rsidRPr="00CF28A3" w:rsidRDefault="00021F81" w:rsidP="002E041A">
            <w:pPr>
              <w:jc w:val="center"/>
              <w:rPr>
                <w:color w:val="000000"/>
                <w:sz w:val="20"/>
                <w:szCs w:val="20"/>
              </w:rPr>
            </w:pPr>
            <w:r w:rsidRPr="00CF28A3">
              <w:rPr>
                <w:color w:val="000000"/>
                <w:sz w:val="20"/>
                <w:szCs w:val="20"/>
              </w:rPr>
              <w:t>46 872</w:t>
            </w:r>
          </w:p>
        </w:tc>
        <w:tc>
          <w:tcPr>
            <w:tcW w:w="1299" w:type="dxa"/>
            <w:tcBorders>
              <w:top w:val="nil"/>
              <w:left w:val="single" w:sz="4" w:space="0" w:color="auto"/>
              <w:bottom w:val="single" w:sz="4" w:space="0" w:color="auto"/>
              <w:right w:val="single" w:sz="4" w:space="0" w:color="auto"/>
            </w:tcBorders>
            <w:shd w:val="clear" w:color="auto" w:fill="auto"/>
          </w:tcPr>
          <w:p w14:paraId="2D1AA2AC" w14:textId="77777777" w:rsidR="00021F81" w:rsidRPr="00CF28A3" w:rsidRDefault="00021F81" w:rsidP="002E041A">
            <w:pPr>
              <w:jc w:val="center"/>
              <w:rPr>
                <w:color w:val="000000"/>
                <w:sz w:val="20"/>
                <w:szCs w:val="20"/>
              </w:rPr>
            </w:pPr>
            <w:r w:rsidRPr="00CF28A3">
              <w:rPr>
                <w:color w:val="000000"/>
                <w:sz w:val="20"/>
                <w:szCs w:val="20"/>
              </w:rPr>
              <w:t>74,65</w:t>
            </w:r>
          </w:p>
        </w:tc>
        <w:tc>
          <w:tcPr>
            <w:tcW w:w="1299" w:type="dxa"/>
            <w:tcBorders>
              <w:top w:val="nil"/>
              <w:left w:val="nil"/>
              <w:bottom w:val="single" w:sz="4" w:space="0" w:color="auto"/>
              <w:right w:val="single" w:sz="4" w:space="0" w:color="auto"/>
            </w:tcBorders>
            <w:shd w:val="clear" w:color="auto" w:fill="auto"/>
          </w:tcPr>
          <w:p w14:paraId="71DF5947" w14:textId="77777777" w:rsidR="00021F81" w:rsidRPr="00CF28A3" w:rsidRDefault="00021F81" w:rsidP="002E041A">
            <w:pPr>
              <w:jc w:val="center"/>
              <w:rPr>
                <w:color w:val="000000"/>
                <w:sz w:val="20"/>
                <w:szCs w:val="20"/>
              </w:rPr>
            </w:pPr>
            <w:r w:rsidRPr="00CF28A3">
              <w:rPr>
                <w:color w:val="000000"/>
                <w:sz w:val="20"/>
                <w:szCs w:val="20"/>
              </w:rPr>
              <w:t>74,41</w:t>
            </w:r>
          </w:p>
        </w:tc>
        <w:tc>
          <w:tcPr>
            <w:tcW w:w="1205" w:type="dxa"/>
            <w:tcBorders>
              <w:top w:val="nil"/>
              <w:left w:val="nil"/>
              <w:bottom w:val="single" w:sz="4" w:space="0" w:color="auto"/>
              <w:right w:val="single" w:sz="4" w:space="0" w:color="auto"/>
            </w:tcBorders>
            <w:shd w:val="clear" w:color="auto" w:fill="auto"/>
          </w:tcPr>
          <w:p w14:paraId="2070ECDC" w14:textId="77777777" w:rsidR="00021F81" w:rsidRPr="00CF28A3" w:rsidRDefault="00021F81" w:rsidP="002E041A">
            <w:pPr>
              <w:jc w:val="center"/>
              <w:rPr>
                <w:color w:val="000000"/>
                <w:sz w:val="20"/>
                <w:szCs w:val="20"/>
              </w:rPr>
            </w:pPr>
            <w:r w:rsidRPr="00CF28A3">
              <w:rPr>
                <w:color w:val="000000"/>
                <w:sz w:val="20"/>
                <w:szCs w:val="20"/>
              </w:rPr>
              <w:t>71,00</w:t>
            </w:r>
          </w:p>
        </w:tc>
      </w:tr>
      <w:tr w:rsidR="00021F81" w:rsidRPr="00CF28A3" w14:paraId="4111F9A0" w14:textId="77777777" w:rsidTr="002E041A">
        <w:trPr>
          <w:trHeight w:val="290"/>
        </w:trPr>
        <w:tc>
          <w:tcPr>
            <w:tcW w:w="14737" w:type="dxa"/>
            <w:gridSpan w:val="10"/>
            <w:tcBorders>
              <w:top w:val="nil"/>
              <w:left w:val="single" w:sz="4" w:space="0" w:color="auto"/>
              <w:bottom w:val="single" w:sz="4" w:space="0" w:color="auto"/>
              <w:right w:val="single" w:sz="4" w:space="0" w:color="auto"/>
            </w:tcBorders>
            <w:shd w:val="clear" w:color="auto" w:fill="auto"/>
            <w:noWrap/>
          </w:tcPr>
          <w:p w14:paraId="2F112DAC" w14:textId="77777777" w:rsidR="00021F81" w:rsidRPr="00CF28A3" w:rsidRDefault="00021F81" w:rsidP="002E041A">
            <w:pPr>
              <w:jc w:val="center"/>
              <w:rPr>
                <w:color w:val="000000"/>
                <w:sz w:val="20"/>
                <w:szCs w:val="20"/>
              </w:rPr>
            </w:pPr>
            <w:r w:rsidRPr="00CF28A3">
              <w:rPr>
                <w:color w:val="000000"/>
                <w:sz w:val="20"/>
                <w:szCs w:val="20"/>
              </w:rPr>
              <w:t>Примечание – Составлено на основе источника [Бюро национальной статистики Агентства по стратегическому планированию и реформам Республики Казахстан https://stat.gov.kz/]</w:t>
            </w:r>
          </w:p>
        </w:tc>
      </w:tr>
    </w:tbl>
    <w:p w14:paraId="02FEB1AC" w14:textId="77777777" w:rsidR="008312C4" w:rsidRPr="00CF28A3" w:rsidRDefault="008312C4" w:rsidP="008312C4">
      <w:pPr>
        <w:rPr>
          <w:b/>
          <w:caps/>
        </w:rPr>
        <w:sectPr w:rsidR="008312C4" w:rsidRPr="00CF28A3" w:rsidSect="008312C4">
          <w:endnotePr>
            <w:numFmt w:val="decimal"/>
          </w:endnotePr>
          <w:pgSz w:w="16838" w:h="11906" w:orient="landscape"/>
          <w:pgMar w:top="1701" w:right="1134" w:bottom="851" w:left="1134" w:header="720" w:footer="720" w:gutter="0"/>
          <w:cols w:space="720"/>
          <w:titlePg/>
          <w:docGrid w:linePitch="360"/>
        </w:sectPr>
      </w:pPr>
    </w:p>
    <w:p w14:paraId="752AD3C7" w14:textId="1489A9E3" w:rsidR="00AF23AD" w:rsidRPr="00CF28A3" w:rsidRDefault="00AF23AD" w:rsidP="00AF23AD">
      <w:pPr>
        <w:spacing w:line="360" w:lineRule="auto"/>
        <w:ind w:firstLine="567"/>
        <w:jc w:val="center"/>
        <w:rPr>
          <w:b/>
          <w:caps/>
        </w:rPr>
      </w:pPr>
      <w:r w:rsidRPr="00CF28A3">
        <w:rPr>
          <w:b/>
          <w:caps/>
        </w:rPr>
        <w:lastRenderedPageBreak/>
        <w:t xml:space="preserve">ПРИЛОЖЕНИЕ </w:t>
      </w:r>
      <w:r w:rsidR="00897570" w:rsidRPr="00CF28A3">
        <w:rPr>
          <w:b/>
          <w:caps/>
        </w:rPr>
        <w:t>Г</w:t>
      </w:r>
      <w:r w:rsidRPr="00CF28A3">
        <w:rPr>
          <w:b/>
          <w:caps/>
        </w:rPr>
        <w:t xml:space="preserve"> </w:t>
      </w:r>
    </w:p>
    <w:p w14:paraId="70849FAB" w14:textId="05F876E9" w:rsidR="000357A1" w:rsidRPr="00CF28A3" w:rsidRDefault="00F746CD" w:rsidP="00AF23AD">
      <w:pPr>
        <w:spacing w:line="360" w:lineRule="auto"/>
        <w:ind w:firstLine="567"/>
        <w:jc w:val="center"/>
        <w:rPr>
          <w:b/>
          <w:noProof/>
        </w:rPr>
      </w:pPr>
      <w:r w:rsidRPr="00CF28A3">
        <w:rPr>
          <w:b/>
          <w:shd w:val="clear" w:color="auto" w:fill="FFFFFF"/>
        </w:rPr>
        <w:t>Результаты расчета коэффициента корреляции Пирсона</w:t>
      </w:r>
    </w:p>
    <w:p w14:paraId="24A587A8" w14:textId="1821E424" w:rsidR="00E5521B" w:rsidRPr="00CF28A3" w:rsidRDefault="00F746CD" w:rsidP="00E5521B">
      <w:pPr>
        <w:contextualSpacing/>
        <w:rPr>
          <w:shd w:val="clear" w:color="auto" w:fill="FFFFFF"/>
        </w:rPr>
      </w:pPr>
      <w:r w:rsidRPr="00CF28A3">
        <w:rPr>
          <w:shd w:val="clear" w:color="auto" w:fill="FFFFFF"/>
        </w:rPr>
        <w:t>Т</w:t>
      </w:r>
      <w:r w:rsidR="00E5521B" w:rsidRPr="00CF28A3">
        <w:rPr>
          <w:shd w:val="clear" w:color="auto" w:fill="FFFFFF"/>
        </w:rPr>
        <w:t xml:space="preserve">аблица </w:t>
      </w:r>
      <w:r w:rsidR="00897570" w:rsidRPr="00CF28A3">
        <w:rPr>
          <w:shd w:val="clear" w:color="auto" w:fill="FFFFFF"/>
        </w:rPr>
        <w:t>Г</w:t>
      </w:r>
      <w:r w:rsidR="00704644" w:rsidRPr="00CF28A3">
        <w:rPr>
          <w:shd w:val="clear" w:color="auto" w:fill="FFFFFF"/>
        </w:rPr>
        <w:t>.</w:t>
      </w:r>
      <w:r w:rsidR="000A3A91" w:rsidRPr="00CF28A3">
        <w:rPr>
          <w:shd w:val="clear" w:color="auto" w:fill="FFFFFF"/>
        </w:rPr>
        <w:t xml:space="preserve">1 </w:t>
      </w:r>
      <w:r w:rsidR="00E5521B" w:rsidRPr="00CF28A3">
        <w:rPr>
          <w:shd w:val="clear" w:color="auto" w:fill="FFFFFF"/>
        </w:rPr>
        <w:t xml:space="preserve">– </w:t>
      </w:r>
      <w:r w:rsidRPr="00CF28A3">
        <w:rPr>
          <w:shd w:val="clear" w:color="auto" w:fill="FFFFFF"/>
        </w:rPr>
        <w:t>Результаты расчета коэффициента корреляции Пирсона</w:t>
      </w:r>
      <w:r w:rsidR="006A3F90" w:rsidRPr="00CF28A3">
        <w:rPr>
          <w:shd w:val="clear" w:color="auto" w:fill="FFFFFF"/>
        </w:rPr>
        <w:t xml:space="preserve"> с 1 по 10 фактор</w:t>
      </w:r>
    </w:p>
    <w:p w14:paraId="7D51ECDA" w14:textId="77777777" w:rsidR="00E5521B" w:rsidRPr="00CF28A3" w:rsidRDefault="00E5521B" w:rsidP="00E5521B">
      <w:pPr>
        <w:spacing w:after="160"/>
        <w:contextualSpacing/>
        <w:rPr>
          <w:rFonts w:ascii="Arial" w:hAnsi="Arial" w:cs="Arial"/>
          <w:shd w:val="clear" w:color="auto" w:fill="FFFFFF"/>
        </w:rPr>
      </w:pPr>
    </w:p>
    <w:tbl>
      <w:tblPr>
        <w:tblW w:w="9335" w:type="dxa"/>
        <w:tblLook w:val="04A0" w:firstRow="1" w:lastRow="0" w:firstColumn="1" w:lastColumn="0" w:noHBand="0" w:noVBand="1"/>
      </w:tblPr>
      <w:tblGrid>
        <w:gridCol w:w="680"/>
        <w:gridCol w:w="1287"/>
        <w:gridCol w:w="736"/>
        <w:gridCol w:w="736"/>
        <w:gridCol w:w="737"/>
        <w:gridCol w:w="737"/>
        <w:gridCol w:w="737"/>
        <w:gridCol w:w="737"/>
        <w:gridCol w:w="737"/>
        <w:gridCol w:w="737"/>
        <w:gridCol w:w="737"/>
        <w:gridCol w:w="737"/>
      </w:tblGrid>
      <w:tr w:rsidR="003B3BCB" w:rsidRPr="00CF28A3" w14:paraId="4E76B6C1" w14:textId="77777777" w:rsidTr="006A3F90">
        <w:trPr>
          <w:trHeight w:val="303"/>
        </w:trPr>
        <w:tc>
          <w:tcPr>
            <w:tcW w:w="69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AF86992" w14:textId="77777777" w:rsidR="00E5521B" w:rsidRPr="00CF28A3" w:rsidRDefault="00E5521B" w:rsidP="003B3BCB">
            <w:pPr>
              <w:jc w:val="right"/>
              <w:rPr>
                <w:sz w:val="20"/>
                <w:szCs w:val="20"/>
              </w:rPr>
            </w:pPr>
            <w:r w:rsidRPr="00CF28A3">
              <w:rPr>
                <w:sz w:val="20"/>
                <w:szCs w:val="20"/>
              </w:rPr>
              <w:t>0</w:t>
            </w:r>
          </w:p>
        </w:tc>
        <w:tc>
          <w:tcPr>
            <w:tcW w:w="1268" w:type="dxa"/>
            <w:tcBorders>
              <w:top w:val="single" w:sz="8" w:space="0" w:color="auto"/>
              <w:left w:val="nil"/>
              <w:bottom w:val="single" w:sz="8" w:space="0" w:color="auto"/>
              <w:right w:val="single" w:sz="8" w:space="0" w:color="auto"/>
            </w:tcBorders>
            <w:shd w:val="clear" w:color="auto" w:fill="auto"/>
            <w:vAlign w:val="center"/>
            <w:hideMark/>
          </w:tcPr>
          <w:p w14:paraId="36F6E1FA" w14:textId="6451E98D" w:rsidR="00E5521B" w:rsidRPr="00CF28A3" w:rsidRDefault="00E5521B" w:rsidP="003B3BCB">
            <w:pPr>
              <w:rPr>
                <w:sz w:val="20"/>
                <w:szCs w:val="20"/>
              </w:rPr>
            </w:pPr>
            <w:r w:rsidRPr="00CF28A3">
              <w:rPr>
                <w:sz w:val="20"/>
                <w:szCs w:val="20"/>
              </w:rPr>
              <w:t> </w:t>
            </w:r>
            <w:r w:rsidR="00704644" w:rsidRPr="00CF28A3">
              <w:rPr>
                <w:sz w:val="20"/>
                <w:szCs w:val="20"/>
              </w:rPr>
              <w:t>Корреляция</w:t>
            </w:r>
          </w:p>
        </w:tc>
        <w:tc>
          <w:tcPr>
            <w:tcW w:w="736" w:type="dxa"/>
            <w:tcBorders>
              <w:top w:val="single" w:sz="8" w:space="0" w:color="auto"/>
              <w:left w:val="nil"/>
              <w:bottom w:val="single" w:sz="8" w:space="0" w:color="auto"/>
              <w:right w:val="single" w:sz="8" w:space="0" w:color="auto"/>
            </w:tcBorders>
            <w:shd w:val="clear" w:color="auto" w:fill="auto"/>
            <w:vAlign w:val="center"/>
            <w:hideMark/>
          </w:tcPr>
          <w:p w14:paraId="384808CA" w14:textId="77777777" w:rsidR="00E5521B" w:rsidRPr="00CF28A3" w:rsidRDefault="00E5521B" w:rsidP="003B3BCB">
            <w:pPr>
              <w:jc w:val="center"/>
              <w:rPr>
                <w:sz w:val="20"/>
                <w:szCs w:val="20"/>
              </w:rPr>
            </w:pPr>
            <w:r w:rsidRPr="00CF28A3">
              <w:rPr>
                <w:sz w:val="20"/>
                <w:szCs w:val="20"/>
                <w:lang w:val="en-US"/>
              </w:rPr>
              <w:t>X1</w:t>
            </w:r>
          </w:p>
        </w:tc>
        <w:tc>
          <w:tcPr>
            <w:tcW w:w="736" w:type="dxa"/>
            <w:tcBorders>
              <w:top w:val="single" w:sz="8" w:space="0" w:color="auto"/>
              <w:left w:val="nil"/>
              <w:bottom w:val="single" w:sz="8" w:space="0" w:color="auto"/>
              <w:right w:val="single" w:sz="8" w:space="0" w:color="auto"/>
            </w:tcBorders>
            <w:shd w:val="clear" w:color="auto" w:fill="auto"/>
            <w:vAlign w:val="center"/>
            <w:hideMark/>
          </w:tcPr>
          <w:p w14:paraId="3E860679" w14:textId="77777777" w:rsidR="00E5521B" w:rsidRPr="00CF28A3" w:rsidRDefault="00E5521B" w:rsidP="003B3BCB">
            <w:pPr>
              <w:jc w:val="center"/>
              <w:rPr>
                <w:sz w:val="20"/>
                <w:szCs w:val="20"/>
              </w:rPr>
            </w:pPr>
            <w:r w:rsidRPr="00CF28A3">
              <w:rPr>
                <w:sz w:val="20"/>
                <w:szCs w:val="20"/>
                <w:lang w:val="en-US"/>
              </w:rPr>
              <w:t>X2</w:t>
            </w:r>
          </w:p>
        </w:tc>
        <w:tc>
          <w:tcPr>
            <w:tcW w:w="737" w:type="dxa"/>
            <w:tcBorders>
              <w:top w:val="single" w:sz="8" w:space="0" w:color="auto"/>
              <w:left w:val="nil"/>
              <w:bottom w:val="single" w:sz="8" w:space="0" w:color="auto"/>
              <w:right w:val="single" w:sz="8" w:space="0" w:color="auto"/>
            </w:tcBorders>
            <w:shd w:val="clear" w:color="auto" w:fill="auto"/>
            <w:vAlign w:val="center"/>
            <w:hideMark/>
          </w:tcPr>
          <w:p w14:paraId="36B328AC" w14:textId="77777777" w:rsidR="00E5521B" w:rsidRPr="00CF28A3" w:rsidRDefault="00E5521B" w:rsidP="003B3BCB">
            <w:pPr>
              <w:jc w:val="center"/>
              <w:rPr>
                <w:sz w:val="20"/>
                <w:szCs w:val="20"/>
              </w:rPr>
            </w:pPr>
            <w:r w:rsidRPr="00CF28A3">
              <w:rPr>
                <w:sz w:val="20"/>
                <w:szCs w:val="20"/>
                <w:lang w:val="en-US"/>
              </w:rPr>
              <w:t>X3</w:t>
            </w:r>
          </w:p>
        </w:tc>
        <w:tc>
          <w:tcPr>
            <w:tcW w:w="737" w:type="dxa"/>
            <w:tcBorders>
              <w:top w:val="single" w:sz="8" w:space="0" w:color="auto"/>
              <w:left w:val="nil"/>
              <w:bottom w:val="single" w:sz="8" w:space="0" w:color="auto"/>
              <w:right w:val="single" w:sz="8" w:space="0" w:color="auto"/>
            </w:tcBorders>
            <w:shd w:val="clear" w:color="auto" w:fill="auto"/>
            <w:vAlign w:val="center"/>
            <w:hideMark/>
          </w:tcPr>
          <w:p w14:paraId="122C2AB9" w14:textId="77777777" w:rsidR="00E5521B" w:rsidRPr="00CF28A3" w:rsidRDefault="00E5521B" w:rsidP="003B3BCB">
            <w:pPr>
              <w:jc w:val="center"/>
              <w:rPr>
                <w:sz w:val="20"/>
                <w:szCs w:val="20"/>
              </w:rPr>
            </w:pPr>
            <w:r w:rsidRPr="00CF28A3">
              <w:rPr>
                <w:sz w:val="20"/>
                <w:szCs w:val="20"/>
                <w:lang w:val="en-US"/>
              </w:rPr>
              <w:t>X4</w:t>
            </w:r>
          </w:p>
        </w:tc>
        <w:tc>
          <w:tcPr>
            <w:tcW w:w="737" w:type="dxa"/>
            <w:tcBorders>
              <w:top w:val="single" w:sz="8" w:space="0" w:color="auto"/>
              <w:left w:val="nil"/>
              <w:bottom w:val="single" w:sz="8" w:space="0" w:color="auto"/>
              <w:right w:val="single" w:sz="8" w:space="0" w:color="auto"/>
            </w:tcBorders>
            <w:shd w:val="clear" w:color="auto" w:fill="auto"/>
            <w:vAlign w:val="center"/>
            <w:hideMark/>
          </w:tcPr>
          <w:p w14:paraId="436FC5B0" w14:textId="77777777" w:rsidR="00E5521B" w:rsidRPr="00CF28A3" w:rsidRDefault="00E5521B" w:rsidP="003B3BCB">
            <w:pPr>
              <w:jc w:val="center"/>
              <w:rPr>
                <w:sz w:val="20"/>
                <w:szCs w:val="20"/>
              </w:rPr>
            </w:pPr>
            <w:r w:rsidRPr="00CF28A3">
              <w:rPr>
                <w:sz w:val="20"/>
                <w:szCs w:val="20"/>
                <w:lang w:val="en-US"/>
              </w:rPr>
              <w:t>X5</w:t>
            </w:r>
          </w:p>
        </w:tc>
        <w:tc>
          <w:tcPr>
            <w:tcW w:w="737" w:type="dxa"/>
            <w:tcBorders>
              <w:top w:val="single" w:sz="8" w:space="0" w:color="auto"/>
              <w:left w:val="nil"/>
              <w:bottom w:val="single" w:sz="8" w:space="0" w:color="auto"/>
              <w:right w:val="single" w:sz="8" w:space="0" w:color="auto"/>
            </w:tcBorders>
            <w:shd w:val="clear" w:color="auto" w:fill="auto"/>
            <w:vAlign w:val="center"/>
            <w:hideMark/>
          </w:tcPr>
          <w:p w14:paraId="31FFB98B" w14:textId="77777777" w:rsidR="00E5521B" w:rsidRPr="00CF28A3" w:rsidRDefault="00E5521B" w:rsidP="003B3BCB">
            <w:pPr>
              <w:jc w:val="center"/>
              <w:rPr>
                <w:sz w:val="20"/>
                <w:szCs w:val="20"/>
              </w:rPr>
            </w:pPr>
            <w:r w:rsidRPr="00CF28A3">
              <w:rPr>
                <w:sz w:val="20"/>
                <w:szCs w:val="20"/>
                <w:lang w:val="en-US"/>
              </w:rPr>
              <w:t>X6</w:t>
            </w:r>
          </w:p>
        </w:tc>
        <w:tc>
          <w:tcPr>
            <w:tcW w:w="737" w:type="dxa"/>
            <w:tcBorders>
              <w:top w:val="single" w:sz="8" w:space="0" w:color="auto"/>
              <w:left w:val="nil"/>
              <w:bottom w:val="single" w:sz="8" w:space="0" w:color="auto"/>
              <w:right w:val="single" w:sz="8" w:space="0" w:color="auto"/>
            </w:tcBorders>
            <w:shd w:val="clear" w:color="auto" w:fill="auto"/>
            <w:vAlign w:val="center"/>
            <w:hideMark/>
          </w:tcPr>
          <w:p w14:paraId="3A7DE3B6" w14:textId="77777777" w:rsidR="00E5521B" w:rsidRPr="00CF28A3" w:rsidRDefault="00E5521B" w:rsidP="003B3BCB">
            <w:pPr>
              <w:jc w:val="center"/>
              <w:rPr>
                <w:sz w:val="20"/>
                <w:szCs w:val="20"/>
              </w:rPr>
            </w:pPr>
            <w:r w:rsidRPr="00CF28A3">
              <w:rPr>
                <w:sz w:val="20"/>
                <w:szCs w:val="20"/>
                <w:lang w:val="en-US"/>
              </w:rPr>
              <w:t>X7</w:t>
            </w:r>
          </w:p>
        </w:tc>
        <w:tc>
          <w:tcPr>
            <w:tcW w:w="737" w:type="dxa"/>
            <w:tcBorders>
              <w:top w:val="single" w:sz="8" w:space="0" w:color="auto"/>
              <w:left w:val="nil"/>
              <w:bottom w:val="single" w:sz="8" w:space="0" w:color="auto"/>
              <w:right w:val="single" w:sz="8" w:space="0" w:color="auto"/>
            </w:tcBorders>
            <w:shd w:val="clear" w:color="auto" w:fill="auto"/>
            <w:vAlign w:val="center"/>
            <w:hideMark/>
          </w:tcPr>
          <w:p w14:paraId="0A958B45" w14:textId="77777777" w:rsidR="00E5521B" w:rsidRPr="00CF28A3" w:rsidRDefault="00E5521B" w:rsidP="003B3BCB">
            <w:pPr>
              <w:jc w:val="center"/>
              <w:rPr>
                <w:sz w:val="20"/>
                <w:szCs w:val="20"/>
              </w:rPr>
            </w:pPr>
            <w:r w:rsidRPr="00CF28A3">
              <w:rPr>
                <w:sz w:val="20"/>
                <w:szCs w:val="20"/>
                <w:lang w:val="en-US"/>
              </w:rPr>
              <w:t>X8</w:t>
            </w:r>
          </w:p>
        </w:tc>
        <w:tc>
          <w:tcPr>
            <w:tcW w:w="737" w:type="dxa"/>
            <w:tcBorders>
              <w:top w:val="single" w:sz="8" w:space="0" w:color="auto"/>
              <w:left w:val="nil"/>
              <w:bottom w:val="single" w:sz="8" w:space="0" w:color="auto"/>
              <w:right w:val="single" w:sz="8" w:space="0" w:color="auto"/>
            </w:tcBorders>
            <w:shd w:val="clear" w:color="auto" w:fill="auto"/>
            <w:vAlign w:val="center"/>
            <w:hideMark/>
          </w:tcPr>
          <w:p w14:paraId="260C9ADA" w14:textId="77777777" w:rsidR="00E5521B" w:rsidRPr="00CF28A3" w:rsidRDefault="00E5521B" w:rsidP="003B3BCB">
            <w:pPr>
              <w:jc w:val="center"/>
              <w:rPr>
                <w:sz w:val="20"/>
                <w:szCs w:val="20"/>
              </w:rPr>
            </w:pPr>
            <w:r w:rsidRPr="00CF28A3">
              <w:rPr>
                <w:sz w:val="20"/>
                <w:szCs w:val="20"/>
                <w:lang w:val="en-US"/>
              </w:rPr>
              <w:t>X9</w:t>
            </w:r>
          </w:p>
        </w:tc>
        <w:tc>
          <w:tcPr>
            <w:tcW w:w="737" w:type="dxa"/>
            <w:tcBorders>
              <w:top w:val="single" w:sz="8" w:space="0" w:color="auto"/>
              <w:left w:val="nil"/>
              <w:bottom w:val="single" w:sz="8" w:space="0" w:color="auto"/>
              <w:right w:val="single" w:sz="8" w:space="0" w:color="auto"/>
            </w:tcBorders>
            <w:shd w:val="clear" w:color="auto" w:fill="auto"/>
            <w:vAlign w:val="center"/>
            <w:hideMark/>
          </w:tcPr>
          <w:p w14:paraId="4C9D6D4B" w14:textId="77777777" w:rsidR="00E5521B" w:rsidRPr="00CF28A3" w:rsidRDefault="00E5521B" w:rsidP="003B3BCB">
            <w:pPr>
              <w:jc w:val="center"/>
              <w:rPr>
                <w:sz w:val="20"/>
                <w:szCs w:val="20"/>
              </w:rPr>
            </w:pPr>
            <w:r w:rsidRPr="00CF28A3">
              <w:rPr>
                <w:sz w:val="20"/>
                <w:szCs w:val="20"/>
                <w:lang w:val="en-US"/>
              </w:rPr>
              <w:t>x10</w:t>
            </w:r>
          </w:p>
        </w:tc>
      </w:tr>
      <w:tr w:rsidR="00704644" w:rsidRPr="00CF28A3" w14:paraId="2F779779"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tcPr>
          <w:p w14:paraId="63CDE190" w14:textId="252B81F0" w:rsidR="00704644" w:rsidRPr="00CF28A3" w:rsidRDefault="00704644" w:rsidP="00704644">
            <w:pPr>
              <w:spacing w:line="360" w:lineRule="auto"/>
              <w:jc w:val="center"/>
              <w:rPr>
                <w:sz w:val="20"/>
                <w:szCs w:val="20"/>
              </w:rPr>
            </w:pPr>
            <w:r w:rsidRPr="00CF28A3">
              <w:rPr>
                <w:sz w:val="20"/>
                <w:szCs w:val="20"/>
              </w:rPr>
              <w:t>1</w:t>
            </w:r>
          </w:p>
        </w:tc>
        <w:tc>
          <w:tcPr>
            <w:tcW w:w="1268" w:type="dxa"/>
            <w:tcBorders>
              <w:top w:val="nil"/>
              <w:left w:val="nil"/>
              <w:bottom w:val="single" w:sz="8" w:space="0" w:color="auto"/>
              <w:right w:val="single" w:sz="8" w:space="0" w:color="auto"/>
            </w:tcBorders>
            <w:shd w:val="clear" w:color="000000" w:fill="CCCCFF"/>
            <w:vAlign w:val="center"/>
          </w:tcPr>
          <w:p w14:paraId="6C532E39" w14:textId="218B7EBC" w:rsidR="00704644" w:rsidRPr="00CF28A3" w:rsidRDefault="00704644" w:rsidP="00704644">
            <w:pPr>
              <w:spacing w:line="360" w:lineRule="auto"/>
              <w:jc w:val="center"/>
              <w:rPr>
                <w:sz w:val="20"/>
                <w:szCs w:val="20"/>
              </w:rPr>
            </w:pPr>
            <w:r w:rsidRPr="00CF28A3">
              <w:rPr>
                <w:sz w:val="20"/>
                <w:szCs w:val="20"/>
              </w:rPr>
              <w:t>2</w:t>
            </w:r>
          </w:p>
        </w:tc>
        <w:tc>
          <w:tcPr>
            <w:tcW w:w="736" w:type="dxa"/>
            <w:tcBorders>
              <w:top w:val="nil"/>
              <w:left w:val="nil"/>
              <w:bottom w:val="single" w:sz="8" w:space="0" w:color="auto"/>
              <w:right w:val="single" w:sz="8" w:space="0" w:color="auto"/>
            </w:tcBorders>
            <w:shd w:val="clear" w:color="000000" w:fill="FFFFFF"/>
            <w:noWrap/>
            <w:vAlign w:val="center"/>
          </w:tcPr>
          <w:p w14:paraId="4E212389" w14:textId="07DD192A" w:rsidR="00704644" w:rsidRPr="00CF28A3" w:rsidRDefault="00704644" w:rsidP="00704644">
            <w:pPr>
              <w:spacing w:line="360" w:lineRule="auto"/>
              <w:jc w:val="center"/>
              <w:rPr>
                <w:sz w:val="20"/>
                <w:szCs w:val="20"/>
              </w:rPr>
            </w:pPr>
            <w:r w:rsidRPr="00CF28A3">
              <w:rPr>
                <w:sz w:val="20"/>
                <w:szCs w:val="20"/>
              </w:rPr>
              <w:t>3</w:t>
            </w:r>
          </w:p>
        </w:tc>
        <w:tc>
          <w:tcPr>
            <w:tcW w:w="736" w:type="dxa"/>
            <w:tcBorders>
              <w:top w:val="nil"/>
              <w:left w:val="nil"/>
              <w:bottom w:val="single" w:sz="8" w:space="0" w:color="auto"/>
              <w:right w:val="single" w:sz="8" w:space="0" w:color="auto"/>
            </w:tcBorders>
            <w:shd w:val="clear" w:color="000000" w:fill="FFFFFF"/>
            <w:noWrap/>
            <w:vAlign w:val="center"/>
          </w:tcPr>
          <w:p w14:paraId="685D2F16" w14:textId="4AE7E03D" w:rsidR="00704644" w:rsidRPr="00CF28A3" w:rsidRDefault="00704644" w:rsidP="00704644">
            <w:pPr>
              <w:spacing w:line="360" w:lineRule="auto"/>
              <w:jc w:val="center"/>
              <w:rPr>
                <w:sz w:val="20"/>
                <w:szCs w:val="20"/>
              </w:rPr>
            </w:pPr>
            <w:r w:rsidRPr="00CF28A3">
              <w:rPr>
                <w:sz w:val="20"/>
                <w:szCs w:val="20"/>
              </w:rPr>
              <w:t>4</w:t>
            </w:r>
          </w:p>
        </w:tc>
        <w:tc>
          <w:tcPr>
            <w:tcW w:w="737" w:type="dxa"/>
            <w:tcBorders>
              <w:top w:val="nil"/>
              <w:left w:val="nil"/>
              <w:bottom w:val="single" w:sz="8" w:space="0" w:color="auto"/>
              <w:right w:val="single" w:sz="8" w:space="0" w:color="auto"/>
            </w:tcBorders>
            <w:shd w:val="clear" w:color="000000" w:fill="FFFFFF"/>
            <w:noWrap/>
            <w:vAlign w:val="center"/>
          </w:tcPr>
          <w:p w14:paraId="59E4438B" w14:textId="7B064B9D" w:rsidR="00704644" w:rsidRPr="00CF28A3" w:rsidRDefault="00704644" w:rsidP="00704644">
            <w:pPr>
              <w:spacing w:line="360" w:lineRule="auto"/>
              <w:jc w:val="center"/>
              <w:rPr>
                <w:sz w:val="20"/>
                <w:szCs w:val="20"/>
              </w:rPr>
            </w:pPr>
            <w:r w:rsidRPr="00CF28A3">
              <w:rPr>
                <w:sz w:val="20"/>
                <w:szCs w:val="20"/>
              </w:rPr>
              <w:t>5</w:t>
            </w:r>
          </w:p>
        </w:tc>
        <w:tc>
          <w:tcPr>
            <w:tcW w:w="737" w:type="dxa"/>
            <w:tcBorders>
              <w:top w:val="nil"/>
              <w:left w:val="nil"/>
              <w:bottom w:val="single" w:sz="8" w:space="0" w:color="auto"/>
              <w:right w:val="single" w:sz="8" w:space="0" w:color="auto"/>
            </w:tcBorders>
            <w:shd w:val="clear" w:color="000000" w:fill="FFFFFF"/>
            <w:noWrap/>
            <w:vAlign w:val="center"/>
          </w:tcPr>
          <w:p w14:paraId="2500228F" w14:textId="12D38106" w:rsidR="00704644" w:rsidRPr="00CF28A3" w:rsidRDefault="00704644" w:rsidP="00704644">
            <w:pPr>
              <w:spacing w:line="360" w:lineRule="auto"/>
              <w:jc w:val="center"/>
              <w:rPr>
                <w:sz w:val="20"/>
                <w:szCs w:val="20"/>
              </w:rPr>
            </w:pPr>
            <w:r w:rsidRPr="00CF28A3">
              <w:rPr>
                <w:sz w:val="20"/>
                <w:szCs w:val="20"/>
              </w:rPr>
              <w:t>6</w:t>
            </w:r>
          </w:p>
        </w:tc>
        <w:tc>
          <w:tcPr>
            <w:tcW w:w="737" w:type="dxa"/>
            <w:tcBorders>
              <w:top w:val="nil"/>
              <w:left w:val="nil"/>
              <w:bottom w:val="single" w:sz="8" w:space="0" w:color="auto"/>
              <w:right w:val="single" w:sz="8" w:space="0" w:color="auto"/>
            </w:tcBorders>
            <w:shd w:val="clear" w:color="000000" w:fill="FFFFFF"/>
            <w:noWrap/>
            <w:vAlign w:val="center"/>
          </w:tcPr>
          <w:p w14:paraId="113A937B" w14:textId="4799A9A5" w:rsidR="00704644" w:rsidRPr="00CF28A3" w:rsidRDefault="00704644" w:rsidP="00704644">
            <w:pPr>
              <w:spacing w:line="360" w:lineRule="auto"/>
              <w:jc w:val="center"/>
              <w:rPr>
                <w:sz w:val="20"/>
                <w:szCs w:val="20"/>
              </w:rPr>
            </w:pPr>
            <w:r w:rsidRPr="00CF28A3">
              <w:rPr>
                <w:sz w:val="20"/>
                <w:szCs w:val="20"/>
              </w:rPr>
              <w:t>7</w:t>
            </w:r>
          </w:p>
        </w:tc>
        <w:tc>
          <w:tcPr>
            <w:tcW w:w="737" w:type="dxa"/>
            <w:tcBorders>
              <w:top w:val="nil"/>
              <w:left w:val="nil"/>
              <w:bottom w:val="single" w:sz="8" w:space="0" w:color="auto"/>
              <w:right w:val="single" w:sz="8" w:space="0" w:color="auto"/>
            </w:tcBorders>
            <w:shd w:val="clear" w:color="000000" w:fill="FFFFFF"/>
            <w:noWrap/>
            <w:vAlign w:val="center"/>
          </w:tcPr>
          <w:p w14:paraId="0F388CC2" w14:textId="7A9EEA58" w:rsidR="00704644" w:rsidRPr="00CF28A3" w:rsidRDefault="00704644" w:rsidP="00704644">
            <w:pPr>
              <w:spacing w:line="360" w:lineRule="auto"/>
              <w:jc w:val="center"/>
              <w:rPr>
                <w:sz w:val="20"/>
                <w:szCs w:val="20"/>
              </w:rPr>
            </w:pPr>
            <w:r w:rsidRPr="00CF28A3">
              <w:rPr>
                <w:sz w:val="20"/>
                <w:szCs w:val="20"/>
              </w:rPr>
              <w:t>8</w:t>
            </w:r>
          </w:p>
        </w:tc>
        <w:tc>
          <w:tcPr>
            <w:tcW w:w="737" w:type="dxa"/>
            <w:tcBorders>
              <w:top w:val="nil"/>
              <w:left w:val="nil"/>
              <w:bottom w:val="single" w:sz="8" w:space="0" w:color="auto"/>
              <w:right w:val="single" w:sz="8" w:space="0" w:color="auto"/>
            </w:tcBorders>
            <w:shd w:val="clear" w:color="000000" w:fill="FFFFFF"/>
            <w:noWrap/>
            <w:vAlign w:val="center"/>
          </w:tcPr>
          <w:p w14:paraId="077CB55D" w14:textId="10F3D705" w:rsidR="00704644" w:rsidRPr="00CF28A3" w:rsidRDefault="00704644" w:rsidP="00704644">
            <w:pPr>
              <w:spacing w:line="360" w:lineRule="auto"/>
              <w:jc w:val="center"/>
              <w:rPr>
                <w:sz w:val="20"/>
                <w:szCs w:val="20"/>
              </w:rPr>
            </w:pPr>
            <w:r w:rsidRPr="00CF28A3">
              <w:rPr>
                <w:sz w:val="20"/>
                <w:szCs w:val="20"/>
              </w:rPr>
              <w:t>9</w:t>
            </w:r>
          </w:p>
        </w:tc>
        <w:tc>
          <w:tcPr>
            <w:tcW w:w="737" w:type="dxa"/>
            <w:tcBorders>
              <w:top w:val="nil"/>
              <w:left w:val="nil"/>
              <w:bottom w:val="single" w:sz="8" w:space="0" w:color="auto"/>
              <w:right w:val="single" w:sz="8" w:space="0" w:color="auto"/>
            </w:tcBorders>
            <w:shd w:val="clear" w:color="000000" w:fill="FFFFFF"/>
            <w:noWrap/>
            <w:vAlign w:val="center"/>
          </w:tcPr>
          <w:p w14:paraId="56465DD1" w14:textId="251E0EC8" w:rsidR="00704644" w:rsidRPr="00CF28A3" w:rsidRDefault="00704644" w:rsidP="00704644">
            <w:pPr>
              <w:spacing w:line="360" w:lineRule="auto"/>
              <w:jc w:val="center"/>
              <w:rPr>
                <w:sz w:val="20"/>
                <w:szCs w:val="20"/>
              </w:rPr>
            </w:pPr>
            <w:r w:rsidRPr="00CF28A3">
              <w:rPr>
                <w:sz w:val="20"/>
                <w:szCs w:val="20"/>
              </w:rPr>
              <w:t>10</w:t>
            </w:r>
          </w:p>
        </w:tc>
        <w:tc>
          <w:tcPr>
            <w:tcW w:w="737" w:type="dxa"/>
            <w:tcBorders>
              <w:top w:val="nil"/>
              <w:left w:val="nil"/>
              <w:bottom w:val="single" w:sz="8" w:space="0" w:color="auto"/>
              <w:right w:val="single" w:sz="8" w:space="0" w:color="auto"/>
            </w:tcBorders>
            <w:shd w:val="clear" w:color="000000" w:fill="FFFFFF"/>
            <w:noWrap/>
            <w:vAlign w:val="center"/>
          </w:tcPr>
          <w:p w14:paraId="6489FB22" w14:textId="48C83118" w:rsidR="00704644" w:rsidRPr="00CF28A3" w:rsidRDefault="00704644" w:rsidP="00704644">
            <w:pPr>
              <w:spacing w:line="360" w:lineRule="auto"/>
              <w:jc w:val="center"/>
              <w:rPr>
                <w:sz w:val="20"/>
                <w:szCs w:val="20"/>
              </w:rPr>
            </w:pPr>
            <w:r w:rsidRPr="00CF28A3">
              <w:rPr>
                <w:sz w:val="20"/>
                <w:szCs w:val="20"/>
              </w:rPr>
              <w:t>11</w:t>
            </w:r>
          </w:p>
        </w:tc>
        <w:tc>
          <w:tcPr>
            <w:tcW w:w="737" w:type="dxa"/>
            <w:tcBorders>
              <w:top w:val="nil"/>
              <w:left w:val="nil"/>
              <w:bottom w:val="single" w:sz="8" w:space="0" w:color="auto"/>
              <w:right w:val="single" w:sz="8" w:space="0" w:color="auto"/>
            </w:tcBorders>
            <w:shd w:val="clear" w:color="000000" w:fill="FFFFFF"/>
            <w:noWrap/>
            <w:vAlign w:val="center"/>
          </w:tcPr>
          <w:p w14:paraId="1C7429E2" w14:textId="0BA7F392" w:rsidR="00704644" w:rsidRPr="00CF28A3" w:rsidRDefault="00704644" w:rsidP="00704644">
            <w:pPr>
              <w:spacing w:line="360" w:lineRule="auto"/>
              <w:jc w:val="center"/>
              <w:rPr>
                <w:sz w:val="20"/>
                <w:szCs w:val="20"/>
              </w:rPr>
            </w:pPr>
            <w:r w:rsidRPr="00CF28A3">
              <w:rPr>
                <w:sz w:val="20"/>
                <w:szCs w:val="20"/>
              </w:rPr>
              <w:t>12</w:t>
            </w:r>
          </w:p>
        </w:tc>
      </w:tr>
      <w:tr w:rsidR="003B3BCB" w:rsidRPr="00CF28A3" w14:paraId="7B2579E6"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3B4DE228" w14:textId="77777777" w:rsidR="00E5521B" w:rsidRPr="00CF28A3" w:rsidRDefault="00E5521B" w:rsidP="00704644">
            <w:pPr>
              <w:spacing w:line="360" w:lineRule="auto"/>
              <w:rPr>
                <w:sz w:val="20"/>
                <w:szCs w:val="20"/>
              </w:rPr>
            </w:pPr>
            <w:r w:rsidRPr="00CF28A3">
              <w:rPr>
                <w:sz w:val="20"/>
                <w:szCs w:val="20"/>
                <w:lang w:val="en-US"/>
              </w:rPr>
              <w:t>X1</w:t>
            </w:r>
          </w:p>
        </w:tc>
        <w:tc>
          <w:tcPr>
            <w:tcW w:w="1268" w:type="dxa"/>
            <w:tcBorders>
              <w:top w:val="nil"/>
              <w:left w:val="nil"/>
              <w:bottom w:val="single" w:sz="8" w:space="0" w:color="auto"/>
              <w:right w:val="single" w:sz="8" w:space="0" w:color="auto"/>
            </w:tcBorders>
            <w:shd w:val="clear" w:color="000000" w:fill="CCCCFF"/>
            <w:vAlign w:val="center"/>
            <w:hideMark/>
          </w:tcPr>
          <w:p w14:paraId="35E9DC6B"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36" w:type="dxa"/>
            <w:tcBorders>
              <w:top w:val="nil"/>
              <w:left w:val="nil"/>
              <w:bottom w:val="single" w:sz="8" w:space="0" w:color="auto"/>
              <w:right w:val="single" w:sz="8" w:space="0" w:color="auto"/>
            </w:tcBorders>
            <w:shd w:val="clear" w:color="000000" w:fill="FFFFFF"/>
            <w:noWrap/>
            <w:vAlign w:val="center"/>
            <w:hideMark/>
          </w:tcPr>
          <w:p w14:paraId="67B9BE13" w14:textId="77777777" w:rsidR="00E5521B" w:rsidRPr="00CF28A3" w:rsidRDefault="00E5521B" w:rsidP="00704644">
            <w:pPr>
              <w:spacing w:line="360" w:lineRule="auto"/>
              <w:jc w:val="right"/>
              <w:rPr>
                <w:sz w:val="20"/>
                <w:szCs w:val="20"/>
              </w:rPr>
            </w:pPr>
            <w:r w:rsidRPr="00CF28A3">
              <w:rPr>
                <w:sz w:val="20"/>
                <w:szCs w:val="20"/>
              </w:rPr>
              <w:t>1</w:t>
            </w:r>
          </w:p>
        </w:tc>
        <w:tc>
          <w:tcPr>
            <w:tcW w:w="736" w:type="dxa"/>
            <w:tcBorders>
              <w:top w:val="nil"/>
              <w:left w:val="nil"/>
              <w:bottom w:val="single" w:sz="8" w:space="0" w:color="auto"/>
              <w:right w:val="single" w:sz="8" w:space="0" w:color="auto"/>
            </w:tcBorders>
            <w:shd w:val="clear" w:color="000000" w:fill="FFFFFF"/>
            <w:noWrap/>
            <w:vAlign w:val="center"/>
            <w:hideMark/>
          </w:tcPr>
          <w:p w14:paraId="5BBDCA7F" w14:textId="77777777" w:rsidR="00E5521B" w:rsidRPr="00CF28A3" w:rsidRDefault="00E5521B" w:rsidP="00704644">
            <w:pPr>
              <w:spacing w:line="360" w:lineRule="auto"/>
              <w:jc w:val="right"/>
              <w:rPr>
                <w:sz w:val="20"/>
                <w:szCs w:val="20"/>
              </w:rPr>
            </w:pPr>
            <w:r w:rsidRPr="00CF28A3">
              <w:rPr>
                <w:sz w:val="20"/>
                <w:szCs w:val="20"/>
              </w:rPr>
              <w:t>,800</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B0E640C" w14:textId="77777777" w:rsidR="00E5521B" w:rsidRPr="00CF28A3" w:rsidRDefault="00E5521B" w:rsidP="00704644">
            <w:pPr>
              <w:spacing w:line="360" w:lineRule="auto"/>
              <w:jc w:val="right"/>
              <w:rPr>
                <w:sz w:val="20"/>
                <w:szCs w:val="20"/>
              </w:rPr>
            </w:pPr>
            <w:r w:rsidRPr="00CF28A3">
              <w:rPr>
                <w:sz w:val="20"/>
                <w:szCs w:val="20"/>
              </w:rPr>
              <w:t>,685</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220E825" w14:textId="77777777" w:rsidR="00E5521B" w:rsidRPr="00CF28A3" w:rsidRDefault="00E5521B" w:rsidP="00704644">
            <w:pPr>
              <w:spacing w:line="360" w:lineRule="auto"/>
              <w:jc w:val="right"/>
              <w:rPr>
                <w:sz w:val="20"/>
                <w:szCs w:val="20"/>
              </w:rPr>
            </w:pPr>
            <w:r w:rsidRPr="00CF28A3">
              <w:rPr>
                <w:sz w:val="20"/>
                <w:szCs w:val="20"/>
              </w:rPr>
              <w:t>,812</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376875F" w14:textId="77777777" w:rsidR="00E5521B" w:rsidRPr="00CF28A3" w:rsidRDefault="00E5521B" w:rsidP="00704644">
            <w:pPr>
              <w:spacing w:line="360" w:lineRule="auto"/>
              <w:jc w:val="right"/>
              <w:rPr>
                <w:sz w:val="20"/>
                <w:szCs w:val="20"/>
              </w:rPr>
            </w:pPr>
            <w:r w:rsidRPr="00CF28A3">
              <w:rPr>
                <w:sz w:val="20"/>
                <w:szCs w:val="20"/>
              </w:rPr>
              <w:t>,550</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533F644" w14:textId="77777777" w:rsidR="00E5521B" w:rsidRPr="00CF28A3" w:rsidRDefault="00E5521B" w:rsidP="00704644">
            <w:pPr>
              <w:spacing w:line="360" w:lineRule="auto"/>
              <w:jc w:val="right"/>
              <w:rPr>
                <w:sz w:val="20"/>
                <w:szCs w:val="20"/>
              </w:rPr>
            </w:pPr>
            <w:r w:rsidRPr="00CF28A3">
              <w:rPr>
                <w:sz w:val="20"/>
                <w:szCs w:val="20"/>
              </w:rPr>
              <w:t>,651</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57B75BA" w14:textId="77777777" w:rsidR="00E5521B" w:rsidRPr="00CF28A3" w:rsidRDefault="00E5521B" w:rsidP="00704644">
            <w:pPr>
              <w:spacing w:line="360" w:lineRule="auto"/>
              <w:jc w:val="right"/>
              <w:rPr>
                <w:sz w:val="20"/>
                <w:szCs w:val="20"/>
              </w:rPr>
            </w:pPr>
            <w:r w:rsidRPr="00CF28A3">
              <w:rPr>
                <w:sz w:val="20"/>
                <w:szCs w:val="20"/>
              </w:rPr>
              <w:t>,646</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C605769" w14:textId="77777777" w:rsidR="00E5521B" w:rsidRPr="00CF28A3" w:rsidRDefault="00E5521B" w:rsidP="00704644">
            <w:pPr>
              <w:spacing w:line="360" w:lineRule="auto"/>
              <w:jc w:val="right"/>
              <w:rPr>
                <w:sz w:val="20"/>
                <w:szCs w:val="20"/>
              </w:rPr>
            </w:pPr>
            <w:r w:rsidRPr="00CF28A3">
              <w:rPr>
                <w:sz w:val="20"/>
                <w:szCs w:val="20"/>
              </w:rPr>
              <w:t>0,276</w:t>
            </w:r>
          </w:p>
        </w:tc>
        <w:tc>
          <w:tcPr>
            <w:tcW w:w="737" w:type="dxa"/>
            <w:tcBorders>
              <w:top w:val="nil"/>
              <w:left w:val="nil"/>
              <w:bottom w:val="single" w:sz="8" w:space="0" w:color="auto"/>
              <w:right w:val="single" w:sz="8" w:space="0" w:color="auto"/>
            </w:tcBorders>
            <w:shd w:val="clear" w:color="000000" w:fill="FFFFFF"/>
            <w:noWrap/>
            <w:vAlign w:val="center"/>
            <w:hideMark/>
          </w:tcPr>
          <w:p w14:paraId="37060DEB" w14:textId="77777777" w:rsidR="00E5521B" w:rsidRPr="00CF28A3" w:rsidRDefault="00E5521B" w:rsidP="00704644">
            <w:pPr>
              <w:spacing w:line="360" w:lineRule="auto"/>
              <w:jc w:val="right"/>
              <w:rPr>
                <w:sz w:val="20"/>
                <w:szCs w:val="20"/>
              </w:rPr>
            </w:pPr>
            <w:r w:rsidRPr="00CF28A3">
              <w:rPr>
                <w:sz w:val="20"/>
                <w:szCs w:val="20"/>
              </w:rPr>
              <w:t>0,294</w:t>
            </w:r>
          </w:p>
        </w:tc>
        <w:tc>
          <w:tcPr>
            <w:tcW w:w="737" w:type="dxa"/>
            <w:tcBorders>
              <w:top w:val="nil"/>
              <w:left w:val="nil"/>
              <w:bottom w:val="single" w:sz="8" w:space="0" w:color="auto"/>
              <w:right w:val="single" w:sz="8" w:space="0" w:color="auto"/>
            </w:tcBorders>
            <w:shd w:val="clear" w:color="000000" w:fill="FFFFFF"/>
            <w:noWrap/>
            <w:vAlign w:val="center"/>
            <w:hideMark/>
          </w:tcPr>
          <w:p w14:paraId="7E50C1BD" w14:textId="77777777" w:rsidR="00E5521B" w:rsidRPr="00CF28A3" w:rsidRDefault="00E5521B" w:rsidP="00704644">
            <w:pPr>
              <w:spacing w:line="360" w:lineRule="auto"/>
              <w:jc w:val="right"/>
              <w:rPr>
                <w:sz w:val="20"/>
                <w:szCs w:val="20"/>
              </w:rPr>
            </w:pPr>
            <w:r w:rsidRPr="00CF28A3">
              <w:rPr>
                <w:sz w:val="20"/>
                <w:szCs w:val="20"/>
              </w:rPr>
              <w:t>,507</w:t>
            </w:r>
            <w:r w:rsidRPr="00CF28A3">
              <w:rPr>
                <w:sz w:val="20"/>
                <w:szCs w:val="20"/>
                <w:vertAlign w:val="superscript"/>
              </w:rPr>
              <w:t>*</w:t>
            </w:r>
          </w:p>
        </w:tc>
      </w:tr>
      <w:tr w:rsidR="003B3BCB" w:rsidRPr="00CF28A3" w14:paraId="3F7BF6DD"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67C271B3" w14:textId="77777777" w:rsidR="00E5521B" w:rsidRPr="00CF28A3" w:rsidRDefault="00E5521B" w:rsidP="00704644">
            <w:pPr>
              <w:spacing w:line="360" w:lineRule="auto"/>
              <w:rPr>
                <w:sz w:val="20"/>
                <w:szCs w:val="20"/>
              </w:rPr>
            </w:pPr>
            <w:r w:rsidRPr="00CF28A3">
              <w:rPr>
                <w:sz w:val="20"/>
                <w:szCs w:val="20"/>
                <w:lang w:val="en-US"/>
              </w:rPr>
              <w:t>X2</w:t>
            </w:r>
          </w:p>
        </w:tc>
        <w:tc>
          <w:tcPr>
            <w:tcW w:w="1268" w:type="dxa"/>
            <w:tcBorders>
              <w:top w:val="nil"/>
              <w:left w:val="nil"/>
              <w:bottom w:val="single" w:sz="8" w:space="0" w:color="auto"/>
              <w:right w:val="single" w:sz="8" w:space="0" w:color="auto"/>
            </w:tcBorders>
            <w:shd w:val="clear" w:color="000000" w:fill="CCCCFF"/>
            <w:vAlign w:val="center"/>
            <w:hideMark/>
          </w:tcPr>
          <w:p w14:paraId="2990D7B1"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36" w:type="dxa"/>
            <w:tcBorders>
              <w:top w:val="nil"/>
              <w:left w:val="nil"/>
              <w:bottom w:val="single" w:sz="8" w:space="0" w:color="auto"/>
              <w:right w:val="single" w:sz="8" w:space="0" w:color="auto"/>
            </w:tcBorders>
            <w:shd w:val="clear" w:color="000000" w:fill="FFFFFF"/>
            <w:noWrap/>
            <w:vAlign w:val="center"/>
            <w:hideMark/>
          </w:tcPr>
          <w:p w14:paraId="34AF57D9" w14:textId="77777777" w:rsidR="00E5521B" w:rsidRPr="00CF28A3" w:rsidRDefault="00E5521B" w:rsidP="00704644">
            <w:pPr>
              <w:spacing w:line="360" w:lineRule="auto"/>
              <w:jc w:val="right"/>
              <w:rPr>
                <w:sz w:val="20"/>
                <w:szCs w:val="20"/>
              </w:rPr>
            </w:pPr>
            <w:r w:rsidRPr="00CF28A3">
              <w:rPr>
                <w:sz w:val="20"/>
                <w:szCs w:val="20"/>
              </w:rPr>
              <w:t>,800</w:t>
            </w:r>
            <w:r w:rsidRPr="00CF28A3">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45CA02AA" w14:textId="77777777" w:rsidR="00E5521B" w:rsidRPr="00CF28A3" w:rsidRDefault="00E5521B" w:rsidP="00704644">
            <w:pPr>
              <w:spacing w:line="360" w:lineRule="auto"/>
              <w:jc w:val="right"/>
              <w:rPr>
                <w:sz w:val="20"/>
                <w:szCs w:val="20"/>
              </w:rPr>
            </w:pPr>
            <w:r w:rsidRPr="00CF28A3">
              <w:rPr>
                <w:sz w:val="20"/>
                <w:szCs w:val="20"/>
              </w:rPr>
              <w:t>1</w:t>
            </w:r>
          </w:p>
        </w:tc>
        <w:tc>
          <w:tcPr>
            <w:tcW w:w="737" w:type="dxa"/>
            <w:tcBorders>
              <w:top w:val="nil"/>
              <w:left w:val="nil"/>
              <w:bottom w:val="single" w:sz="8" w:space="0" w:color="auto"/>
              <w:right w:val="single" w:sz="8" w:space="0" w:color="auto"/>
            </w:tcBorders>
            <w:shd w:val="clear" w:color="000000" w:fill="FFFFFF"/>
            <w:noWrap/>
            <w:vAlign w:val="center"/>
            <w:hideMark/>
          </w:tcPr>
          <w:p w14:paraId="71D4FDA2" w14:textId="77777777" w:rsidR="00E5521B" w:rsidRPr="00CF28A3" w:rsidRDefault="00E5521B" w:rsidP="00704644">
            <w:pPr>
              <w:spacing w:line="360" w:lineRule="auto"/>
              <w:jc w:val="right"/>
              <w:rPr>
                <w:sz w:val="20"/>
                <w:szCs w:val="20"/>
              </w:rPr>
            </w:pPr>
            <w:r w:rsidRPr="00CF28A3">
              <w:rPr>
                <w:sz w:val="20"/>
                <w:szCs w:val="20"/>
              </w:rPr>
              <w:t>,788</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31333CE" w14:textId="77777777" w:rsidR="00E5521B" w:rsidRPr="00CF28A3" w:rsidRDefault="00E5521B" w:rsidP="00704644">
            <w:pPr>
              <w:spacing w:line="360" w:lineRule="auto"/>
              <w:jc w:val="right"/>
              <w:rPr>
                <w:sz w:val="20"/>
                <w:szCs w:val="20"/>
              </w:rPr>
            </w:pPr>
            <w:r w:rsidRPr="00CF28A3">
              <w:rPr>
                <w:sz w:val="20"/>
                <w:szCs w:val="20"/>
              </w:rPr>
              <w:t>,935</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62B7145D" w14:textId="77777777" w:rsidR="00E5521B" w:rsidRPr="00CF28A3" w:rsidRDefault="00E5521B" w:rsidP="00704644">
            <w:pPr>
              <w:spacing w:line="360" w:lineRule="auto"/>
              <w:jc w:val="right"/>
              <w:rPr>
                <w:sz w:val="20"/>
                <w:szCs w:val="20"/>
              </w:rPr>
            </w:pPr>
            <w:r w:rsidRPr="00CF28A3">
              <w:rPr>
                <w:sz w:val="20"/>
                <w:szCs w:val="20"/>
              </w:rPr>
              <w:t>,588</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24952C46" w14:textId="77777777" w:rsidR="00E5521B" w:rsidRPr="00CF28A3" w:rsidRDefault="00E5521B" w:rsidP="00704644">
            <w:pPr>
              <w:spacing w:line="360" w:lineRule="auto"/>
              <w:jc w:val="right"/>
              <w:rPr>
                <w:sz w:val="20"/>
                <w:szCs w:val="20"/>
              </w:rPr>
            </w:pPr>
            <w:r w:rsidRPr="00CF28A3">
              <w:rPr>
                <w:sz w:val="20"/>
                <w:szCs w:val="20"/>
              </w:rPr>
              <w:t>,665</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9D02FE8" w14:textId="77777777" w:rsidR="00E5521B" w:rsidRPr="00CF28A3" w:rsidRDefault="00E5521B" w:rsidP="00704644">
            <w:pPr>
              <w:spacing w:line="360" w:lineRule="auto"/>
              <w:jc w:val="right"/>
              <w:rPr>
                <w:sz w:val="20"/>
                <w:szCs w:val="20"/>
              </w:rPr>
            </w:pPr>
            <w:r w:rsidRPr="00CF28A3">
              <w:rPr>
                <w:sz w:val="20"/>
                <w:szCs w:val="20"/>
              </w:rPr>
              <w:t>,653</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2CA8CC8" w14:textId="77777777" w:rsidR="00E5521B" w:rsidRPr="00CF28A3" w:rsidRDefault="00E5521B" w:rsidP="00704644">
            <w:pPr>
              <w:spacing w:line="360" w:lineRule="auto"/>
              <w:jc w:val="right"/>
              <w:rPr>
                <w:sz w:val="20"/>
                <w:szCs w:val="20"/>
              </w:rPr>
            </w:pPr>
            <w:r w:rsidRPr="00CF28A3">
              <w:rPr>
                <w:sz w:val="20"/>
                <w:szCs w:val="20"/>
              </w:rPr>
              <w:t>0,218</w:t>
            </w:r>
          </w:p>
        </w:tc>
        <w:tc>
          <w:tcPr>
            <w:tcW w:w="737" w:type="dxa"/>
            <w:tcBorders>
              <w:top w:val="nil"/>
              <w:left w:val="nil"/>
              <w:bottom w:val="single" w:sz="8" w:space="0" w:color="auto"/>
              <w:right w:val="single" w:sz="8" w:space="0" w:color="auto"/>
            </w:tcBorders>
            <w:shd w:val="clear" w:color="000000" w:fill="FFFFFF"/>
            <w:noWrap/>
            <w:vAlign w:val="center"/>
            <w:hideMark/>
          </w:tcPr>
          <w:p w14:paraId="7F87A2A7" w14:textId="77777777" w:rsidR="00E5521B" w:rsidRPr="00CF28A3" w:rsidRDefault="00E5521B" w:rsidP="00704644">
            <w:pPr>
              <w:spacing w:line="360" w:lineRule="auto"/>
              <w:jc w:val="right"/>
              <w:rPr>
                <w:sz w:val="20"/>
                <w:szCs w:val="20"/>
              </w:rPr>
            </w:pPr>
            <w:r w:rsidRPr="00CF28A3">
              <w:rPr>
                <w:sz w:val="20"/>
                <w:szCs w:val="20"/>
              </w:rPr>
              <w:t>0,085</w:t>
            </w:r>
          </w:p>
        </w:tc>
        <w:tc>
          <w:tcPr>
            <w:tcW w:w="737" w:type="dxa"/>
            <w:tcBorders>
              <w:top w:val="nil"/>
              <w:left w:val="nil"/>
              <w:bottom w:val="single" w:sz="8" w:space="0" w:color="auto"/>
              <w:right w:val="single" w:sz="8" w:space="0" w:color="auto"/>
            </w:tcBorders>
            <w:shd w:val="clear" w:color="000000" w:fill="FFFFFF"/>
            <w:noWrap/>
            <w:vAlign w:val="center"/>
            <w:hideMark/>
          </w:tcPr>
          <w:p w14:paraId="1177E43F" w14:textId="77777777" w:rsidR="00E5521B" w:rsidRPr="00CF28A3" w:rsidRDefault="00E5521B" w:rsidP="00704644">
            <w:pPr>
              <w:spacing w:line="360" w:lineRule="auto"/>
              <w:jc w:val="right"/>
              <w:rPr>
                <w:sz w:val="20"/>
                <w:szCs w:val="20"/>
              </w:rPr>
            </w:pPr>
            <w:r w:rsidRPr="00CF28A3">
              <w:rPr>
                <w:sz w:val="20"/>
                <w:szCs w:val="20"/>
              </w:rPr>
              <w:t>,521</w:t>
            </w:r>
            <w:r w:rsidRPr="00CF28A3">
              <w:rPr>
                <w:sz w:val="20"/>
                <w:szCs w:val="20"/>
                <w:vertAlign w:val="superscript"/>
              </w:rPr>
              <w:t>*</w:t>
            </w:r>
          </w:p>
        </w:tc>
      </w:tr>
      <w:tr w:rsidR="003B3BCB" w:rsidRPr="00CF28A3" w14:paraId="1406C784"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11BA5C0C" w14:textId="77777777" w:rsidR="00E5521B" w:rsidRPr="00CF28A3" w:rsidRDefault="00E5521B" w:rsidP="00704644">
            <w:pPr>
              <w:spacing w:line="360" w:lineRule="auto"/>
              <w:rPr>
                <w:sz w:val="20"/>
                <w:szCs w:val="20"/>
              </w:rPr>
            </w:pPr>
            <w:r w:rsidRPr="00CF28A3">
              <w:rPr>
                <w:sz w:val="20"/>
                <w:szCs w:val="20"/>
                <w:lang w:val="en-US"/>
              </w:rPr>
              <w:t>X3</w:t>
            </w:r>
          </w:p>
        </w:tc>
        <w:tc>
          <w:tcPr>
            <w:tcW w:w="1268" w:type="dxa"/>
            <w:tcBorders>
              <w:top w:val="nil"/>
              <w:left w:val="nil"/>
              <w:bottom w:val="single" w:sz="8" w:space="0" w:color="auto"/>
              <w:right w:val="single" w:sz="8" w:space="0" w:color="auto"/>
            </w:tcBorders>
            <w:shd w:val="clear" w:color="000000" w:fill="CCCCFF"/>
            <w:vAlign w:val="center"/>
            <w:hideMark/>
          </w:tcPr>
          <w:p w14:paraId="3569F115"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36" w:type="dxa"/>
            <w:tcBorders>
              <w:top w:val="nil"/>
              <w:left w:val="nil"/>
              <w:bottom w:val="single" w:sz="8" w:space="0" w:color="auto"/>
              <w:right w:val="single" w:sz="8" w:space="0" w:color="auto"/>
            </w:tcBorders>
            <w:shd w:val="clear" w:color="000000" w:fill="FFFFFF"/>
            <w:noWrap/>
            <w:vAlign w:val="center"/>
            <w:hideMark/>
          </w:tcPr>
          <w:p w14:paraId="3C52795D" w14:textId="77777777" w:rsidR="00E5521B" w:rsidRPr="00CF28A3" w:rsidRDefault="00E5521B" w:rsidP="00704644">
            <w:pPr>
              <w:spacing w:line="360" w:lineRule="auto"/>
              <w:jc w:val="right"/>
              <w:rPr>
                <w:sz w:val="20"/>
                <w:szCs w:val="20"/>
              </w:rPr>
            </w:pPr>
            <w:r w:rsidRPr="00CF28A3">
              <w:rPr>
                <w:sz w:val="20"/>
                <w:szCs w:val="20"/>
              </w:rPr>
              <w:t>,685</w:t>
            </w:r>
            <w:r w:rsidRPr="00CF28A3">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4306AA3E" w14:textId="77777777" w:rsidR="00E5521B" w:rsidRPr="00CF28A3" w:rsidRDefault="00E5521B" w:rsidP="00704644">
            <w:pPr>
              <w:spacing w:line="360" w:lineRule="auto"/>
              <w:jc w:val="right"/>
              <w:rPr>
                <w:sz w:val="20"/>
                <w:szCs w:val="20"/>
              </w:rPr>
            </w:pPr>
            <w:r w:rsidRPr="00CF28A3">
              <w:rPr>
                <w:sz w:val="20"/>
                <w:szCs w:val="20"/>
              </w:rPr>
              <w:t>,788</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1BDF4F9" w14:textId="77777777" w:rsidR="00E5521B" w:rsidRPr="00CF28A3" w:rsidRDefault="00E5521B" w:rsidP="00704644">
            <w:pPr>
              <w:spacing w:line="360" w:lineRule="auto"/>
              <w:jc w:val="right"/>
              <w:rPr>
                <w:sz w:val="20"/>
                <w:szCs w:val="20"/>
              </w:rPr>
            </w:pPr>
            <w:r w:rsidRPr="00CF28A3">
              <w:rPr>
                <w:sz w:val="20"/>
                <w:szCs w:val="20"/>
              </w:rPr>
              <w:t>1</w:t>
            </w:r>
          </w:p>
        </w:tc>
        <w:tc>
          <w:tcPr>
            <w:tcW w:w="737" w:type="dxa"/>
            <w:tcBorders>
              <w:top w:val="nil"/>
              <w:left w:val="nil"/>
              <w:bottom w:val="single" w:sz="8" w:space="0" w:color="auto"/>
              <w:right w:val="single" w:sz="8" w:space="0" w:color="auto"/>
            </w:tcBorders>
            <w:shd w:val="clear" w:color="000000" w:fill="FFFFFF"/>
            <w:noWrap/>
            <w:vAlign w:val="center"/>
            <w:hideMark/>
          </w:tcPr>
          <w:p w14:paraId="1F6BD63E" w14:textId="77777777" w:rsidR="00E5521B" w:rsidRPr="00CF28A3" w:rsidRDefault="00E5521B" w:rsidP="00704644">
            <w:pPr>
              <w:spacing w:line="360" w:lineRule="auto"/>
              <w:jc w:val="right"/>
              <w:rPr>
                <w:sz w:val="20"/>
                <w:szCs w:val="20"/>
              </w:rPr>
            </w:pPr>
            <w:r w:rsidRPr="00CF28A3">
              <w:rPr>
                <w:sz w:val="20"/>
                <w:szCs w:val="20"/>
              </w:rPr>
              <w:t>,851</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706BDA7" w14:textId="77777777" w:rsidR="00E5521B" w:rsidRPr="00CF28A3" w:rsidRDefault="00E5521B" w:rsidP="00704644">
            <w:pPr>
              <w:spacing w:line="360" w:lineRule="auto"/>
              <w:jc w:val="right"/>
              <w:rPr>
                <w:sz w:val="20"/>
                <w:szCs w:val="20"/>
              </w:rPr>
            </w:pPr>
            <w:r w:rsidRPr="00CF28A3">
              <w:rPr>
                <w:sz w:val="20"/>
                <w:szCs w:val="20"/>
              </w:rPr>
              <w:t>,658</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28A65AD4" w14:textId="77777777" w:rsidR="00E5521B" w:rsidRPr="00CF28A3" w:rsidRDefault="00E5521B" w:rsidP="00704644">
            <w:pPr>
              <w:spacing w:line="360" w:lineRule="auto"/>
              <w:jc w:val="right"/>
              <w:rPr>
                <w:sz w:val="20"/>
                <w:szCs w:val="20"/>
              </w:rPr>
            </w:pPr>
            <w:r w:rsidRPr="00CF28A3">
              <w:rPr>
                <w:sz w:val="20"/>
                <w:szCs w:val="20"/>
              </w:rPr>
              <w:t>,965</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0F74279" w14:textId="77777777" w:rsidR="00E5521B" w:rsidRPr="00CF28A3" w:rsidRDefault="00E5521B" w:rsidP="00704644">
            <w:pPr>
              <w:spacing w:line="360" w:lineRule="auto"/>
              <w:jc w:val="right"/>
              <w:rPr>
                <w:sz w:val="20"/>
                <w:szCs w:val="20"/>
              </w:rPr>
            </w:pPr>
            <w:r w:rsidRPr="00CF28A3">
              <w:rPr>
                <w:sz w:val="20"/>
                <w:szCs w:val="20"/>
              </w:rPr>
              <w:t>,959</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8BDCC0F" w14:textId="77777777" w:rsidR="00E5521B" w:rsidRPr="00CF28A3" w:rsidRDefault="00E5521B" w:rsidP="00704644">
            <w:pPr>
              <w:spacing w:line="360" w:lineRule="auto"/>
              <w:jc w:val="right"/>
              <w:rPr>
                <w:sz w:val="20"/>
                <w:szCs w:val="20"/>
              </w:rPr>
            </w:pPr>
            <w:r w:rsidRPr="00CF28A3">
              <w:rPr>
                <w:sz w:val="20"/>
                <w:szCs w:val="20"/>
              </w:rPr>
              <w:t>0</w:t>
            </w:r>
          </w:p>
        </w:tc>
        <w:tc>
          <w:tcPr>
            <w:tcW w:w="737" w:type="dxa"/>
            <w:tcBorders>
              <w:top w:val="nil"/>
              <w:left w:val="nil"/>
              <w:bottom w:val="single" w:sz="8" w:space="0" w:color="auto"/>
              <w:right w:val="single" w:sz="8" w:space="0" w:color="auto"/>
            </w:tcBorders>
            <w:shd w:val="clear" w:color="000000" w:fill="FFFFFF"/>
            <w:noWrap/>
            <w:vAlign w:val="center"/>
            <w:hideMark/>
          </w:tcPr>
          <w:p w14:paraId="244A4CD1" w14:textId="77777777" w:rsidR="00E5521B" w:rsidRPr="00CF28A3" w:rsidRDefault="00E5521B" w:rsidP="00704644">
            <w:pPr>
              <w:spacing w:line="360" w:lineRule="auto"/>
              <w:jc w:val="right"/>
              <w:rPr>
                <w:sz w:val="20"/>
                <w:szCs w:val="20"/>
              </w:rPr>
            </w:pPr>
            <w:r w:rsidRPr="00CF28A3">
              <w:rPr>
                <w:sz w:val="20"/>
                <w:szCs w:val="20"/>
              </w:rPr>
              <w:t>-0,104</w:t>
            </w:r>
          </w:p>
        </w:tc>
        <w:tc>
          <w:tcPr>
            <w:tcW w:w="737" w:type="dxa"/>
            <w:tcBorders>
              <w:top w:val="nil"/>
              <w:left w:val="nil"/>
              <w:bottom w:val="single" w:sz="8" w:space="0" w:color="auto"/>
              <w:right w:val="single" w:sz="8" w:space="0" w:color="auto"/>
            </w:tcBorders>
            <w:shd w:val="clear" w:color="000000" w:fill="FFFFFF"/>
            <w:noWrap/>
            <w:vAlign w:val="center"/>
            <w:hideMark/>
          </w:tcPr>
          <w:p w14:paraId="5171C105" w14:textId="77777777" w:rsidR="00E5521B" w:rsidRPr="00CF28A3" w:rsidRDefault="00E5521B" w:rsidP="00704644">
            <w:pPr>
              <w:spacing w:line="360" w:lineRule="auto"/>
              <w:jc w:val="right"/>
              <w:rPr>
                <w:sz w:val="20"/>
                <w:szCs w:val="20"/>
              </w:rPr>
            </w:pPr>
            <w:r w:rsidRPr="00CF28A3">
              <w:rPr>
                <w:sz w:val="20"/>
                <w:szCs w:val="20"/>
              </w:rPr>
              <w:t>0,47</w:t>
            </w:r>
          </w:p>
        </w:tc>
      </w:tr>
      <w:tr w:rsidR="003B3BCB" w:rsidRPr="00CF28A3" w14:paraId="18042FED"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6320DF9A" w14:textId="77777777" w:rsidR="00E5521B" w:rsidRPr="00CF28A3" w:rsidRDefault="00E5521B" w:rsidP="00704644">
            <w:pPr>
              <w:spacing w:line="360" w:lineRule="auto"/>
              <w:rPr>
                <w:sz w:val="20"/>
                <w:szCs w:val="20"/>
              </w:rPr>
            </w:pPr>
            <w:r w:rsidRPr="00CF28A3">
              <w:rPr>
                <w:sz w:val="20"/>
                <w:szCs w:val="20"/>
                <w:lang w:val="en-US"/>
              </w:rPr>
              <w:t>X4</w:t>
            </w:r>
          </w:p>
        </w:tc>
        <w:tc>
          <w:tcPr>
            <w:tcW w:w="1268" w:type="dxa"/>
            <w:tcBorders>
              <w:top w:val="nil"/>
              <w:left w:val="nil"/>
              <w:bottom w:val="single" w:sz="8" w:space="0" w:color="auto"/>
              <w:right w:val="single" w:sz="8" w:space="0" w:color="auto"/>
            </w:tcBorders>
            <w:shd w:val="clear" w:color="000000" w:fill="CCCCFF"/>
            <w:vAlign w:val="center"/>
            <w:hideMark/>
          </w:tcPr>
          <w:p w14:paraId="7F2F102D"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36" w:type="dxa"/>
            <w:tcBorders>
              <w:top w:val="nil"/>
              <w:left w:val="nil"/>
              <w:bottom w:val="single" w:sz="8" w:space="0" w:color="auto"/>
              <w:right w:val="single" w:sz="8" w:space="0" w:color="auto"/>
            </w:tcBorders>
            <w:shd w:val="clear" w:color="000000" w:fill="FFFFFF"/>
            <w:noWrap/>
            <w:vAlign w:val="center"/>
            <w:hideMark/>
          </w:tcPr>
          <w:p w14:paraId="4B8C8A81" w14:textId="77777777" w:rsidR="00E5521B" w:rsidRPr="00CF28A3" w:rsidRDefault="00E5521B" w:rsidP="00704644">
            <w:pPr>
              <w:spacing w:line="360" w:lineRule="auto"/>
              <w:jc w:val="right"/>
              <w:rPr>
                <w:sz w:val="20"/>
                <w:szCs w:val="20"/>
              </w:rPr>
            </w:pPr>
            <w:r w:rsidRPr="00CF28A3">
              <w:rPr>
                <w:sz w:val="20"/>
                <w:szCs w:val="20"/>
              </w:rPr>
              <w:t>,812</w:t>
            </w:r>
            <w:r w:rsidRPr="00CF28A3">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69AA4FF3" w14:textId="77777777" w:rsidR="00E5521B" w:rsidRPr="00CF28A3" w:rsidRDefault="00E5521B" w:rsidP="00704644">
            <w:pPr>
              <w:spacing w:line="360" w:lineRule="auto"/>
              <w:jc w:val="right"/>
              <w:rPr>
                <w:sz w:val="20"/>
                <w:szCs w:val="20"/>
              </w:rPr>
            </w:pPr>
            <w:r w:rsidRPr="00CF28A3">
              <w:rPr>
                <w:sz w:val="20"/>
                <w:szCs w:val="20"/>
              </w:rPr>
              <w:t>,935</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5CA1C5B" w14:textId="77777777" w:rsidR="00E5521B" w:rsidRPr="00CF28A3" w:rsidRDefault="00E5521B" w:rsidP="00704644">
            <w:pPr>
              <w:spacing w:line="360" w:lineRule="auto"/>
              <w:jc w:val="right"/>
              <w:rPr>
                <w:sz w:val="20"/>
                <w:szCs w:val="20"/>
              </w:rPr>
            </w:pPr>
            <w:r w:rsidRPr="00CF28A3">
              <w:rPr>
                <w:sz w:val="20"/>
                <w:szCs w:val="20"/>
              </w:rPr>
              <w:t>,851</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5AEAB4B" w14:textId="77777777" w:rsidR="00E5521B" w:rsidRPr="00CF28A3" w:rsidRDefault="00E5521B" w:rsidP="00704644">
            <w:pPr>
              <w:spacing w:line="360" w:lineRule="auto"/>
              <w:jc w:val="right"/>
              <w:rPr>
                <w:sz w:val="20"/>
                <w:szCs w:val="20"/>
              </w:rPr>
            </w:pPr>
            <w:r w:rsidRPr="00CF28A3">
              <w:rPr>
                <w:sz w:val="20"/>
                <w:szCs w:val="20"/>
              </w:rPr>
              <w:t>1</w:t>
            </w:r>
          </w:p>
        </w:tc>
        <w:tc>
          <w:tcPr>
            <w:tcW w:w="737" w:type="dxa"/>
            <w:tcBorders>
              <w:top w:val="nil"/>
              <w:left w:val="nil"/>
              <w:bottom w:val="single" w:sz="8" w:space="0" w:color="auto"/>
              <w:right w:val="single" w:sz="8" w:space="0" w:color="auto"/>
            </w:tcBorders>
            <w:shd w:val="clear" w:color="000000" w:fill="FFFFFF"/>
            <w:noWrap/>
            <w:vAlign w:val="center"/>
            <w:hideMark/>
          </w:tcPr>
          <w:p w14:paraId="48EE4D17" w14:textId="77777777" w:rsidR="00E5521B" w:rsidRPr="00CF28A3" w:rsidRDefault="00E5521B" w:rsidP="00704644">
            <w:pPr>
              <w:spacing w:line="360" w:lineRule="auto"/>
              <w:jc w:val="right"/>
              <w:rPr>
                <w:sz w:val="20"/>
                <w:szCs w:val="20"/>
              </w:rPr>
            </w:pPr>
            <w:r w:rsidRPr="00CF28A3">
              <w:rPr>
                <w:sz w:val="20"/>
                <w:szCs w:val="20"/>
              </w:rPr>
              <w:t>,528</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910341C" w14:textId="77777777" w:rsidR="00E5521B" w:rsidRPr="00CF28A3" w:rsidRDefault="00E5521B" w:rsidP="00704644">
            <w:pPr>
              <w:spacing w:line="360" w:lineRule="auto"/>
              <w:jc w:val="right"/>
              <w:rPr>
                <w:sz w:val="20"/>
                <w:szCs w:val="20"/>
              </w:rPr>
            </w:pPr>
            <w:r w:rsidRPr="00CF28A3">
              <w:rPr>
                <w:sz w:val="20"/>
                <w:szCs w:val="20"/>
              </w:rPr>
              <w:t>,771</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DABFE52" w14:textId="77777777" w:rsidR="00E5521B" w:rsidRPr="00CF28A3" w:rsidRDefault="00E5521B" w:rsidP="00704644">
            <w:pPr>
              <w:spacing w:line="360" w:lineRule="auto"/>
              <w:jc w:val="right"/>
              <w:rPr>
                <w:sz w:val="20"/>
                <w:szCs w:val="20"/>
              </w:rPr>
            </w:pPr>
            <w:r w:rsidRPr="00CF28A3">
              <w:rPr>
                <w:sz w:val="20"/>
                <w:szCs w:val="20"/>
              </w:rPr>
              <w:t>,759</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A487C36" w14:textId="77777777" w:rsidR="00E5521B" w:rsidRPr="00CF28A3" w:rsidRDefault="00E5521B" w:rsidP="00704644">
            <w:pPr>
              <w:spacing w:line="360" w:lineRule="auto"/>
              <w:jc w:val="right"/>
              <w:rPr>
                <w:sz w:val="20"/>
                <w:szCs w:val="20"/>
              </w:rPr>
            </w:pPr>
            <w:r w:rsidRPr="00CF28A3">
              <w:rPr>
                <w:sz w:val="20"/>
                <w:szCs w:val="20"/>
              </w:rPr>
              <w:t>-0,005</w:t>
            </w:r>
          </w:p>
        </w:tc>
        <w:tc>
          <w:tcPr>
            <w:tcW w:w="737" w:type="dxa"/>
            <w:tcBorders>
              <w:top w:val="nil"/>
              <w:left w:val="nil"/>
              <w:bottom w:val="single" w:sz="8" w:space="0" w:color="auto"/>
              <w:right w:val="single" w:sz="8" w:space="0" w:color="auto"/>
            </w:tcBorders>
            <w:shd w:val="clear" w:color="000000" w:fill="FFFFFF"/>
            <w:noWrap/>
            <w:vAlign w:val="center"/>
            <w:hideMark/>
          </w:tcPr>
          <w:p w14:paraId="59D1F729" w14:textId="77777777" w:rsidR="00E5521B" w:rsidRPr="00CF28A3" w:rsidRDefault="00E5521B" w:rsidP="00704644">
            <w:pPr>
              <w:spacing w:line="360" w:lineRule="auto"/>
              <w:jc w:val="right"/>
              <w:rPr>
                <w:sz w:val="20"/>
                <w:szCs w:val="20"/>
              </w:rPr>
            </w:pPr>
            <w:r w:rsidRPr="00CF28A3">
              <w:rPr>
                <w:sz w:val="20"/>
                <w:szCs w:val="20"/>
              </w:rPr>
              <w:t>0,015</w:t>
            </w:r>
          </w:p>
        </w:tc>
        <w:tc>
          <w:tcPr>
            <w:tcW w:w="737" w:type="dxa"/>
            <w:tcBorders>
              <w:top w:val="nil"/>
              <w:left w:val="nil"/>
              <w:bottom w:val="single" w:sz="8" w:space="0" w:color="auto"/>
              <w:right w:val="single" w:sz="8" w:space="0" w:color="auto"/>
            </w:tcBorders>
            <w:shd w:val="clear" w:color="000000" w:fill="FFFFFF"/>
            <w:noWrap/>
            <w:vAlign w:val="center"/>
            <w:hideMark/>
          </w:tcPr>
          <w:p w14:paraId="6703CE09" w14:textId="77777777" w:rsidR="00E5521B" w:rsidRPr="00CF28A3" w:rsidRDefault="00E5521B" w:rsidP="00704644">
            <w:pPr>
              <w:spacing w:line="360" w:lineRule="auto"/>
              <w:jc w:val="right"/>
              <w:rPr>
                <w:sz w:val="20"/>
                <w:szCs w:val="20"/>
              </w:rPr>
            </w:pPr>
            <w:r w:rsidRPr="00CF28A3">
              <w:rPr>
                <w:sz w:val="20"/>
                <w:szCs w:val="20"/>
              </w:rPr>
              <w:t>0,352</w:t>
            </w:r>
          </w:p>
        </w:tc>
      </w:tr>
      <w:tr w:rsidR="003B3BCB" w:rsidRPr="00CF28A3" w14:paraId="6028AA17"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73AF45DA" w14:textId="77777777" w:rsidR="00E5521B" w:rsidRPr="00CF28A3" w:rsidRDefault="00E5521B" w:rsidP="00704644">
            <w:pPr>
              <w:spacing w:line="360" w:lineRule="auto"/>
              <w:rPr>
                <w:sz w:val="20"/>
                <w:szCs w:val="20"/>
              </w:rPr>
            </w:pPr>
            <w:r w:rsidRPr="00CF28A3">
              <w:rPr>
                <w:sz w:val="20"/>
                <w:szCs w:val="20"/>
                <w:lang w:val="en-US"/>
              </w:rPr>
              <w:t>X5</w:t>
            </w:r>
          </w:p>
        </w:tc>
        <w:tc>
          <w:tcPr>
            <w:tcW w:w="1268" w:type="dxa"/>
            <w:tcBorders>
              <w:top w:val="nil"/>
              <w:left w:val="nil"/>
              <w:bottom w:val="single" w:sz="8" w:space="0" w:color="auto"/>
              <w:right w:val="single" w:sz="8" w:space="0" w:color="auto"/>
            </w:tcBorders>
            <w:shd w:val="clear" w:color="000000" w:fill="CCCCFF"/>
            <w:vAlign w:val="center"/>
            <w:hideMark/>
          </w:tcPr>
          <w:p w14:paraId="2617A339"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36" w:type="dxa"/>
            <w:tcBorders>
              <w:top w:val="nil"/>
              <w:left w:val="nil"/>
              <w:bottom w:val="single" w:sz="8" w:space="0" w:color="auto"/>
              <w:right w:val="single" w:sz="8" w:space="0" w:color="auto"/>
            </w:tcBorders>
            <w:shd w:val="clear" w:color="000000" w:fill="FFFFFF"/>
            <w:noWrap/>
            <w:vAlign w:val="center"/>
            <w:hideMark/>
          </w:tcPr>
          <w:p w14:paraId="73DD9241" w14:textId="77777777" w:rsidR="00E5521B" w:rsidRPr="00CF28A3" w:rsidRDefault="00E5521B" w:rsidP="00704644">
            <w:pPr>
              <w:spacing w:line="360" w:lineRule="auto"/>
              <w:jc w:val="right"/>
              <w:rPr>
                <w:sz w:val="20"/>
                <w:szCs w:val="20"/>
              </w:rPr>
            </w:pPr>
            <w:r w:rsidRPr="00CF28A3">
              <w:rPr>
                <w:sz w:val="20"/>
                <w:szCs w:val="20"/>
              </w:rPr>
              <w:t>,550</w:t>
            </w:r>
            <w:r w:rsidRPr="00CF28A3">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1640AB92" w14:textId="77777777" w:rsidR="00E5521B" w:rsidRPr="00CF28A3" w:rsidRDefault="00E5521B" w:rsidP="00704644">
            <w:pPr>
              <w:spacing w:line="360" w:lineRule="auto"/>
              <w:jc w:val="right"/>
              <w:rPr>
                <w:sz w:val="20"/>
                <w:szCs w:val="20"/>
              </w:rPr>
            </w:pPr>
            <w:r w:rsidRPr="00CF28A3">
              <w:rPr>
                <w:sz w:val="20"/>
                <w:szCs w:val="20"/>
              </w:rPr>
              <w:t>,588</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A02BF81" w14:textId="77777777" w:rsidR="00E5521B" w:rsidRPr="00CF28A3" w:rsidRDefault="00E5521B" w:rsidP="00704644">
            <w:pPr>
              <w:spacing w:line="360" w:lineRule="auto"/>
              <w:jc w:val="right"/>
              <w:rPr>
                <w:sz w:val="20"/>
                <w:szCs w:val="20"/>
              </w:rPr>
            </w:pPr>
            <w:r w:rsidRPr="00CF28A3">
              <w:rPr>
                <w:sz w:val="20"/>
                <w:szCs w:val="20"/>
              </w:rPr>
              <w:t>,658</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66798BEE" w14:textId="77777777" w:rsidR="00E5521B" w:rsidRPr="00CF28A3" w:rsidRDefault="00E5521B" w:rsidP="00704644">
            <w:pPr>
              <w:spacing w:line="360" w:lineRule="auto"/>
              <w:jc w:val="right"/>
              <w:rPr>
                <w:sz w:val="20"/>
                <w:szCs w:val="20"/>
              </w:rPr>
            </w:pPr>
            <w:r w:rsidRPr="00CF28A3">
              <w:rPr>
                <w:sz w:val="20"/>
                <w:szCs w:val="20"/>
              </w:rPr>
              <w:t>,528</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5FFA2205" w14:textId="77777777" w:rsidR="00E5521B" w:rsidRPr="00CF28A3" w:rsidRDefault="00E5521B" w:rsidP="00704644">
            <w:pPr>
              <w:spacing w:line="360" w:lineRule="auto"/>
              <w:jc w:val="right"/>
              <w:rPr>
                <w:sz w:val="20"/>
                <w:szCs w:val="20"/>
              </w:rPr>
            </w:pPr>
            <w:r w:rsidRPr="00CF28A3">
              <w:rPr>
                <w:sz w:val="20"/>
                <w:szCs w:val="20"/>
              </w:rPr>
              <w:t>1</w:t>
            </w:r>
          </w:p>
        </w:tc>
        <w:tc>
          <w:tcPr>
            <w:tcW w:w="737" w:type="dxa"/>
            <w:tcBorders>
              <w:top w:val="nil"/>
              <w:left w:val="nil"/>
              <w:bottom w:val="single" w:sz="8" w:space="0" w:color="auto"/>
              <w:right w:val="single" w:sz="8" w:space="0" w:color="auto"/>
            </w:tcBorders>
            <w:shd w:val="clear" w:color="000000" w:fill="FFFFFF"/>
            <w:noWrap/>
            <w:vAlign w:val="center"/>
            <w:hideMark/>
          </w:tcPr>
          <w:p w14:paraId="19F7FDA0" w14:textId="77777777" w:rsidR="00E5521B" w:rsidRPr="00CF28A3" w:rsidRDefault="00E5521B" w:rsidP="00704644">
            <w:pPr>
              <w:spacing w:line="360" w:lineRule="auto"/>
              <w:jc w:val="right"/>
              <w:rPr>
                <w:sz w:val="20"/>
                <w:szCs w:val="20"/>
              </w:rPr>
            </w:pPr>
            <w:r w:rsidRPr="00CF28A3">
              <w:rPr>
                <w:sz w:val="20"/>
                <w:szCs w:val="20"/>
              </w:rPr>
              <w:t>,581</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59C99480" w14:textId="77777777" w:rsidR="00E5521B" w:rsidRPr="00CF28A3" w:rsidRDefault="00E5521B" w:rsidP="00704644">
            <w:pPr>
              <w:spacing w:line="360" w:lineRule="auto"/>
              <w:jc w:val="right"/>
              <w:rPr>
                <w:sz w:val="20"/>
                <w:szCs w:val="20"/>
              </w:rPr>
            </w:pPr>
            <w:r w:rsidRPr="00CF28A3">
              <w:rPr>
                <w:sz w:val="20"/>
                <w:szCs w:val="20"/>
              </w:rPr>
              <w:t>,562</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2552E73D" w14:textId="77777777" w:rsidR="00E5521B" w:rsidRPr="00CF28A3" w:rsidRDefault="00E5521B" w:rsidP="00704644">
            <w:pPr>
              <w:spacing w:line="360" w:lineRule="auto"/>
              <w:jc w:val="right"/>
              <w:rPr>
                <w:sz w:val="20"/>
                <w:szCs w:val="20"/>
              </w:rPr>
            </w:pPr>
            <w:r w:rsidRPr="00CF28A3">
              <w:rPr>
                <w:sz w:val="20"/>
                <w:szCs w:val="20"/>
              </w:rPr>
              <w:t>0,406</w:t>
            </w:r>
          </w:p>
        </w:tc>
        <w:tc>
          <w:tcPr>
            <w:tcW w:w="737" w:type="dxa"/>
            <w:tcBorders>
              <w:top w:val="nil"/>
              <w:left w:val="nil"/>
              <w:bottom w:val="single" w:sz="8" w:space="0" w:color="auto"/>
              <w:right w:val="single" w:sz="8" w:space="0" w:color="auto"/>
            </w:tcBorders>
            <w:shd w:val="clear" w:color="000000" w:fill="FFFFFF"/>
            <w:noWrap/>
            <w:vAlign w:val="center"/>
            <w:hideMark/>
          </w:tcPr>
          <w:p w14:paraId="787DE8D9" w14:textId="77777777" w:rsidR="00E5521B" w:rsidRPr="00CF28A3" w:rsidRDefault="00E5521B" w:rsidP="00704644">
            <w:pPr>
              <w:spacing w:line="360" w:lineRule="auto"/>
              <w:jc w:val="right"/>
              <w:rPr>
                <w:sz w:val="20"/>
                <w:szCs w:val="20"/>
              </w:rPr>
            </w:pPr>
            <w:r w:rsidRPr="00CF28A3">
              <w:rPr>
                <w:sz w:val="20"/>
                <w:szCs w:val="20"/>
              </w:rPr>
              <w:t>0,319</w:t>
            </w:r>
          </w:p>
        </w:tc>
        <w:tc>
          <w:tcPr>
            <w:tcW w:w="737" w:type="dxa"/>
            <w:tcBorders>
              <w:top w:val="nil"/>
              <w:left w:val="nil"/>
              <w:bottom w:val="single" w:sz="8" w:space="0" w:color="auto"/>
              <w:right w:val="single" w:sz="8" w:space="0" w:color="auto"/>
            </w:tcBorders>
            <w:shd w:val="clear" w:color="000000" w:fill="FFFFFF"/>
            <w:noWrap/>
            <w:vAlign w:val="center"/>
            <w:hideMark/>
          </w:tcPr>
          <w:p w14:paraId="115AB6EF" w14:textId="77777777" w:rsidR="00E5521B" w:rsidRPr="00CF28A3" w:rsidRDefault="00E5521B" w:rsidP="00704644">
            <w:pPr>
              <w:spacing w:line="360" w:lineRule="auto"/>
              <w:jc w:val="right"/>
              <w:rPr>
                <w:sz w:val="20"/>
                <w:szCs w:val="20"/>
              </w:rPr>
            </w:pPr>
            <w:r w:rsidRPr="00CF28A3">
              <w:rPr>
                <w:sz w:val="20"/>
                <w:szCs w:val="20"/>
              </w:rPr>
              <w:t>,691</w:t>
            </w:r>
            <w:r w:rsidRPr="00CF28A3">
              <w:rPr>
                <w:sz w:val="20"/>
                <w:szCs w:val="20"/>
                <w:vertAlign w:val="superscript"/>
              </w:rPr>
              <w:t>**</w:t>
            </w:r>
          </w:p>
        </w:tc>
      </w:tr>
      <w:tr w:rsidR="003B3BCB" w:rsidRPr="00CF28A3" w14:paraId="213BD75C"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13122833" w14:textId="77777777" w:rsidR="00E5521B" w:rsidRPr="00CF28A3" w:rsidRDefault="00E5521B" w:rsidP="00704644">
            <w:pPr>
              <w:spacing w:line="360" w:lineRule="auto"/>
              <w:rPr>
                <w:sz w:val="20"/>
                <w:szCs w:val="20"/>
              </w:rPr>
            </w:pPr>
            <w:r w:rsidRPr="00CF28A3">
              <w:rPr>
                <w:sz w:val="20"/>
                <w:szCs w:val="20"/>
                <w:lang w:val="en-US"/>
              </w:rPr>
              <w:t>X6</w:t>
            </w:r>
          </w:p>
        </w:tc>
        <w:tc>
          <w:tcPr>
            <w:tcW w:w="1268" w:type="dxa"/>
            <w:tcBorders>
              <w:top w:val="nil"/>
              <w:left w:val="nil"/>
              <w:bottom w:val="single" w:sz="8" w:space="0" w:color="auto"/>
              <w:right w:val="single" w:sz="8" w:space="0" w:color="auto"/>
            </w:tcBorders>
            <w:shd w:val="clear" w:color="000000" w:fill="CCCCFF"/>
            <w:vAlign w:val="center"/>
            <w:hideMark/>
          </w:tcPr>
          <w:p w14:paraId="3A9CD8F6"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36" w:type="dxa"/>
            <w:tcBorders>
              <w:top w:val="nil"/>
              <w:left w:val="nil"/>
              <w:bottom w:val="single" w:sz="8" w:space="0" w:color="auto"/>
              <w:right w:val="single" w:sz="8" w:space="0" w:color="auto"/>
            </w:tcBorders>
            <w:shd w:val="clear" w:color="000000" w:fill="FFFFFF"/>
            <w:noWrap/>
            <w:vAlign w:val="center"/>
            <w:hideMark/>
          </w:tcPr>
          <w:p w14:paraId="2E3C2431" w14:textId="77777777" w:rsidR="00E5521B" w:rsidRPr="00CF28A3" w:rsidRDefault="00E5521B" w:rsidP="00704644">
            <w:pPr>
              <w:spacing w:line="360" w:lineRule="auto"/>
              <w:jc w:val="right"/>
              <w:rPr>
                <w:sz w:val="20"/>
                <w:szCs w:val="20"/>
              </w:rPr>
            </w:pPr>
            <w:r w:rsidRPr="00CF28A3">
              <w:rPr>
                <w:sz w:val="20"/>
                <w:szCs w:val="20"/>
              </w:rPr>
              <w:t>,651</w:t>
            </w:r>
            <w:r w:rsidRPr="00CF28A3">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544548F0" w14:textId="77777777" w:rsidR="00E5521B" w:rsidRPr="00CF28A3" w:rsidRDefault="00E5521B" w:rsidP="00704644">
            <w:pPr>
              <w:spacing w:line="360" w:lineRule="auto"/>
              <w:jc w:val="right"/>
              <w:rPr>
                <w:sz w:val="20"/>
                <w:szCs w:val="20"/>
              </w:rPr>
            </w:pPr>
            <w:r w:rsidRPr="00CF28A3">
              <w:rPr>
                <w:sz w:val="20"/>
                <w:szCs w:val="20"/>
              </w:rPr>
              <w:t>,665</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10BF090" w14:textId="77777777" w:rsidR="00E5521B" w:rsidRPr="00CF28A3" w:rsidRDefault="00E5521B" w:rsidP="00704644">
            <w:pPr>
              <w:spacing w:line="360" w:lineRule="auto"/>
              <w:jc w:val="right"/>
              <w:rPr>
                <w:sz w:val="20"/>
                <w:szCs w:val="20"/>
              </w:rPr>
            </w:pPr>
            <w:r w:rsidRPr="00CF28A3">
              <w:rPr>
                <w:sz w:val="20"/>
                <w:szCs w:val="20"/>
              </w:rPr>
              <w:t>,965</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21881D4" w14:textId="77777777" w:rsidR="00E5521B" w:rsidRPr="00CF28A3" w:rsidRDefault="00E5521B" w:rsidP="00704644">
            <w:pPr>
              <w:spacing w:line="360" w:lineRule="auto"/>
              <w:jc w:val="right"/>
              <w:rPr>
                <w:sz w:val="20"/>
                <w:szCs w:val="20"/>
              </w:rPr>
            </w:pPr>
            <w:r w:rsidRPr="00CF28A3">
              <w:rPr>
                <w:sz w:val="20"/>
                <w:szCs w:val="20"/>
              </w:rPr>
              <w:t>,771</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13980BA" w14:textId="77777777" w:rsidR="00E5521B" w:rsidRPr="00CF28A3" w:rsidRDefault="00E5521B" w:rsidP="00704644">
            <w:pPr>
              <w:spacing w:line="360" w:lineRule="auto"/>
              <w:jc w:val="right"/>
              <w:rPr>
                <w:sz w:val="20"/>
                <w:szCs w:val="20"/>
              </w:rPr>
            </w:pPr>
            <w:r w:rsidRPr="00CF28A3">
              <w:rPr>
                <w:sz w:val="20"/>
                <w:szCs w:val="20"/>
              </w:rPr>
              <w:t>,581</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560C354A" w14:textId="77777777" w:rsidR="00E5521B" w:rsidRPr="00CF28A3" w:rsidRDefault="00E5521B" w:rsidP="00704644">
            <w:pPr>
              <w:spacing w:line="360" w:lineRule="auto"/>
              <w:jc w:val="right"/>
              <w:rPr>
                <w:sz w:val="20"/>
                <w:szCs w:val="20"/>
              </w:rPr>
            </w:pPr>
            <w:r w:rsidRPr="00CF28A3">
              <w:rPr>
                <w:sz w:val="20"/>
                <w:szCs w:val="20"/>
              </w:rPr>
              <w:t>1</w:t>
            </w:r>
          </w:p>
        </w:tc>
        <w:tc>
          <w:tcPr>
            <w:tcW w:w="737" w:type="dxa"/>
            <w:tcBorders>
              <w:top w:val="nil"/>
              <w:left w:val="nil"/>
              <w:bottom w:val="single" w:sz="8" w:space="0" w:color="auto"/>
              <w:right w:val="single" w:sz="8" w:space="0" w:color="auto"/>
            </w:tcBorders>
            <w:shd w:val="clear" w:color="000000" w:fill="FFFFFF"/>
            <w:noWrap/>
            <w:vAlign w:val="center"/>
            <w:hideMark/>
          </w:tcPr>
          <w:p w14:paraId="2D6529EE" w14:textId="77777777" w:rsidR="00E5521B" w:rsidRPr="00CF28A3" w:rsidRDefault="00E5521B" w:rsidP="00704644">
            <w:pPr>
              <w:spacing w:line="360" w:lineRule="auto"/>
              <w:jc w:val="right"/>
              <w:rPr>
                <w:sz w:val="20"/>
                <w:szCs w:val="20"/>
              </w:rPr>
            </w:pPr>
            <w:r w:rsidRPr="00CF28A3">
              <w:rPr>
                <w:sz w:val="20"/>
                <w:szCs w:val="20"/>
              </w:rPr>
              <w:t>,999</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D066555" w14:textId="77777777" w:rsidR="00E5521B" w:rsidRPr="00CF28A3" w:rsidRDefault="00E5521B" w:rsidP="00704644">
            <w:pPr>
              <w:spacing w:line="360" w:lineRule="auto"/>
              <w:jc w:val="right"/>
              <w:rPr>
                <w:sz w:val="20"/>
                <w:szCs w:val="20"/>
              </w:rPr>
            </w:pPr>
            <w:r w:rsidRPr="00CF28A3">
              <w:rPr>
                <w:sz w:val="20"/>
                <w:szCs w:val="20"/>
              </w:rPr>
              <w:t>-0,101</w:t>
            </w:r>
          </w:p>
        </w:tc>
        <w:tc>
          <w:tcPr>
            <w:tcW w:w="737" w:type="dxa"/>
            <w:tcBorders>
              <w:top w:val="nil"/>
              <w:left w:val="nil"/>
              <w:bottom w:val="single" w:sz="8" w:space="0" w:color="auto"/>
              <w:right w:val="single" w:sz="8" w:space="0" w:color="auto"/>
            </w:tcBorders>
            <w:shd w:val="clear" w:color="000000" w:fill="FFFFFF"/>
            <w:noWrap/>
            <w:vAlign w:val="center"/>
            <w:hideMark/>
          </w:tcPr>
          <w:p w14:paraId="196A2780" w14:textId="77777777" w:rsidR="00E5521B" w:rsidRPr="00CF28A3" w:rsidRDefault="00E5521B" w:rsidP="00704644">
            <w:pPr>
              <w:spacing w:line="360" w:lineRule="auto"/>
              <w:jc w:val="right"/>
              <w:rPr>
                <w:sz w:val="20"/>
                <w:szCs w:val="20"/>
              </w:rPr>
            </w:pPr>
            <w:r w:rsidRPr="00CF28A3">
              <w:rPr>
                <w:sz w:val="20"/>
                <w:szCs w:val="20"/>
              </w:rPr>
              <w:t>-0,142</w:t>
            </w:r>
          </w:p>
        </w:tc>
        <w:tc>
          <w:tcPr>
            <w:tcW w:w="737" w:type="dxa"/>
            <w:tcBorders>
              <w:top w:val="nil"/>
              <w:left w:val="nil"/>
              <w:bottom w:val="single" w:sz="8" w:space="0" w:color="auto"/>
              <w:right w:val="single" w:sz="8" w:space="0" w:color="auto"/>
            </w:tcBorders>
            <w:shd w:val="clear" w:color="000000" w:fill="FFFFFF"/>
            <w:noWrap/>
            <w:vAlign w:val="center"/>
            <w:hideMark/>
          </w:tcPr>
          <w:p w14:paraId="187A2721" w14:textId="77777777" w:rsidR="00E5521B" w:rsidRPr="00CF28A3" w:rsidRDefault="00E5521B" w:rsidP="00704644">
            <w:pPr>
              <w:spacing w:line="360" w:lineRule="auto"/>
              <w:jc w:val="right"/>
              <w:rPr>
                <w:sz w:val="20"/>
                <w:szCs w:val="20"/>
              </w:rPr>
            </w:pPr>
            <w:r w:rsidRPr="00CF28A3">
              <w:rPr>
                <w:sz w:val="20"/>
                <w:szCs w:val="20"/>
              </w:rPr>
              <w:t>0,37</w:t>
            </w:r>
          </w:p>
        </w:tc>
      </w:tr>
      <w:tr w:rsidR="003B3BCB" w:rsidRPr="00CF28A3" w14:paraId="3954A95B"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0FC1AB02" w14:textId="77777777" w:rsidR="00E5521B" w:rsidRPr="00CF28A3" w:rsidRDefault="00E5521B" w:rsidP="00704644">
            <w:pPr>
              <w:spacing w:line="360" w:lineRule="auto"/>
              <w:rPr>
                <w:sz w:val="20"/>
                <w:szCs w:val="20"/>
              </w:rPr>
            </w:pPr>
            <w:r w:rsidRPr="00CF28A3">
              <w:rPr>
                <w:sz w:val="20"/>
                <w:szCs w:val="20"/>
                <w:lang w:val="en-US"/>
              </w:rPr>
              <w:t>X7</w:t>
            </w:r>
          </w:p>
        </w:tc>
        <w:tc>
          <w:tcPr>
            <w:tcW w:w="1268" w:type="dxa"/>
            <w:tcBorders>
              <w:top w:val="nil"/>
              <w:left w:val="nil"/>
              <w:bottom w:val="single" w:sz="8" w:space="0" w:color="auto"/>
              <w:right w:val="single" w:sz="8" w:space="0" w:color="auto"/>
            </w:tcBorders>
            <w:shd w:val="clear" w:color="000000" w:fill="CCCCFF"/>
            <w:vAlign w:val="center"/>
            <w:hideMark/>
          </w:tcPr>
          <w:p w14:paraId="13CA2340"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36" w:type="dxa"/>
            <w:tcBorders>
              <w:top w:val="nil"/>
              <w:left w:val="nil"/>
              <w:bottom w:val="single" w:sz="8" w:space="0" w:color="auto"/>
              <w:right w:val="single" w:sz="8" w:space="0" w:color="auto"/>
            </w:tcBorders>
            <w:shd w:val="clear" w:color="000000" w:fill="FFFFFF"/>
            <w:noWrap/>
            <w:vAlign w:val="center"/>
            <w:hideMark/>
          </w:tcPr>
          <w:p w14:paraId="4CB71894" w14:textId="77777777" w:rsidR="00E5521B" w:rsidRPr="00CF28A3" w:rsidRDefault="00E5521B" w:rsidP="00704644">
            <w:pPr>
              <w:spacing w:line="360" w:lineRule="auto"/>
              <w:jc w:val="right"/>
              <w:rPr>
                <w:sz w:val="20"/>
                <w:szCs w:val="20"/>
              </w:rPr>
            </w:pPr>
            <w:r w:rsidRPr="00CF28A3">
              <w:rPr>
                <w:sz w:val="20"/>
                <w:szCs w:val="20"/>
              </w:rPr>
              <w:t>,646</w:t>
            </w:r>
            <w:r w:rsidRPr="00CF28A3">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2736C6CD" w14:textId="77777777" w:rsidR="00E5521B" w:rsidRPr="00CF28A3" w:rsidRDefault="00E5521B" w:rsidP="00704644">
            <w:pPr>
              <w:spacing w:line="360" w:lineRule="auto"/>
              <w:jc w:val="right"/>
              <w:rPr>
                <w:sz w:val="20"/>
                <w:szCs w:val="20"/>
              </w:rPr>
            </w:pPr>
            <w:r w:rsidRPr="00CF28A3">
              <w:rPr>
                <w:sz w:val="20"/>
                <w:szCs w:val="20"/>
              </w:rPr>
              <w:t>,653</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B756290" w14:textId="77777777" w:rsidR="00E5521B" w:rsidRPr="00CF28A3" w:rsidRDefault="00E5521B" w:rsidP="00704644">
            <w:pPr>
              <w:spacing w:line="360" w:lineRule="auto"/>
              <w:jc w:val="right"/>
              <w:rPr>
                <w:sz w:val="20"/>
                <w:szCs w:val="20"/>
              </w:rPr>
            </w:pPr>
            <w:r w:rsidRPr="00CF28A3">
              <w:rPr>
                <w:sz w:val="20"/>
                <w:szCs w:val="20"/>
              </w:rPr>
              <w:t>,959</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61532213" w14:textId="77777777" w:rsidR="00E5521B" w:rsidRPr="00CF28A3" w:rsidRDefault="00E5521B" w:rsidP="00704644">
            <w:pPr>
              <w:spacing w:line="360" w:lineRule="auto"/>
              <w:jc w:val="right"/>
              <w:rPr>
                <w:sz w:val="20"/>
                <w:szCs w:val="20"/>
              </w:rPr>
            </w:pPr>
            <w:r w:rsidRPr="00CF28A3">
              <w:rPr>
                <w:sz w:val="20"/>
                <w:szCs w:val="20"/>
              </w:rPr>
              <w:t>,759</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D4F252B" w14:textId="77777777" w:rsidR="00E5521B" w:rsidRPr="00CF28A3" w:rsidRDefault="00E5521B" w:rsidP="00704644">
            <w:pPr>
              <w:spacing w:line="360" w:lineRule="auto"/>
              <w:jc w:val="right"/>
              <w:rPr>
                <w:sz w:val="20"/>
                <w:szCs w:val="20"/>
              </w:rPr>
            </w:pPr>
            <w:r w:rsidRPr="00CF28A3">
              <w:rPr>
                <w:sz w:val="20"/>
                <w:szCs w:val="20"/>
              </w:rPr>
              <w:t>,562</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051BC88" w14:textId="77777777" w:rsidR="00E5521B" w:rsidRPr="00CF28A3" w:rsidRDefault="00E5521B" w:rsidP="00704644">
            <w:pPr>
              <w:spacing w:line="360" w:lineRule="auto"/>
              <w:jc w:val="right"/>
              <w:rPr>
                <w:sz w:val="20"/>
                <w:szCs w:val="20"/>
              </w:rPr>
            </w:pPr>
            <w:r w:rsidRPr="00CF28A3">
              <w:rPr>
                <w:sz w:val="20"/>
                <w:szCs w:val="20"/>
              </w:rPr>
              <w:t>,999</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ABAAC6A" w14:textId="77777777" w:rsidR="00E5521B" w:rsidRPr="00CF28A3" w:rsidRDefault="00E5521B" w:rsidP="00704644">
            <w:pPr>
              <w:spacing w:line="360" w:lineRule="auto"/>
              <w:jc w:val="right"/>
              <w:rPr>
                <w:sz w:val="20"/>
                <w:szCs w:val="20"/>
              </w:rPr>
            </w:pPr>
            <w:r w:rsidRPr="00CF28A3">
              <w:rPr>
                <w:sz w:val="20"/>
                <w:szCs w:val="20"/>
              </w:rPr>
              <w:t>1</w:t>
            </w:r>
          </w:p>
        </w:tc>
        <w:tc>
          <w:tcPr>
            <w:tcW w:w="737" w:type="dxa"/>
            <w:tcBorders>
              <w:top w:val="nil"/>
              <w:left w:val="nil"/>
              <w:bottom w:val="single" w:sz="8" w:space="0" w:color="auto"/>
              <w:right w:val="single" w:sz="8" w:space="0" w:color="auto"/>
            </w:tcBorders>
            <w:shd w:val="clear" w:color="000000" w:fill="FFFFFF"/>
            <w:noWrap/>
            <w:vAlign w:val="center"/>
            <w:hideMark/>
          </w:tcPr>
          <w:p w14:paraId="36750D7D" w14:textId="77777777" w:rsidR="00E5521B" w:rsidRPr="00CF28A3" w:rsidRDefault="00E5521B" w:rsidP="00704644">
            <w:pPr>
              <w:spacing w:line="360" w:lineRule="auto"/>
              <w:jc w:val="right"/>
              <w:rPr>
                <w:sz w:val="20"/>
                <w:szCs w:val="20"/>
              </w:rPr>
            </w:pPr>
            <w:r w:rsidRPr="00CF28A3">
              <w:rPr>
                <w:sz w:val="20"/>
                <w:szCs w:val="20"/>
              </w:rPr>
              <w:t>-0,094</w:t>
            </w:r>
          </w:p>
        </w:tc>
        <w:tc>
          <w:tcPr>
            <w:tcW w:w="737" w:type="dxa"/>
            <w:tcBorders>
              <w:top w:val="nil"/>
              <w:left w:val="nil"/>
              <w:bottom w:val="single" w:sz="8" w:space="0" w:color="auto"/>
              <w:right w:val="single" w:sz="8" w:space="0" w:color="auto"/>
            </w:tcBorders>
            <w:shd w:val="clear" w:color="000000" w:fill="FFFFFF"/>
            <w:noWrap/>
            <w:vAlign w:val="center"/>
            <w:hideMark/>
          </w:tcPr>
          <w:p w14:paraId="439349FA" w14:textId="77777777" w:rsidR="00E5521B" w:rsidRPr="00CF28A3" w:rsidRDefault="00E5521B" w:rsidP="00704644">
            <w:pPr>
              <w:spacing w:line="360" w:lineRule="auto"/>
              <w:jc w:val="right"/>
              <w:rPr>
                <w:sz w:val="20"/>
                <w:szCs w:val="20"/>
              </w:rPr>
            </w:pPr>
            <w:r w:rsidRPr="00CF28A3">
              <w:rPr>
                <w:sz w:val="20"/>
                <w:szCs w:val="20"/>
              </w:rPr>
              <w:t>-0,137</w:t>
            </w:r>
          </w:p>
        </w:tc>
        <w:tc>
          <w:tcPr>
            <w:tcW w:w="737" w:type="dxa"/>
            <w:tcBorders>
              <w:top w:val="nil"/>
              <w:left w:val="nil"/>
              <w:bottom w:val="single" w:sz="8" w:space="0" w:color="auto"/>
              <w:right w:val="single" w:sz="8" w:space="0" w:color="auto"/>
            </w:tcBorders>
            <w:shd w:val="clear" w:color="000000" w:fill="FFFFFF"/>
            <w:noWrap/>
            <w:vAlign w:val="center"/>
            <w:hideMark/>
          </w:tcPr>
          <w:p w14:paraId="0489E64C" w14:textId="77777777" w:rsidR="00E5521B" w:rsidRPr="00CF28A3" w:rsidRDefault="00E5521B" w:rsidP="00704644">
            <w:pPr>
              <w:spacing w:line="360" w:lineRule="auto"/>
              <w:jc w:val="right"/>
              <w:rPr>
                <w:sz w:val="20"/>
                <w:szCs w:val="20"/>
              </w:rPr>
            </w:pPr>
            <w:r w:rsidRPr="00CF28A3">
              <w:rPr>
                <w:sz w:val="20"/>
                <w:szCs w:val="20"/>
              </w:rPr>
              <w:t>0,37</w:t>
            </w:r>
          </w:p>
        </w:tc>
      </w:tr>
      <w:tr w:rsidR="003B3BCB" w:rsidRPr="00CF28A3" w14:paraId="33F6562B"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7FF1E74A" w14:textId="77777777" w:rsidR="00E5521B" w:rsidRPr="00CF28A3" w:rsidRDefault="00E5521B" w:rsidP="00704644">
            <w:pPr>
              <w:spacing w:line="360" w:lineRule="auto"/>
              <w:rPr>
                <w:sz w:val="20"/>
                <w:szCs w:val="20"/>
              </w:rPr>
            </w:pPr>
            <w:r w:rsidRPr="00CF28A3">
              <w:rPr>
                <w:sz w:val="20"/>
                <w:szCs w:val="20"/>
                <w:lang w:val="en-US"/>
              </w:rPr>
              <w:t>X8</w:t>
            </w:r>
          </w:p>
        </w:tc>
        <w:tc>
          <w:tcPr>
            <w:tcW w:w="1268" w:type="dxa"/>
            <w:tcBorders>
              <w:top w:val="nil"/>
              <w:left w:val="nil"/>
              <w:bottom w:val="single" w:sz="8" w:space="0" w:color="auto"/>
              <w:right w:val="single" w:sz="8" w:space="0" w:color="auto"/>
            </w:tcBorders>
            <w:shd w:val="clear" w:color="000000" w:fill="CCCCFF"/>
            <w:vAlign w:val="center"/>
            <w:hideMark/>
          </w:tcPr>
          <w:p w14:paraId="7E42FCE9"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36" w:type="dxa"/>
            <w:tcBorders>
              <w:top w:val="nil"/>
              <w:left w:val="nil"/>
              <w:bottom w:val="single" w:sz="8" w:space="0" w:color="auto"/>
              <w:right w:val="single" w:sz="8" w:space="0" w:color="auto"/>
            </w:tcBorders>
            <w:shd w:val="clear" w:color="000000" w:fill="FFFFFF"/>
            <w:noWrap/>
            <w:vAlign w:val="center"/>
            <w:hideMark/>
          </w:tcPr>
          <w:p w14:paraId="6AED80BC" w14:textId="77777777" w:rsidR="00E5521B" w:rsidRPr="00CF28A3" w:rsidRDefault="00E5521B" w:rsidP="00704644">
            <w:pPr>
              <w:spacing w:line="360" w:lineRule="auto"/>
              <w:jc w:val="right"/>
              <w:rPr>
                <w:sz w:val="20"/>
                <w:szCs w:val="20"/>
              </w:rPr>
            </w:pPr>
            <w:r w:rsidRPr="00CF28A3">
              <w:rPr>
                <w:sz w:val="20"/>
                <w:szCs w:val="20"/>
              </w:rPr>
              <w:t>0,276</w:t>
            </w:r>
          </w:p>
        </w:tc>
        <w:tc>
          <w:tcPr>
            <w:tcW w:w="736" w:type="dxa"/>
            <w:tcBorders>
              <w:top w:val="nil"/>
              <w:left w:val="nil"/>
              <w:bottom w:val="single" w:sz="8" w:space="0" w:color="auto"/>
              <w:right w:val="single" w:sz="8" w:space="0" w:color="auto"/>
            </w:tcBorders>
            <w:shd w:val="clear" w:color="000000" w:fill="FFFFFF"/>
            <w:noWrap/>
            <w:vAlign w:val="center"/>
            <w:hideMark/>
          </w:tcPr>
          <w:p w14:paraId="3470A382" w14:textId="77777777" w:rsidR="00E5521B" w:rsidRPr="00CF28A3" w:rsidRDefault="00E5521B" w:rsidP="00704644">
            <w:pPr>
              <w:spacing w:line="360" w:lineRule="auto"/>
              <w:jc w:val="right"/>
              <w:rPr>
                <w:sz w:val="20"/>
                <w:szCs w:val="20"/>
              </w:rPr>
            </w:pPr>
            <w:r w:rsidRPr="00CF28A3">
              <w:rPr>
                <w:sz w:val="20"/>
                <w:szCs w:val="20"/>
              </w:rPr>
              <w:t>0,218</w:t>
            </w:r>
          </w:p>
        </w:tc>
        <w:tc>
          <w:tcPr>
            <w:tcW w:w="737" w:type="dxa"/>
            <w:tcBorders>
              <w:top w:val="nil"/>
              <w:left w:val="nil"/>
              <w:bottom w:val="single" w:sz="8" w:space="0" w:color="auto"/>
              <w:right w:val="single" w:sz="8" w:space="0" w:color="auto"/>
            </w:tcBorders>
            <w:shd w:val="clear" w:color="000000" w:fill="FFFFFF"/>
            <w:noWrap/>
            <w:vAlign w:val="center"/>
            <w:hideMark/>
          </w:tcPr>
          <w:p w14:paraId="603D8BC4" w14:textId="77777777" w:rsidR="00E5521B" w:rsidRPr="00CF28A3" w:rsidRDefault="00E5521B" w:rsidP="00704644">
            <w:pPr>
              <w:spacing w:line="360" w:lineRule="auto"/>
              <w:jc w:val="right"/>
              <w:rPr>
                <w:sz w:val="20"/>
                <w:szCs w:val="20"/>
              </w:rPr>
            </w:pPr>
            <w:r w:rsidRPr="00CF28A3">
              <w:rPr>
                <w:sz w:val="20"/>
                <w:szCs w:val="20"/>
              </w:rPr>
              <w:t>0</w:t>
            </w:r>
          </w:p>
        </w:tc>
        <w:tc>
          <w:tcPr>
            <w:tcW w:w="737" w:type="dxa"/>
            <w:tcBorders>
              <w:top w:val="nil"/>
              <w:left w:val="nil"/>
              <w:bottom w:val="single" w:sz="8" w:space="0" w:color="auto"/>
              <w:right w:val="single" w:sz="8" w:space="0" w:color="auto"/>
            </w:tcBorders>
            <w:shd w:val="clear" w:color="000000" w:fill="FFFFFF"/>
            <w:noWrap/>
            <w:vAlign w:val="center"/>
            <w:hideMark/>
          </w:tcPr>
          <w:p w14:paraId="3427BA5E" w14:textId="77777777" w:rsidR="00E5521B" w:rsidRPr="00CF28A3" w:rsidRDefault="00E5521B" w:rsidP="00704644">
            <w:pPr>
              <w:spacing w:line="360" w:lineRule="auto"/>
              <w:jc w:val="right"/>
              <w:rPr>
                <w:sz w:val="20"/>
                <w:szCs w:val="20"/>
              </w:rPr>
            </w:pPr>
            <w:r w:rsidRPr="00CF28A3">
              <w:rPr>
                <w:sz w:val="20"/>
                <w:szCs w:val="20"/>
              </w:rPr>
              <w:t>-0,005</w:t>
            </w:r>
          </w:p>
        </w:tc>
        <w:tc>
          <w:tcPr>
            <w:tcW w:w="737" w:type="dxa"/>
            <w:tcBorders>
              <w:top w:val="nil"/>
              <w:left w:val="nil"/>
              <w:bottom w:val="single" w:sz="8" w:space="0" w:color="auto"/>
              <w:right w:val="single" w:sz="8" w:space="0" w:color="auto"/>
            </w:tcBorders>
            <w:shd w:val="clear" w:color="000000" w:fill="FFFFFF"/>
            <w:noWrap/>
            <w:vAlign w:val="center"/>
            <w:hideMark/>
          </w:tcPr>
          <w:p w14:paraId="73256BA8" w14:textId="77777777" w:rsidR="00E5521B" w:rsidRPr="00CF28A3" w:rsidRDefault="00E5521B" w:rsidP="00704644">
            <w:pPr>
              <w:spacing w:line="360" w:lineRule="auto"/>
              <w:jc w:val="right"/>
              <w:rPr>
                <w:sz w:val="20"/>
                <w:szCs w:val="20"/>
              </w:rPr>
            </w:pPr>
            <w:r w:rsidRPr="00CF28A3">
              <w:rPr>
                <w:sz w:val="20"/>
                <w:szCs w:val="20"/>
              </w:rPr>
              <w:t>0,406</w:t>
            </w:r>
          </w:p>
        </w:tc>
        <w:tc>
          <w:tcPr>
            <w:tcW w:w="737" w:type="dxa"/>
            <w:tcBorders>
              <w:top w:val="nil"/>
              <w:left w:val="nil"/>
              <w:bottom w:val="single" w:sz="8" w:space="0" w:color="auto"/>
              <w:right w:val="single" w:sz="8" w:space="0" w:color="auto"/>
            </w:tcBorders>
            <w:shd w:val="clear" w:color="000000" w:fill="FFFFFF"/>
            <w:noWrap/>
            <w:vAlign w:val="center"/>
            <w:hideMark/>
          </w:tcPr>
          <w:p w14:paraId="7D9FFF1E" w14:textId="77777777" w:rsidR="00E5521B" w:rsidRPr="00CF28A3" w:rsidRDefault="00E5521B" w:rsidP="00704644">
            <w:pPr>
              <w:spacing w:line="360" w:lineRule="auto"/>
              <w:jc w:val="right"/>
              <w:rPr>
                <w:sz w:val="20"/>
                <w:szCs w:val="20"/>
              </w:rPr>
            </w:pPr>
            <w:r w:rsidRPr="00CF28A3">
              <w:rPr>
                <w:sz w:val="20"/>
                <w:szCs w:val="20"/>
              </w:rPr>
              <w:t>-0,101</w:t>
            </w:r>
          </w:p>
        </w:tc>
        <w:tc>
          <w:tcPr>
            <w:tcW w:w="737" w:type="dxa"/>
            <w:tcBorders>
              <w:top w:val="nil"/>
              <w:left w:val="nil"/>
              <w:bottom w:val="single" w:sz="8" w:space="0" w:color="auto"/>
              <w:right w:val="single" w:sz="8" w:space="0" w:color="auto"/>
            </w:tcBorders>
            <w:shd w:val="clear" w:color="000000" w:fill="FFFFFF"/>
            <w:noWrap/>
            <w:vAlign w:val="center"/>
            <w:hideMark/>
          </w:tcPr>
          <w:p w14:paraId="7E0B2219" w14:textId="77777777" w:rsidR="00E5521B" w:rsidRPr="00CF28A3" w:rsidRDefault="00E5521B" w:rsidP="00704644">
            <w:pPr>
              <w:spacing w:line="360" w:lineRule="auto"/>
              <w:jc w:val="right"/>
              <w:rPr>
                <w:sz w:val="20"/>
                <w:szCs w:val="20"/>
              </w:rPr>
            </w:pPr>
            <w:r w:rsidRPr="00CF28A3">
              <w:rPr>
                <w:sz w:val="20"/>
                <w:szCs w:val="20"/>
              </w:rPr>
              <w:t>-0,094</w:t>
            </w:r>
          </w:p>
        </w:tc>
        <w:tc>
          <w:tcPr>
            <w:tcW w:w="737" w:type="dxa"/>
            <w:tcBorders>
              <w:top w:val="nil"/>
              <w:left w:val="nil"/>
              <w:bottom w:val="single" w:sz="8" w:space="0" w:color="auto"/>
              <w:right w:val="single" w:sz="8" w:space="0" w:color="auto"/>
            </w:tcBorders>
            <w:shd w:val="clear" w:color="000000" w:fill="FFFFFF"/>
            <w:noWrap/>
            <w:vAlign w:val="center"/>
            <w:hideMark/>
          </w:tcPr>
          <w:p w14:paraId="0C281132" w14:textId="77777777" w:rsidR="00E5521B" w:rsidRPr="00CF28A3" w:rsidRDefault="00E5521B" w:rsidP="00704644">
            <w:pPr>
              <w:spacing w:line="360" w:lineRule="auto"/>
              <w:jc w:val="right"/>
              <w:rPr>
                <w:sz w:val="20"/>
                <w:szCs w:val="20"/>
              </w:rPr>
            </w:pPr>
            <w:r w:rsidRPr="00CF28A3">
              <w:rPr>
                <w:sz w:val="20"/>
                <w:szCs w:val="20"/>
              </w:rPr>
              <w:t>1</w:t>
            </w:r>
          </w:p>
        </w:tc>
        <w:tc>
          <w:tcPr>
            <w:tcW w:w="737" w:type="dxa"/>
            <w:tcBorders>
              <w:top w:val="nil"/>
              <w:left w:val="nil"/>
              <w:bottom w:val="single" w:sz="8" w:space="0" w:color="auto"/>
              <w:right w:val="single" w:sz="8" w:space="0" w:color="auto"/>
            </w:tcBorders>
            <w:shd w:val="clear" w:color="000000" w:fill="FFFFFF"/>
            <w:noWrap/>
            <w:vAlign w:val="center"/>
            <w:hideMark/>
          </w:tcPr>
          <w:p w14:paraId="7828653B" w14:textId="77777777" w:rsidR="00E5521B" w:rsidRPr="00CF28A3" w:rsidRDefault="00E5521B" w:rsidP="00704644">
            <w:pPr>
              <w:spacing w:line="360" w:lineRule="auto"/>
              <w:jc w:val="right"/>
              <w:rPr>
                <w:sz w:val="20"/>
                <w:szCs w:val="20"/>
              </w:rPr>
            </w:pPr>
            <w:r w:rsidRPr="00CF28A3">
              <w:rPr>
                <w:sz w:val="20"/>
                <w:szCs w:val="20"/>
              </w:rPr>
              <w:t>,733</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0C07FDF" w14:textId="77777777" w:rsidR="00E5521B" w:rsidRPr="00CF28A3" w:rsidRDefault="00E5521B" w:rsidP="00704644">
            <w:pPr>
              <w:spacing w:line="360" w:lineRule="auto"/>
              <w:jc w:val="right"/>
              <w:rPr>
                <w:sz w:val="20"/>
                <w:szCs w:val="20"/>
              </w:rPr>
            </w:pPr>
            <w:r w:rsidRPr="00CF28A3">
              <w:rPr>
                <w:sz w:val="20"/>
                <w:szCs w:val="20"/>
              </w:rPr>
              <w:t>,829</w:t>
            </w:r>
            <w:r w:rsidRPr="00CF28A3">
              <w:rPr>
                <w:sz w:val="20"/>
                <w:szCs w:val="20"/>
                <w:vertAlign w:val="superscript"/>
              </w:rPr>
              <w:t>**</w:t>
            </w:r>
          </w:p>
        </w:tc>
      </w:tr>
      <w:tr w:rsidR="003B3BCB" w:rsidRPr="00CF28A3" w14:paraId="7D9FAAFD"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0C548664" w14:textId="77777777" w:rsidR="00E5521B" w:rsidRPr="00CF28A3" w:rsidRDefault="00E5521B" w:rsidP="00704644">
            <w:pPr>
              <w:spacing w:line="360" w:lineRule="auto"/>
              <w:rPr>
                <w:sz w:val="20"/>
                <w:szCs w:val="20"/>
              </w:rPr>
            </w:pPr>
            <w:r w:rsidRPr="00CF28A3">
              <w:rPr>
                <w:sz w:val="20"/>
                <w:szCs w:val="20"/>
                <w:lang w:val="en-US"/>
              </w:rPr>
              <w:t>X9</w:t>
            </w:r>
          </w:p>
        </w:tc>
        <w:tc>
          <w:tcPr>
            <w:tcW w:w="1268" w:type="dxa"/>
            <w:tcBorders>
              <w:top w:val="nil"/>
              <w:left w:val="nil"/>
              <w:bottom w:val="single" w:sz="8" w:space="0" w:color="auto"/>
              <w:right w:val="single" w:sz="8" w:space="0" w:color="auto"/>
            </w:tcBorders>
            <w:shd w:val="clear" w:color="000000" w:fill="CCCCFF"/>
            <w:vAlign w:val="center"/>
            <w:hideMark/>
          </w:tcPr>
          <w:p w14:paraId="21B46AD8"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36" w:type="dxa"/>
            <w:tcBorders>
              <w:top w:val="nil"/>
              <w:left w:val="nil"/>
              <w:bottom w:val="single" w:sz="8" w:space="0" w:color="auto"/>
              <w:right w:val="single" w:sz="8" w:space="0" w:color="auto"/>
            </w:tcBorders>
            <w:shd w:val="clear" w:color="000000" w:fill="FFFFFF"/>
            <w:noWrap/>
            <w:vAlign w:val="center"/>
            <w:hideMark/>
          </w:tcPr>
          <w:p w14:paraId="2173A302" w14:textId="77777777" w:rsidR="00E5521B" w:rsidRPr="00CF28A3" w:rsidRDefault="00E5521B" w:rsidP="00704644">
            <w:pPr>
              <w:spacing w:line="360" w:lineRule="auto"/>
              <w:jc w:val="right"/>
              <w:rPr>
                <w:sz w:val="20"/>
                <w:szCs w:val="20"/>
              </w:rPr>
            </w:pPr>
            <w:r w:rsidRPr="00CF28A3">
              <w:rPr>
                <w:sz w:val="20"/>
                <w:szCs w:val="20"/>
              </w:rPr>
              <w:t>0,294</w:t>
            </w:r>
          </w:p>
        </w:tc>
        <w:tc>
          <w:tcPr>
            <w:tcW w:w="736" w:type="dxa"/>
            <w:tcBorders>
              <w:top w:val="nil"/>
              <w:left w:val="nil"/>
              <w:bottom w:val="single" w:sz="8" w:space="0" w:color="auto"/>
              <w:right w:val="single" w:sz="8" w:space="0" w:color="auto"/>
            </w:tcBorders>
            <w:shd w:val="clear" w:color="000000" w:fill="FFFFFF"/>
            <w:noWrap/>
            <w:vAlign w:val="center"/>
            <w:hideMark/>
          </w:tcPr>
          <w:p w14:paraId="6C414297" w14:textId="77777777" w:rsidR="00E5521B" w:rsidRPr="00CF28A3" w:rsidRDefault="00E5521B" w:rsidP="00704644">
            <w:pPr>
              <w:spacing w:line="360" w:lineRule="auto"/>
              <w:jc w:val="right"/>
              <w:rPr>
                <w:sz w:val="20"/>
                <w:szCs w:val="20"/>
              </w:rPr>
            </w:pPr>
            <w:r w:rsidRPr="00CF28A3">
              <w:rPr>
                <w:sz w:val="20"/>
                <w:szCs w:val="20"/>
              </w:rPr>
              <w:t>0,085</w:t>
            </w:r>
          </w:p>
        </w:tc>
        <w:tc>
          <w:tcPr>
            <w:tcW w:w="737" w:type="dxa"/>
            <w:tcBorders>
              <w:top w:val="nil"/>
              <w:left w:val="nil"/>
              <w:bottom w:val="single" w:sz="8" w:space="0" w:color="auto"/>
              <w:right w:val="single" w:sz="8" w:space="0" w:color="auto"/>
            </w:tcBorders>
            <w:shd w:val="clear" w:color="000000" w:fill="FFFFFF"/>
            <w:noWrap/>
            <w:vAlign w:val="center"/>
            <w:hideMark/>
          </w:tcPr>
          <w:p w14:paraId="1EA483E8" w14:textId="77777777" w:rsidR="00E5521B" w:rsidRPr="00CF28A3" w:rsidRDefault="00E5521B" w:rsidP="00704644">
            <w:pPr>
              <w:spacing w:line="360" w:lineRule="auto"/>
              <w:jc w:val="right"/>
              <w:rPr>
                <w:sz w:val="20"/>
                <w:szCs w:val="20"/>
              </w:rPr>
            </w:pPr>
            <w:r w:rsidRPr="00CF28A3">
              <w:rPr>
                <w:sz w:val="20"/>
                <w:szCs w:val="20"/>
              </w:rPr>
              <w:t>-0,104</w:t>
            </w:r>
          </w:p>
        </w:tc>
        <w:tc>
          <w:tcPr>
            <w:tcW w:w="737" w:type="dxa"/>
            <w:tcBorders>
              <w:top w:val="nil"/>
              <w:left w:val="nil"/>
              <w:bottom w:val="single" w:sz="8" w:space="0" w:color="auto"/>
              <w:right w:val="single" w:sz="8" w:space="0" w:color="auto"/>
            </w:tcBorders>
            <w:shd w:val="clear" w:color="000000" w:fill="FFFFFF"/>
            <w:noWrap/>
            <w:vAlign w:val="center"/>
            <w:hideMark/>
          </w:tcPr>
          <w:p w14:paraId="2865283C" w14:textId="77777777" w:rsidR="00E5521B" w:rsidRPr="00CF28A3" w:rsidRDefault="00E5521B" w:rsidP="00704644">
            <w:pPr>
              <w:spacing w:line="360" w:lineRule="auto"/>
              <w:jc w:val="right"/>
              <w:rPr>
                <w:sz w:val="20"/>
                <w:szCs w:val="20"/>
              </w:rPr>
            </w:pPr>
            <w:r w:rsidRPr="00CF28A3">
              <w:rPr>
                <w:sz w:val="20"/>
                <w:szCs w:val="20"/>
              </w:rPr>
              <w:t>0,015</w:t>
            </w:r>
          </w:p>
        </w:tc>
        <w:tc>
          <w:tcPr>
            <w:tcW w:w="737" w:type="dxa"/>
            <w:tcBorders>
              <w:top w:val="nil"/>
              <w:left w:val="nil"/>
              <w:bottom w:val="single" w:sz="8" w:space="0" w:color="auto"/>
              <w:right w:val="single" w:sz="8" w:space="0" w:color="auto"/>
            </w:tcBorders>
            <w:shd w:val="clear" w:color="000000" w:fill="FFFFFF"/>
            <w:noWrap/>
            <w:vAlign w:val="center"/>
            <w:hideMark/>
          </w:tcPr>
          <w:p w14:paraId="4BC54E2D" w14:textId="77777777" w:rsidR="00E5521B" w:rsidRPr="00CF28A3" w:rsidRDefault="00E5521B" w:rsidP="00704644">
            <w:pPr>
              <w:spacing w:line="360" w:lineRule="auto"/>
              <w:jc w:val="right"/>
              <w:rPr>
                <w:sz w:val="20"/>
                <w:szCs w:val="20"/>
              </w:rPr>
            </w:pPr>
            <w:r w:rsidRPr="00CF28A3">
              <w:rPr>
                <w:sz w:val="20"/>
                <w:szCs w:val="20"/>
              </w:rPr>
              <w:t>0,319</w:t>
            </w:r>
          </w:p>
        </w:tc>
        <w:tc>
          <w:tcPr>
            <w:tcW w:w="737" w:type="dxa"/>
            <w:tcBorders>
              <w:top w:val="nil"/>
              <w:left w:val="nil"/>
              <w:bottom w:val="single" w:sz="8" w:space="0" w:color="auto"/>
              <w:right w:val="single" w:sz="8" w:space="0" w:color="auto"/>
            </w:tcBorders>
            <w:shd w:val="clear" w:color="000000" w:fill="FFFFFF"/>
            <w:noWrap/>
            <w:vAlign w:val="center"/>
            <w:hideMark/>
          </w:tcPr>
          <w:p w14:paraId="6B550004" w14:textId="77777777" w:rsidR="00E5521B" w:rsidRPr="00CF28A3" w:rsidRDefault="00E5521B" w:rsidP="00704644">
            <w:pPr>
              <w:spacing w:line="360" w:lineRule="auto"/>
              <w:jc w:val="right"/>
              <w:rPr>
                <w:sz w:val="20"/>
                <w:szCs w:val="20"/>
              </w:rPr>
            </w:pPr>
            <w:r w:rsidRPr="00CF28A3">
              <w:rPr>
                <w:sz w:val="20"/>
                <w:szCs w:val="20"/>
              </w:rPr>
              <w:t>-0,142</w:t>
            </w:r>
          </w:p>
        </w:tc>
        <w:tc>
          <w:tcPr>
            <w:tcW w:w="737" w:type="dxa"/>
            <w:tcBorders>
              <w:top w:val="nil"/>
              <w:left w:val="nil"/>
              <w:bottom w:val="single" w:sz="8" w:space="0" w:color="auto"/>
              <w:right w:val="single" w:sz="8" w:space="0" w:color="auto"/>
            </w:tcBorders>
            <w:shd w:val="clear" w:color="000000" w:fill="FFFFFF"/>
            <w:noWrap/>
            <w:vAlign w:val="center"/>
            <w:hideMark/>
          </w:tcPr>
          <w:p w14:paraId="36EE9A55" w14:textId="77777777" w:rsidR="00E5521B" w:rsidRPr="00CF28A3" w:rsidRDefault="00E5521B" w:rsidP="00704644">
            <w:pPr>
              <w:spacing w:line="360" w:lineRule="auto"/>
              <w:jc w:val="right"/>
              <w:rPr>
                <w:sz w:val="20"/>
                <w:szCs w:val="20"/>
              </w:rPr>
            </w:pPr>
            <w:r w:rsidRPr="00CF28A3">
              <w:rPr>
                <w:sz w:val="20"/>
                <w:szCs w:val="20"/>
              </w:rPr>
              <w:t>-0,137</w:t>
            </w:r>
          </w:p>
        </w:tc>
        <w:tc>
          <w:tcPr>
            <w:tcW w:w="737" w:type="dxa"/>
            <w:tcBorders>
              <w:top w:val="nil"/>
              <w:left w:val="nil"/>
              <w:bottom w:val="single" w:sz="8" w:space="0" w:color="auto"/>
              <w:right w:val="single" w:sz="8" w:space="0" w:color="auto"/>
            </w:tcBorders>
            <w:shd w:val="clear" w:color="000000" w:fill="FFFFFF"/>
            <w:noWrap/>
            <w:vAlign w:val="center"/>
            <w:hideMark/>
          </w:tcPr>
          <w:p w14:paraId="7AA37289" w14:textId="77777777" w:rsidR="00E5521B" w:rsidRPr="00CF28A3" w:rsidRDefault="00E5521B" w:rsidP="00704644">
            <w:pPr>
              <w:spacing w:line="360" w:lineRule="auto"/>
              <w:jc w:val="right"/>
              <w:rPr>
                <w:sz w:val="20"/>
                <w:szCs w:val="20"/>
              </w:rPr>
            </w:pPr>
            <w:r w:rsidRPr="00CF28A3">
              <w:rPr>
                <w:sz w:val="20"/>
                <w:szCs w:val="20"/>
              </w:rPr>
              <w:t>,733</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6B6DF2CB" w14:textId="77777777" w:rsidR="00E5521B" w:rsidRPr="00CF28A3" w:rsidRDefault="00E5521B" w:rsidP="00704644">
            <w:pPr>
              <w:spacing w:line="360" w:lineRule="auto"/>
              <w:jc w:val="right"/>
              <w:rPr>
                <w:sz w:val="20"/>
                <w:szCs w:val="20"/>
              </w:rPr>
            </w:pPr>
            <w:r w:rsidRPr="00CF28A3">
              <w:rPr>
                <w:sz w:val="20"/>
                <w:szCs w:val="20"/>
              </w:rPr>
              <w:t>1</w:t>
            </w:r>
          </w:p>
        </w:tc>
        <w:tc>
          <w:tcPr>
            <w:tcW w:w="737" w:type="dxa"/>
            <w:tcBorders>
              <w:top w:val="nil"/>
              <w:left w:val="nil"/>
              <w:bottom w:val="single" w:sz="8" w:space="0" w:color="auto"/>
              <w:right w:val="single" w:sz="8" w:space="0" w:color="auto"/>
            </w:tcBorders>
            <w:shd w:val="clear" w:color="000000" w:fill="FFFFFF"/>
            <w:noWrap/>
            <w:vAlign w:val="center"/>
            <w:hideMark/>
          </w:tcPr>
          <w:p w14:paraId="74084DDA" w14:textId="77777777" w:rsidR="00E5521B" w:rsidRPr="00CF28A3" w:rsidRDefault="00E5521B" w:rsidP="00704644">
            <w:pPr>
              <w:spacing w:line="360" w:lineRule="auto"/>
              <w:jc w:val="right"/>
              <w:rPr>
                <w:sz w:val="20"/>
                <w:szCs w:val="20"/>
              </w:rPr>
            </w:pPr>
            <w:r w:rsidRPr="00CF28A3">
              <w:rPr>
                <w:sz w:val="20"/>
                <w:szCs w:val="20"/>
              </w:rPr>
              <w:t>,519</w:t>
            </w:r>
            <w:r w:rsidRPr="00CF28A3">
              <w:rPr>
                <w:sz w:val="20"/>
                <w:szCs w:val="20"/>
                <w:vertAlign w:val="superscript"/>
              </w:rPr>
              <w:t>*</w:t>
            </w:r>
          </w:p>
        </w:tc>
      </w:tr>
      <w:tr w:rsidR="003B3BCB" w:rsidRPr="00CF28A3" w14:paraId="4F4DFFB6"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716FA36B" w14:textId="77777777" w:rsidR="00E5521B" w:rsidRPr="00CF28A3" w:rsidRDefault="00E5521B" w:rsidP="00704644">
            <w:pPr>
              <w:spacing w:line="360" w:lineRule="auto"/>
              <w:rPr>
                <w:sz w:val="20"/>
                <w:szCs w:val="20"/>
              </w:rPr>
            </w:pPr>
            <w:r w:rsidRPr="00CF28A3">
              <w:rPr>
                <w:sz w:val="20"/>
                <w:szCs w:val="20"/>
                <w:lang w:val="en-US"/>
              </w:rPr>
              <w:t>X10</w:t>
            </w:r>
          </w:p>
        </w:tc>
        <w:tc>
          <w:tcPr>
            <w:tcW w:w="1268" w:type="dxa"/>
            <w:tcBorders>
              <w:top w:val="nil"/>
              <w:left w:val="nil"/>
              <w:bottom w:val="single" w:sz="8" w:space="0" w:color="auto"/>
              <w:right w:val="single" w:sz="8" w:space="0" w:color="auto"/>
            </w:tcBorders>
            <w:shd w:val="clear" w:color="000000" w:fill="CCCCFF"/>
            <w:vAlign w:val="center"/>
            <w:hideMark/>
          </w:tcPr>
          <w:p w14:paraId="62DD3548"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36" w:type="dxa"/>
            <w:tcBorders>
              <w:top w:val="nil"/>
              <w:left w:val="nil"/>
              <w:bottom w:val="single" w:sz="8" w:space="0" w:color="auto"/>
              <w:right w:val="single" w:sz="8" w:space="0" w:color="auto"/>
            </w:tcBorders>
            <w:shd w:val="clear" w:color="000000" w:fill="FFFFFF"/>
            <w:noWrap/>
            <w:vAlign w:val="center"/>
            <w:hideMark/>
          </w:tcPr>
          <w:p w14:paraId="5B51FD45" w14:textId="77777777" w:rsidR="00E5521B" w:rsidRPr="00CF28A3" w:rsidRDefault="00E5521B" w:rsidP="00704644">
            <w:pPr>
              <w:spacing w:line="360" w:lineRule="auto"/>
              <w:jc w:val="right"/>
              <w:rPr>
                <w:sz w:val="20"/>
                <w:szCs w:val="20"/>
              </w:rPr>
            </w:pPr>
            <w:r w:rsidRPr="00CF28A3">
              <w:rPr>
                <w:sz w:val="20"/>
                <w:szCs w:val="20"/>
              </w:rPr>
              <w:t>,507</w:t>
            </w:r>
            <w:r w:rsidRPr="00CF28A3">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736E3267" w14:textId="77777777" w:rsidR="00E5521B" w:rsidRPr="00CF28A3" w:rsidRDefault="00E5521B" w:rsidP="00704644">
            <w:pPr>
              <w:spacing w:line="360" w:lineRule="auto"/>
              <w:jc w:val="right"/>
              <w:rPr>
                <w:sz w:val="20"/>
                <w:szCs w:val="20"/>
              </w:rPr>
            </w:pPr>
            <w:r w:rsidRPr="00CF28A3">
              <w:rPr>
                <w:sz w:val="20"/>
                <w:szCs w:val="20"/>
              </w:rPr>
              <w:t>,521</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6590A0A9" w14:textId="77777777" w:rsidR="00E5521B" w:rsidRPr="00CF28A3" w:rsidRDefault="00E5521B" w:rsidP="00704644">
            <w:pPr>
              <w:spacing w:line="360" w:lineRule="auto"/>
              <w:jc w:val="right"/>
              <w:rPr>
                <w:sz w:val="20"/>
                <w:szCs w:val="20"/>
              </w:rPr>
            </w:pPr>
            <w:r w:rsidRPr="00CF28A3">
              <w:rPr>
                <w:sz w:val="20"/>
                <w:szCs w:val="20"/>
              </w:rPr>
              <w:t>0,47</w:t>
            </w:r>
          </w:p>
        </w:tc>
        <w:tc>
          <w:tcPr>
            <w:tcW w:w="737" w:type="dxa"/>
            <w:tcBorders>
              <w:top w:val="nil"/>
              <w:left w:val="nil"/>
              <w:bottom w:val="single" w:sz="8" w:space="0" w:color="auto"/>
              <w:right w:val="single" w:sz="8" w:space="0" w:color="auto"/>
            </w:tcBorders>
            <w:shd w:val="clear" w:color="000000" w:fill="FFFFFF"/>
            <w:noWrap/>
            <w:vAlign w:val="center"/>
            <w:hideMark/>
          </w:tcPr>
          <w:p w14:paraId="78706E59" w14:textId="77777777" w:rsidR="00E5521B" w:rsidRPr="00CF28A3" w:rsidRDefault="00E5521B" w:rsidP="00704644">
            <w:pPr>
              <w:spacing w:line="360" w:lineRule="auto"/>
              <w:jc w:val="right"/>
              <w:rPr>
                <w:sz w:val="20"/>
                <w:szCs w:val="20"/>
              </w:rPr>
            </w:pPr>
            <w:r w:rsidRPr="00CF28A3">
              <w:rPr>
                <w:sz w:val="20"/>
                <w:szCs w:val="20"/>
              </w:rPr>
              <w:t>0,352</w:t>
            </w:r>
          </w:p>
        </w:tc>
        <w:tc>
          <w:tcPr>
            <w:tcW w:w="737" w:type="dxa"/>
            <w:tcBorders>
              <w:top w:val="nil"/>
              <w:left w:val="nil"/>
              <w:bottom w:val="single" w:sz="8" w:space="0" w:color="auto"/>
              <w:right w:val="single" w:sz="8" w:space="0" w:color="auto"/>
            </w:tcBorders>
            <w:shd w:val="clear" w:color="000000" w:fill="FFFFFF"/>
            <w:noWrap/>
            <w:vAlign w:val="center"/>
            <w:hideMark/>
          </w:tcPr>
          <w:p w14:paraId="0C464F4F" w14:textId="77777777" w:rsidR="00E5521B" w:rsidRPr="00CF28A3" w:rsidRDefault="00E5521B" w:rsidP="00704644">
            <w:pPr>
              <w:spacing w:line="360" w:lineRule="auto"/>
              <w:jc w:val="right"/>
              <w:rPr>
                <w:sz w:val="20"/>
                <w:szCs w:val="20"/>
              </w:rPr>
            </w:pPr>
            <w:r w:rsidRPr="00CF28A3">
              <w:rPr>
                <w:sz w:val="20"/>
                <w:szCs w:val="20"/>
              </w:rPr>
              <w:t>,691</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05D50A9" w14:textId="77777777" w:rsidR="00E5521B" w:rsidRPr="00CF28A3" w:rsidRDefault="00E5521B" w:rsidP="00704644">
            <w:pPr>
              <w:spacing w:line="360" w:lineRule="auto"/>
              <w:jc w:val="right"/>
              <w:rPr>
                <w:sz w:val="20"/>
                <w:szCs w:val="20"/>
              </w:rPr>
            </w:pPr>
            <w:r w:rsidRPr="00CF28A3">
              <w:rPr>
                <w:sz w:val="20"/>
                <w:szCs w:val="20"/>
              </w:rPr>
              <w:t>0,37</w:t>
            </w:r>
          </w:p>
        </w:tc>
        <w:tc>
          <w:tcPr>
            <w:tcW w:w="737" w:type="dxa"/>
            <w:tcBorders>
              <w:top w:val="nil"/>
              <w:left w:val="nil"/>
              <w:bottom w:val="single" w:sz="8" w:space="0" w:color="auto"/>
              <w:right w:val="single" w:sz="8" w:space="0" w:color="auto"/>
            </w:tcBorders>
            <w:shd w:val="clear" w:color="000000" w:fill="FFFFFF"/>
            <w:noWrap/>
            <w:vAlign w:val="center"/>
            <w:hideMark/>
          </w:tcPr>
          <w:p w14:paraId="16EC1766" w14:textId="77777777" w:rsidR="00E5521B" w:rsidRPr="00CF28A3" w:rsidRDefault="00E5521B" w:rsidP="00704644">
            <w:pPr>
              <w:spacing w:line="360" w:lineRule="auto"/>
              <w:jc w:val="right"/>
              <w:rPr>
                <w:sz w:val="20"/>
                <w:szCs w:val="20"/>
              </w:rPr>
            </w:pPr>
            <w:r w:rsidRPr="00CF28A3">
              <w:rPr>
                <w:sz w:val="20"/>
                <w:szCs w:val="20"/>
              </w:rPr>
              <w:t>0,37</w:t>
            </w:r>
          </w:p>
        </w:tc>
        <w:tc>
          <w:tcPr>
            <w:tcW w:w="737" w:type="dxa"/>
            <w:tcBorders>
              <w:top w:val="nil"/>
              <w:left w:val="nil"/>
              <w:bottom w:val="single" w:sz="8" w:space="0" w:color="auto"/>
              <w:right w:val="single" w:sz="8" w:space="0" w:color="auto"/>
            </w:tcBorders>
            <w:shd w:val="clear" w:color="000000" w:fill="FFFFFF"/>
            <w:noWrap/>
            <w:vAlign w:val="center"/>
            <w:hideMark/>
          </w:tcPr>
          <w:p w14:paraId="7A4A59C7" w14:textId="77777777" w:rsidR="00E5521B" w:rsidRPr="00CF28A3" w:rsidRDefault="00E5521B" w:rsidP="00704644">
            <w:pPr>
              <w:spacing w:line="360" w:lineRule="auto"/>
              <w:jc w:val="right"/>
              <w:rPr>
                <w:sz w:val="20"/>
                <w:szCs w:val="20"/>
              </w:rPr>
            </w:pPr>
            <w:r w:rsidRPr="00CF28A3">
              <w:rPr>
                <w:sz w:val="20"/>
                <w:szCs w:val="20"/>
              </w:rPr>
              <w:t>,829</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1631892" w14:textId="77777777" w:rsidR="00E5521B" w:rsidRPr="00CF28A3" w:rsidRDefault="00E5521B" w:rsidP="00704644">
            <w:pPr>
              <w:spacing w:line="360" w:lineRule="auto"/>
              <w:jc w:val="right"/>
              <w:rPr>
                <w:sz w:val="20"/>
                <w:szCs w:val="20"/>
              </w:rPr>
            </w:pPr>
            <w:r w:rsidRPr="00CF28A3">
              <w:rPr>
                <w:sz w:val="20"/>
                <w:szCs w:val="20"/>
              </w:rPr>
              <w:t>,519</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21B246AC" w14:textId="77777777" w:rsidR="00E5521B" w:rsidRPr="00CF28A3" w:rsidRDefault="00E5521B" w:rsidP="00704644">
            <w:pPr>
              <w:spacing w:line="360" w:lineRule="auto"/>
              <w:jc w:val="right"/>
              <w:rPr>
                <w:sz w:val="20"/>
                <w:szCs w:val="20"/>
              </w:rPr>
            </w:pPr>
            <w:r w:rsidRPr="00CF28A3">
              <w:rPr>
                <w:sz w:val="20"/>
                <w:szCs w:val="20"/>
              </w:rPr>
              <w:t>1</w:t>
            </w:r>
          </w:p>
        </w:tc>
      </w:tr>
      <w:tr w:rsidR="003B3BCB" w:rsidRPr="00CF28A3" w14:paraId="74CAB3BE"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7E57D10A" w14:textId="77777777" w:rsidR="00E5521B" w:rsidRPr="00CF28A3" w:rsidRDefault="00E5521B" w:rsidP="00704644">
            <w:pPr>
              <w:spacing w:line="360" w:lineRule="auto"/>
              <w:rPr>
                <w:sz w:val="20"/>
                <w:szCs w:val="20"/>
              </w:rPr>
            </w:pPr>
            <w:r w:rsidRPr="00CF28A3">
              <w:rPr>
                <w:sz w:val="20"/>
                <w:szCs w:val="20"/>
                <w:lang w:val="en-US"/>
              </w:rPr>
              <w:t>X11</w:t>
            </w:r>
          </w:p>
        </w:tc>
        <w:tc>
          <w:tcPr>
            <w:tcW w:w="1268" w:type="dxa"/>
            <w:tcBorders>
              <w:top w:val="nil"/>
              <w:left w:val="nil"/>
              <w:bottom w:val="single" w:sz="8" w:space="0" w:color="auto"/>
              <w:right w:val="single" w:sz="8" w:space="0" w:color="auto"/>
            </w:tcBorders>
            <w:shd w:val="clear" w:color="000000" w:fill="CCCCFF"/>
            <w:vAlign w:val="center"/>
            <w:hideMark/>
          </w:tcPr>
          <w:p w14:paraId="09FB6A5E"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36" w:type="dxa"/>
            <w:tcBorders>
              <w:top w:val="nil"/>
              <w:left w:val="nil"/>
              <w:bottom w:val="single" w:sz="8" w:space="0" w:color="auto"/>
              <w:right w:val="single" w:sz="8" w:space="0" w:color="auto"/>
            </w:tcBorders>
            <w:shd w:val="clear" w:color="000000" w:fill="FFFFFF"/>
            <w:noWrap/>
            <w:vAlign w:val="center"/>
            <w:hideMark/>
          </w:tcPr>
          <w:p w14:paraId="0D2C43D6" w14:textId="77777777" w:rsidR="00E5521B" w:rsidRPr="00CF28A3" w:rsidRDefault="00E5521B" w:rsidP="00704644">
            <w:pPr>
              <w:spacing w:line="360" w:lineRule="auto"/>
              <w:jc w:val="right"/>
              <w:rPr>
                <w:sz w:val="20"/>
                <w:szCs w:val="20"/>
              </w:rPr>
            </w:pPr>
            <w:r w:rsidRPr="00CF28A3">
              <w:rPr>
                <w:sz w:val="20"/>
                <w:szCs w:val="20"/>
              </w:rPr>
              <w:t>0,398</w:t>
            </w:r>
          </w:p>
        </w:tc>
        <w:tc>
          <w:tcPr>
            <w:tcW w:w="736" w:type="dxa"/>
            <w:tcBorders>
              <w:top w:val="nil"/>
              <w:left w:val="nil"/>
              <w:bottom w:val="single" w:sz="8" w:space="0" w:color="auto"/>
              <w:right w:val="single" w:sz="8" w:space="0" w:color="auto"/>
            </w:tcBorders>
            <w:shd w:val="clear" w:color="000000" w:fill="FFFFFF"/>
            <w:noWrap/>
            <w:vAlign w:val="center"/>
            <w:hideMark/>
          </w:tcPr>
          <w:p w14:paraId="7633183E" w14:textId="77777777" w:rsidR="00E5521B" w:rsidRPr="00CF28A3" w:rsidRDefault="00E5521B" w:rsidP="00704644">
            <w:pPr>
              <w:spacing w:line="360" w:lineRule="auto"/>
              <w:jc w:val="right"/>
              <w:rPr>
                <w:sz w:val="20"/>
                <w:szCs w:val="20"/>
              </w:rPr>
            </w:pPr>
            <w:r w:rsidRPr="00CF28A3">
              <w:rPr>
                <w:sz w:val="20"/>
                <w:szCs w:val="20"/>
              </w:rPr>
              <w:t>,634</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213608DF" w14:textId="77777777" w:rsidR="00E5521B" w:rsidRPr="00CF28A3" w:rsidRDefault="00E5521B" w:rsidP="00704644">
            <w:pPr>
              <w:spacing w:line="360" w:lineRule="auto"/>
              <w:jc w:val="right"/>
              <w:rPr>
                <w:sz w:val="20"/>
                <w:szCs w:val="20"/>
              </w:rPr>
            </w:pPr>
            <w:r w:rsidRPr="00CF28A3">
              <w:rPr>
                <w:sz w:val="20"/>
                <w:szCs w:val="20"/>
              </w:rPr>
              <w:t>0,33</w:t>
            </w:r>
          </w:p>
        </w:tc>
        <w:tc>
          <w:tcPr>
            <w:tcW w:w="737" w:type="dxa"/>
            <w:tcBorders>
              <w:top w:val="nil"/>
              <w:left w:val="nil"/>
              <w:bottom w:val="single" w:sz="8" w:space="0" w:color="auto"/>
              <w:right w:val="single" w:sz="8" w:space="0" w:color="auto"/>
            </w:tcBorders>
            <w:shd w:val="clear" w:color="000000" w:fill="FFFFFF"/>
            <w:noWrap/>
            <w:vAlign w:val="center"/>
            <w:hideMark/>
          </w:tcPr>
          <w:p w14:paraId="30FF20B7" w14:textId="77777777" w:rsidR="00E5521B" w:rsidRPr="00CF28A3" w:rsidRDefault="00E5521B" w:rsidP="00704644">
            <w:pPr>
              <w:spacing w:line="360" w:lineRule="auto"/>
              <w:jc w:val="right"/>
              <w:rPr>
                <w:sz w:val="20"/>
                <w:szCs w:val="20"/>
              </w:rPr>
            </w:pPr>
            <w:r w:rsidRPr="00CF28A3">
              <w:rPr>
                <w:sz w:val="20"/>
                <w:szCs w:val="20"/>
              </w:rPr>
              <w:t>,703</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696CDD1" w14:textId="77777777" w:rsidR="00E5521B" w:rsidRPr="00CF28A3" w:rsidRDefault="00E5521B" w:rsidP="00704644">
            <w:pPr>
              <w:spacing w:line="360" w:lineRule="auto"/>
              <w:jc w:val="right"/>
              <w:rPr>
                <w:sz w:val="20"/>
                <w:szCs w:val="20"/>
              </w:rPr>
            </w:pPr>
            <w:r w:rsidRPr="00CF28A3">
              <w:rPr>
                <w:sz w:val="20"/>
                <w:szCs w:val="20"/>
              </w:rPr>
              <w:t>0,004</w:t>
            </w:r>
          </w:p>
        </w:tc>
        <w:tc>
          <w:tcPr>
            <w:tcW w:w="737" w:type="dxa"/>
            <w:tcBorders>
              <w:top w:val="nil"/>
              <w:left w:val="nil"/>
              <w:bottom w:val="single" w:sz="8" w:space="0" w:color="auto"/>
              <w:right w:val="single" w:sz="8" w:space="0" w:color="auto"/>
            </w:tcBorders>
            <w:shd w:val="clear" w:color="000000" w:fill="FFFFFF"/>
            <w:noWrap/>
            <w:vAlign w:val="center"/>
            <w:hideMark/>
          </w:tcPr>
          <w:p w14:paraId="2262B3C1" w14:textId="77777777" w:rsidR="00E5521B" w:rsidRPr="00CF28A3" w:rsidRDefault="00E5521B" w:rsidP="00704644">
            <w:pPr>
              <w:spacing w:line="360" w:lineRule="auto"/>
              <w:jc w:val="right"/>
              <w:rPr>
                <w:sz w:val="20"/>
                <w:szCs w:val="20"/>
              </w:rPr>
            </w:pPr>
            <w:r w:rsidRPr="00CF28A3">
              <w:rPr>
                <w:sz w:val="20"/>
                <w:szCs w:val="20"/>
              </w:rPr>
              <w:t>0,207</w:t>
            </w:r>
          </w:p>
        </w:tc>
        <w:tc>
          <w:tcPr>
            <w:tcW w:w="737" w:type="dxa"/>
            <w:tcBorders>
              <w:top w:val="nil"/>
              <w:left w:val="nil"/>
              <w:bottom w:val="single" w:sz="8" w:space="0" w:color="auto"/>
              <w:right w:val="single" w:sz="8" w:space="0" w:color="auto"/>
            </w:tcBorders>
            <w:shd w:val="clear" w:color="000000" w:fill="FFFFFF"/>
            <w:noWrap/>
            <w:vAlign w:val="center"/>
            <w:hideMark/>
          </w:tcPr>
          <w:p w14:paraId="3F96AB03" w14:textId="77777777" w:rsidR="00E5521B" w:rsidRPr="00CF28A3" w:rsidRDefault="00E5521B" w:rsidP="00704644">
            <w:pPr>
              <w:spacing w:line="360" w:lineRule="auto"/>
              <w:jc w:val="right"/>
              <w:rPr>
                <w:sz w:val="20"/>
                <w:szCs w:val="20"/>
              </w:rPr>
            </w:pPr>
            <w:r w:rsidRPr="00CF28A3">
              <w:rPr>
                <w:sz w:val="20"/>
                <w:szCs w:val="20"/>
              </w:rPr>
              <w:t>0,194</w:t>
            </w:r>
          </w:p>
        </w:tc>
        <w:tc>
          <w:tcPr>
            <w:tcW w:w="737" w:type="dxa"/>
            <w:tcBorders>
              <w:top w:val="nil"/>
              <w:left w:val="nil"/>
              <w:bottom w:val="single" w:sz="8" w:space="0" w:color="auto"/>
              <w:right w:val="single" w:sz="8" w:space="0" w:color="auto"/>
            </w:tcBorders>
            <w:shd w:val="clear" w:color="000000" w:fill="FFFFFF"/>
            <w:noWrap/>
            <w:vAlign w:val="center"/>
            <w:hideMark/>
          </w:tcPr>
          <w:p w14:paraId="122B58E6" w14:textId="77777777" w:rsidR="00E5521B" w:rsidRPr="00CF28A3" w:rsidRDefault="00E5521B" w:rsidP="00704644">
            <w:pPr>
              <w:spacing w:line="360" w:lineRule="auto"/>
              <w:jc w:val="right"/>
              <w:rPr>
                <w:sz w:val="20"/>
                <w:szCs w:val="20"/>
              </w:rPr>
            </w:pPr>
            <w:r w:rsidRPr="00CF28A3">
              <w:rPr>
                <w:sz w:val="20"/>
                <w:szCs w:val="20"/>
              </w:rPr>
              <w:t>-0,167</w:t>
            </w:r>
          </w:p>
        </w:tc>
        <w:tc>
          <w:tcPr>
            <w:tcW w:w="737" w:type="dxa"/>
            <w:tcBorders>
              <w:top w:val="nil"/>
              <w:left w:val="nil"/>
              <w:bottom w:val="single" w:sz="8" w:space="0" w:color="auto"/>
              <w:right w:val="single" w:sz="8" w:space="0" w:color="auto"/>
            </w:tcBorders>
            <w:shd w:val="clear" w:color="000000" w:fill="FFFFFF"/>
            <w:noWrap/>
            <w:vAlign w:val="center"/>
            <w:hideMark/>
          </w:tcPr>
          <w:p w14:paraId="23FE3BFC" w14:textId="77777777" w:rsidR="00E5521B" w:rsidRPr="00CF28A3" w:rsidRDefault="00E5521B" w:rsidP="00704644">
            <w:pPr>
              <w:spacing w:line="360" w:lineRule="auto"/>
              <w:jc w:val="right"/>
              <w:rPr>
                <w:sz w:val="20"/>
                <w:szCs w:val="20"/>
              </w:rPr>
            </w:pPr>
            <w:r w:rsidRPr="00CF28A3">
              <w:rPr>
                <w:sz w:val="20"/>
                <w:szCs w:val="20"/>
              </w:rPr>
              <w:t>0,046</w:t>
            </w:r>
          </w:p>
        </w:tc>
        <w:tc>
          <w:tcPr>
            <w:tcW w:w="737" w:type="dxa"/>
            <w:tcBorders>
              <w:top w:val="nil"/>
              <w:left w:val="nil"/>
              <w:bottom w:val="single" w:sz="8" w:space="0" w:color="auto"/>
              <w:right w:val="single" w:sz="8" w:space="0" w:color="auto"/>
            </w:tcBorders>
            <w:shd w:val="clear" w:color="000000" w:fill="FFFFFF"/>
            <w:noWrap/>
            <w:vAlign w:val="center"/>
            <w:hideMark/>
          </w:tcPr>
          <w:p w14:paraId="6B4FF083" w14:textId="77777777" w:rsidR="00E5521B" w:rsidRPr="00CF28A3" w:rsidRDefault="00E5521B" w:rsidP="00704644">
            <w:pPr>
              <w:spacing w:line="360" w:lineRule="auto"/>
              <w:jc w:val="right"/>
              <w:rPr>
                <w:sz w:val="20"/>
                <w:szCs w:val="20"/>
              </w:rPr>
            </w:pPr>
            <w:r w:rsidRPr="00CF28A3">
              <w:rPr>
                <w:sz w:val="20"/>
                <w:szCs w:val="20"/>
              </w:rPr>
              <w:t>-0,084</w:t>
            </w:r>
          </w:p>
        </w:tc>
      </w:tr>
      <w:tr w:rsidR="003B3BCB" w:rsidRPr="00CF28A3" w14:paraId="261870C5"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1F5E7E6E" w14:textId="77777777" w:rsidR="00E5521B" w:rsidRPr="00CF28A3" w:rsidRDefault="00E5521B" w:rsidP="00704644">
            <w:pPr>
              <w:spacing w:line="360" w:lineRule="auto"/>
              <w:rPr>
                <w:sz w:val="20"/>
                <w:szCs w:val="20"/>
              </w:rPr>
            </w:pPr>
            <w:r w:rsidRPr="00CF28A3">
              <w:rPr>
                <w:sz w:val="20"/>
                <w:szCs w:val="20"/>
                <w:lang w:val="en-US"/>
              </w:rPr>
              <w:t>X12</w:t>
            </w:r>
          </w:p>
        </w:tc>
        <w:tc>
          <w:tcPr>
            <w:tcW w:w="1268" w:type="dxa"/>
            <w:tcBorders>
              <w:top w:val="nil"/>
              <w:left w:val="nil"/>
              <w:bottom w:val="single" w:sz="8" w:space="0" w:color="auto"/>
              <w:right w:val="single" w:sz="8" w:space="0" w:color="auto"/>
            </w:tcBorders>
            <w:shd w:val="clear" w:color="000000" w:fill="CCCCFF"/>
            <w:vAlign w:val="center"/>
            <w:hideMark/>
          </w:tcPr>
          <w:p w14:paraId="072505ED"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36" w:type="dxa"/>
            <w:tcBorders>
              <w:top w:val="nil"/>
              <w:left w:val="nil"/>
              <w:bottom w:val="single" w:sz="8" w:space="0" w:color="auto"/>
              <w:right w:val="single" w:sz="8" w:space="0" w:color="auto"/>
            </w:tcBorders>
            <w:shd w:val="clear" w:color="000000" w:fill="FFFFFF"/>
            <w:noWrap/>
            <w:vAlign w:val="center"/>
            <w:hideMark/>
          </w:tcPr>
          <w:p w14:paraId="3260FEE9" w14:textId="77777777" w:rsidR="00E5521B" w:rsidRPr="00CF28A3" w:rsidRDefault="00E5521B" w:rsidP="00704644">
            <w:pPr>
              <w:spacing w:line="360" w:lineRule="auto"/>
              <w:jc w:val="right"/>
              <w:rPr>
                <w:sz w:val="20"/>
                <w:szCs w:val="20"/>
              </w:rPr>
            </w:pPr>
            <w:r w:rsidRPr="00CF28A3">
              <w:rPr>
                <w:sz w:val="20"/>
                <w:szCs w:val="20"/>
              </w:rPr>
              <w:t>,681</w:t>
            </w:r>
            <w:r w:rsidRPr="00CF28A3">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4E1FF1C2" w14:textId="77777777" w:rsidR="00E5521B" w:rsidRPr="00CF28A3" w:rsidRDefault="00E5521B" w:rsidP="00704644">
            <w:pPr>
              <w:spacing w:line="360" w:lineRule="auto"/>
              <w:jc w:val="right"/>
              <w:rPr>
                <w:sz w:val="20"/>
                <w:szCs w:val="20"/>
              </w:rPr>
            </w:pPr>
            <w:r w:rsidRPr="00CF28A3">
              <w:rPr>
                <w:sz w:val="20"/>
                <w:szCs w:val="20"/>
              </w:rPr>
              <w:t>,682</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3A8A7366" w14:textId="77777777" w:rsidR="00E5521B" w:rsidRPr="00CF28A3" w:rsidRDefault="00E5521B" w:rsidP="00704644">
            <w:pPr>
              <w:spacing w:line="360" w:lineRule="auto"/>
              <w:jc w:val="right"/>
              <w:rPr>
                <w:sz w:val="20"/>
                <w:szCs w:val="20"/>
              </w:rPr>
            </w:pPr>
            <w:r w:rsidRPr="00CF28A3">
              <w:rPr>
                <w:sz w:val="20"/>
                <w:szCs w:val="20"/>
              </w:rPr>
              <w:t>,966</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6C79D450" w14:textId="77777777" w:rsidR="00E5521B" w:rsidRPr="00CF28A3" w:rsidRDefault="00E5521B" w:rsidP="00704644">
            <w:pPr>
              <w:spacing w:line="360" w:lineRule="auto"/>
              <w:jc w:val="right"/>
              <w:rPr>
                <w:sz w:val="20"/>
                <w:szCs w:val="20"/>
              </w:rPr>
            </w:pPr>
            <w:r w:rsidRPr="00CF28A3">
              <w:rPr>
                <w:sz w:val="20"/>
                <w:szCs w:val="20"/>
              </w:rPr>
              <w:t>,780</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8D2ED1D" w14:textId="77777777" w:rsidR="00E5521B" w:rsidRPr="00CF28A3" w:rsidRDefault="00E5521B" w:rsidP="00704644">
            <w:pPr>
              <w:spacing w:line="360" w:lineRule="auto"/>
              <w:jc w:val="right"/>
              <w:rPr>
                <w:sz w:val="20"/>
                <w:szCs w:val="20"/>
              </w:rPr>
            </w:pPr>
            <w:r w:rsidRPr="00CF28A3">
              <w:rPr>
                <w:sz w:val="20"/>
                <w:szCs w:val="20"/>
              </w:rPr>
              <w:t>,578</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6EDF2250" w14:textId="77777777" w:rsidR="00E5521B" w:rsidRPr="00CF28A3" w:rsidRDefault="00E5521B" w:rsidP="00704644">
            <w:pPr>
              <w:spacing w:line="360" w:lineRule="auto"/>
              <w:jc w:val="right"/>
              <w:rPr>
                <w:sz w:val="20"/>
                <w:szCs w:val="20"/>
              </w:rPr>
            </w:pPr>
            <w:r w:rsidRPr="00CF28A3">
              <w:rPr>
                <w:sz w:val="20"/>
                <w:szCs w:val="20"/>
              </w:rPr>
              <w:t>,998</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1343A6C" w14:textId="77777777" w:rsidR="00E5521B" w:rsidRPr="00CF28A3" w:rsidRDefault="00E5521B" w:rsidP="00704644">
            <w:pPr>
              <w:spacing w:line="360" w:lineRule="auto"/>
              <w:jc w:val="right"/>
              <w:rPr>
                <w:sz w:val="20"/>
                <w:szCs w:val="20"/>
              </w:rPr>
            </w:pPr>
            <w:r w:rsidRPr="00CF28A3">
              <w:rPr>
                <w:sz w:val="20"/>
                <w:szCs w:val="20"/>
              </w:rPr>
              <w:t>,998</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BB1EF51" w14:textId="77777777" w:rsidR="00E5521B" w:rsidRPr="00CF28A3" w:rsidRDefault="00E5521B" w:rsidP="00704644">
            <w:pPr>
              <w:spacing w:line="360" w:lineRule="auto"/>
              <w:jc w:val="right"/>
              <w:rPr>
                <w:sz w:val="20"/>
                <w:szCs w:val="20"/>
              </w:rPr>
            </w:pPr>
            <w:r w:rsidRPr="00CF28A3">
              <w:rPr>
                <w:sz w:val="20"/>
                <w:szCs w:val="20"/>
              </w:rPr>
              <w:t>-0,075</w:t>
            </w:r>
          </w:p>
        </w:tc>
        <w:tc>
          <w:tcPr>
            <w:tcW w:w="737" w:type="dxa"/>
            <w:tcBorders>
              <w:top w:val="nil"/>
              <w:left w:val="nil"/>
              <w:bottom w:val="single" w:sz="8" w:space="0" w:color="auto"/>
              <w:right w:val="single" w:sz="8" w:space="0" w:color="auto"/>
            </w:tcBorders>
            <w:shd w:val="clear" w:color="000000" w:fill="FFFFFF"/>
            <w:noWrap/>
            <w:vAlign w:val="center"/>
            <w:hideMark/>
          </w:tcPr>
          <w:p w14:paraId="0436C51B" w14:textId="77777777" w:rsidR="00E5521B" w:rsidRPr="00CF28A3" w:rsidRDefault="00E5521B" w:rsidP="00704644">
            <w:pPr>
              <w:spacing w:line="360" w:lineRule="auto"/>
              <w:jc w:val="right"/>
              <w:rPr>
                <w:sz w:val="20"/>
                <w:szCs w:val="20"/>
              </w:rPr>
            </w:pPr>
            <w:r w:rsidRPr="00CF28A3">
              <w:rPr>
                <w:sz w:val="20"/>
                <w:szCs w:val="20"/>
              </w:rPr>
              <w:t>-0,131</w:t>
            </w:r>
          </w:p>
        </w:tc>
        <w:tc>
          <w:tcPr>
            <w:tcW w:w="737" w:type="dxa"/>
            <w:tcBorders>
              <w:top w:val="nil"/>
              <w:left w:val="nil"/>
              <w:bottom w:val="single" w:sz="8" w:space="0" w:color="auto"/>
              <w:right w:val="single" w:sz="8" w:space="0" w:color="auto"/>
            </w:tcBorders>
            <w:shd w:val="clear" w:color="000000" w:fill="FFFFFF"/>
            <w:noWrap/>
            <w:vAlign w:val="center"/>
            <w:hideMark/>
          </w:tcPr>
          <w:p w14:paraId="4434511C" w14:textId="77777777" w:rsidR="00E5521B" w:rsidRPr="00CF28A3" w:rsidRDefault="00E5521B" w:rsidP="00704644">
            <w:pPr>
              <w:spacing w:line="360" w:lineRule="auto"/>
              <w:jc w:val="right"/>
              <w:rPr>
                <w:sz w:val="20"/>
                <w:szCs w:val="20"/>
              </w:rPr>
            </w:pPr>
            <w:r w:rsidRPr="00CF28A3">
              <w:rPr>
                <w:sz w:val="20"/>
                <w:szCs w:val="20"/>
              </w:rPr>
              <w:t>0,387</w:t>
            </w:r>
          </w:p>
        </w:tc>
      </w:tr>
      <w:tr w:rsidR="003B3BCB" w:rsidRPr="00CF28A3" w14:paraId="32D66BDE"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12AB07FE" w14:textId="77777777" w:rsidR="00E5521B" w:rsidRPr="00CF28A3" w:rsidRDefault="00E5521B" w:rsidP="00704644">
            <w:pPr>
              <w:spacing w:line="360" w:lineRule="auto"/>
              <w:rPr>
                <w:sz w:val="20"/>
                <w:szCs w:val="20"/>
              </w:rPr>
            </w:pPr>
            <w:r w:rsidRPr="00CF28A3">
              <w:rPr>
                <w:sz w:val="20"/>
                <w:szCs w:val="20"/>
                <w:lang w:val="en-US"/>
              </w:rPr>
              <w:t>X13</w:t>
            </w:r>
          </w:p>
        </w:tc>
        <w:tc>
          <w:tcPr>
            <w:tcW w:w="1268" w:type="dxa"/>
            <w:tcBorders>
              <w:top w:val="nil"/>
              <w:left w:val="nil"/>
              <w:bottom w:val="single" w:sz="8" w:space="0" w:color="auto"/>
              <w:right w:val="single" w:sz="8" w:space="0" w:color="auto"/>
            </w:tcBorders>
            <w:shd w:val="clear" w:color="000000" w:fill="CCCCFF"/>
            <w:vAlign w:val="center"/>
            <w:hideMark/>
          </w:tcPr>
          <w:p w14:paraId="465E4742"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36" w:type="dxa"/>
            <w:tcBorders>
              <w:top w:val="nil"/>
              <w:left w:val="nil"/>
              <w:bottom w:val="single" w:sz="8" w:space="0" w:color="auto"/>
              <w:right w:val="single" w:sz="8" w:space="0" w:color="auto"/>
            </w:tcBorders>
            <w:shd w:val="clear" w:color="000000" w:fill="FFFFFF"/>
            <w:noWrap/>
            <w:vAlign w:val="center"/>
            <w:hideMark/>
          </w:tcPr>
          <w:p w14:paraId="29E07A5B" w14:textId="77777777" w:rsidR="00E5521B" w:rsidRPr="00CF28A3" w:rsidRDefault="00E5521B" w:rsidP="00704644">
            <w:pPr>
              <w:spacing w:line="360" w:lineRule="auto"/>
              <w:jc w:val="right"/>
              <w:rPr>
                <w:sz w:val="20"/>
                <w:szCs w:val="20"/>
              </w:rPr>
            </w:pPr>
            <w:r w:rsidRPr="00CF28A3">
              <w:rPr>
                <w:sz w:val="20"/>
                <w:szCs w:val="20"/>
              </w:rPr>
              <w:t>0,458</w:t>
            </w:r>
          </w:p>
        </w:tc>
        <w:tc>
          <w:tcPr>
            <w:tcW w:w="736" w:type="dxa"/>
            <w:tcBorders>
              <w:top w:val="nil"/>
              <w:left w:val="nil"/>
              <w:bottom w:val="single" w:sz="8" w:space="0" w:color="auto"/>
              <w:right w:val="single" w:sz="8" w:space="0" w:color="auto"/>
            </w:tcBorders>
            <w:shd w:val="clear" w:color="000000" w:fill="FFFFFF"/>
            <w:noWrap/>
            <w:vAlign w:val="center"/>
            <w:hideMark/>
          </w:tcPr>
          <w:p w14:paraId="23C2C48F" w14:textId="77777777" w:rsidR="00E5521B" w:rsidRPr="00CF28A3" w:rsidRDefault="00E5521B" w:rsidP="00704644">
            <w:pPr>
              <w:spacing w:line="360" w:lineRule="auto"/>
              <w:jc w:val="right"/>
              <w:rPr>
                <w:sz w:val="20"/>
                <w:szCs w:val="20"/>
              </w:rPr>
            </w:pPr>
            <w:r w:rsidRPr="00CF28A3">
              <w:rPr>
                <w:sz w:val="20"/>
                <w:szCs w:val="20"/>
              </w:rPr>
              <w:t>0,48</w:t>
            </w:r>
          </w:p>
        </w:tc>
        <w:tc>
          <w:tcPr>
            <w:tcW w:w="737" w:type="dxa"/>
            <w:tcBorders>
              <w:top w:val="nil"/>
              <w:left w:val="nil"/>
              <w:bottom w:val="single" w:sz="8" w:space="0" w:color="auto"/>
              <w:right w:val="single" w:sz="8" w:space="0" w:color="auto"/>
            </w:tcBorders>
            <w:shd w:val="clear" w:color="000000" w:fill="FFFFFF"/>
            <w:noWrap/>
            <w:vAlign w:val="center"/>
            <w:hideMark/>
          </w:tcPr>
          <w:p w14:paraId="01FB7114" w14:textId="77777777" w:rsidR="00E5521B" w:rsidRPr="00CF28A3" w:rsidRDefault="00E5521B" w:rsidP="00704644">
            <w:pPr>
              <w:spacing w:line="360" w:lineRule="auto"/>
              <w:jc w:val="right"/>
              <w:rPr>
                <w:sz w:val="20"/>
                <w:szCs w:val="20"/>
              </w:rPr>
            </w:pPr>
            <w:r w:rsidRPr="00CF28A3">
              <w:rPr>
                <w:sz w:val="20"/>
                <w:szCs w:val="20"/>
              </w:rPr>
              <w:t>,845</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262DB88D" w14:textId="77777777" w:rsidR="00E5521B" w:rsidRPr="00CF28A3" w:rsidRDefault="00E5521B" w:rsidP="00704644">
            <w:pPr>
              <w:spacing w:line="360" w:lineRule="auto"/>
              <w:jc w:val="right"/>
              <w:rPr>
                <w:sz w:val="20"/>
                <w:szCs w:val="20"/>
              </w:rPr>
            </w:pPr>
            <w:r w:rsidRPr="00CF28A3">
              <w:rPr>
                <w:sz w:val="20"/>
                <w:szCs w:val="20"/>
              </w:rPr>
              <w:t>,592</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30DBA1D" w14:textId="77777777" w:rsidR="00E5521B" w:rsidRPr="00CF28A3" w:rsidRDefault="00E5521B" w:rsidP="00704644">
            <w:pPr>
              <w:spacing w:line="360" w:lineRule="auto"/>
              <w:jc w:val="right"/>
              <w:rPr>
                <w:sz w:val="20"/>
                <w:szCs w:val="20"/>
              </w:rPr>
            </w:pPr>
            <w:r w:rsidRPr="00CF28A3">
              <w:rPr>
                <w:sz w:val="20"/>
                <w:szCs w:val="20"/>
              </w:rPr>
              <w:t>0,471</w:t>
            </w:r>
          </w:p>
        </w:tc>
        <w:tc>
          <w:tcPr>
            <w:tcW w:w="737" w:type="dxa"/>
            <w:tcBorders>
              <w:top w:val="nil"/>
              <w:left w:val="nil"/>
              <w:bottom w:val="single" w:sz="8" w:space="0" w:color="auto"/>
              <w:right w:val="single" w:sz="8" w:space="0" w:color="auto"/>
            </w:tcBorders>
            <w:shd w:val="clear" w:color="000000" w:fill="FFFFFF"/>
            <w:noWrap/>
            <w:vAlign w:val="center"/>
            <w:hideMark/>
          </w:tcPr>
          <w:p w14:paraId="00A9C08F" w14:textId="77777777" w:rsidR="00E5521B" w:rsidRPr="00CF28A3" w:rsidRDefault="00E5521B" w:rsidP="00704644">
            <w:pPr>
              <w:spacing w:line="360" w:lineRule="auto"/>
              <w:jc w:val="right"/>
              <w:rPr>
                <w:sz w:val="20"/>
                <w:szCs w:val="20"/>
              </w:rPr>
            </w:pPr>
            <w:r w:rsidRPr="00CF28A3">
              <w:rPr>
                <w:sz w:val="20"/>
                <w:szCs w:val="20"/>
              </w:rPr>
              <w:t>,877</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B4CCF25" w14:textId="77777777" w:rsidR="00E5521B" w:rsidRPr="00CF28A3" w:rsidRDefault="00E5521B" w:rsidP="00704644">
            <w:pPr>
              <w:spacing w:line="360" w:lineRule="auto"/>
              <w:jc w:val="right"/>
              <w:rPr>
                <w:sz w:val="20"/>
                <w:szCs w:val="20"/>
              </w:rPr>
            </w:pPr>
            <w:r w:rsidRPr="00CF28A3">
              <w:rPr>
                <w:sz w:val="20"/>
                <w:szCs w:val="20"/>
              </w:rPr>
              <w:t>,882</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CB383D4" w14:textId="77777777" w:rsidR="00E5521B" w:rsidRPr="00CF28A3" w:rsidRDefault="00E5521B" w:rsidP="00704644">
            <w:pPr>
              <w:spacing w:line="360" w:lineRule="auto"/>
              <w:jc w:val="right"/>
              <w:rPr>
                <w:sz w:val="20"/>
                <w:szCs w:val="20"/>
              </w:rPr>
            </w:pPr>
            <w:r w:rsidRPr="00CF28A3">
              <w:rPr>
                <w:sz w:val="20"/>
                <w:szCs w:val="20"/>
              </w:rPr>
              <w:t>-0,154</w:t>
            </w:r>
          </w:p>
        </w:tc>
        <w:tc>
          <w:tcPr>
            <w:tcW w:w="737" w:type="dxa"/>
            <w:tcBorders>
              <w:top w:val="nil"/>
              <w:left w:val="nil"/>
              <w:bottom w:val="single" w:sz="8" w:space="0" w:color="auto"/>
              <w:right w:val="single" w:sz="8" w:space="0" w:color="auto"/>
            </w:tcBorders>
            <w:shd w:val="clear" w:color="000000" w:fill="FFFFFF"/>
            <w:noWrap/>
            <w:vAlign w:val="center"/>
            <w:hideMark/>
          </w:tcPr>
          <w:p w14:paraId="2DD522A3" w14:textId="77777777" w:rsidR="00E5521B" w:rsidRPr="00CF28A3" w:rsidRDefault="00E5521B" w:rsidP="00704644">
            <w:pPr>
              <w:spacing w:line="360" w:lineRule="auto"/>
              <w:jc w:val="right"/>
              <w:rPr>
                <w:sz w:val="20"/>
                <w:szCs w:val="20"/>
              </w:rPr>
            </w:pPr>
            <w:r w:rsidRPr="00CF28A3">
              <w:rPr>
                <w:sz w:val="20"/>
                <w:szCs w:val="20"/>
              </w:rPr>
              <w:t>-0,252</w:t>
            </w:r>
          </w:p>
        </w:tc>
        <w:tc>
          <w:tcPr>
            <w:tcW w:w="737" w:type="dxa"/>
            <w:tcBorders>
              <w:top w:val="nil"/>
              <w:left w:val="nil"/>
              <w:bottom w:val="single" w:sz="8" w:space="0" w:color="auto"/>
              <w:right w:val="single" w:sz="8" w:space="0" w:color="auto"/>
            </w:tcBorders>
            <w:shd w:val="clear" w:color="000000" w:fill="FFFFFF"/>
            <w:noWrap/>
            <w:vAlign w:val="center"/>
            <w:hideMark/>
          </w:tcPr>
          <w:p w14:paraId="649E9567" w14:textId="77777777" w:rsidR="00E5521B" w:rsidRPr="00CF28A3" w:rsidRDefault="00E5521B" w:rsidP="00704644">
            <w:pPr>
              <w:spacing w:line="360" w:lineRule="auto"/>
              <w:jc w:val="right"/>
              <w:rPr>
                <w:sz w:val="20"/>
                <w:szCs w:val="20"/>
              </w:rPr>
            </w:pPr>
            <w:r w:rsidRPr="00CF28A3">
              <w:rPr>
                <w:sz w:val="20"/>
                <w:szCs w:val="20"/>
              </w:rPr>
              <w:t>0,301</w:t>
            </w:r>
          </w:p>
        </w:tc>
      </w:tr>
      <w:tr w:rsidR="003B3BCB" w:rsidRPr="00CF28A3" w14:paraId="7D20CFB1"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66F504E7" w14:textId="77777777" w:rsidR="00E5521B" w:rsidRPr="00CF28A3" w:rsidRDefault="00E5521B" w:rsidP="00704644">
            <w:pPr>
              <w:spacing w:line="360" w:lineRule="auto"/>
              <w:rPr>
                <w:sz w:val="20"/>
                <w:szCs w:val="20"/>
              </w:rPr>
            </w:pPr>
            <w:r w:rsidRPr="00CF28A3">
              <w:rPr>
                <w:sz w:val="20"/>
                <w:szCs w:val="20"/>
                <w:lang w:val="en-US"/>
              </w:rPr>
              <w:t>X14</w:t>
            </w:r>
          </w:p>
        </w:tc>
        <w:tc>
          <w:tcPr>
            <w:tcW w:w="1268" w:type="dxa"/>
            <w:tcBorders>
              <w:top w:val="nil"/>
              <w:left w:val="nil"/>
              <w:bottom w:val="single" w:sz="8" w:space="0" w:color="auto"/>
              <w:right w:val="single" w:sz="8" w:space="0" w:color="auto"/>
            </w:tcBorders>
            <w:shd w:val="clear" w:color="000000" w:fill="CCCCFF"/>
            <w:vAlign w:val="center"/>
            <w:hideMark/>
          </w:tcPr>
          <w:p w14:paraId="60CA0947"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36" w:type="dxa"/>
            <w:tcBorders>
              <w:top w:val="nil"/>
              <w:left w:val="nil"/>
              <w:bottom w:val="single" w:sz="8" w:space="0" w:color="auto"/>
              <w:right w:val="single" w:sz="8" w:space="0" w:color="auto"/>
            </w:tcBorders>
            <w:shd w:val="clear" w:color="000000" w:fill="FFFFFF"/>
            <w:noWrap/>
            <w:vAlign w:val="center"/>
            <w:hideMark/>
          </w:tcPr>
          <w:p w14:paraId="41D2D032" w14:textId="77777777" w:rsidR="00E5521B" w:rsidRPr="00CF28A3" w:rsidRDefault="00E5521B" w:rsidP="00704644">
            <w:pPr>
              <w:spacing w:line="360" w:lineRule="auto"/>
              <w:jc w:val="right"/>
              <w:rPr>
                <w:sz w:val="20"/>
                <w:szCs w:val="20"/>
              </w:rPr>
            </w:pPr>
            <w:r w:rsidRPr="00CF28A3">
              <w:rPr>
                <w:sz w:val="20"/>
                <w:szCs w:val="20"/>
              </w:rPr>
              <w:t>0,445</w:t>
            </w:r>
          </w:p>
        </w:tc>
        <w:tc>
          <w:tcPr>
            <w:tcW w:w="736" w:type="dxa"/>
            <w:tcBorders>
              <w:top w:val="nil"/>
              <w:left w:val="nil"/>
              <w:bottom w:val="single" w:sz="8" w:space="0" w:color="auto"/>
              <w:right w:val="single" w:sz="8" w:space="0" w:color="auto"/>
            </w:tcBorders>
            <w:shd w:val="clear" w:color="000000" w:fill="FFFFFF"/>
            <w:noWrap/>
            <w:vAlign w:val="center"/>
            <w:hideMark/>
          </w:tcPr>
          <w:p w14:paraId="4F89DB1D" w14:textId="77777777" w:rsidR="00E5521B" w:rsidRPr="00CF28A3" w:rsidRDefault="00E5521B" w:rsidP="00704644">
            <w:pPr>
              <w:spacing w:line="360" w:lineRule="auto"/>
              <w:jc w:val="right"/>
              <w:rPr>
                <w:sz w:val="20"/>
                <w:szCs w:val="20"/>
              </w:rPr>
            </w:pPr>
            <w:r w:rsidRPr="00CF28A3">
              <w:rPr>
                <w:sz w:val="20"/>
                <w:szCs w:val="20"/>
              </w:rPr>
              <w:t>,529</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6A7D647" w14:textId="77777777" w:rsidR="00E5521B" w:rsidRPr="00CF28A3" w:rsidRDefault="00E5521B" w:rsidP="00704644">
            <w:pPr>
              <w:spacing w:line="360" w:lineRule="auto"/>
              <w:jc w:val="right"/>
              <w:rPr>
                <w:sz w:val="20"/>
                <w:szCs w:val="20"/>
              </w:rPr>
            </w:pPr>
            <w:r w:rsidRPr="00CF28A3">
              <w:rPr>
                <w:sz w:val="20"/>
                <w:szCs w:val="20"/>
              </w:rPr>
              <w:t>,904</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FD44D78" w14:textId="77777777" w:rsidR="00E5521B" w:rsidRPr="00CF28A3" w:rsidRDefault="00E5521B" w:rsidP="00704644">
            <w:pPr>
              <w:spacing w:line="360" w:lineRule="auto"/>
              <w:jc w:val="right"/>
              <w:rPr>
                <w:sz w:val="20"/>
                <w:szCs w:val="20"/>
              </w:rPr>
            </w:pPr>
            <w:r w:rsidRPr="00CF28A3">
              <w:rPr>
                <w:sz w:val="20"/>
                <w:szCs w:val="20"/>
              </w:rPr>
              <w:t>,666</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2EACA8D2" w14:textId="77777777" w:rsidR="00E5521B" w:rsidRPr="00CF28A3" w:rsidRDefault="00E5521B" w:rsidP="00704644">
            <w:pPr>
              <w:spacing w:line="360" w:lineRule="auto"/>
              <w:jc w:val="right"/>
              <w:rPr>
                <w:sz w:val="20"/>
                <w:szCs w:val="20"/>
              </w:rPr>
            </w:pPr>
            <w:r w:rsidRPr="00CF28A3">
              <w:rPr>
                <w:sz w:val="20"/>
                <w:szCs w:val="20"/>
              </w:rPr>
              <w:t>0,43</w:t>
            </w:r>
          </w:p>
        </w:tc>
        <w:tc>
          <w:tcPr>
            <w:tcW w:w="737" w:type="dxa"/>
            <w:tcBorders>
              <w:top w:val="nil"/>
              <w:left w:val="nil"/>
              <w:bottom w:val="single" w:sz="8" w:space="0" w:color="auto"/>
              <w:right w:val="single" w:sz="8" w:space="0" w:color="auto"/>
            </w:tcBorders>
            <w:shd w:val="clear" w:color="000000" w:fill="FFFFFF"/>
            <w:noWrap/>
            <w:vAlign w:val="center"/>
            <w:hideMark/>
          </w:tcPr>
          <w:p w14:paraId="30D54AEB" w14:textId="77777777" w:rsidR="00E5521B" w:rsidRPr="00CF28A3" w:rsidRDefault="00E5521B" w:rsidP="00704644">
            <w:pPr>
              <w:spacing w:line="360" w:lineRule="auto"/>
              <w:jc w:val="right"/>
              <w:rPr>
                <w:sz w:val="20"/>
                <w:szCs w:val="20"/>
              </w:rPr>
            </w:pPr>
            <w:r w:rsidRPr="00CF28A3">
              <w:rPr>
                <w:sz w:val="20"/>
                <w:szCs w:val="20"/>
              </w:rPr>
              <w:t>,955</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1A7EFEB" w14:textId="77777777" w:rsidR="00E5521B" w:rsidRPr="00CF28A3" w:rsidRDefault="00E5521B" w:rsidP="00704644">
            <w:pPr>
              <w:spacing w:line="360" w:lineRule="auto"/>
              <w:jc w:val="right"/>
              <w:rPr>
                <w:sz w:val="20"/>
                <w:szCs w:val="20"/>
              </w:rPr>
            </w:pPr>
            <w:r w:rsidRPr="00CF28A3">
              <w:rPr>
                <w:sz w:val="20"/>
                <w:szCs w:val="20"/>
              </w:rPr>
              <w:t>,954</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22ABB5FB" w14:textId="77777777" w:rsidR="00E5521B" w:rsidRPr="00CF28A3" w:rsidRDefault="00E5521B" w:rsidP="00704644">
            <w:pPr>
              <w:spacing w:line="360" w:lineRule="auto"/>
              <w:jc w:val="right"/>
              <w:rPr>
                <w:sz w:val="20"/>
                <w:szCs w:val="20"/>
              </w:rPr>
            </w:pPr>
            <w:r w:rsidRPr="00CF28A3">
              <w:rPr>
                <w:sz w:val="20"/>
                <w:szCs w:val="20"/>
              </w:rPr>
              <w:t>-0,281</w:t>
            </w:r>
          </w:p>
        </w:tc>
        <w:tc>
          <w:tcPr>
            <w:tcW w:w="737" w:type="dxa"/>
            <w:tcBorders>
              <w:top w:val="nil"/>
              <w:left w:val="nil"/>
              <w:bottom w:val="single" w:sz="8" w:space="0" w:color="auto"/>
              <w:right w:val="single" w:sz="8" w:space="0" w:color="auto"/>
            </w:tcBorders>
            <w:shd w:val="clear" w:color="000000" w:fill="FFFFFF"/>
            <w:noWrap/>
            <w:vAlign w:val="center"/>
            <w:hideMark/>
          </w:tcPr>
          <w:p w14:paraId="30712D16" w14:textId="77777777" w:rsidR="00E5521B" w:rsidRPr="00CF28A3" w:rsidRDefault="00E5521B" w:rsidP="00704644">
            <w:pPr>
              <w:spacing w:line="360" w:lineRule="auto"/>
              <w:jc w:val="right"/>
              <w:rPr>
                <w:sz w:val="20"/>
                <w:szCs w:val="20"/>
              </w:rPr>
            </w:pPr>
            <w:r w:rsidRPr="00CF28A3">
              <w:rPr>
                <w:sz w:val="20"/>
                <w:szCs w:val="20"/>
              </w:rPr>
              <w:t>-0,365</w:t>
            </w:r>
          </w:p>
        </w:tc>
        <w:tc>
          <w:tcPr>
            <w:tcW w:w="737" w:type="dxa"/>
            <w:tcBorders>
              <w:top w:val="nil"/>
              <w:left w:val="nil"/>
              <w:bottom w:val="single" w:sz="8" w:space="0" w:color="auto"/>
              <w:right w:val="single" w:sz="8" w:space="0" w:color="auto"/>
            </w:tcBorders>
            <w:shd w:val="clear" w:color="000000" w:fill="FFFFFF"/>
            <w:noWrap/>
            <w:vAlign w:val="center"/>
            <w:hideMark/>
          </w:tcPr>
          <w:p w14:paraId="00DB6E3D" w14:textId="77777777" w:rsidR="00E5521B" w:rsidRPr="00CF28A3" w:rsidRDefault="00E5521B" w:rsidP="00704644">
            <w:pPr>
              <w:spacing w:line="360" w:lineRule="auto"/>
              <w:jc w:val="right"/>
              <w:rPr>
                <w:sz w:val="20"/>
                <w:szCs w:val="20"/>
              </w:rPr>
            </w:pPr>
            <w:r w:rsidRPr="00CF28A3">
              <w:rPr>
                <w:sz w:val="20"/>
                <w:szCs w:val="20"/>
              </w:rPr>
              <w:t>0,209</w:t>
            </w:r>
          </w:p>
        </w:tc>
      </w:tr>
      <w:tr w:rsidR="003B3BCB" w:rsidRPr="00CF28A3" w14:paraId="40E33D8B"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6ECCC454" w14:textId="77777777" w:rsidR="00E5521B" w:rsidRPr="00CF28A3" w:rsidRDefault="00E5521B" w:rsidP="00704644">
            <w:pPr>
              <w:spacing w:line="360" w:lineRule="auto"/>
              <w:rPr>
                <w:sz w:val="20"/>
                <w:szCs w:val="20"/>
              </w:rPr>
            </w:pPr>
            <w:r w:rsidRPr="00CF28A3">
              <w:rPr>
                <w:sz w:val="20"/>
                <w:szCs w:val="20"/>
                <w:lang w:val="en-US"/>
              </w:rPr>
              <w:t>X15</w:t>
            </w:r>
          </w:p>
        </w:tc>
        <w:tc>
          <w:tcPr>
            <w:tcW w:w="1268" w:type="dxa"/>
            <w:tcBorders>
              <w:top w:val="nil"/>
              <w:left w:val="nil"/>
              <w:bottom w:val="single" w:sz="8" w:space="0" w:color="auto"/>
              <w:right w:val="single" w:sz="8" w:space="0" w:color="auto"/>
            </w:tcBorders>
            <w:shd w:val="clear" w:color="000000" w:fill="CCCCFF"/>
            <w:vAlign w:val="center"/>
            <w:hideMark/>
          </w:tcPr>
          <w:p w14:paraId="4094C46D"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36" w:type="dxa"/>
            <w:tcBorders>
              <w:top w:val="nil"/>
              <w:left w:val="nil"/>
              <w:bottom w:val="single" w:sz="8" w:space="0" w:color="auto"/>
              <w:right w:val="single" w:sz="8" w:space="0" w:color="auto"/>
            </w:tcBorders>
            <w:shd w:val="clear" w:color="000000" w:fill="FFFFFF"/>
            <w:noWrap/>
            <w:vAlign w:val="center"/>
            <w:hideMark/>
          </w:tcPr>
          <w:p w14:paraId="26405175" w14:textId="77777777" w:rsidR="00E5521B" w:rsidRPr="00CF28A3" w:rsidRDefault="00E5521B" w:rsidP="00704644">
            <w:pPr>
              <w:spacing w:line="360" w:lineRule="auto"/>
              <w:jc w:val="right"/>
              <w:rPr>
                <w:sz w:val="20"/>
                <w:szCs w:val="20"/>
              </w:rPr>
            </w:pPr>
            <w:r w:rsidRPr="00CF28A3">
              <w:rPr>
                <w:sz w:val="20"/>
                <w:szCs w:val="20"/>
              </w:rPr>
              <w:t>0,481</w:t>
            </w:r>
          </w:p>
        </w:tc>
        <w:tc>
          <w:tcPr>
            <w:tcW w:w="736" w:type="dxa"/>
            <w:tcBorders>
              <w:top w:val="nil"/>
              <w:left w:val="nil"/>
              <w:bottom w:val="single" w:sz="8" w:space="0" w:color="auto"/>
              <w:right w:val="single" w:sz="8" w:space="0" w:color="auto"/>
            </w:tcBorders>
            <w:shd w:val="clear" w:color="000000" w:fill="FFFFFF"/>
            <w:noWrap/>
            <w:vAlign w:val="center"/>
            <w:hideMark/>
          </w:tcPr>
          <w:p w14:paraId="0C81B067" w14:textId="77777777" w:rsidR="00E5521B" w:rsidRPr="00CF28A3" w:rsidRDefault="00E5521B" w:rsidP="00704644">
            <w:pPr>
              <w:spacing w:line="360" w:lineRule="auto"/>
              <w:jc w:val="right"/>
              <w:rPr>
                <w:sz w:val="20"/>
                <w:szCs w:val="20"/>
              </w:rPr>
            </w:pPr>
            <w:r w:rsidRPr="00CF28A3">
              <w:rPr>
                <w:sz w:val="20"/>
                <w:szCs w:val="20"/>
              </w:rPr>
              <w:t>,535</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66590A0D" w14:textId="77777777" w:rsidR="00E5521B" w:rsidRPr="00CF28A3" w:rsidRDefault="00E5521B" w:rsidP="00704644">
            <w:pPr>
              <w:spacing w:line="360" w:lineRule="auto"/>
              <w:jc w:val="right"/>
              <w:rPr>
                <w:sz w:val="20"/>
                <w:szCs w:val="20"/>
              </w:rPr>
            </w:pPr>
            <w:r w:rsidRPr="00CF28A3">
              <w:rPr>
                <w:sz w:val="20"/>
                <w:szCs w:val="20"/>
              </w:rPr>
              <w:t>,915</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0E37C21" w14:textId="77777777" w:rsidR="00E5521B" w:rsidRPr="00CF28A3" w:rsidRDefault="00E5521B" w:rsidP="00704644">
            <w:pPr>
              <w:spacing w:line="360" w:lineRule="auto"/>
              <w:jc w:val="right"/>
              <w:rPr>
                <w:sz w:val="20"/>
                <w:szCs w:val="20"/>
              </w:rPr>
            </w:pPr>
            <w:r w:rsidRPr="00CF28A3">
              <w:rPr>
                <w:sz w:val="20"/>
                <w:szCs w:val="20"/>
              </w:rPr>
              <w:t>,675</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321DA494" w14:textId="77777777" w:rsidR="00E5521B" w:rsidRPr="00CF28A3" w:rsidRDefault="00E5521B" w:rsidP="00704644">
            <w:pPr>
              <w:spacing w:line="360" w:lineRule="auto"/>
              <w:jc w:val="right"/>
              <w:rPr>
                <w:sz w:val="20"/>
                <w:szCs w:val="20"/>
              </w:rPr>
            </w:pPr>
            <w:r w:rsidRPr="00CF28A3">
              <w:rPr>
                <w:sz w:val="20"/>
                <w:szCs w:val="20"/>
              </w:rPr>
              <w:t>0,462</w:t>
            </w:r>
          </w:p>
        </w:tc>
        <w:tc>
          <w:tcPr>
            <w:tcW w:w="737" w:type="dxa"/>
            <w:tcBorders>
              <w:top w:val="nil"/>
              <w:left w:val="nil"/>
              <w:bottom w:val="single" w:sz="8" w:space="0" w:color="auto"/>
              <w:right w:val="single" w:sz="8" w:space="0" w:color="auto"/>
            </w:tcBorders>
            <w:shd w:val="clear" w:color="000000" w:fill="FFFFFF"/>
            <w:noWrap/>
            <w:vAlign w:val="center"/>
            <w:hideMark/>
          </w:tcPr>
          <w:p w14:paraId="363F8A26" w14:textId="77777777" w:rsidR="00E5521B" w:rsidRPr="00CF28A3" w:rsidRDefault="00E5521B" w:rsidP="00704644">
            <w:pPr>
              <w:spacing w:line="360" w:lineRule="auto"/>
              <w:jc w:val="right"/>
              <w:rPr>
                <w:sz w:val="20"/>
                <w:szCs w:val="20"/>
              </w:rPr>
            </w:pPr>
            <w:r w:rsidRPr="00CF28A3">
              <w:rPr>
                <w:sz w:val="20"/>
                <w:szCs w:val="20"/>
              </w:rPr>
              <w:t>,963</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3EA3A49E" w14:textId="77777777" w:rsidR="00E5521B" w:rsidRPr="00CF28A3" w:rsidRDefault="00E5521B" w:rsidP="00704644">
            <w:pPr>
              <w:spacing w:line="360" w:lineRule="auto"/>
              <w:jc w:val="right"/>
              <w:rPr>
                <w:sz w:val="20"/>
                <w:szCs w:val="20"/>
              </w:rPr>
            </w:pPr>
            <w:r w:rsidRPr="00CF28A3">
              <w:rPr>
                <w:sz w:val="20"/>
                <w:szCs w:val="20"/>
              </w:rPr>
              <w:t>,961</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26EF043D" w14:textId="77777777" w:rsidR="00E5521B" w:rsidRPr="00CF28A3" w:rsidRDefault="00E5521B" w:rsidP="00704644">
            <w:pPr>
              <w:spacing w:line="360" w:lineRule="auto"/>
              <w:jc w:val="right"/>
              <w:rPr>
                <w:sz w:val="20"/>
                <w:szCs w:val="20"/>
              </w:rPr>
            </w:pPr>
            <w:r w:rsidRPr="00CF28A3">
              <w:rPr>
                <w:sz w:val="20"/>
                <w:szCs w:val="20"/>
              </w:rPr>
              <w:t>-0,262</w:t>
            </w:r>
          </w:p>
        </w:tc>
        <w:tc>
          <w:tcPr>
            <w:tcW w:w="737" w:type="dxa"/>
            <w:tcBorders>
              <w:top w:val="nil"/>
              <w:left w:val="nil"/>
              <w:bottom w:val="single" w:sz="8" w:space="0" w:color="auto"/>
              <w:right w:val="single" w:sz="8" w:space="0" w:color="auto"/>
            </w:tcBorders>
            <w:shd w:val="clear" w:color="000000" w:fill="FFFFFF"/>
            <w:noWrap/>
            <w:vAlign w:val="center"/>
            <w:hideMark/>
          </w:tcPr>
          <w:p w14:paraId="3A824C89" w14:textId="77777777" w:rsidR="00E5521B" w:rsidRPr="00CF28A3" w:rsidRDefault="00E5521B" w:rsidP="00704644">
            <w:pPr>
              <w:spacing w:line="360" w:lineRule="auto"/>
              <w:jc w:val="right"/>
              <w:rPr>
                <w:sz w:val="20"/>
                <w:szCs w:val="20"/>
              </w:rPr>
            </w:pPr>
            <w:r w:rsidRPr="00CF28A3">
              <w:rPr>
                <w:sz w:val="20"/>
                <w:szCs w:val="20"/>
              </w:rPr>
              <w:t>-0,337</w:t>
            </w:r>
          </w:p>
        </w:tc>
        <w:tc>
          <w:tcPr>
            <w:tcW w:w="737" w:type="dxa"/>
            <w:tcBorders>
              <w:top w:val="nil"/>
              <w:left w:val="nil"/>
              <w:bottom w:val="single" w:sz="8" w:space="0" w:color="auto"/>
              <w:right w:val="single" w:sz="8" w:space="0" w:color="auto"/>
            </w:tcBorders>
            <w:shd w:val="clear" w:color="000000" w:fill="FFFFFF"/>
            <w:noWrap/>
            <w:vAlign w:val="center"/>
            <w:hideMark/>
          </w:tcPr>
          <w:p w14:paraId="33BEFC56" w14:textId="77777777" w:rsidR="00E5521B" w:rsidRPr="00CF28A3" w:rsidRDefault="00E5521B" w:rsidP="00704644">
            <w:pPr>
              <w:spacing w:line="360" w:lineRule="auto"/>
              <w:jc w:val="right"/>
              <w:rPr>
                <w:sz w:val="20"/>
                <w:szCs w:val="20"/>
              </w:rPr>
            </w:pPr>
            <w:r w:rsidRPr="00CF28A3">
              <w:rPr>
                <w:sz w:val="20"/>
                <w:szCs w:val="20"/>
              </w:rPr>
              <w:t>0,229</w:t>
            </w:r>
          </w:p>
        </w:tc>
      </w:tr>
      <w:tr w:rsidR="003B3BCB" w:rsidRPr="00CF28A3" w14:paraId="6734F0FF"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68BCD037" w14:textId="77777777" w:rsidR="00E5521B" w:rsidRPr="00CF28A3" w:rsidRDefault="00E5521B" w:rsidP="00704644">
            <w:pPr>
              <w:spacing w:line="360" w:lineRule="auto"/>
              <w:rPr>
                <w:sz w:val="20"/>
                <w:szCs w:val="20"/>
              </w:rPr>
            </w:pPr>
            <w:r w:rsidRPr="00CF28A3">
              <w:rPr>
                <w:sz w:val="20"/>
                <w:szCs w:val="20"/>
                <w:lang w:val="en-US"/>
              </w:rPr>
              <w:t>X16</w:t>
            </w:r>
          </w:p>
        </w:tc>
        <w:tc>
          <w:tcPr>
            <w:tcW w:w="1268" w:type="dxa"/>
            <w:tcBorders>
              <w:top w:val="nil"/>
              <w:left w:val="nil"/>
              <w:bottom w:val="single" w:sz="8" w:space="0" w:color="auto"/>
              <w:right w:val="single" w:sz="8" w:space="0" w:color="auto"/>
            </w:tcBorders>
            <w:shd w:val="clear" w:color="000000" w:fill="CCCCFF"/>
            <w:vAlign w:val="center"/>
            <w:hideMark/>
          </w:tcPr>
          <w:p w14:paraId="2E8CBC34"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36" w:type="dxa"/>
            <w:tcBorders>
              <w:top w:val="nil"/>
              <w:left w:val="nil"/>
              <w:bottom w:val="single" w:sz="8" w:space="0" w:color="auto"/>
              <w:right w:val="single" w:sz="8" w:space="0" w:color="auto"/>
            </w:tcBorders>
            <w:shd w:val="clear" w:color="000000" w:fill="FFFFFF"/>
            <w:noWrap/>
            <w:vAlign w:val="center"/>
            <w:hideMark/>
          </w:tcPr>
          <w:p w14:paraId="681CD1C8" w14:textId="77777777" w:rsidR="00E5521B" w:rsidRPr="00CF28A3" w:rsidRDefault="00E5521B" w:rsidP="00704644">
            <w:pPr>
              <w:spacing w:line="360" w:lineRule="auto"/>
              <w:jc w:val="right"/>
              <w:rPr>
                <w:sz w:val="20"/>
                <w:szCs w:val="20"/>
              </w:rPr>
            </w:pPr>
            <w:r w:rsidRPr="00CF28A3">
              <w:rPr>
                <w:sz w:val="20"/>
                <w:szCs w:val="20"/>
              </w:rPr>
              <w:t>,732</w:t>
            </w:r>
            <w:r w:rsidRPr="00CF28A3">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34A8DD05" w14:textId="77777777" w:rsidR="00E5521B" w:rsidRPr="00CF28A3" w:rsidRDefault="00E5521B" w:rsidP="00704644">
            <w:pPr>
              <w:spacing w:line="360" w:lineRule="auto"/>
              <w:jc w:val="right"/>
              <w:rPr>
                <w:sz w:val="20"/>
                <w:szCs w:val="20"/>
              </w:rPr>
            </w:pPr>
            <w:r w:rsidRPr="00CF28A3">
              <w:rPr>
                <w:sz w:val="20"/>
                <w:szCs w:val="20"/>
              </w:rPr>
              <w:t>,783</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D33C9DB" w14:textId="77777777" w:rsidR="00E5521B" w:rsidRPr="00CF28A3" w:rsidRDefault="00E5521B" w:rsidP="00704644">
            <w:pPr>
              <w:spacing w:line="360" w:lineRule="auto"/>
              <w:jc w:val="right"/>
              <w:rPr>
                <w:sz w:val="20"/>
                <w:szCs w:val="20"/>
              </w:rPr>
            </w:pPr>
            <w:r w:rsidRPr="00CF28A3">
              <w:rPr>
                <w:sz w:val="20"/>
                <w:szCs w:val="20"/>
              </w:rPr>
              <w:t>,547</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56D3A382" w14:textId="77777777" w:rsidR="00E5521B" w:rsidRPr="00CF28A3" w:rsidRDefault="00E5521B" w:rsidP="00704644">
            <w:pPr>
              <w:spacing w:line="360" w:lineRule="auto"/>
              <w:jc w:val="right"/>
              <w:rPr>
                <w:sz w:val="20"/>
                <w:szCs w:val="20"/>
              </w:rPr>
            </w:pPr>
            <w:r w:rsidRPr="00CF28A3">
              <w:rPr>
                <w:sz w:val="20"/>
                <w:szCs w:val="20"/>
              </w:rPr>
              <w:t>,696</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034A0F9" w14:textId="77777777" w:rsidR="00E5521B" w:rsidRPr="00CF28A3" w:rsidRDefault="00E5521B" w:rsidP="00704644">
            <w:pPr>
              <w:spacing w:line="360" w:lineRule="auto"/>
              <w:jc w:val="right"/>
              <w:rPr>
                <w:sz w:val="20"/>
                <w:szCs w:val="20"/>
              </w:rPr>
            </w:pPr>
            <w:r w:rsidRPr="00CF28A3">
              <w:rPr>
                <w:sz w:val="20"/>
                <w:szCs w:val="20"/>
              </w:rPr>
              <w:t>,766</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E1035C4" w14:textId="77777777" w:rsidR="00E5521B" w:rsidRPr="00CF28A3" w:rsidRDefault="00E5521B" w:rsidP="00704644">
            <w:pPr>
              <w:spacing w:line="360" w:lineRule="auto"/>
              <w:jc w:val="right"/>
              <w:rPr>
                <w:sz w:val="20"/>
                <w:szCs w:val="20"/>
              </w:rPr>
            </w:pPr>
            <w:r w:rsidRPr="00CF28A3">
              <w:rPr>
                <w:sz w:val="20"/>
                <w:szCs w:val="20"/>
              </w:rPr>
              <w:t>0,418</w:t>
            </w:r>
          </w:p>
        </w:tc>
        <w:tc>
          <w:tcPr>
            <w:tcW w:w="737" w:type="dxa"/>
            <w:tcBorders>
              <w:top w:val="nil"/>
              <w:left w:val="nil"/>
              <w:bottom w:val="single" w:sz="8" w:space="0" w:color="auto"/>
              <w:right w:val="single" w:sz="8" w:space="0" w:color="auto"/>
            </w:tcBorders>
            <w:shd w:val="clear" w:color="000000" w:fill="FFFFFF"/>
            <w:noWrap/>
            <w:vAlign w:val="center"/>
            <w:hideMark/>
          </w:tcPr>
          <w:p w14:paraId="5EEB7AB7" w14:textId="77777777" w:rsidR="00E5521B" w:rsidRPr="00CF28A3" w:rsidRDefault="00E5521B" w:rsidP="00704644">
            <w:pPr>
              <w:spacing w:line="360" w:lineRule="auto"/>
              <w:jc w:val="right"/>
              <w:rPr>
                <w:sz w:val="20"/>
                <w:szCs w:val="20"/>
              </w:rPr>
            </w:pPr>
            <w:r w:rsidRPr="00CF28A3">
              <w:rPr>
                <w:sz w:val="20"/>
                <w:szCs w:val="20"/>
              </w:rPr>
              <w:t>0,404</w:t>
            </w:r>
          </w:p>
        </w:tc>
        <w:tc>
          <w:tcPr>
            <w:tcW w:w="737" w:type="dxa"/>
            <w:tcBorders>
              <w:top w:val="nil"/>
              <w:left w:val="nil"/>
              <w:bottom w:val="single" w:sz="8" w:space="0" w:color="auto"/>
              <w:right w:val="single" w:sz="8" w:space="0" w:color="auto"/>
            </w:tcBorders>
            <w:shd w:val="clear" w:color="000000" w:fill="FFFFFF"/>
            <w:noWrap/>
            <w:vAlign w:val="center"/>
            <w:hideMark/>
          </w:tcPr>
          <w:p w14:paraId="0ACFA882" w14:textId="77777777" w:rsidR="00E5521B" w:rsidRPr="00CF28A3" w:rsidRDefault="00E5521B" w:rsidP="00704644">
            <w:pPr>
              <w:spacing w:line="360" w:lineRule="auto"/>
              <w:jc w:val="right"/>
              <w:rPr>
                <w:sz w:val="20"/>
                <w:szCs w:val="20"/>
              </w:rPr>
            </w:pPr>
            <w:r w:rsidRPr="00CF28A3">
              <w:rPr>
                <w:sz w:val="20"/>
                <w:szCs w:val="20"/>
              </w:rPr>
              <w:t>,586</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5B803786" w14:textId="77777777" w:rsidR="00E5521B" w:rsidRPr="00CF28A3" w:rsidRDefault="00E5521B" w:rsidP="00704644">
            <w:pPr>
              <w:spacing w:line="360" w:lineRule="auto"/>
              <w:jc w:val="right"/>
              <w:rPr>
                <w:sz w:val="20"/>
                <w:szCs w:val="20"/>
              </w:rPr>
            </w:pPr>
            <w:r w:rsidRPr="00CF28A3">
              <w:rPr>
                <w:sz w:val="20"/>
                <w:szCs w:val="20"/>
              </w:rPr>
              <w:t>,621</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60DF07A3" w14:textId="77777777" w:rsidR="00E5521B" w:rsidRPr="00CF28A3" w:rsidRDefault="00E5521B" w:rsidP="00704644">
            <w:pPr>
              <w:spacing w:line="360" w:lineRule="auto"/>
              <w:jc w:val="right"/>
              <w:rPr>
                <w:sz w:val="20"/>
                <w:szCs w:val="20"/>
              </w:rPr>
            </w:pPr>
            <w:r w:rsidRPr="00CF28A3">
              <w:rPr>
                <w:sz w:val="20"/>
                <w:szCs w:val="20"/>
              </w:rPr>
              <w:t>,722</w:t>
            </w:r>
            <w:r w:rsidRPr="00CF28A3">
              <w:rPr>
                <w:sz w:val="20"/>
                <w:szCs w:val="20"/>
                <w:vertAlign w:val="superscript"/>
              </w:rPr>
              <w:t>**</w:t>
            </w:r>
          </w:p>
        </w:tc>
      </w:tr>
    </w:tbl>
    <w:p w14:paraId="67DEE5B8" w14:textId="2FA13E50" w:rsidR="00704644" w:rsidRPr="00CF28A3" w:rsidRDefault="00704644"/>
    <w:p w14:paraId="57E04320" w14:textId="0C77F93A" w:rsidR="00704644" w:rsidRPr="00CF28A3" w:rsidRDefault="00704644">
      <w:r w:rsidRPr="00CF28A3">
        <w:lastRenderedPageBreak/>
        <w:t xml:space="preserve">Продолжение Таблицы </w:t>
      </w:r>
      <w:r w:rsidR="00897570" w:rsidRPr="00CF28A3">
        <w:t>Г</w:t>
      </w:r>
      <w:r w:rsidRPr="00CF28A3">
        <w:t>.1</w:t>
      </w:r>
    </w:p>
    <w:tbl>
      <w:tblPr>
        <w:tblW w:w="9335" w:type="dxa"/>
        <w:tblLook w:val="04A0" w:firstRow="1" w:lastRow="0" w:firstColumn="1" w:lastColumn="0" w:noHBand="0" w:noVBand="1"/>
      </w:tblPr>
      <w:tblGrid>
        <w:gridCol w:w="699"/>
        <w:gridCol w:w="1268"/>
        <w:gridCol w:w="736"/>
        <w:gridCol w:w="736"/>
        <w:gridCol w:w="737"/>
        <w:gridCol w:w="737"/>
        <w:gridCol w:w="737"/>
        <w:gridCol w:w="737"/>
        <w:gridCol w:w="737"/>
        <w:gridCol w:w="737"/>
        <w:gridCol w:w="737"/>
        <w:gridCol w:w="737"/>
      </w:tblGrid>
      <w:tr w:rsidR="003B3BCB" w:rsidRPr="00CF28A3" w14:paraId="2C2D17DC"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750E5F58" w14:textId="77777777" w:rsidR="00E5521B" w:rsidRPr="00CF28A3" w:rsidRDefault="00E5521B" w:rsidP="00704644">
            <w:pPr>
              <w:spacing w:line="360" w:lineRule="auto"/>
              <w:rPr>
                <w:sz w:val="20"/>
                <w:szCs w:val="20"/>
              </w:rPr>
            </w:pPr>
            <w:r w:rsidRPr="00CF28A3">
              <w:rPr>
                <w:sz w:val="20"/>
                <w:szCs w:val="20"/>
                <w:lang w:val="en-US"/>
              </w:rPr>
              <w:t>X17</w:t>
            </w:r>
          </w:p>
        </w:tc>
        <w:tc>
          <w:tcPr>
            <w:tcW w:w="1268" w:type="dxa"/>
            <w:tcBorders>
              <w:top w:val="nil"/>
              <w:left w:val="nil"/>
              <w:bottom w:val="single" w:sz="8" w:space="0" w:color="auto"/>
              <w:right w:val="single" w:sz="8" w:space="0" w:color="auto"/>
            </w:tcBorders>
            <w:shd w:val="clear" w:color="000000" w:fill="CCCCFF"/>
            <w:vAlign w:val="center"/>
            <w:hideMark/>
          </w:tcPr>
          <w:p w14:paraId="436CA4B6"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36" w:type="dxa"/>
            <w:tcBorders>
              <w:top w:val="nil"/>
              <w:left w:val="nil"/>
              <w:bottom w:val="single" w:sz="8" w:space="0" w:color="auto"/>
              <w:right w:val="single" w:sz="8" w:space="0" w:color="auto"/>
            </w:tcBorders>
            <w:shd w:val="clear" w:color="000000" w:fill="FFFFFF"/>
            <w:noWrap/>
            <w:vAlign w:val="center"/>
            <w:hideMark/>
          </w:tcPr>
          <w:p w14:paraId="39F7A9C4" w14:textId="77777777" w:rsidR="00E5521B" w:rsidRPr="00CF28A3" w:rsidRDefault="00E5521B" w:rsidP="00704644">
            <w:pPr>
              <w:spacing w:line="360" w:lineRule="auto"/>
              <w:jc w:val="right"/>
              <w:rPr>
                <w:sz w:val="20"/>
                <w:szCs w:val="20"/>
              </w:rPr>
            </w:pPr>
            <w:r w:rsidRPr="00CF28A3">
              <w:rPr>
                <w:sz w:val="20"/>
                <w:szCs w:val="20"/>
              </w:rPr>
              <w:t>,819</w:t>
            </w:r>
            <w:r w:rsidRPr="00CF28A3">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6D38A143" w14:textId="77777777" w:rsidR="00E5521B" w:rsidRPr="00CF28A3" w:rsidRDefault="00E5521B" w:rsidP="00704644">
            <w:pPr>
              <w:spacing w:line="360" w:lineRule="auto"/>
              <w:jc w:val="right"/>
              <w:rPr>
                <w:sz w:val="20"/>
                <w:szCs w:val="20"/>
              </w:rPr>
            </w:pPr>
            <w:r w:rsidRPr="00CF28A3">
              <w:rPr>
                <w:sz w:val="20"/>
                <w:szCs w:val="20"/>
              </w:rPr>
              <w:t>,954</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308F781C" w14:textId="77777777" w:rsidR="00E5521B" w:rsidRPr="00CF28A3" w:rsidRDefault="00E5521B" w:rsidP="00704644">
            <w:pPr>
              <w:spacing w:line="360" w:lineRule="auto"/>
              <w:jc w:val="right"/>
              <w:rPr>
                <w:sz w:val="20"/>
                <w:szCs w:val="20"/>
              </w:rPr>
            </w:pPr>
            <w:r w:rsidRPr="00CF28A3">
              <w:rPr>
                <w:sz w:val="20"/>
                <w:szCs w:val="20"/>
              </w:rPr>
              <w:t>,719</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AFF8BE3" w14:textId="77777777" w:rsidR="00E5521B" w:rsidRPr="00CF28A3" w:rsidRDefault="00E5521B" w:rsidP="00704644">
            <w:pPr>
              <w:spacing w:line="360" w:lineRule="auto"/>
              <w:jc w:val="right"/>
              <w:rPr>
                <w:sz w:val="20"/>
                <w:szCs w:val="20"/>
              </w:rPr>
            </w:pPr>
            <w:r w:rsidRPr="00CF28A3">
              <w:rPr>
                <w:sz w:val="20"/>
                <w:szCs w:val="20"/>
              </w:rPr>
              <w:t>,916</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8A64269" w14:textId="77777777" w:rsidR="00E5521B" w:rsidRPr="00CF28A3" w:rsidRDefault="00E5521B" w:rsidP="00704644">
            <w:pPr>
              <w:spacing w:line="360" w:lineRule="auto"/>
              <w:jc w:val="right"/>
              <w:rPr>
                <w:sz w:val="20"/>
                <w:szCs w:val="20"/>
              </w:rPr>
            </w:pPr>
            <w:r w:rsidRPr="00CF28A3">
              <w:rPr>
                <w:sz w:val="20"/>
                <w:szCs w:val="20"/>
              </w:rPr>
              <w:t>,641</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6D4E596F" w14:textId="77777777" w:rsidR="00E5521B" w:rsidRPr="00CF28A3" w:rsidRDefault="00E5521B" w:rsidP="00704644">
            <w:pPr>
              <w:spacing w:line="360" w:lineRule="auto"/>
              <w:jc w:val="right"/>
              <w:rPr>
                <w:sz w:val="20"/>
                <w:szCs w:val="20"/>
              </w:rPr>
            </w:pPr>
            <w:r w:rsidRPr="00CF28A3">
              <w:rPr>
                <w:sz w:val="20"/>
                <w:szCs w:val="20"/>
              </w:rPr>
              <w:t>,599</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1C9E65E" w14:textId="77777777" w:rsidR="00E5521B" w:rsidRPr="00CF28A3" w:rsidRDefault="00E5521B" w:rsidP="00704644">
            <w:pPr>
              <w:spacing w:line="360" w:lineRule="auto"/>
              <w:jc w:val="right"/>
              <w:rPr>
                <w:sz w:val="20"/>
                <w:szCs w:val="20"/>
              </w:rPr>
            </w:pPr>
            <w:r w:rsidRPr="00CF28A3">
              <w:rPr>
                <w:sz w:val="20"/>
                <w:szCs w:val="20"/>
              </w:rPr>
              <w:t>,583</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6997857A" w14:textId="77777777" w:rsidR="00E5521B" w:rsidRPr="00CF28A3" w:rsidRDefault="00E5521B" w:rsidP="00704644">
            <w:pPr>
              <w:spacing w:line="360" w:lineRule="auto"/>
              <w:jc w:val="right"/>
              <w:rPr>
                <w:sz w:val="20"/>
                <w:szCs w:val="20"/>
              </w:rPr>
            </w:pPr>
            <w:r w:rsidRPr="00CF28A3">
              <w:rPr>
                <w:sz w:val="20"/>
                <w:szCs w:val="20"/>
              </w:rPr>
              <w:t>0,241</w:t>
            </w:r>
          </w:p>
        </w:tc>
        <w:tc>
          <w:tcPr>
            <w:tcW w:w="737" w:type="dxa"/>
            <w:tcBorders>
              <w:top w:val="nil"/>
              <w:left w:val="nil"/>
              <w:bottom w:val="single" w:sz="8" w:space="0" w:color="auto"/>
              <w:right w:val="single" w:sz="8" w:space="0" w:color="auto"/>
            </w:tcBorders>
            <w:shd w:val="clear" w:color="000000" w:fill="FFFFFF"/>
            <w:noWrap/>
            <w:vAlign w:val="center"/>
            <w:hideMark/>
          </w:tcPr>
          <w:p w14:paraId="74E897B9" w14:textId="77777777" w:rsidR="00E5521B" w:rsidRPr="00CF28A3" w:rsidRDefault="00E5521B" w:rsidP="00704644">
            <w:pPr>
              <w:spacing w:line="360" w:lineRule="auto"/>
              <w:jc w:val="right"/>
              <w:rPr>
                <w:sz w:val="20"/>
                <w:szCs w:val="20"/>
              </w:rPr>
            </w:pPr>
            <w:r w:rsidRPr="00CF28A3">
              <w:rPr>
                <w:sz w:val="20"/>
                <w:szCs w:val="20"/>
              </w:rPr>
              <w:t>0,196</w:t>
            </w:r>
          </w:p>
        </w:tc>
        <w:tc>
          <w:tcPr>
            <w:tcW w:w="737" w:type="dxa"/>
            <w:tcBorders>
              <w:top w:val="nil"/>
              <w:left w:val="nil"/>
              <w:bottom w:val="single" w:sz="8" w:space="0" w:color="auto"/>
              <w:right w:val="single" w:sz="8" w:space="0" w:color="auto"/>
            </w:tcBorders>
            <w:shd w:val="clear" w:color="000000" w:fill="FFFFFF"/>
            <w:noWrap/>
            <w:vAlign w:val="center"/>
            <w:hideMark/>
          </w:tcPr>
          <w:p w14:paraId="1A117E75" w14:textId="77777777" w:rsidR="00E5521B" w:rsidRPr="00CF28A3" w:rsidRDefault="00E5521B" w:rsidP="00704644">
            <w:pPr>
              <w:spacing w:line="360" w:lineRule="auto"/>
              <w:jc w:val="right"/>
              <w:rPr>
                <w:sz w:val="20"/>
                <w:szCs w:val="20"/>
              </w:rPr>
            </w:pPr>
            <w:r w:rsidRPr="00CF28A3">
              <w:rPr>
                <w:sz w:val="20"/>
                <w:szCs w:val="20"/>
              </w:rPr>
              <w:t>,537</w:t>
            </w:r>
            <w:r w:rsidRPr="00CF28A3">
              <w:rPr>
                <w:sz w:val="20"/>
                <w:szCs w:val="20"/>
                <w:vertAlign w:val="superscript"/>
              </w:rPr>
              <w:t>*</w:t>
            </w:r>
          </w:p>
        </w:tc>
      </w:tr>
      <w:tr w:rsidR="003B3BCB" w:rsidRPr="00CF28A3" w14:paraId="1B3F7846"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58F92617" w14:textId="77777777" w:rsidR="00E5521B" w:rsidRPr="00CF28A3" w:rsidRDefault="00E5521B" w:rsidP="00704644">
            <w:pPr>
              <w:spacing w:line="360" w:lineRule="auto"/>
              <w:rPr>
                <w:sz w:val="20"/>
                <w:szCs w:val="20"/>
              </w:rPr>
            </w:pPr>
            <w:r w:rsidRPr="00CF28A3">
              <w:rPr>
                <w:sz w:val="20"/>
                <w:szCs w:val="20"/>
                <w:lang w:val="en-US"/>
              </w:rPr>
              <w:t>X18</w:t>
            </w:r>
          </w:p>
        </w:tc>
        <w:tc>
          <w:tcPr>
            <w:tcW w:w="1268" w:type="dxa"/>
            <w:tcBorders>
              <w:top w:val="nil"/>
              <w:left w:val="nil"/>
              <w:bottom w:val="single" w:sz="8" w:space="0" w:color="auto"/>
              <w:right w:val="single" w:sz="8" w:space="0" w:color="auto"/>
            </w:tcBorders>
            <w:shd w:val="clear" w:color="000000" w:fill="CCCCFF"/>
            <w:vAlign w:val="center"/>
            <w:hideMark/>
          </w:tcPr>
          <w:p w14:paraId="69373205"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36" w:type="dxa"/>
            <w:tcBorders>
              <w:top w:val="nil"/>
              <w:left w:val="nil"/>
              <w:bottom w:val="single" w:sz="8" w:space="0" w:color="auto"/>
              <w:right w:val="single" w:sz="8" w:space="0" w:color="auto"/>
            </w:tcBorders>
            <w:shd w:val="clear" w:color="000000" w:fill="FFFFFF"/>
            <w:noWrap/>
            <w:vAlign w:val="center"/>
            <w:hideMark/>
          </w:tcPr>
          <w:p w14:paraId="0586D8B7" w14:textId="77777777" w:rsidR="00E5521B" w:rsidRPr="00CF28A3" w:rsidRDefault="00E5521B" w:rsidP="00704644">
            <w:pPr>
              <w:spacing w:line="360" w:lineRule="auto"/>
              <w:jc w:val="right"/>
              <w:rPr>
                <w:sz w:val="20"/>
                <w:szCs w:val="20"/>
              </w:rPr>
            </w:pPr>
            <w:r w:rsidRPr="00CF28A3">
              <w:rPr>
                <w:sz w:val="20"/>
                <w:szCs w:val="20"/>
              </w:rPr>
              <w:t>,781</w:t>
            </w:r>
            <w:r w:rsidRPr="00CF28A3">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2134915D" w14:textId="77777777" w:rsidR="00E5521B" w:rsidRPr="00CF28A3" w:rsidRDefault="00E5521B" w:rsidP="00704644">
            <w:pPr>
              <w:spacing w:line="360" w:lineRule="auto"/>
              <w:jc w:val="right"/>
              <w:rPr>
                <w:sz w:val="20"/>
                <w:szCs w:val="20"/>
              </w:rPr>
            </w:pPr>
            <w:r w:rsidRPr="00CF28A3">
              <w:rPr>
                <w:sz w:val="20"/>
                <w:szCs w:val="20"/>
              </w:rPr>
              <w:t>,808</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8B96F0E" w14:textId="77777777" w:rsidR="00E5521B" w:rsidRPr="00CF28A3" w:rsidRDefault="00E5521B" w:rsidP="00704644">
            <w:pPr>
              <w:spacing w:line="360" w:lineRule="auto"/>
              <w:jc w:val="right"/>
              <w:rPr>
                <w:sz w:val="20"/>
                <w:szCs w:val="20"/>
              </w:rPr>
            </w:pPr>
            <w:r w:rsidRPr="00CF28A3">
              <w:rPr>
                <w:sz w:val="20"/>
                <w:szCs w:val="20"/>
              </w:rPr>
              <w:t>,934</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CE656DB" w14:textId="77777777" w:rsidR="00E5521B" w:rsidRPr="00CF28A3" w:rsidRDefault="00E5521B" w:rsidP="00704644">
            <w:pPr>
              <w:spacing w:line="360" w:lineRule="auto"/>
              <w:jc w:val="right"/>
              <w:rPr>
                <w:sz w:val="20"/>
                <w:szCs w:val="20"/>
              </w:rPr>
            </w:pPr>
            <w:r w:rsidRPr="00CF28A3">
              <w:rPr>
                <w:sz w:val="20"/>
                <w:szCs w:val="20"/>
              </w:rPr>
              <w:t>,878</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2B9F099E" w14:textId="77777777" w:rsidR="00E5521B" w:rsidRPr="00CF28A3" w:rsidRDefault="00E5521B" w:rsidP="00704644">
            <w:pPr>
              <w:spacing w:line="360" w:lineRule="auto"/>
              <w:jc w:val="right"/>
              <w:rPr>
                <w:sz w:val="20"/>
                <w:szCs w:val="20"/>
              </w:rPr>
            </w:pPr>
            <w:r w:rsidRPr="00CF28A3">
              <w:rPr>
                <w:sz w:val="20"/>
                <w:szCs w:val="20"/>
              </w:rPr>
              <w:t>,550</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F40C832" w14:textId="77777777" w:rsidR="00E5521B" w:rsidRPr="00CF28A3" w:rsidRDefault="00E5521B" w:rsidP="00704644">
            <w:pPr>
              <w:spacing w:line="360" w:lineRule="auto"/>
              <w:jc w:val="right"/>
              <w:rPr>
                <w:sz w:val="20"/>
                <w:szCs w:val="20"/>
              </w:rPr>
            </w:pPr>
            <w:r w:rsidRPr="00CF28A3">
              <w:rPr>
                <w:sz w:val="20"/>
                <w:szCs w:val="20"/>
              </w:rPr>
              <w:t>,949</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34CD8D1" w14:textId="77777777" w:rsidR="00E5521B" w:rsidRPr="00CF28A3" w:rsidRDefault="00E5521B" w:rsidP="00704644">
            <w:pPr>
              <w:spacing w:line="360" w:lineRule="auto"/>
              <w:jc w:val="right"/>
              <w:rPr>
                <w:sz w:val="20"/>
                <w:szCs w:val="20"/>
              </w:rPr>
            </w:pPr>
            <w:r w:rsidRPr="00CF28A3">
              <w:rPr>
                <w:sz w:val="20"/>
                <w:szCs w:val="20"/>
              </w:rPr>
              <w:t>,948</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6269BAB" w14:textId="77777777" w:rsidR="00E5521B" w:rsidRPr="00CF28A3" w:rsidRDefault="00E5521B" w:rsidP="00704644">
            <w:pPr>
              <w:spacing w:line="360" w:lineRule="auto"/>
              <w:jc w:val="right"/>
              <w:rPr>
                <w:sz w:val="20"/>
                <w:szCs w:val="20"/>
              </w:rPr>
            </w:pPr>
            <w:r w:rsidRPr="00CF28A3">
              <w:rPr>
                <w:sz w:val="20"/>
                <w:szCs w:val="20"/>
              </w:rPr>
              <w:t>-0,031</w:t>
            </w:r>
          </w:p>
        </w:tc>
        <w:tc>
          <w:tcPr>
            <w:tcW w:w="737" w:type="dxa"/>
            <w:tcBorders>
              <w:top w:val="nil"/>
              <w:left w:val="nil"/>
              <w:bottom w:val="single" w:sz="8" w:space="0" w:color="auto"/>
              <w:right w:val="single" w:sz="8" w:space="0" w:color="auto"/>
            </w:tcBorders>
            <w:shd w:val="clear" w:color="000000" w:fill="FFFFFF"/>
            <w:noWrap/>
            <w:vAlign w:val="center"/>
            <w:hideMark/>
          </w:tcPr>
          <w:p w14:paraId="422EF5D8" w14:textId="77777777" w:rsidR="00E5521B" w:rsidRPr="00CF28A3" w:rsidRDefault="00E5521B" w:rsidP="00704644">
            <w:pPr>
              <w:spacing w:line="360" w:lineRule="auto"/>
              <w:jc w:val="right"/>
              <w:rPr>
                <w:sz w:val="20"/>
                <w:szCs w:val="20"/>
              </w:rPr>
            </w:pPr>
            <w:r w:rsidRPr="00CF28A3">
              <w:rPr>
                <w:sz w:val="20"/>
                <w:szCs w:val="20"/>
              </w:rPr>
              <w:t>-0,054</w:t>
            </w:r>
          </w:p>
        </w:tc>
        <w:tc>
          <w:tcPr>
            <w:tcW w:w="737" w:type="dxa"/>
            <w:tcBorders>
              <w:top w:val="nil"/>
              <w:left w:val="nil"/>
              <w:bottom w:val="single" w:sz="8" w:space="0" w:color="auto"/>
              <w:right w:val="single" w:sz="8" w:space="0" w:color="auto"/>
            </w:tcBorders>
            <w:shd w:val="clear" w:color="000000" w:fill="FFFFFF"/>
            <w:noWrap/>
            <w:vAlign w:val="center"/>
            <w:hideMark/>
          </w:tcPr>
          <w:p w14:paraId="1E9A29BA" w14:textId="77777777" w:rsidR="00E5521B" w:rsidRPr="00CF28A3" w:rsidRDefault="00E5521B" w:rsidP="00704644">
            <w:pPr>
              <w:spacing w:line="360" w:lineRule="auto"/>
              <w:jc w:val="right"/>
              <w:rPr>
                <w:sz w:val="20"/>
                <w:szCs w:val="20"/>
              </w:rPr>
            </w:pPr>
            <w:r w:rsidRPr="00CF28A3">
              <w:rPr>
                <w:sz w:val="20"/>
                <w:szCs w:val="20"/>
              </w:rPr>
              <w:t>0,407</w:t>
            </w:r>
          </w:p>
        </w:tc>
      </w:tr>
      <w:tr w:rsidR="003B3BCB" w:rsidRPr="00CF28A3" w14:paraId="6D2DBEF8"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6CF5D5A4" w14:textId="77777777" w:rsidR="00E5521B" w:rsidRPr="00CF28A3" w:rsidRDefault="00E5521B" w:rsidP="00704644">
            <w:pPr>
              <w:spacing w:line="360" w:lineRule="auto"/>
              <w:rPr>
                <w:sz w:val="20"/>
                <w:szCs w:val="20"/>
              </w:rPr>
            </w:pPr>
            <w:r w:rsidRPr="00CF28A3">
              <w:rPr>
                <w:sz w:val="20"/>
                <w:szCs w:val="20"/>
                <w:lang w:val="en-US"/>
              </w:rPr>
              <w:t>X19</w:t>
            </w:r>
          </w:p>
        </w:tc>
        <w:tc>
          <w:tcPr>
            <w:tcW w:w="1268" w:type="dxa"/>
            <w:tcBorders>
              <w:top w:val="nil"/>
              <w:left w:val="nil"/>
              <w:bottom w:val="single" w:sz="8" w:space="0" w:color="auto"/>
              <w:right w:val="single" w:sz="8" w:space="0" w:color="auto"/>
            </w:tcBorders>
            <w:shd w:val="clear" w:color="000000" w:fill="CCCCFF"/>
            <w:vAlign w:val="center"/>
            <w:hideMark/>
          </w:tcPr>
          <w:p w14:paraId="2E11E7F8"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36" w:type="dxa"/>
            <w:tcBorders>
              <w:top w:val="nil"/>
              <w:left w:val="nil"/>
              <w:bottom w:val="single" w:sz="8" w:space="0" w:color="auto"/>
              <w:right w:val="single" w:sz="8" w:space="0" w:color="auto"/>
            </w:tcBorders>
            <w:shd w:val="clear" w:color="000000" w:fill="FFFFFF"/>
            <w:noWrap/>
            <w:vAlign w:val="center"/>
            <w:hideMark/>
          </w:tcPr>
          <w:p w14:paraId="7FFCE470" w14:textId="77777777" w:rsidR="00E5521B" w:rsidRPr="00CF28A3" w:rsidRDefault="00E5521B" w:rsidP="00704644">
            <w:pPr>
              <w:spacing w:line="360" w:lineRule="auto"/>
              <w:jc w:val="right"/>
              <w:rPr>
                <w:sz w:val="20"/>
                <w:szCs w:val="20"/>
              </w:rPr>
            </w:pPr>
            <w:r w:rsidRPr="00CF28A3">
              <w:rPr>
                <w:sz w:val="20"/>
                <w:szCs w:val="20"/>
              </w:rPr>
              <w:t>,764</w:t>
            </w:r>
            <w:r w:rsidRPr="00CF28A3">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23D4AA9B" w14:textId="77777777" w:rsidR="00E5521B" w:rsidRPr="00CF28A3" w:rsidRDefault="00E5521B" w:rsidP="00704644">
            <w:pPr>
              <w:spacing w:line="360" w:lineRule="auto"/>
              <w:jc w:val="right"/>
              <w:rPr>
                <w:sz w:val="20"/>
                <w:szCs w:val="20"/>
              </w:rPr>
            </w:pPr>
            <w:r w:rsidRPr="00CF28A3">
              <w:rPr>
                <w:sz w:val="20"/>
                <w:szCs w:val="20"/>
              </w:rPr>
              <w:t>,764</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30A1B0FC" w14:textId="77777777" w:rsidR="00E5521B" w:rsidRPr="00CF28A3" w:rsidRDefault="00E5521B" w:rsidP="00704644">
            <w:pPr>
              <w:spacing w:line="360" w:lineRule="auto"/>
              <w:jc w:val="right"/>
              <w:rPr>
                <w:sz w:val="20"/>
                <w:szCs w:val="20"/>
              </w:rPr>
            </w:pPr>
            <w:r w:rsidRPr="00CF28A3">
              <w:rPr>
                <w:sz w:val="20"/>
                <w:szCs w:val="20"/>
              </w:rPr>
              <w:t>,931</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60F819F" w14:textId="77777777" w:rsidR="00E5521B" w:rsidRPr="00CF28A3" w:rsidRDefault="00E5521B" w:rsidP="00704644">
            <w:pPr>
              <w:spacing w:line="360" w:lineRule="auto"/>
              <w:jc w:val="right"/>
              <w:rPr>
                <w:sz w:val="20"/>
                <w:szCs w:val="20"/>
              </w:rPr>
            </w:pPr>
            <w:r w:rsidRPr="00CF28A3">
              <w:rPr>
                <w:sz w:val="20"/>
                <w:szCs w:val="20"/>
              </w:rPr>
              <w:t>,844</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5BEC94F1" w14:textId="77777777" w:rsidR="00E5521B" w:rsidRPr="00CF28A3" w:rsidRDefault="00E5521B" w:rsidP="00704644">
            <w:pPr>
              <w:spacing w:line="360" w:lineRule="auto"/>
              <w:jc w:val="right"/>
              <w:rPr>
                <w:sz w:val="20"/>
                <w:szCs w:val="20"/>
              </w:rPr>
            </w:pPr>
            <w:r w:rsidRPr="00CF28A3">
              <w:rPr>
                <w:sz w:val="20"/>
                <w:szCs w:val="20"/>
              </w:rPr>
              <w:t>,521</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E1AB5C6" w14:textId="77777777" w:rsidR="00E5521B" w:rsidRPr="00CF28A3" w:rsidRDefault="00E5521B" w:rsidP="00704644">
            <w:pPr>
              <w:spacing w:line="360" w:lineRule="auto"/>
              <w:jc w:val="right"/>
              <w:rPr>
                <w:sz w:val="20"/>
                <w:szCs w:val="20"/>
              </w:rPr>
            </w:pPr>
            <w:r w:rsidRPr="00CF28A3">
              <w:rPr>
                <w:sz w:val="20"/>
                <w:szCs w:val="20"/>
              </w:rPr>
              <w:t>,960</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1BC26B4" w14:textId="77777777" w:rsidR="00E5521B" w:rsidRPr="00CF28A3" w:rsidRDefault="00E5521B" w:rsidP="00704644">
            <w:pPr>
              <w:spacing w:line="360" w:lineRule="auto"/>
              <w:jc w:val="right"/>
              <w:rPr>
                <w:sz w:val="20"/>
                <w:szCs w:val="20"/>
              </w:rPr>
            </w:pPr>
            <w:r w:rsidRPr="00CF28A3">
              <w:rPr>
                <w:sz w:val="20"/>
                <w:szCs w:val="20"/>
              </w:rPr>
              <w:t>,963</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2A257C97" w14:textId="77777777" w:rsidR="00E5521B" w:rsidRPr="00CF28A3" w:rsidRDefault="00E5521B" w:rsidP="00704644">
            <w:pPr>
              <w:spacing w:line="360" w:lineRule="auto"/>
              <w:jc w:val="right"/>
              <w:rPr>
                <w:sz w:val="20"/>
                <w:szCs w:val="20"/>
              </w:rPr>
            </w:pPr>
            <w:r w:rsidRPr="00CF28A3">
              <w:rPr>
                <w:sz w:val="20"/>
                <w:szCs w:val="20"/>
              </w:rPr>
              <w:t>-0,036</w:t>
            </w:r>
          </w:p>
        </w:tc>
        <w:tc>
          <w:tcPr>
            <w:tcW w:w="737" w:type="dxa"/>
            <w:tcBorders>
              <w:top w:val="nil"/>
              <w:left w:val="nil"/>
              <w:bottom w:val="single" w:sz="8" w:space="0" w:color="auto"/>
              <w:right w:val="single" w:sz="8" w:space="0" w:color="auto"/>
            </w:tcBorders>
            <w:shd w:val="clear" w:color="000000" w:fill="FFFFFF"/>
            <w:noWrap/>
            <w:vAlign w:val="center"/>
            <w:hideMark/>
          </w:tcPr>
          <w:p w14:paraId="7B298558" w14:textId="77777777" w:rsidR="00E5521B" w:rsidRPr="00CF28A3" w:rsidRDefault="00E5521B" w:rsidP="00704644">
            <w:pPr>
              <w:spacing w:line="360" w:lineRule="auto"/>
              <w:jc w:val="right"/>
              <w:rPr>
                <w:sz w:val="20"/>
                <w:szCs w:val="20"/>
              </w:rPr>
            </w:pPr>
            <w:r w:rsidRPr="00CF28A3">
              <w:rPr>
                <w:sz w:val="20"/>
                <w:szCs w:val="20"/>
              </w:rPr>
              <w:t>-0,062</w:t>
            </w:r>
          </w:p>
        </w:tc>
        <w:tc>
          <w:tcPr>
            <w:tcW w:w="737" w:type="dxa"/>
            <w:tcBorders>
              <w:top w:val="nil"/>
              <w:left w:val="nil"/>
              <w:bottom w:val="single" w:sz="8" w:space="0" w:color="auto"/>
              <w:right w:val="single" w:sz="8" w:space="0" w:color="auto"/>
            </w:tcBorders>
            <w:shd w:val="clear" w:color="000000" w:fill="FFFFFF"/>
            <w:noWrap/>
            <w:vAlign w:val="center"/>
            <w:hideMark/>
          </w:tcPr>
          <w:p w14:paraId="02ED85AC" w14:textId="77777777" w:rsidR="00E5521B" w:rsidRPr="00CF28A3" w:rsidRDefault="00E5521B" w:rsidP="00704644">
            <w:pPr>
              <w:spacing w:line="360" w:lineRule="auto"/>
              <w:jc w:val="right"/>
              <w:rPr>
                <w:sz w:val="20"/>
                <w:szCs w:val="20"/>
              </w:rPr>
            </w:pPr>
            <w:r w:rsidRPr="00CF28A3">
              <w:rPr>
                <w:sz w:val="20"/>
                <w:szCs w:val="20"/>
              </w:rPr>
              <w:t>0,393</w:t>
            </w:r>
          </w:p>
        </w:tc>
      </w:tr>
      <w:tr w:rsidR="003B3BCB" w:rsidRPr="00CF28A3" w14:paraId="71311DA1"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0F0425BD" w14:textId="77777777" w:rsidR="00E5521B" w:rsidRPr="00CF28A3" w:rsidRDefault="00E5521B" w:rsidP="00704644">
            <w:pPr>
              <w:spacing w:line="360" w:lineRule="auto"/>
              <w:rPr>
                <w:sz w:val="20"/>
                <w:szCs w:val="20"/>
              </w:rPr>
            </w:pPr>
            <w:r w:rsidRPr="00CF28A3">
              <w:rPr>
                <w:sz w:val="20"/>
                <w:szCs w:val="20"/>
                <w:lang w:val="en-US"/>
              </w:rPr>
              <w:t>X20</w:t>
            </w:r>
          </w:p>
        </w:tc>
        <w:tc>
          <w:tcPr>
            <w:tcW w:w="1268" w:type="dxa"/>
            <w:tcBorders>
              <w:top w:val="nil"/>
              <w:left w:val="nil"/>
              <w:bottom w:val="single" w:sz="8" w:space="0" w:color="auto"/>
              <w:right w:val="single" w:sz="8" w:space="0" w:color="auto"/>
            </w:tcBorders>
            <w:shd w:val="clear" w:color="000000" w:fill="CCCCFF"/>
            <w:vAlign w:val="center"/>
            <w:hideMark/>
          </w:tcPr>
          <w:p w14:paraId="2D286E98"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36" w:type="dxa"/>
            <w:tcBorders>
              <w:top w:val="nil"/>
              <w:left w:val="nil"/>
              <w:bottom w:val="single" w:sz="8" w:space="0" w:color="auto"/>
              <w:right w:val="single" w:sz="8" w:space="0" w:color="auto"/>
            </w:tcBorders>
            <w:shd w:val="clear" w:color="000000" w:fill="FFFFFF"/>
            <w:noWrap/>
            <w:vAlign w:val="center"/>
            <w:hideMark/>
          </w:tcPr>
          <w:p w14:paraId="03279A22" w14:textId="77777777" w:rsidR="00E5521B" w:rsidRPr="00CF28A3" w:rsidRDefault="00E5521B" w:rsidP="00704644">
            <w:pPr>
              <w:spacing w:line="360" w:lineRule="auto"/>
              <w:jc w:val="right"/>
              <w:rPr>
                <w:sz w:val="20"/>
                <w:szCs w:val="20"/>
              </w:rPr>
            </w:pPr>
            <w:r w:rsidRPr="00CF28A3">
              <w:rPr>
                <w:sz w:val="20"/>
                <w:szCs w:val="20"/>
              </w:rPr>
              <w:t>0,329</w:t>
            </w:r>
          </w:p>
        </w:tc>
        <w:tc>
          <w:tcPr>
            <w:tcW w:w="736" w:type="dxa"/>
            <w:tcBorders>
              <w:top w:val="nil"/>
              <w:left w:val="nil"/>
              <w:bottom w:val="single" w:sz="8" w:space="0" w:color="auto"/>
              <w:right w:val="single" w:sz="8" w:space="0" w:color="auto"/>
            </w:tcBorders>
            <w:shd w:val="clear" w:color="000000" w:fill="FFFFFF"/>
            <w:noWrap/>
            <w:vAlign w:val="center"/>
            <w:hideMark/>
          </w:tcPr>
          <w:p w14:paraId="2150C6D2" w14:textId="77777777" w:rsidR="00E5521B" w:rsidRPr="00CF28A3" w:rsidRDefault="00E5521B" w:rsidP="00704644">
            <w:pPr>
              <w:spacing w:line="360" w:lineRule="auto"/>
              <w:jc w:val="right"/>
              <w:rPr>
                <w:sz w:val="20"/>
                <w:szCs w:val="20"/>
              </w:rPr>
            </w:pPr>
            <w:r w:rsidRPr="00CF28A3">
              <w:rPr>
                <w:sz w:val="20"/>
                <w:szCs w:val="20"/>
              </w:rPr>
              <w:t>0,096</w:t>
            </w:r>
          </w:p>
        </w:tc>
        <w:tc>
          <w:tcPr>
            <w:tcW w:w="737" w:type="dxa"/>
            <w:tcBorders>
              <w:top w:val="nil"/>
              <w:left w:val="nil"/>
              <w:bottom w:val="single" w:sz="8" w:space="0" w:color="auto"/>
              <w:right w:val="single" w:sz="8" w:space="0" w:color="auto"/>
            </w:tcBorders>
            <w:shd w:val="clear" w:color="000000" w:fill="FFFFFF"/>
            <w:noWrap/>
            <w:vAlign w:val="center"/>
            <w:hideMark/>
          </w:tcPr>
          <w:p w14:paraId="32E8302C" w14:textId="77777777" w:rsidR="00E5521B" w:rsidRPr="00CF28A3" w:rsidRDefault="00E5521B" w:rsidP="00704644">
            <w:pPr>
              <w:spacing w:line="360" w:lineRule="auto"/>
              <w:jc w:val="right"/>
              <w:rPr>
                <w:sz w:val="20"/>
                <w:szCs w:val="20"/>
              </w:rPr>
            </w:pPr>
            <w:r w:rsidRPr="00CF28A3">
              <w:rPr>
                <w:sz w:val="20"/>
                <w:szCs w:val="20"/>
              </w:rPr>
              <w:t>0,478</w:t>
            </w:r>
          </w:p>
        </w:tc>
        <w:tc>
          <w:tcPr>
            <w:tcW w:w="737" w:type="dxa"/>
            <w:tcBorders>
              <w:top w:val="nil"/>
              <w:left w:val="nil"/>
              <w:bottom w:val="single" w:sz="8" w:space="0" w:color="auto"/>
              <w:right w:val="single" w:sz="8" w:space="0" w:color="auto"/>
            </w:tcBorders>
            <w:shd w:val="clear" w:color="000000" w:fill="FFFFFF"/>
            <w:noWrap/>
            <w:vAlign w:val="center"/>
            <w:hideMark/>
          </w:tcPr>
          <w:p w14:paraId="108CD636" w14:textId="77777777" w:rsidR="00E5521B" w:rsidRPr="00CF28A3" w:rsidRDefault="00E5521B" w:rsidP="00704644">
            <w:pPr>
              <w:spacing w:line="360" w:lineRule="auto"/>
              <w:jc w:val="right"/>
              <w:rPr>
                <w:sz w:val="20"/>
                <w:szCs w:val="20"/>
              </w:rPr>
            </w:pPr>
            <w:r w:rsidRPr="00CF28A3">
              <w:rPr>
                <w:sz w:val="20"/>
                <w:szCs w:val="20"/>
              </w:rPr>
              <w:t>0,256</w:t>
            </w:r>
          </w:p>
        </w:tc>
        <w:tc>
          <w:tcPr>
            <w:tcW w:w="737" w:type="dxa"/>
            <w:tcBorders>
              <w:top w:val="nil"/>
              <w:left w:val="nil"/>
              <w:bottom w:val="single" w:sz="8" w:space="0" w:color="auto"/>
              <w:right w:val="single" w:sz="8" w:space="0" w:color="auto"/>
            </w:tcBorders>
            <w:shd w:val="clear" w:color="000000" w:fill="FFFFFF"/>
            <w:noWrap/>
            <w:vAlign w:val="center"/>
            <w:hideMark/>
          </w:tcPr>
          <w:p w14:paraId="0602A160" w14:textId="77777777" w:rsidR="00E5521B" w:rsidRPr="00CF28A3" w:rsidRDefault="00E5521B" w:rsidP="00704644">
            <w:pPr>
              <w:spacing w:line="360" w:lineRule="auto"/>
              <w:jc w:val="right"/>
              <w:rPr>
                <w:sz w:val="20"/>
                <w:szCs w:val="20"/>
              </w:rPr>
            </w:pPr>
            <w:r w:rsidRPr="00CF28A3">
              <w:rPr>
                <w:sz w:val="20"/>
                <w:szCs w:val="20"/>
              </w:rPr>
              <w:t>-0,018</w:t>
            </w:r>
          </w:p>
        </w:tc>
        <w:tc>
          <w:tcPr>
            <w:tcW w:w="737" w:type="dxa"/>
            <w:tcBorders>
              <w:top w:val="nil"/>
              <w:left w:val="nil"/>
              <w:bottom w:val="single" w:sz="8" w:space="0" w:color="auto"/>
              <w:right w:val="single" w:sz="8" w:space="0" w:color="auto"/>
            </w:tcBorders>
            <w:shd w:val="clear" w:color="000000" w:fill="FFFFFF"/>
            <w:noWrap/>
            <w:vAlign w:val="center"/>
            <w:hideMark/>
          </w:tcPr>
          <w:p w14:paraId="2DF5857E" w14:textId="77777777" w:rsidR="00E5521B" w:rsidRPr="00CF28A3" w:rsidRDefault="00E5521B" w:rsidP="00704644">
            <w:pPr>
              <w:spacing w:line="360" w:lineRule="auto"/>
              <w:jc w:val="right"/>
              <w:rPr>
                <w:sz w:val="20"/>
                <w:szCs w:val="20"/>
              </w:rPr>
            </w:pPr>
            <w:r w:rsidRPr="00CF28A3">
              <w:rPr>
                <w:sz w:val="20"/>
                <w:szCs w:val="20"/>
              </w:rPr>
              <w:t>,612</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3F0EED4B" w14:textId="77777777" w:rsidR="00E5521B" w:rsidRPr="00CF28A3" w:rsidRDefault="00E5521B" w:rsidP="00704644">
            <w:pPr>
              <w:spacing w:line="360" w:lineRule="auto"/>
              <w:jc w:val="right"/>
              <w:rPr>
                <w:sz w:val="20"/>
                <w:szCs w:val="20"/>
              </w:rPr>
            </w:pPr>
            <w:r w:rsidRPr="00CF28A3">
              <w:rPr>
                <w:sz w:val="20"/>
                <w:szCs w:val="20"/>
              </w:rPr>
              <w:t>,631</w:t>
            </w:r>
            <w:r w:rsidRPr="00CF28A3">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3AB22AC4" w14:textId="77777777" w:rsidR="00E5521B" w:rsidRPr="00CF28A3" w:rsidRDefault="00E5521B" w:rsidP="00704644">
            <w:pPr>
              <w:spacing w:line="360" w:lineRule="auto"/>
              <w:jc w:val="right"/>
              <w:rPr>
                <w:sz w:val="20"/>
                <w:szCs w:val="20"/>
              </w:rPr>
            </w:pPr>
            <w:r w:rsidRPr="00CF28A3">
              <w:rPr>
                <w:sz w:val="20"/>
                <w:szCs w:val="20"/>
              </w:rPr>
              <w:t>-0,141</w:t>
            </w:r>
          </w:p>
        </w:tc>
        <w:tc>
          <w:tcPr>
            <w:tcW w:w="737" w:type="dxa"/>
            <w:tcBorders>
              <w:top w:val="nil"/>
              <w:left w:val="nil"/>
              <w:bottom w:val="single" w:sz="8" w:space="0" w:color="auto"/>
              <w:right w:val="single" w:sz="8" w:space="0" w:color="auto"/>
            </w:tcBorders>
            <w:shd w:val="clear" w:color="000000" w:fill="FFFFFF"/>
            <w:noWrap/>
            <w:vAlign w:val="center"/>
            <w:hideMark/>
          </w:tcPr>
          <w:p w14:paraId="601F76D8" w14:textId="77777777" w:rsidR="00E5521B" w:rsidRPr="00CF28A3" w:rsidRDefault="00E5521B" w:rsidP="00704644">
            <w:pPr>
              <w:spacing w:line="360" w:lineRule="auto"/>
              <w:jc w:val="right"/>
              <w:rPr>
                <w:sz w:val="20"/>
                <w:szCs w:val="20"/>
              </w:rPr>
            </w:pPr>
            <w:r w:rsidRPr="00CF28A3">
              <w:rPr>
                <w:sz w:val="20"/>
                <w:szCs w:val="20"/>
              </w:rPr>
              <w:t>-0,235</w:t>
            </w:r>
          </w:p>
        </w:tc>
        <w:tc>
          <w:tcPr>
            <w:tcW w:w="737" w:type="dxa"/>
            <w:tcBorders>
              <w:top w:val="nil"/>
              <w:left w:val="nil"/>
              <w:bottom w:val="single" w:sz="8" w:space="0" w:color="auto"/>
              <w:right w:val="single" w:sz="8" w:space="0" w:color="auto"/>
            </w:tcBorders>
            <w:shd w:val="clear" w:color="000000" w:fill="FFFFFF"/>
            <w:noWrap/>
            <w:vAlign w:val="center"/>
            <w:hideMark/>
          </w:tcPr>
          <w:p w14:paraId="321F2DE9" w14:textId="77777777" w:rsidR="00E5521B" w:rsidRPr="00CF28A3" w:rsidRDefault="00E5521B" w:rsidP="00704644">
            <w:pPr>
              <w:spacing w:line="360" w:lineRule="auto"/>
              <w:jc w:val="right"/>
              <w:rPr>
                <w:sz w:val="20"/>
                <w:szCs w:val="20"/>
              </w:rPr>
            </w:pPr>
            <w:r w:rsidRPr="00CF28A3">
              <w:rPr>
                <w:sz w:val="20"/>
                <w:szCs w:val="20"/>
              </w:rPr>
              <w:t>0,096</w:t>
            </w:r>
          </w:p>
        </w:tc>
      </w:tr>
    </w:tbl>
    <w:p w14:paraId="044AAF77" w14:textId="77777777" w:rsidR="00E5521B" w:rsidRPr="00CF28A3" w:rsidRDefault="00E5521B" w:rsidP="00E5521B">
      <w:pPr>
        <w:spacing w:after="160"/>
        <w:contextualSpacing/>
        <w:rPr>
          <w:rFonts w:ascii="Arial" w:hAnsi="Arial" w:cs="Arial"/>
          <w:shd w:val="clear" w:color="auto" w:fill="FFFFFF"/>
        </w:rPr>
      </w:pPr>
    </w:p>
    <w:p w14:paraId="403A1304" w14:textId="592419AC" w:rsidR="00E5521B" w:rsidRPr="00CF28A3" w:rsidRDefault="00AD1663" w:rsidP="00704644">
      <w:pPr>
        <w:spacing w:line="360" w:lineRule="auto"/>
        <w:contextualSpacing/>
        <w:jc w:val="both"/>
        <w:rPr>
          <w:shd w:val="clear" w:color="auto" w:fill="FFFFFF"/>
          <w:lang w:val="kk-KZ"/>
        </w:rPr>
      </w:pPr>
      <w:r w:rsidRPr="00CF28A3">
        <w:rPr>
          <w:shd w:val="clear" w:color="auto" w:fill="FFFFFF"/>
        </w:rPr>
        <w:t xml:space="preserve">Таблица </w:t>
      </w:r>
      <w:r w:rsidR="00897570" w:rsidRPr="00CF28A3">
        <w:rPr>
          <w:shd w:val="clear" w:color="auto" w:fill="FFFFFF"/>
        </w:rPr>
        <w:t>Г</w:t>
      </w:r>
      <w:r w:rsidR="00704644" w:rsidRPr="00CF28A3">
        <w:rPr>
          <w:shd w:val="clear" w:color="auto" w:fill="FFFFFF"/>
        </w:rPr>
        <w:t>.</w:t>
      </w:r>
      <w:r w:rsidRPr="00CF28A3">
        <w:rPr>
          <w:shd w:val="clear" w:color="auto" w:fill="FFFFFF"/>
        </w:rPr>
        <w:t>2</w:t>
      </w:r>
      <w:r w:rsidR="00E5521B" w:rsidRPr="00CF28A3">
        <w:rPr>
          <w:shd w:val="clear" w:color="auto" w:fill="FFFFFF"/>
          <w:lang w:val="kk-KZ"/>
        </w:rPr>
        <w:t xml:space="preserve">– </w:t>
      </w:r>
      <w:r w:rsidR="00E5521B" w:rsidRPr="00CF28A3">
        <w:rPr>
          <w:shd w:val="clear" w:color="auto" w:fill="FFFFFF"/>
        </w:rPr>
        <w:t>Результаты расчета коэффициента корреляции Пирсона</w:t>
      </w:r>
      <w:r w:rsidR="006A3F90" w:rsidRPr="00CF28A3">
        <w:rPr>
          <w:shd w:val="clear" w:color="auto" w:fill="FFFFFF"/>
        </w:rPr>
        <w:t xml:space="preserve"> с 11 по 20 фактор</w:t>
      </w:r>
    </w:p>
    <w:p w14:paraId="0EF84F6E" w14:textId="77777777" w:rsidR="00E5521B" w:rsidRPr="00CF28A3" w:rsidRDefault="00E5521B" w:rsidP="00E5521B">
      <w:pPr>
        <w:spacing w:after="160"/>
        <w:contextualSpacing/>
        <w:rPr>
          <w:rFonts w:ascii="Arial" w:hAnsi="Arial" w:cs="Arial"/>
          <w:shd w:val="clear" w:color="auto" w:fill="FFFFFF"/>
          <w:lang w:val="kk-KZ"/>
        </w:rPr>
      </w:pPr>
    </w:p>
    <w:tbl>
      <w:tblPr>
        <w:tblW w:w="9346" w:type="dxa"/>
        <w:tblLayout w:type="fixed"/>
        <w:tblLook w:val="04A0" w:firstRow="1" w:lastRow="0" w:firstColumn="1" w:lastColumn="0" w:noHBand="0" w:noVBand="1"/>
      </w:tblPr>
      <w:tblGrid>
        <w:gridCol w:w="699"/>
        <w:gridCol w:w="1414"/>
        <w:gridCol w:w="723"/>
        <w:gridCol w:w="723"/>
        <w:gridCol w:w="723"/>
        <w:gridCol w:w="724"/>
        <w:gridCol w:w="723"/>
        <w:gridCol w:w="723"/>
        <w:gridCol w:w="724"/>
        <w:gridCol w:w="723"/>
        <w:gridCol w:w="723"/>
        <w:gridCol w:w="724"/>
      </w:tblGrid>
      <w:tr w:rsidR="003B3BCB" w:rsidRPr="00CF28A3" w14:paraId="18A05CF8" w14:textId="77777777" w:rsidTr="00704644">
        <w:trPr>
          <w:trHeight w:val="308"/>
        </w:trPr>
        <w:tc>
          <w:tcPr>
            <w:tcW w:w="69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70BF3AB" w14:textId="77777777" w:rsidR="00E5521B" w:rsidRPr="00CF28A3" w:rsidRDefault="00E5521B" w:rsidP="00704644">
            <w:pPr>
              <w:spacing w:line="360" w:lineRule="auto"/>
              <w:jc w:val="right"/>
              <w:rPr>
                <w:sz w:val="20"/>
                <w:szCs w:val="20"/>
              </w:rPr>
            </w:pPr>
            <w:r w:rsidRPr="00CF28A3">
              <w:rPr>
                <w:sz w:val="20"/>
                <w:szCs w:val="20"/>
              </w:rPr>
              <w:t>0</w:t>
            </w:r>
          </w:p>
        </w:tc>
        <w:tc>
          <w:tcPr>
            <w:tcW w:w="1414" w:type="dxa"/>
            <w:tcBorders>
              <w:top w:val="single" w:sz="8" w:space="0" w:color="auto"/>
              <w:left w:val="nil"/>
              <w:bottom w:val="single" w:sz="8" w:space="0" w:color="auto"/>
              <w:right w:val="single" w:sz="8" w:space="0" w:color="auto"/>
            </w:tcBorders>
            <w:shd w:val="clear" w:color="auto" w:fill="auto"/>
            <w:vAlign w:val="center"/>
            <w:hideMark/>
          </w:tcPr>
          <w:p w14:paraId="508FD69D" w14:textId="6EC76581" w:rsidR="00E5521B" w:rsidRPr="00CF28A3" w:rsidRDefault="00704644" w:rsidP="00704644">
            <w:pPr>
              <w:spacing w:line="360" w:lineRule="auto"/>
              <w:rPr>
                <w:sz w:val="20"/>
                <w:szCs w:val="20"/>
              </w:rPr>
            </w:pPr>
            <w:r w:rsidRPr="00CF28A3">
              <w:rPr>
                <w:sz w:val="20"/>
                <w:szCs w:val="20"/>
              </w:rPr>
              <w:t xml:space="preserve">Корреляция </w:t>
            </w:r>
          </w:p>
        </w:tc>
        <w:tc>
          <w:tcPr>
            <w:tcW w:w="723" w:type="dxa"/>
            <w:tcBorders>
              <w:top w:val="single" w:sz="8" w:space="0" w:color="auto"/>
              <w:left w:val="nil"/>
              <w:bottom w:val="single" w:sz="8" w:space="0" w:color="auto"/>
              <w:right w:val="single" w:sz="8" w:space="0" w:color="auto"/>
            </w:tcBorders>
            <w:shd w:val="clear" w:color="auto" w:fill="auto"/>
            <w:vAlign w:val="center"/>
            <w:hideMark/>
          </w:tcPr>
          <w:p w14:paraId="392929AA" w14:textId="77777777" w:rsidR="00E5521B" w:rsidRPr="00CF28A3" w:rsidRDefault="00E5521B" w:rsidP="00704644">
            <w:pPr>
              <w:spacing w:line="360" w:lineRule="auto"/>
              <w:jc w:val="center"/>
              <w:rPr>
                <w:sz w:val="20"/>
                <w:szCs w:val="20"/>
              </w:rPr>
            </w:pPr>
            <w:r w:rsidRPr="00CF28A3">
              <w:rPr>
                <w:sz w:val="20"/>
                <w:szCs w:val="20"/>
              </w:rPr>
              <w:t>x11</w:t>
            </w:r>
          </w:p>
        </w:tc>
        <w:tc>
          <w:tcPr>
            <w:tcW w:w="723" w:type="dxa"/>
            <w:tcBorders>
              <w:top w:val="single" w:sz="8" w:space="0" w:color="auto"/>
              <w:left w:val="nil"/>
              <w:bottom w:val="single" w:sz="8" w:space="0" w:color="auto"/>
              <w:right w:val="single" w:sz="8" w:space="0" w:color="auto"/>
            </w:tcBorders>
            <w:shd w:val="clear" w:color="auto" w:fill="auto"/>
            <w:vAlign w:val="center"/>
            <w:hideMark/>
          </w:tcPr>
          <w:p w14:paraId="7B30366C" w14:textId="77777777" w:rsidR="00E5521B" w:rsidRPr="00CF28A3" w:rsidRDefault="00E5521B" w:rsidP="00704644">
            <w:pPr>
              <w:spacing w:line="360" w:lineRule="auto"/>
              <w:jc w:val="center"/>
              <w:rPr>
                <w:sz w:val="20"/>
                <w:szCs w:val="20"/>
              </w:rPr>
            </w:pPr>
            <w:r w:rsidRPr="00CF28A3">
              <w:rPr>
                <w:sz w:val="20"/>
                <w:szCs w:val="20"/>
              </w:rPr>
              <w:t>x12</w:t>
            </w:r>
          </w:p>
        </w:tc>
        <w:tc>
          <w:tcPr>
            <w:tcW w:w="723" w:type="dxa"/>
            <w:tcBorders>
              <w:top w:val="single" w:sz="8" w:space="0" w:color="auto"/>
              <w:left w:val="nil"/>
              <w:bottom w:val="single" w:sz="8" w:space="0" w:color="auto"/>
              <w:right w:val="single" w:sz="8" w:space="0" w:color="auto"/>
            </w:tcBorders>
            <w:shd w:val="clear" w:color="auto" w:fill="auto"/>
            <w:vAlign w:val="center"/>
            <w:hideMark/>
          </w:tcPr>
          <w:p w14:paraId="03A4BB02" w14:textId="77777777" w:rsidR="00E5521B" w:rsidRPr="00CF28A3" w:rsidRDefault="00E5521B" w:rsidP="00704644">
            <w:pPr>
              <w:spacing w:line="360" w:lineRule="auto"/>
              <w:jc w:val="center"/>
              <w:rPr>
                <w:sz w:val="20"/>
                <w:szCs w:val="20"/>
              </w:rPr>
            </w:pPr>
            <w:r w:rsidRPr="00CF28A3">
              <w:rPr>
                <w:sz w:val="20"/>
                <w:szCs w:val="20"/>
              </w:rPr>
              <w:t>x13</w:t>
            </w:r>
          </w:p>
        </w:tc>
        <w:tc>
          <w:tcPr>
            <w:tcW w:w="724" w:type="dxa"/>
            <w:tcBorders>
              <w:top w:val="single" w:sz="8" w:space="0" w:color="auto"/>
              <w:left w:val="nil"/>
              <w:bottom w:val="single" w:sz="8" w:space="0" w:color="auto"/>
              <w:right w:val="single" w:sz="8" w:space="0" w:color="auto"/>
            </w:tcBorders>
            <w:shd w:val="clear" w:color="auto" w:fill="auto"/>
            <w:vAlign w:val="center"/>
            <w:hideMark/>
          </w:tcPr>
          <w:p w14:paraId="61A6F33F" w14:textId="77777777" w:rsidR="00E5521B" w:rsidRPr="00CF28A3" w:rsidRDefault="00E5521B" w:rsidP="00704644">
            <w:pPr>
              <w:spacing w:line="360" w:lineRule="auto"/>
              <w:jc w:val="center"/>
              <w:rPr>
                <w:sz w:val="20"/>
                <w:szCs w:val="20"/>
              </w:rPr>
            </w:pPr>
            <w:r w:rsidRPr="00CF28A3">
              <w:rPr>
                <w:sz w:val="20"/>
                <w:szCs w:val="20"/>
              </w:rPr>
              <w:t>x14</w:t>
            </w:r>
          </w:p>
        </w:tc>
        <w:tc>
          <w:tcPr>
            <w:tcW w:w="723" w:type="dxa"/>
            <w:tcBorders>
              <w:top w:val="single" w:sz="8" w:space="0" w:color="auto"/>
              <w:left w:val="nil"/>
              <w:bottom w:val="single" w:sz="8" w:space="0" w:color="auto"/>
              <w:right w:val="single" w:sz="8" w:space="0" w:color="auto"/>
            </w:tcBorders>
            <w:shd w:val="clear" w:color="auto" w:fill="auto"/>
            <w:vAlign w:val="center"/>
            <w:hideMark/>
          </w:tcPr>
          <w:p w14:paraId="5CCEA894" w14:textId="77777777" w:rsidR="00E5521B" w:rsidRPr="00CF28A3" w:rsidRDefault="00E5521B" w:rsidP="00704644">
            <w:pPr>
              <w:spacing w:line="360" w:lineRule="auto"/>
              <w:jc w:val="center"/>
              <w:rPr>
                <w:sz w:val="20"/>
                <w:szCs w:val="20"/>
              </w:rPr>
            </w:pPr>
            <w:r w:rsidRPr="00CF28A3">
              <w:rPr>
                <w:sz w:val="20"/>
                <w:szCs w:val="20"/>
              </w:rPr>
              <w:t>x15</w:t>
            </w:r>
          </w:p>
        </w:tc>
        <w:tc>
          <w:tcPr>
            <w:tcW w:w="723" w:type="dxa"/>
            <w:tcBorders>
              <w:top w:val="single" w:sz="8" w:space="0" w:color="auto"/>
              <w:left w:val="nil"/>
              <w:bottom w:val="single" w:sz="8" w:space="0" w:color="auto"/>
              <w:right w:val="single" w:sz="8" w:space="0" w:color="auto"/>
            </w:tcBorders>
            <w:shd w:val="clear" w:color="auto" w:fill="auto"/>
            <w:vAlign w:val="center"/>
            <w:hideMark/>
          </w:tcPr>
          <w:p w14:paraId="7F2616CB" w14:textId="77777777" w:rsidR="00E5521B" w:rsidRPr="00CF28A3" w:rsidRDefault="00E5521B" w:rsidP="00704644">
            <w:pPr>
              <w:spacing w:line="360" w:lineRule="auto"/>
              <w:jc w:val="center"/>
              <w:rPr>
                <w:sz w:val="20"/>
                <w:szCs w:val="20"/>
              </w:rPr>
            </w:pPr>
            <w:r w:rsidRPr="00CF28A3">
              <w:rPr>
                <w:sz w:val="20"/>
                <w:szCs w:val="20"/>
              </w:rPr>
              <w:t>x16</w:t>
            </w:r>
          </w:p>
        </w:tc>
        <w:tc>
          <w:tcPr>
            <w:tcW w:w="724" w:type="dxa"/>
            <w:tcBorders>
              <w:top w:val="single" w:sz="8" w:space="0" w:color="auto"/>
              <w:left w:val="nil"/>
              <w:bottom w:val="single" w:sz="8" w:space="0" w:color="auto"/>
              <w:right w:val="single" w:sz="8" w:space="0" w:color="auto"/>
            </w:tcBorders>
            <w:shd w:val="clear" w:color="auto" w:fill="auto"/>
            <w:vAlign w:val="center"/>
            <w:hideMark/>
          </w:tcPr>
          <w:p w14:paraId="73457290" w14:textId="77777777" w:rsidR="00E5521B" w:rsidRPr="00CF28A3" w:rsidRDefault="00E5521B" w:rsidP="00704644">
            <w:pPr>
              <w:spacing w:line="360" w:lineRule="auto"/>
              <w:jc w:val="center"/>
              <w:rPr>
                <w:sz w:val="20"/>
                <w:szCs w:val="20"/>
              </w:rPr>
            </w:pPr>
            <w:r w:rsidRPr="00CF28A3">
              <w:rPr>
                <w:sz w:val="20"/>
                <w:szCs w:val="20"/>
              </w:rPr>
              <w:t>x17</w:t>
            </w:r>
          </w:p>
        </w:tc>
        <w:tc>
          <w:tcPr>
            <w:tcW w:w="723" w:type="dxa"/>
            <w:tcBorders>
              <w:top w:val="single" w:sz="8" w:space="0" w:color="auto"/>
              <w:left w:val="nil"/>
              <w:bottom w:val="single" w:sz="8" w:space="0" w:color="auto"/>
              <w:right w:val="single" w:sz="8" w:space="0" w:color="auto"/>
            </w:tcBorders>
            <w:shd w:val="clear" w:color="auto" w:fill="auto"/>
            <w:vAlign w:val="center"/>
            <w:hideMark/>
          </w:tcPr>
          <w:p w14:paraId="4A48F23A" w14:textId="77777777" w:rsidR="00E5521B" w:rsidRPr="00CF28A3" w:rsidRDefault="00E5521B" w:rsidP="00704644">
            <w:pPr>
              <w:spacing w:line="360" w:lineRule="auto"/>
              <w:jc w:val="center"/>
              <w:rPr>
                <w:sz w:val="20"/>
                <w:szCs w:val="20"/>
              </w:rPr>
            </w:pPr>
            <w:r w:rsidRPr="00CF28A3">
              <w:rPr>
                <w:sz w:val="20"/>
                <w:szCs w:val="20"/>
              </w:rPr>
              <w:t>x18</w:t>
            </w:r>
          </w:p>
        </w:tc>
        <w:tc>
          <w:tcPr>
            <w:tcW w:w="723" w:type="dxa"/>
            <w:tcBorders>
              <w:top w:val="single" w:sz="8" w:space="0" w:color="auto"/>
              <w:left w:val="nil"/>
              <w:bottom w:val="single" w:sz="8" w:space="0" w:color="auto"/>
              <w:right w:val="single" w:sz="8" w:space="0" w:color="auto"/>
            </w:tcBorders>
            <w:shd w:val="clear" w:color="auto" w:fill="auto"/>
            <w:vAlign w:val="center"/>
            <w:hideMark/>
          </w:tcPr>
          <w:p w14:paraId="6B8174E8" w14:textId="77777777" w:rsidR="00E5521B" w:rsidRPr="00CF28A3" w:rsidRDefault="00E5521B" w:rsidP="00704644">
            <w:pPr>
              <w:spacing w:line="360" w:lineRule="auto"/>
              <w:jc w:val="center"/>
              <w:rPr>
                <w:sz w:val="20"/>
                <w:szCs w:val="20"/>
              </w:rPr>
            </w:pPr>
            <w:r w:rsidRPr="00CF28A3">
              <w:rPr>
                <w:sz w:val="20"/>
                <w:szCs w:val="20"/>
              </w:rPr>
              <w:t>x19</w:t>
            </w:r>
          </w:p>
        </w:tc>
        <w:tc>
          <w:tcPr>
            <w:tcW w:w="724" w:type="dxa"/>
            <w:tcBorders>
              <w:top w:val="single" w:sz="8" w:space="0" w:color="auto"/>
              <w:left w:val="nil"/>
              <w:bottom w:val="single" w:sz="8" w:space="0" w:color="auto"/>
              <w:right w:val="single" w:sz="8" w:space="0" w:color="auto"/>
            </w:tcBorders>
            <w:shd w:val="clear" w:color="auto" w:fill="auto"/>
            <w:vAlign w:val="center"/>
            <w:hideMark/>
          </w:tcPr>
          <w:p w14:paraId="606EE051" w14:textId="77777777" w:rsidR="00E5521B" w:rsidRPr="00CF28A3" w:rsidRDefault="00E5521B" w:rsidP="00704644">
            <w:pPr>
              <w:spacing w:line="360" w:lineRule="auto"/>
              <w:jc w:val="center"/>
              <w:rPr>
                <w:sz w:val="20"/>
                <w:szCs w:val="20"/>
              </w:rPr>
            </w:pPr>
            <w:r w:rsidRPr="00CF28A3">
              <w:rPr>
                <w:sz w:val="20"/>
                <w:szCs w:val="20"/>
              </w:rPr>
              <w:t>x20</w:t>
            </w:r>
          </w:p>
        </w:tc>
      </w:tr>
      <w:tr w:rsidR="00704644" w:rsidRPr="00CF28A3" w14:paraId="17FCF949"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tcPr>
          <w:p w14:paraId="133CD526" w14:textId="389BD16E" w:rsidR="00704644" w:rsidRPr="00CF28A3" w:rsidRDefault="00704644" w:rsidP="00704644">
            <w:pPr>
              <w:spacing w:line="360" w:lineRule="auto"/>
              <w:jc w:val="center"/>
              <w:rPr>
                <w:sz w:val="20"/>
                <w:szCs w:val="20"/>
              </w:rPr>
            </w:pPr>
            <w:r w:rsidRPr="00CF28A3">
              <w:rPr>
                <w:sz w:val="20"/>
                <w:szCs w:val="20"/>
              </w:rPr>
              <w:t>1</w:t>
            </w:r>
          </w:p>
        </w:tc>
        <w:tc>
          <w:tcPr>
            <w:tcW w:w="1414" w:type="dxa"/>
            <w:tcBorders>
              <w:top w:val="nil"/>
              <w:left w:val="nil"/>
              <w:bottom w:val="single" w:sz="8" w:space="0" w:color="auto"/>
              <w:right w:val="single" w:sz="8" w:space="0" w:color="auto"/>
            </w:tcBorders>
            <w:shd w:val="clear" w:color="000000" w:fill="CCCCFF"/>
            <w:vAlign w:val="center"/>
          </w:tcPr>
          <w:p w14:paraId="1FC9DE43" w14:textId="45F764CB" w:rsidR="00704644" w:rsidRPr="00CF28A3" w:rsidRDefault="00704644" w:rsidP="00704644">
            <w:pPr>
              <w:spacing w:line="360" w:lineRule="auto"/>
              <w:jc w:val="center"/>
              <w:rPr>
                <w:sz w:val="20"/>
                <w:szCs w:val="20"/>
              </w:rPr>
            </w:pPr>
            <w:r w:rsidRPr="00CF28A3">
              <w:rPr>
                <w:sz w:val="20"/>
                <w:szCs w:val="20"/>
              </w:rPr>
              <w:t>2</w:t>
            </w:r>
          </w:p>
        </w:tc>
        <w:tc>
          <w:tcPr>
            <w:tcW w:w="723" w:type="dxa"/>
            <w:tcBorders>
              <w:top w:val="nil"/>
              <w:left w:val="nil"/>
              <w:bottom w:val="single" w:sz="8" w:space="0" w:color="auto"/>
              <w:right w:val="single" w:sz="8" w:space="0" w:color="auto"/>
            </w:tcBorders>
            <w:shd w:val="clear" w:color="000000" w:fill="FFFFFF"/>
            <w:noWrap/>
            <w:vAlign w:val="center"/>
          </w:tcPr>
          <w:p w14:paraId="1E606072" w14:textId="0945295B" w:rsidR="00704644" w:rsidRPr="00CF28A3" w:rsidRDefault="00704644" w:rsidP="00704644">
            <w:pPr>
              <w:spacing w:line="360" w:lineRule="auto"/>
              <w:jc w:val="center"/>
              <w:rPr>
                <w:sz w:val="20"/>
                <w:szCs w:val="20"/>
              </w:rPr>
            </w:pPr>
            <w:r w:rsidRPr="00CF28A3">
              <w:rPr>
                <w:sz w:val="20"/>
                <w:szCs w:val="20"/>
              </w:rPr>
              <w:t>3</w:t>
            </w:r>
          </w:p>
        </w:tc>
        <w:tc>
          <w:tcPr>
            <w:tcW w:w="723" w:type="dxa"/>
            <w:tcBorders>
              <w:top w:val="nil"/>
              <w:left w:val="nil"/>
              <w:bottom w:val="single" w:sz="8" w:space="0" w:color="auto"/>
              <w:right w:val="single" w:sz="8" w:space="0" w:color="auto"/>
            </w:tcBorders>
            <w:shd w:val="clear" w:color="000000" w:fill="FFFFFF"/>
            <w:noWrap/>
            <w:vAlign w:val="center"/>
          </w:tcPr>
          <w:p w14:paraId="7260C06A" w14:textId="6E988BB1" w:rsidR="00704644" w:rsidRPr="00CF28A3" w:rsidRDefault="00704644" w:rsidP="00704644">
            <w:pPr>
              <w:spacing w:line="360" w:lineRule="auto"/>
              <w:jc w:val="center"/>
              <w:rPr>
                <w:sz w:val="20"/>
                <w:szCs w:val="20"/>
              </w:rPr>
            </w:pPr>
            <w:r w:rsidRPr="00CF28A3">
              <w:rPr>
                <w:sz w:val="20"/>
                <w:szCs w:val="20"/>
              </w:rPr>
              <w:t>4</w:t>
            </w:r>
          </w:p>
        </w:tc>
        <w:tc>
          <w:tcPr>
            <w:tcW w:w="723" w:type="dxa"/>
            <w:tcBorders>
              <w:top w:val="nil"/>
              <w:left w:val="nil"/>
              <w:bottom w:val="single" w:sz="8" w:space="0" w:color="auto"/>
              <w:right w:val="single" w:sz="8" w:space="0" w:color="auto"/>
            </w:tcBorders>
            <w:shd w:val="clear" w:color="000000" w:fill="FFFFFF"/>
            <w:noWrap/>
            <w:vAlign w:val="center"/>
          </w:tcPr>
          <w:p w14:paraId="04C29BE5" w14:textId="7F6C1232" w:rsidR="00704644" w:rsidRPr="00CF28A3" w:rsidRDefault="00704644" w:rsidP="00704644">
            <w:pPr>
              <w:spacing w:line="360" w:lineRule="auto"/>
              <w:jc w:val="center"/>
              <w:rPr>
                <w:sz w:val="20"/>
                <w:szCs w:val="20"/>
              </w:rPr>
            </w:pPr>
            <w:r w:rsidRPr="00CF28A3">
              <w:rPr>
                <w:sz w:val="20"/>
                <w:szCs w:val="20"/>
              </w:rPr>
              <w:t>5</w:t>
            </w:r>
          </w:p>
        </w:tc>
        <w:tc>
          <w:tcPr>
            <w:tcW w:w="724" w:type="dxa"/>
            <w:tcBorders>
              <w:top w:val="nil"/>
              <w:left w:val="nil"/>
              <w:bottom w:val="single" w:sz="8" w:space="0" w:color="auto"/>
              <w:right w:val="single" w:sz="8" w:space="0" w:color="auto"/>
            </w:tcBorders>
            <w:shd w:val="clear" w:color="000000" w:fill="FFFFFF"/>
            <w:noWrap/>
            <w:vAlign w:val="center"/>
          </w:tcPr>
          <w:p w14:paraId="38E35D8F" w14:textId="4CDB9D34" w:rsidR="00704644" w:rsidRPr="00CF28A3" w:rsidRDefault="00704644" w:rsidP="00704644">
            <w:pPr>
              <w:spacing w:line="360" w:lineRule="auto"/>
              <w:jc w:val="center"/>
              <w:rPr>
                <w:sz w:val="20"/>
                <w:szCs w:val="20"/>
              </w:rPr>
            </w:pPr>
            <w:r w:rsidRPr="00CF28A3">
              <w:rPr>
                <w:sz w:val="20"/>
                <w:szCs w:val="20"/>
              </w:rPr>
              <w:t>6</w:t>
            </w:r>
          </w:p>
        </w:tc>
        <w:tc>
          <w:tcPr>
            <w:tcW w:w="723" w:type="dxa"/>
            <w:tcBorders>
              <w:top w:val="nil"/>
              <w:left w:val="nil"/>
              <w:bottom w:val="single" w:sz="8" w:space="0" w:color="auto"/>
              <w:right w:val="single" w:sz="8" w:space="0" w:color="auto"/>
            </w:tcBorders>
            <w:shd w:val="clear" w:color="000000" w:fill="FFFFFF"/>
            <w:noWrap/>
            <w:vAlign w:val="center"/>
          </w:tcPr>
          <w:p w14:paraId="058907BA" w14:textId="3C3593F0" w:rsidR="00704644" w:rsidRPr="00CF28A3" w:rsidRDefault="00704644" w:rsidP="00704644">
            <w:pPr>
              <w:spacing w:line="360" w:lineRule="auto"/>
              <w:jc w:val="center"/>
              <w:rPr>
                <w:sz w:val="20"/>
                <w:szCs w:val="20"/>
              </w:rPr>
            </w:pPr>
            <w:r w:rsidRPr="00CF28A3">
              <w:rPr>
                <w:sz w:val="20"/>
                <w:szCs w:val="20"/>
              </w:rPr>
              <w:t>7</w:t>
            </w:r>
          </w:p>
        </w:tc>
        <w:tc>
          <w:tcPr>
            <w:tcW w:w="723" w:type="dxa"/>
            <w:tcBorders>
              <w:top w:val="nil"/>
              <w:left w:val="nil"/>
              <w:bottom w:val="single" w:sz="8" w:space="0" w:color="auto"/>
              <w:right w:val="single" w:sz="8" w:space="0" w:color="auto"/>
            </w:tcBorders>
            <w:shd w:val="clear" w:color="000000" w:fill="FFFFFF"/>
            <w:noWrap/>
            <w:vAlign w:val="center"/>
          </w:tcPr>
          <w:p w14:paraId="74FA16B3" w14:textId="3DBB86A1" w:rsidR="00704644" w:rsidRPr="00CF28A3" w:rsidRDefault="00704644" w:rsidP="00704644">
            <w:pPr>
              <w:spacing w:line="360" w:lineRule="auto"/>
              <w:jc w:val="center"/>
              <w:rPr>
                <w:sz w:val="20"/>
                <w:szCs w:val="20"/>
              </w:rPr>
            </w:pPr>
            <w:r w:rsidRPr="00CF28A3">
              <w:rPr>
                <w:sz w:val="20"/>
                <w:szCs w:val="20"/>
              </w:rPr>
              <w:t>8</w:t>
            </w:r>
          </w:p>
        </w:tc>
        <w:tc>
          <w:tcPr>
            <w:tcW w:w="724" w:type="dxa"/>
            <w:tcBorders>
              <w:top w:val="nil"/>
              <w:left w:val="nil"/>
              <w:bottom w:val="single" w:sz="8" w:space="0" w:color="auto"/>
              <w:right w:val="single" w:sz="8" w:space="0" w:color="auto"/>
            </w:tcBorders>
            <w:shd w:val="clear" w:color="000000" w:fill="FFFFFF"/>
            <w:noWrap/>
            <w:vAlign w:val="center"/>
          </w:tcPr>
          <w:p w14:paraId="3945D0B5" w14:textId="1945702B" w:rsidR="00704644" w:rsidRPr="00CF28A3" w:rsidRDefault="00704644" w:rsidP="00704644">
            <w:pPr>
              <w:spacing w:line="360" w:lineRule="auto"/>
              <w:jc w:val="center"/>
              <w:rPr>
                <w:sz w:val="20"/>
                <w:szCs w:val="20"/>
              </w:rPr>
            </w:pPr>
            <w:r w:rsidRPr="00CF28A3">
              <w:rPr>
                <w:sz w:val="20"/>
                <w:szCs w:val="20"/>
              </w:rPr>
              <w:t>9</w:t>
            </w:r>
          </w:p>
        </w:tc>
        <w:tc>
          <w:tcPr>
            <w:tcW w:w="723" w:type="dxa"/>
            <w:tcBorders>
              <w:top w:val="nil"/>
              <w:left w:val="nil"/>
              <w:bottom w:val="single" w:sz="8" w:space="0" w:color="auto"/>
              <w:right w:val="single" w:sz="8" w:space="0" w:color="auto"/>
            </w:tcBorders>
            <w:shd w:val="clear" w:color="000000" w:fill="FFFFFF"/>
            <w:noWrap/>
            <w:vAlign w:val="center"/>
          </w:tcPr>
          <w:p w14:paraId="46647703" w14:textId="52426B81" w:rsidR="00704644" w:rsidRPr="00CF28A3" w:rsidRDefault="00704644" w:rsidP="00704644">
            <w:pPr>
              <w:spacing w:line="360" w:lineRule="auto"/>
              <w:jc w:val="center"/>
              <w:rPr>
                <w:sz w:val="20"/>
                <w:szCs w:val="20"/>
              </w:rPr>
            </w:pPr>
            <w:r w:rsidRPr="00CF28A3">
              <w:rPr>
                <w:sz w:val="20"/>
                <w:szCs w:val="20"/>
              </w:rPr>
              <w:t>10</w:t>
            </w:r>
          </w:p>
        </w:tc>
        <w:tc>
          <w:tcPr>
            <w:tcW w:w="723" w:type="dxa"/>
            <w:tcBorders>
              <w:top w:val="nil"/>
              <w:left w:val="nil"/>
              <w:bottom w:val="single" w:sz="8" w:space="0" w:color="auto"/>
              <w:right w:val="single" w:sz="8" w:space="0" w:color="auto"/>
            </w:tcBorders>
            <w:shd w:val="clear" w:color="000000" w:fill="FFFFFF"/>
            <w:noWrap/>
            <w:vAlign w:val="center"/>
          </w:tcPr>
          <w:p w14:paraId="17367DF7" w14:textId="47F97EC7" w:rsidR="00704644" w:rsidRPr="00CF28A3" w:rsidRDefault="00704644" w:rsidP="00704644">
            <w:pPr>
              <w:spacing w:line="360" w:lineRule="auto"/>
              <w:jc w:val="center"/>
              <w:rPr>
                <w:sz w:val="20"/>
                <w:szCs w:val="20"/>
              </w:rPr>
            </w:pPr>
            <w:r w:rsidRPr="00CF28A3">
              <w:rPr>
                <w:sz w:val="20"/>
                <w:szCs w:val="20"/>
              </w:rPr>
              <w:t>11</w:t>
            </w:r>
          </w:p>
        </w:tc>
        <w:tc>
          <w:tcPr>
            <w:tcW w:w="724" w:type="dxa"/>
            <w:tcBorders>
              <w:top w:val="nil"/>
              <w:left w:val="nil"/>
              <w:bottom w:val="single" w:sz="8" w:space="0" w:color="auto"/>
              <w:right w:val="single" w:sz="8" w:space="0" w:color="auto"/>
            </w:tcBorders>
            <w:shd w:val="clear" w:color="000000" w:fill="FFFFFF"/>
            <w:noWrap/>
            <w:vAlign w:val="center"/>
          </w:tcPr>
          <w:p w14:paraId="208B3856" w14:textId="1854A305" w:rsidR="00704644" w:rsidRPr="00CF28A3" w:rsidRDefault="00704644" w:rsidP="00704644">
            <w:pPr>
              <w:spacing w:line="360" w:lineRule="auto"/>
              <w:jc w:val="center"/>
              <w:rPr>
                <w:sz w:val="20"/>
                <w:szCs w:val="20"/>
              </w:rPr>
            </w:pPr>
            <w:r w:rsidRPr="00CF28A3">
              <w:rPr>
                <w:sz w:val="20"/>
                <w:szCs w:val="20"/>
              </w:rPr>
              <w:t>12</w:t>
            </w:r>
          </w:p>
        </w:tc>
      </w:tr>
      <w:tr w:rsidR="003B3BCB" w:rsidRPr="00CF28A3" w14:paraId="521E1F76"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5B1B4BE4" w14:textId="77777777" w:rsidR="00E5521B" w:rsidRPr="00CF28A3" w:rsidRDefault="00E5521B" w:rsidP="00704644">
            <w:pPr>
              <w:spacing w:line="360" w:lineRule="auto"/>
              <w:rPr>
                <w:sz w:val="20"/>
                <w:szCs w:val="20"/>
              </w:rPr>
            </w:pPr>
            <w:r w:rsidRPr="00CF28A3">
              <w:rPr>
                <w:sz w:val="20"/>
                <w:szCs w:val="20"/>
                <w:lang w:val="en-US"/>
              </w:rPr>
              <w:t>X1</w:t>
            </w:r>
          </w:p>
        </w:tc>
        <w:tc>
          <w:tcPr>
            <w:tcW w:w="1414" w:type="dxa"/>
            <w:tcBorders>
              <w:top w:val="nil"/>
              <w:left w:val="nil"/>
              <w:bottom w:val="single" w:sz="8" w:space="0" w:color="auto"/>
              <w:right w:val="single" w:sz="8" w:space="0" w:color="auto"/>
            </w:tcBorders>
            <w:shd w:val="clear" w:color="000000" w:fill="CCCCFF"/>
            <w:vAlign w:val="center"/>
            <w:hideMark/>
          </w:tcPr>
          <w:p w14:paraId="413B53B4"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23" w:type="dxa"/>
            <w:tcBorders>
              <w:top w:val="nil"/>
              <w:left w:val="nil"/>
              <w:bottom w:val="single" w:sz="8" w:space="0" w:color="auto"/>
              <w:right w:val="single" w:sz="8" w:space="0" w:color="auto"/>
            </w:tcBorders>
            <w:shd w:val="clear" w:color="000000" w:fill="FFFFFF"/>
            <w:noWrap/>
            <w:vAlign w:val="center"/>
            <w:hideMark/>
          </w:tcPr>
          <w:p w14:paraId="1C06ED1F" w14:textId="77777777" w:rsidR="00E5521B" w:rsidRPr="00CF28A3" w:rsidRDefault="00E5521B" w:rsidP="00704644">
            <w:pPr>
              <w:spacing w:line="360" w:lineRule="auto"/>
              <w:jc w:val="right"/>
              <w:rPr>
                <w:sz w:val="20"/>
                <w:szCs w:val="20"/>
              </w:rPr>
            </w:pPr>
            <w:r w:rsidRPr="00CF28A3">
              <w:rPr>
                <w:sz w:val="20"/>
                <w:szCs w:val="20"/>
              </w:rPr>
              <w:t>0,398</w:t>
            </w:r>
          </w:p>
        </w:tc>
        <w:tc>
          <w:tcPr>
            <w:tcW w:w="723" w:type="dxa"/>
            <w:tcBorders>
              <w:top w:val="nil"/>
              <w:left w:val="nil"/>
              <w:bottom w:val="single" w:sz="8" w:space="0" w:color="auto"/>
              <w:right w:val="single" w:sz="8" w:space="0" w:color="auto"/>
            </w:tcBorders>
            <w:shd w:val="clear" w:color="000000" w:fill="FFFFFF"/>
            <w:noWrap/>
            <w:vAlign w:val="center"/>
            <w:hideMark/>
          </w:tcPr>
          <w:p w14:paraId="50C371BD" w14:textId="77777777" w:rsidR="00E5521B" w:rsidRPr="00CF28A3" w:rsidRDefault="00E5521B" w:rsidP="00704644">
            <w:pPr>
              <w:spacing w:line="360" w:lineRule="auto"/>
              <w:jc w:val="right"/>
              <w:rPr>
                <w:sz w:val="20"/>
                <w:szCs w:val="20"/>
              </w:rPr>
            </w:pPr>
            <w:r w:rsidRPr="00CF28A3">
              <w:rPr>
                <w:sz w:val="20"/>
                <w:szCs w:val="20"/>
              </w:rPr>
              <w:t>,681</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4EF3154" w14:textId="77777777" w:rsidR="00E5521B" w:rsidRPr="00CF28A3" w:rsidRDefault="00E5521B" w:rsidP="00704644">
            <w:pPr>
              <w:spacing w:line="360" w:lineRule="auto"/>
              <w:jc w:val="right"/>
              <w:rPr>
                <w:sz w:val="20"/>
                <w:szCs w:val="20"/>
              </w:rPr>
            </w:pPr>
            <w:r w:rsidRPr="00CF28A3">
              <w:rPr>
                <w:sz w:val="20"/>
                <w:szCs w:val="20"/>
              </w:rPr>
              <w:t>0,458</w:t>
            </w:r>
          </w:p>
        </w:tc>
        <w:tc>
          <w:tcPr>
            <w:tcW w:w="724" w:type="dxa"/>
            <w:tcBorders>
              <w:top w:val="nil"/>
              <w:left w:val="nil"/>
              <w:bottom w:val="single" w:sz="8" w:space="0" w:color="auto"/>
              <w:right w:val="single" w:sz="8" w:space="0" w:color="auto"/>
            </w:tcBorders>
            <w:shd w:val="clear" w:color="000000" w:fill="FFFFFF"/>
            <w:noWrap/>
            <w:vAlign w:val="center"/>
            <w:hideMark/>
          </w:tcPr>
          <w:p w14:paraId="17446345" w14:textId="77777777" w:rsidR="00E5521B" w:rsidRPr="00CF28A3" w:rsidRDefault="00E5521B" w:rsidP="00704644">
            <w:pPr>
              <w:spacing w:line="360" w:lineRule="auto"/>
              <w:jc w:val="right"/>
              <w:rPr>
                <w:sz w:val="20"/>
                <w:szCs w:val="20"/>
              </w:rPr>
            </w:pPr>
            <w:r w:rsidRPr="00CF28A3">
              <w:rPr>
                <w:sz w:val="20"/>
                <w:szCs w:val="20"/>
              </w:rPr>
              <w:t>0,445</w:t>
            </w:r>
          </w:p>
        </w:tc>
        <w:tc>
          <w:tcPr>
            <w:tcW w:w="723" w:type="dxa"/>
            <w:tcBorders>
              <w:top w:val="nil"/>
              <w:left w:val="nil"/>
              <w:bottom w:val="single" w:sz="8" w:space="0" w:color="auto"/>
              <w:right w:val="single" w:sz="8" w:space="0" w:color="auto"/>
            </w:tcBorders>
            <w:shd w:val="clear" w:color="000000" w:fill="FFFFFF"/>
            <w:noWrap/>
            <w:vAlign w:val="center"/>
            <w:hideMark/>
          </w:tcPr>
          <w:p w14:paraId="35A11C5E" w14:textId="77777777" w:rsidR="00E5521B" w:rsidRPr="00CF28A3" w:rsidRDefault="00E5521B" w:rsidP="00704644">
            <w:pPr>
              <w:spacing w:line="360" w:lineRule="auto"/>
              <w:jc w:val="right"/>
              <w:rPr>
                <w:sz w:val="20"/>
                <w:szCs w:val="20"/>
              </w:rPr>
            </w:pPr>
            <w:r w:rsidRPr="00CF28A3">
              <w:rPr>
                <w:sz w:val="20"/>
                <w:szCs w:val="20"/>
              </w:rPr>
              <w:t>0,481</w:t>
            </w:r>
          </w:p>
        </w:tc>
        <w:tc>
          <w:tcPr>
            <w:tcW w:w="723" w:type="dxa"/>
            <w:tcBorders>
              <w:top w:val="nil"/>
              <w:left w:val="nil"/>
              <w:bottom w:val="single" w:sz="8" w:space="0" w:color="auto"/>
              <w:right w:val="single" w:sz="8" w:space="0" w:color="auto"/>
            </w:tcBorders>
            <w:shd w:val="clear" w:color="000000" w:fill="FFFFFF"/>
            <w:noWrap/>
            <w:vAlign w:val="center"/>
            <w:hideMark/>
          </w:tcPr>
          <w:p w14:paraId="00CA14E0" w14:textId="77777777" w:rsidR="00E5521B" w:rsidRPr="00CF28A3" w:rsidRDefault="00E5521B" w:rsidP="00704644">
            <w:pPr>
              <w:spacing w:line="360" w:lineRule="auto"/>
              <w:jc w:val="right"/>
              <w:rPr>
                <w:sz w:val="20"/>
                <w:szCs w:val="20"/>
              </w:rPr>
            </w:pPr>
            <w:r w:rsidRPr="00CF28A3">
              <w:rPr>
                <w:sz w:val="20"/>
                <w:szCs w:val="20"/>
              </w:rPr>
              <w:t>,732</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638F76DE" w14:textId="77777777" w:rsidR="00E5521B" w:rsidRPr="00CF28A3" w:rsidRDefault="00E5521B" w:rsidP="00704644">
            <w:pPr>
              <w:spacing w:line="360" w:lineRule="auto"/>
              <w:jc w:val="right"/>
              <w:rPr>
                <w:sz w:val="20"/>
                <w:szCs w:val="20"/>
              </w:rPr>
            </w:pPr>
            <w:r w:rsidRPr="00CF28A3">
              <w:rPr>
                <w:sz w:val="20"/>
                <w:szCs w:val="20"/>
              </w:rPr>
              <w:t>,819</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11D003E9" w14:textId="77777777" w:rsidR="00E5521B" w:rsidRPr="00CF28A3" w:rsidRDefault="00E5521B" w:rsidP="00704644">
            <w:pPr>
              <w:spacing w:line="360" w:lineRule="auto"/>
              <w:jc w:val="right"/>
              <w:rPr>
                <w:sz w:val="20"/>
                <w:szCs w:val="20"/>
              </w:rPr>
            </w:pPr>
            <w:r w:rsidRPr="00CF28A3">
              <w:rPr>
                <w:sz w:val="20"/>
                <w:szCs w:val="20"/>
              </w:rPr>
              <w:t>,781</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432B7BD" w14:textId="77777777" w:rsidR="00E5521B" w:rsidRPr="00CF28A3" w:rsidRDefault="00E5521B" w:rsidP="00704644">
            <w:pPr>
              <w:spacing w:line="360" w:lineRule="auto"/>
              <w:jc w:val="right"/>
              <w:rPr>
                <w:sz w:val="20"/>
                <w:szCs w:val="20"/>
              </w:rPr>
            </w:pPr>
            <w:r w:rsidRPr="00CF28A3">
              <w:rPr>
                <w:sz w:val="20"/>
                <w:szCs w:val="20"/>
              </w:rPr>
              <w:t>,764</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58BFD368" w14:textId="77777777" w:rsidR="00E5521B" w:rsidRPr="00CF28A3" w:rsidRDefault="00E5521B" w:rsidP="00704644">
            <w:pPr>
              <w:spacing w:line="360" w:lineRule="auto"/>
              <w:jc w:val="right"/>
              <w:rPr>
                <w:sz w:val="20"/>
                <w:szCs w:val="20"/>
              </w:rPr>
            </w:pPr>
            <w:r w:rsidRPr="00CF28A3">
              <w:rPr>
                <w:sz w:val="20"/>
                <w:szCs w:val="20"/>
              </w:rPr>
              <w:t>0,329</w:t>
            </w:r>
          </w:p>
        </w:tc>
      </w:tr>
      <w:tr w:rsidR="003B3BCB" w:rsidRPr="00CF28A3" w14:paraId="3B619EE8"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68A9D42C" w14:textId="77777777" w:rsidR="00E5521B" w:rsidRPr="00CF28A3" w:rsidRDefault="00E5521B" w:rsidP="00704644">
            <w:pPr>
              <w:spacing w:line="360" w:lineRule="auto"/>
              <w:rPr>
                <w:sz w:val="20"/>
                <w:szCs w:val="20"/>
              </w:rPr>
            </w:pPr>
            <w:r w:rsidRPr="00CF28A3">
              <w:rPr>
                <w:sz w:val="20"/>
                <w:szCs w:val="20"/>
                <w:lang w:val="en-US"/>
              </w:rPr>
              <w:t>X2</w:t>
            </w:r>
          </w:p>
        </w:tc>
        <w:tc>
          <w:tcPr>
            <w:tcW w:w="1414" w:type="dxa"/>
            <w:tcBorders>
              <w:top w:val="nil"/>
              <w:left w:val="nil"/>
              <w:bottom w:val="single" w:sz="8" w:space="0" w:color="auto"/>
              <w:right w:val="single" w:sz="8" w:space="0" w:color="auto"/>
            </w:tcBorders>
            <w:shd w:val="clear" w:color="000000" w:fill="CCCCFF"/>
            <w:vAlign w:val="center"/>
            <w:hideMark/>
          </w:tcPr>
          <w:p w14:paraId="563D81D0"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23" w:type="dxa"/>
            <w:tcBorders>
              <w:top w:val="nil"/>
              <w:left w:val="nil"/>
              <w:bottom w:val="single" w:sz="8" w:space="0" w:color="auto"/>
              <w:right w:val="single" w:sz="8" w:space="0" w:color="auto"/>
            </w:tcBorders>
            <w:shd w:val="clear" w:color="000000" w:fill="FFFFFF"/>
            <w:noWrap/>
            <w:vAlign w:val="center"/>
            <w:hideMark/>
          </w:tcPr>
          <w:p w14:paraId="10A9DCA3" w14:textId="77777777" w:rsidR="00E5521B" w:rsidRPr="00CF28A3" w:rsidRDefault="00E5521B" w:rsidP="00704644">
            <w:pPr>
              <w:spacing w:line="360" w:lineRule="auto"/>
              <w:jc w:val="right"/>
              <w:rPr>
                <w:sz w:val="20"/>
                <w:szCs w:val="20"/>
              </w:rPr>
            </w:pPr>
            <w:r w:rsidRPr="00CF28A3">
              <w:rPr>
                <w:sz w:val="20"/>
                <w:szCs w:val="20"/>
              </w:rPr>
              <w:t>,634</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5F82050C" w14:textId="77777777" w:rsidR="00E5521B" w:rsidRPr="00CF28A3" w:rsidRDefault="00E5521B" w:rsidP="00704644">
            <w:pPr>
              <w:spacing w:line="360" w:lineRule="auto"/>
              <w:jc w:val="right"/>
              <w:rPr>
                <w:sz w:val="20"/>
                <w:szCs w:val="20"/>
              </w:rPr>
            </w:pPr>
            <w:r w:rsidRPr="00CF28A3">
              <w:rPr>
                <w:sz w:val="20"/>
                <w:szCs w:val="20"/>
              </w:rPr>
              <w:t>,682</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1A08812B" w14:textId="77777777" w:rsidR="00E5521B" w:rsidRPr="00CF28A3" w:rsidRDefault="00E5521B" w:rsidP="00704644">
            <w:pPr>
              <w:spacing w:line="360" w:lineRule="auto"/>
              <w:jc w:val="right"/>
              <w:rPr>
                <w:sz w:val="20"/>
                <w:szCs w:val="20"/>
              </w:rPr>
            </w:pPr>
            <w:r w:rsidRPr="00CF28A3">
              <w:rPr>
                <w:sz w:val="20"/>
                <w:szCs w:val="20"/>
              </w:rPr>
              <w:t>0,48</w:t>
            </w:r>
          </w:p>
        </w:tc>
        <w:tc>
          <w:tcPr>
            <w:tcW w:w="724" w:type="dxa"/>
            <w:tcBorders>
              <w:top w:val="nil"/>
              <w:left w:val="nil"/>
              <w:bottom w:val="single" w:sz="8" w:space="0" w:color="auto"/>
              <w:right w:val="single" w:sz="8" w:space="0" w:color="auto"/>
            </w:tcBorders>
            <w:shd w:val="clear" w:color="000000" w:fill="FFFFFF"/>
            <w:noWrap/>
            <w:vAlign w:val="center"/>
            <w:hideMark/>
          </w:tcPr>
          <w:p w14:paraId="534FFFFF" w14:textId="77777777" w:rsidR="00E5521B" w:rsidRPr="00CF28A3" w:rsidRDefault="00E5521B" w:rsidP="00704644">
            <w:pPr>
              <w:spacing w:line="360" w:lineRule="auto"/>
              <w:jc w:val="right"/>
              <w:rPr>
                <w:sz w:val="20"/>
                <w:szCs w:val="20"/>
              </w:rPr>
            </w:pPr>
            <w:r w:rsidRPr="00CF28A3">
              <w:rPr>
                <w:sz w:val="20"/>
                <w:szCs w:val="20"/>
              </w:rPr>
              <w:t>,529</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3F1CCE60" w14:textId="77777777" w:rsidR="00E5521B" w:rsidRPr="00CF28A3" w:rsidRDefault="00E5521B" w:rsidP="00704644">
            <w:pPr>
              <w:spacing w:line="360" w:lineRule="auto"/>
              <w:jc w:val="right"/>
              <w:rPr>
                <w:sz w:val="20"/>
                <w:szCs w:val="20"/>
              </w:rPr>
            </w:pPr>
            <w:r w:rsidRPr="00CF28A3">
              <w:rPr>
                <w:sz w:val="20"/>
                <w:szCs w:val="20"/>
              </w:rPr>
              <w:t>,535</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4F261290" w14:textId="77777777" w:rsidR="00E5521B" w:rsidRPr="00CF28A3" w:rsidRDefault="00E5521B" w:rsidP="00704644">
            <w:pPr>
              <w:spacing w:line="360" w:lineRule="auto"/>
              <w:jc w:val="right"/>
              <w:rPr>
                <w:sz w:val="20"/>
                <w:szCs w:val="20"/>
              </w:rPr>
            </w:pPr>
            <w:r w:rsidRPr="00CF28A3">
              <w:rPr>
                <w:sz w:val="20"/>
                <w:szCs w:val="20"/>
              </w:rPr>
              <w:t>,783</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02A3086A" w14:textId="77777777" w:rsidR="00E5521B" w:rsidRPr="00CF28A3" w:rsidRDefault="00E5521B" w:rsidP="00704644">
            <w:pPr>
              <w:spacing w:line="360" w:lineRule="auto"/>
              <w:jc w:val="right"/>
              <w:rPr>
                <w:sz w:val="20"/>
                <w:szCs w:val="20"/>
              </w:rPr>
            </w:pPr>
            <w:r w:rsidRPr="00CF28A3">
              <w:rPr>
                <w:sz w:val="20"/>
                <w:szCs w:val="20"/>
              </w:rPr>
              <w:t>,954</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438685C7" w14:textId="77777777" w:rsidR="00E5521B" w:rsidRPr="00CF28A3" w:rsidRDefault="00E5521B" w:rsidP="00704644">
            <w:pPr>
              <w:spacing w:line="360" w:lineRule="auto"/>
              <w:jc w:val="right"/>
              <w:rPr>
                <w:sz w:val="20"/>
                <w:szCs w:val="20"/>
              </w:rPr>
            </w:pPr>
            <w:r w:rsidRPr="00CF28A3">
              <w:rPr>
                <w:sz w:val="20"/>
                <w:szCs w:val="20"/>
              </w:rPr>
              <w:t>,808</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1AC6F0C6" w14:textId="77777777" w:rsidR="00E5521B" w:rsidRPr="00CF28A3" w:rsidRDefault="00E5521B" w:rsidP="00704644">
            <w:pPr>
              <w:spacing w:line="360" w:lineRule="auto"/>
              <w:jc w:val="right"/>
              <w:rPr>
                <w:sz w:val="20"/>
                <w:szCs w:val="20"/>
              </w:rPr>
            </w:pPr>
            <w:r w:rsidRPr="00CF28A3">
              <w:rPr>
                <w:sz w:val="20"/>
                <w:szCs w:val="20"/>
              </w:rPr>
              <w:t>,764</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5D0F9F5D" w14:textId="77777777" w:rsidR="00E5521B" w:rsidRPr="00CF28A3" w:rsidRDefault="00E5521B" w:rsidP="00704644">
            <w:pPr>
              <w:spacing w:line="360" w:lineRule="auto"/>
              <w:jc w:val="right"/>
              <w:rPr>
                <w:sz w:val="20"/>
                <w:szCs w:val="20"/>
              </w:rPr>
            </w:pPr>
            <w:r w:rsidRPr="00CF28A3">
              <w:rPr>
                <w:sz w:val="20"/>
                <w:szCs w:val="20"/>
              </w:rPr>
              <w:t>0,096</w:t>
            </w:r>
          </w:p>
        </w:tc>
      </w:tr>
      <w:tr w:rsidR="003B3BCB" w:rsidRPr="00CF28A3" w14:paraId="37A7FDA0"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2B1A083E" w14:textId="77777777" w:rsidR="00E5521B" w:rsidRPr="00CF28A3" w:rsidRDefault="00E5521B" w:rsidP="00704644">
            <w:pPr>
              <w:spacing w:line="360" w:lineRule="auto"/>
              <w:rPr>
                <w:sz w:val="20"/>
                <w:szCs w:val="20"/>
              </w:rPr>
            </w:pPr>
            <w:r w:rsidRPr="00CF28A3">
              <w:rPr>
                <w:sz w:val="20"/>
                <w:szCs w:val="20"/>
                <w:lang w:val="en-US"/>
              </w:rPr>
              <w:t>X3</w:t>
            </w:r>
          </w:p>
        </w:tc>
        <w:tc>
          <w:tcPr>
            <w:tcW w:w="1414" w:type="dxa"/>
            <w:tcBorders>
              <w:top w:val="nil"/>
              <w:left w:val="nil"/>
              <w:bottom w:val="single" w:sz="8" w:space="0" w:color="auto"/>
              <w:right w:val="single" w:sz="8" w:space="0" w:color="auto"/>
            </w:tcBorders>
            <w:shd w:val="clear" w:color="000000" w:fill="CCCCFF"/>
            <w:vAlign w:val="center"/>
            <w:hideMark/>
          </w:tcPr>
          <w:p w14:paraId="20BB03D3"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23" w:type="dxa"/>
            <w:tcBorders>
              <w:top w:val="nil"/>
              <w:left w:val="nil"/>
              <w:bottom w:val="single" w:sz="8" w:space="0" w:color="auto"/>
              <w:right w:val="single" w:sz="8" w:space="0" w:color="auto"/>
            </w:tcBorders>
            <w:shd w:val="clear" w:color="000000" w:fill="FFFFFF"/>
            <w:noWrap/>
            <w:vAlign w:val="center"/>
            <w:hideMark/>
          </w:tcPr>
          <w:p w14:paraId="418E6C33" w14:textId="77777777" w:rsidR="00E5521B" w:rsidRPr="00CF28A3" w:rsidRDefault="00E5521B" w:rsidP="00704644">
            <w:pPr>
              <w:spacing w:line="360" w:lineRule="auto"/>
              <w:jc w:val="right"/>
              <w:rPr>
                <w:sz w:val="20"/>
                <w:szCs w:val="20"/>
              </w:rPr>
            </w:pPr>
            <w:r w:rsidRPr="00CF28A3">
              <w:rPr>
                <w:sz w:val="20"/>
                <w:szCs w:val="20"/>
              </w:rPr>
              <w:t>0,33</w:t>
            </w:r>
          </w:p>
        </w:tc>
        <w:tc>
          <w:tcPr>
            <w:tcW w:w="723" w:type="dxa"/>
            <w:tcBorders>
              <w:top w:val="nil"/>
              <w:left w:val="nil"/>
              <w:bottom w:val="single" w:sz="8" w:space="0" w:color="auto"/>
              <w:right w:val="single" w:sz="8" w:space="0" w:color="auto"/>
            </w:tcBorders>
            <w:shd w:val="clear" w:color="000000" w:fill="FFFFFF"/>
            <w:noWrap/>
            <w:vAlign w:val="center"/>
            <w:hideMark/>
          </w:tcPr>
          <w:p w14:paraId="0FD9C35C" w14:textId="77777777" w:rsidR="00E5521B" w:rsidRPr="00CF28A3" w:rsidRDefault="00E5521B" w:rsidP="00704644">
            <w:pPr>
              <w:spacing w:line="360" w:lineRule="auto"/>
              <w:jc w:val="right"/>
              <w:rPr>
                <w:sz w:val="20"/>
                <w:szCs w:val="20"/>
              </w:rPr>
            </w:pPr>
            <w:r w:rsidRPr="00CF28A3">
              <w:rPr>
                <w:sz w:val="20"/>
                <w:szCs w:val="20"/>
              </w:rPr>
              <w:t>,966</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30286A4D" w14:textId="77777777" w:rsidR="00E5521B" w:rsidRPr="00CF28A3" w:rsidRDefault="00E5521B" w:rsidP="00704644">
            <w:pPr>
              <w:spacing w:line="360" w:lineRule="auto"/>
              <w:jc w:val="right"/>
              <w:rPr>
                <w:sz w:val="20"/>
                <w:szCs w:val="20"/>
              </w:rPr>
            </w:pPr>
            <w:r w:rsidRPr="00CF28A3">
              <w:rPr>
                <w:sz w:val="20"/>
                <w:szCs w:val="20"/>
              </w:rPr>
              <w:t>,845</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1982E990" w14:textId="77777777" w:rsidR="00E5521B" w:rsidRPr="00CF28A3" w:rsidRDefault="00E5521B" w:rsidP="00704644">
            <w:pPr>
              <w:spacing w:line="360" w:lineRule="auto"/>
              <w:jc w:val="right"/>
              <w:rPr>
                <w:sz w:val="20"/>
                <w:szCs w:val="20"/>
              </w:rPr>
            </w:pPr>
            <w:r w:rsidRPr="00CF28A3">
              <w:rPr>
                <w:sz w:val="20"/>
                <w:szCs w:val="20"/>
              </w:rPr>
              <w:t>,904</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4E46E7C4" w14:textId="77777777" w:rsidR="00E5521B" w:rsidRPr="00CF28A3" w:rsidRDefault="00E5521B" w:rsidP="00704644">
            <w:pPr>
              <w:spacing w:line="360" w:lineRule="auto"/>
              <w:jc w:val="right"/>
              <w:rPr>
                <w:sz w:val="20"/>
                <w:szCs w:val="20"/>
              </w:rPr>
            </w:pPr>
            <w:r w:rsidRPr="00CF28A3">
              <w:rPr>
                <w:sz w:val="20"/>
                <w:szCs w:val="20"/>
              </w:rPr>
              <w:t>,915</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11363BB9" w14:textId="77777777" w:rsidR="00E5521B" w:rsidRPr="00CF28A3" w:rsidRDefault="00E5521B" w:rsidP="00704644">
            <w:pPr>
              <w:spacing w:line="360" w:lineRule="auto"/>
              <w:jc w:val="right"/>
              <w:rPr>
                <w:sz w:val="20"/>
                <w:szCs w:val="20"/>
              </w:rPr>
            </w:pPr>
            <w:r w:rsidRPr="00CF28A3">
              <w:rPr>
                <w:sz w:val="20"/>
                <w:szCs w:val="20"/>
              </w:rPr>
              <w:t>,547</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689DE2CC" w14:textId="77777777" w:rsidR="00E5521B" w:rsidRPr="00CF28A3" w:rsidRDefault="00E5521B" w:rsidP="00704644">
            <w:pPr>
              <w:spacing w:line="360" w:lineRule="auto"/>
              <w:jc w:val="right"/>
              <w:rPr>
                <w:sz w:val="20"/>
                <w:szCs w:val="20"/>
              </w:rPr>
            </w:pPr>
            <w:r w:rsidRPr="00CF28A3">
              <w:rPr>
                <w:sz w:val="20"/>
                <w:szCs w:val="20"/>
              </w:rPr>
              <w:t>,719</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0C12ADF7" w14:textId="77777777" w:rsidR="00E5521B" w:rsidRPr="00CF28A3" w:rsidRDefault="00E5521B" w:rsidP="00704644">
            <w:pPr>
              <w:spacing w:line="360" w:lineRule="auto"/>
              <w:jc w:val="right"/>
              <w:rPr>
                <w:sz w:val="20"/>
                <w:szCs w:val="20"/>
              </w:rPr>
            </w:pPr>
            <w:r w:rsidRPr="00CF28A3">
              <w:rPr>
                <w:sz w:val="20"/>
                <w:szCs w:val="20"/>
              </w:rPr>
              <w:t>,934</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43A887E4" w14:textId="77777777" w:rsidR="00E5521B" w:rsidRPr="00CF28A3" w:rsidRDefault="00E5521B" w:rsidP="00704644">
            <w:pPr>
              <w:spacing w:line="360" w:lineRule="auto"/>
              <w:jc w:val="right"/>
              <w:rPr>
                <w:sz w:val="20"/>
                <w:szCs w:val="20"/>
              </w:rPr>
            </w:pPr>
            <w:r w:rsidRPr="00CF28A3">
              <w:rPr>
                <w:sz w:val="20"/>
                <w:szCs w:val="20"/>
              </w:rPr>
              <w:t>,931</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33720148" w14:textId="77777777" w:rsidR="00E5521B" w:rsidRPr="00CF28A3" w:rsidRDefault="00E5521B" w:rsidP="00704644">
            <w:pPr>
              <w:spacing w:line="360" w:lineRule="auto"/>
              <w:jc w:val="right"/>
              <w:rPr>
                <w:sz w:val="20"/>
                <w:szCs w:val="20"/>
              </w:rPr>
            </w:pPr>
            <w:r w:rsidRPr="00CF28A3">
              <w:rPr>
                <w:sz w:val="20"/>
                <w:szCs w:val="20"/>
              </w:rPr>
              <w:t>0,478</w:t>
            </w:r>
          </w:p>
        </w:tc>
      </w:tr>
      <w:tr w:rsidR="003B3BCB" w:rsidRPr="00CF28A3" w14:paraId="5D27EB45"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42B9AE21" w14:textId="77777777" w:rsidR="00E5521B" w:rsidRPr="00CF28A3" w:rsidRDefault="00E5521B" w:rsidP="00704644">
            <w:pPr>
              <w:spacing w:line="360" w:lineRule="auto"/>
              <w:rPr>
                <w:sz w:val="20"/>
                <w:szCs w:val="20"/>
              </w:rPr>
            </w:pPr>
            <w:r w:rsidRPr="00CF28A3">
              <w:rPr>
                <w:sz w:val="20"/>
                <w:szCs w:val="20"/>
                <w:lang w:val="en-US"/>
              </w:rPr>
              <w:t>X4</w:t>
            </w:r>
          </w:p>
        </w:tc>
        <w:tc>
          <w:tcPr>
            <w:tcW w:w="1414" w:type="dxa"/>
            <w:tcBorders>
              <w:top w:val="nil"/>
              <w:left w:val="nil"/>
              <w:bottom w:val="single" w:sz="8" w:space="0" w:color="auto"/>
              <w:right w:val="single" w:sz="8" w:space="0" w:color="auto"/>
            </w:tcBorders>
            <w:shd w:val="clear" w:color="000000" w:fill="CCCCFF"/>
            <w:vAlign w:val="center"/>
            <w:hideMark/>
          </w:tcPr>
          <w:p w14:paraId="6859FB02"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23" w:type="dxa"/>
            <w:tcBorders>
              <w:top w:val="nil"/>
              <w:left w:val="nil"/>
              <w:bottom w:val="single" w:sz="8" w:space="0" w:color="auto"/>
              <w:right w:val="single" w:sz="8" w:space="0" w:color="auto"/>
            </w:tcBorders>
            <w:shd w:val="clear" w:color="000000" w:fill="FFFFFF"/>
            <w:noWrap/>
            <w:vAlign w:val="center"/>
            <w:hideMark/>
          </w:tcPr>
          <w:p w14:paraId="5EFF5F74" w14:textId="77777777" w:rsidR="00E5521B" w:rsidRPr="00CF28A3" w:rsidRDefault="00E5521B" w:rsidP="00704644">
            <w:pPr>
              <w:spacing w:line="360" w:lineRule="auto"/>
              <w:jc w:val="right"/>
              <w:rPr>
                <w:sz w:val="20"/>
                <w:szCs w:val="20"/>
              </w:rPr>
            </w:pPr>
            <w:r w:rsidRPr="00CF28A3">
              <w:rPr>
                <w:sz w:val="20"/>
                <w:szCs w:val="20"/>
              </w:rPr>
              <w:t>,703</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05FDDC48" w14:textId="77777777" w:rsidR="00E5521B" w:rsidRPr="00CF28A3" w:rsidRDefault="00E5521B" w:rsidP="00704644">
            <w:pPr>
              <w:spacing w:line="360" w:lineRule="auto"/>
              <w:jc w:val="right"/>
              <w:rPr>
                <w:sz w:val="20"/>
                <w:szCs w:val="20"/>
              </w:rPr>
            </w:pPr>
            <w:r w:rsidRPr="00CF28A3">
              <w:rPr>
                <w:sz w:val="20"/>
                <w:szCs w:val="20"/>
              </w:rPr>
              <w:t>,780</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6F86249" w14:textId="77777777" w:rsidR="00E5521B" w:rsidRPr="00CF28A3" w:rsidRDefault="00E5521B" w:rsidP="00704644">
            <w:pPr>
              <w:spacing w:line="360" w:lineRule="auto"/>
              <w:jc w:val="right"/>
              <w:rPr>
                <w:sz w:val="20"/>
                <w:szCs w:val="20"/>
              </w:rPr>
            </w:pPr>
            <w:r w:rsidRPr="00CF28A3">
              <w:rPr>
                <w:sz w:val="20"/>
                <w:szCs w:val="20"/>
              </w:rPr>
              <w:t>,592</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31DF8A33" w14:textId="77777777" w:rsidR="00E5521B" w:rsidRPr="00CF28A3" w:rsidRDefault="00E5521B" w:rsidP="00704644">
            <w:pPr>
              <w:spacing w:line="360" w:lineRule="auto"/>
              <w:jc w:val="right"/>
              <w:rPr>
                <w:sz w:val="20"/>
                <w:szCs w:val="20"/>
              </w:rPr>
            </w:pPr>
            <w:r w:rsidRPr="00CF28A3">
              <w:rPr>
                <w:sz w:val="20"/>
                <w:szCs w:val="20"/>
              </w:rPr>
              <w:t>,666</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67C58DC8" w14:textId="77777777" w:rsidR="00E5521B" w:rsidRPr="00CF28A3" w:rsidRDefault="00E5521B" w:rsidP="00704644">
            <w:pPr>
              <w:spacing w:line="360" w:lineRule="auto"/>
              <w:jc w:val="right"/>
              <w:rPr>
                <w:sz w:val="20"/>
                <w:szCs w:val="20"/>
              </w:rPr>
            </w:pPr>
            <w:r w:rsidRPr="00CF28A3">
              <w:rPr>
                <w:sz w:val="20"/>
                <w:szCs w:val="20"/>
              </w:rPr>
              <w:t>,675</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20DD27E5" w14:textId="77777777" w:rsidR="00E5521B" w:rsidRPr="00CF28A3" w:rsidRDefault="00E5521B" w:rsidP="00704644">
            <w:pPr>
              <w:spacing w:line="360" w:lineRule="auto"/>
              <w:jc w:val="right"/>
              <w:rPr>
                <w:sz w:val="20"/>
                <w:szCs w:val="20"/>
              </w:rPr>
            </w:pPr>
            <w:r w:rsidRPr="00CF28A3">
              <w:rPr>
                <w:sz w:val="20"/>
                <w:szCs w:val="20"/>
              </w:rPr>
              <w:t>,696</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5F5047CB" w14:textId="77777777" w:rsidR="00E5521B" w:rsidRPr="00CF28A3" w:rsidRDefault="00E5521B" w:rsidP="00704644">
            <w:pPr>
              <w:spacing w:line="360" w:lineRule="auto"/>
              <w:jc w:val="right"/>
              <w:rPr>
                <w:sz w:val="20"/>
                <w:szCs w:val="20"/>
              </w:rPr>
            </w:pPr>
            <w:r w:rsidRPr="00CF28A3">
              <w:rPr>
                <w:sz w:val="20"/>
                <w:szCs w:val="20"/>
              </w:rPr>
              <w:t>,916</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25DF1B27" w14:textId="77777777" w:rsidR="00E5521B" w:rsidRPr="00CF28A3" w:rsidRDefault="00E5521B" w:rsidP="00704644">
            <w:pPr>
              <w:spacing w:line="360" w:lineRule="auto"/>
              <w:jc w:val="right"/>
              <w:rPr>
                <w:sz w:val="20"/>
                <w:szCs w:val="20"/>
              </w:rPr>
            </w:pPr>
            <w:r w:rsidRPr="00CF28A3">
              <w:rPr>
                <w:sz w:val="20"/>
                <w:szCs w:val="20"/>
              </w:rPr>
              <w:t>,878</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B2169ED" w14:textId="77777777" w:rsidR="00E5521B" w:rsidRPr="00CF28A3" w:rsidRDefault="00E5521B" w:rsidP="00704644">
            <w:pPr>
              <w:spacing w:line="360" w:lineRule="auto"/>
              <w:jc w:val="right"/>
              <w:rPr>
                <w:sz w:val="20"/>
                <w:szCs w:val="20"/>
              </w:rPr>
            </w:pPr>
            <w:r w:rsidRPr="00CF28A3">
              <w:rPr>
                <w:sz w:val="20"/>
                <w:szCs w:val="20"/>
              </w:rPr>
              <w:t>,844</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4BE9A33B" w14:textId="77777777" w:rsidR="00E5521B" w:rsidRPr="00CF28A3" w:rsidRDefault="00E5521B" w:rsidP="00704644">
            <w:pPr>
              <w:spacing w:line="360" w:lineRule="auto"/>
              <w:jc w:val="right"/>
              <w:rPr>
                <w:sz w:val="20"/>
                <w:szCs w:val="20"/>
              </w:rPr>
            </w:pPr>
            <w:r w:rsidRPr="00CF28A3">
              <w:rPr>
                <w:sz w:val="20"/>
                <w:szCs w:val="20"/>
              </w:rPr>
              <w:t>0,256</w:t>
            </w:r>
          </w:p>
        </w:tc>
      </w:tr>
      <w:tr w:rsidR="003B3BCB" w:rsidRPr="00CF28A3" w14:paraId="3DA9E1DB"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5F7991ED" w14:textId="77777777" w:rsidR="00E5521B" w:rsidRPr="00CF28A3" w:rsidRDefault="00E5521B" w:rsidP="00704644">
            <w:pPr>
              <w:spacing w:line="360" w:lineRule="auto"/>
              <w:rPr>
                <w:sz w:val="20"/>
                <w:szCs w:val="20"/>
              </w:rPr>
            </w:pPr>
            <w:r w:rsidRPr="00CF28A3">
              <w:rPr>
                <w:sz w:val="20"/>
                <w:szCs w:val="20"/>
                <w:lang w:val="en-US"/>
              </w:rPr>
              <w:t>X5</w:t>
            </w:r>
          </w:p>
        </w:tc>
        <w:tc>
          <w:tcPr>
            <w:tcW w:w="1414" w:type="dxa"/>
            <w:tcBorders>
              <w:top w:val="nil"/>
              <w:left w:val="nil"/>
              <w:bottom w:val="single" w:sz="8" w:space="0" w:color="auto"/>
              <w:right w:val="single" w:sz="8" w:space="0" w:color="auto"/>
            </w:tcBorders>
            <w:shd w:val="clear" w:color="000000" w:fill="CCCCFF"/>
            <w:vAlign w:val="center"/>
            <w:hideMark/>
          </w:tcPr>
          <w:p w14:paraId="55E02576"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23" w:type="dxa"/>
            <w:tcBorders>
              <w:top w:val="nil"/>
              <w:left w:val="nil"/>
              <w:bottom w:val="single" w:sz="8" w:space="0" w:color="auto"/>
              <w:right w:val="single" w:sz="8" w:space="0" w:color="auto"/>
            </w:tcBorders>
            <w:shd w:val="clear" w:color="000000" w:fill="FFFFFF"/>
            <w:noWrap/>
            <w:vAlign w:val="center"/>
            <w:hideMark/>
          </w:tcPr>
          <w:p w14:paraId="1309FD15" w14:textId="77777777" w:rsidR="00E5521B" w:rsidRPr="00CF28A3" w:rsidRDefault="00E5521B" w:rsidP="00704644">
            <w:pPr>
              <w:spacing w:line="360" w:lineRule="auto"/>
              <w:jc w:val="right"/>
              <w:rPr>
                <w:sz w:val="20"/>
                <w:szCs w:val="20"/>
              </w:rPr>
            </w:pPr>
            <w:r w:rsidRPr="00CF28A3">
              <w:rPr>
                <w:sz w:val="20"/>
                <w:szCs w:val="20"/>
              </w:rPr>
              <w:t>0,004</w:t>
            </w:r>
          </w:p>
        </w:tc>
        <w:tc>
          <w:tcPr>
            <w:tcW w:w="723" w:type="dxa"/>
            <w:tcBorders>
              <w:top w:val="nil"/>
              <w:left w:val="nil"/>
              <w:bottom w:val="single" w:sz="8" w:space="0" w:color="auto"/>
              <w:right w:val="single" w:sz="8" w:space="0" w:color="auto"/>
            </w:tcBorders>
            <w:shd w:val="clear" w:color="000000" w:fill="FFFFFF"/>
            <w:noWrap/>
            <w:vAlign w:val="center"/>
            <w:hideMark/>
          </w:tcPr>
          <w:p w14:paraId="013EC09C" w14:textId="77777777" w:rsidR="00E5521B" w:rsidRPr="00CF28A3" w:rsidRDefault="00E5521B" w:rsidP="00704644">
            <w:pPr>
              <w:spacing w:line="360" w:lineRule="auto"/>
              <w:jc w:val="right"/>
              <w:rPr>
                <w:sz w:val="20"/>
                <w:szCs w:val="20"/>
              </w:rPr>
            </w:pPr>
            <w:r w:rsidRPr="00CF28A3">
              <w:rPr>
                <w:sz w:val="20"/>
                <w:szCs w:val="20"/>
              </w:rPr>
              <w:t>,578</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5F6FDA11" w14:textId="77777777" w:rsidR="00E5521B" w:rsidRPr="00CF28A3" w:rsidRDefault="00E5521B" w:rsidP="00704644">
            <w:pPr>
              <w:spacing w:line="360" w:lineRule="auto"/>
              <w:jc w:val="right"/>
              <w:rPr>
                <w:sz w:val="20"/>
                <w:szCs w:val="20"/>
              </w:rPr>
            </w:pPr>
            <w:r w:rsidRPr="00CF28A3">
              <w:rPr>
                <w:sz w:val="20"/>
                <w:szCs w:val="20"/>
              </w:rPr>
              <w:t>0,471</w:t>
            </w:r>
          </w:p>
        </w:tc>
        <w:tc>
          <w:tcPr>
            <w:tcW w:w="724" w:type="dxa"/>
            <w:tcBorders>
              <w:top w:val="nil"/>
              <w:left w:val="nil"/>
              <w:bottom w:val="single" w:sz="8" w:space="0" w:color="auto"/>
              <w:right w:val="single" w:sz="8" w:space="0" w:color="auto"/>
            </w:tcBorders>
            <w:shd w:val="clear" w:color="000000" w:fill="FFFFFF"/>
            <w:noWrap/>
            <w:vAlign w:val="center"/>
            <w:hideMark/>
          </w:tcPr>
          <w:p w14:paraId="610D9D42" w14:textId="77777777" w:rsidR="00E5521B" w:rsidRPr="00CF28A3" w:rsidRDefault="00E5521B" w:rsidP="00704644">
            <w:pPr>
              <w:spacing w:line="360" w:lineRule="auto"/>
              <w:jc w:val="right"/>
              <w:rPr>
                <w:sz w:val="20"/>
                <w:szCs w:val="20"/>
              </w:rPr>
            </w:pPr>
            <w:r w:rsidRPr="00CF28A3">
              <w:rPr>
                <w:sz w:val="20"/>
                <w:szCs w:val="20"/>
              </w:rPr>
              <w:t>0,43</w:t>
            </w:r>
          </w:p>
        </w:tc>
        <w:tc>
          <w:tcPr>
            <w:tcW w:w="723" w:type="dxa"/>
            <w:tcBorders>
              <w:top w:val="nil"/>
              <w:left w:val="nil"/>
              <w:bottom w:val="single" w:sz="8" w:space="0" w:color="auto"/>
              <w:right w:val="single" w:sz="8" w:space="0" w:color="auto"/>
            </w:tcBorders>
            <w:shd w:val="clear" w:color="000000" w:fill="FFFFFF"/>
            <w:noWrap/>
            <w:vAlign w:val="center"/>
            <w:hideMark/>
          </w:tcPr>
          <w:p w14:paraId="6256E589" w14:textId="77777777" w:rsidR="00E5521B" w:rsidRPr="00CF28A3" w:rsidRDefault="00E5521B" w:rsidP="00704644">
            <w:pPr>
              <w:spacing w:line="360" w:lineRule="auto"/>
              <w:jc w:val="right"/>
              <w:rPr>
                <w:sz w:val="20"/>
                <w:szCs w:val="20"/>
              </w:rPr>
            </w:pPr>
            <w:r w:rsidRPr="00CF28A3">
              <w:rPr>
                <w:sz w:val="20"/>
                <w:szCs w:val="20"/>
              </w:rPr>
              <w:t>0,462</w:t>
            </w:r>
          </w:p>
        </w:tc>
        <w:tc>
          <w:tcPr>
            <w:tcW w:w="723" w:type="dxa"/>
            <w:tcBorders>
              <w:top w:val="nil"/>
              <w:left w:val="nil"/>
              <w:bottom w:val="single" w:sz="8" w:space="0" w:color="auto"/>
              <w:right w:val="single" w:sz="8" w:space="0" w:color="auto"/>
            </w:tcBorders>
            <w:shd w:val="clear" w:color="000000" w:fill="FFFFFF"/>
            <w:noWrap/>
            <w:vAlign w:val="center"/>
            <w:hideMark/>
          </w:tcPr>
          <w:p w14:paraId="3AB09C93" w14:textId="77777777" w:rsidR="00E5521B" w:rsidRPr="00CF28A3" w:rsidRDefault="00E5521B" w:rsidP="00704644">
            <w:pPr>
              <w:spacing w:line="360" w:lineRule="auto"/>
              <w:jc w:val="right"/>
              <w:rPr>
                <w:sz w:val="20"/>
                <w:szCs w:val="20"/>
              </w:rPr>
            </w:pPr>
            <w:r w:rsidRPr="00CF28A3">
              <w:rPr>
                <w:sz w:val="20"/>
                <w:szCs w:val="20"/>
              </w:rPr>
              <w:t>,766</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24738B25" w14:textId="77777777" w:rsidR="00E5521B" w:rsidRPr="00CF28A3" w:rsidRDefault="00E5521B" w:rsidP="00704644">
            <w:pPr>
              <w:spacing w:line="360" w:lineRule="auto"/>
              <w:jc w:val="right"/>
              <w:rPr>
                <w:sz w:val="20"/>
                <w:szCs w:val="20"/>
              </w:rPr>
            </w:pPr>
            <w:r w:rsidRPr="00CF28A3">
              <w:rPr>
                <w:sz w:val="20"/>
                <w:szCs w:val="20"/>
              </w:rPr>
              <w:t>,641</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FADD8D0" w14:textId="77777777" w:rsidR="00E5521B" w:rsidRPr="00CF28A3" w:rsidRDefault="00E5521B" w:rsidP="00704644">
            <w:pPr>
              <w:spacing w:line="360" w:lineRule="auto"/>
              <w:jc w:val="right"/>
              <w:rPr>
                <w:sz w:val="20"/>
                <w:szCs w:val="20"/>
              </w:rPr>
            </w:pPr>
            <w:r w:rsidRPr="00CF28A3">
              <w:rPr>
                <w:sz w:val="20"/>
                <w:szCs w:val="20"/>
              </w:rPr>
              <w:t>,550</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4B63A39D" w14:textId="77777777" w:rsidR="00E5521B" w:rsidRPr="00CF28A3" w:rsidRDefault="00E5521B" w:rsidP="00704644">
            <w:pPr>
              <w:spacing w:line="360" w:lineRule="auto"/>
              <w:jc w:val="right"/>
              <w:rPr>
                <w:sz w:val="20"/>
                <w:szCs w:val="20"/>
              </w:rPr>
            </w:pPr>
            <w:r w:rsidRPr="00CF28A3">
              <w:rPr>
                <w:sz w:val="20"/>
                <w:szCs w:val="20"/>
              </w:rPr>
              <w:t>,521</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4888A835" w14:textId="77777777" w:rsidR="00E5521B" w:rsidRPr="00CF28A3" w:rsidRDefault="00E5521B" w:rsidP="00704644">
            <w:pPr>
              <w:spacing w:line="360" w:lineRule="auto"/>
              <w:jc w:val="right"/>
              <w:rPr>
                <w:sz w:val="20"/>
                <w:szCs w:val="20"/>
              </w:rPr>
            </w:pPr>
            <w:r w:rsidRPr="00CF28A3">
              <w:rPr>
                <w:sz w:val="20"/>
                <w:szCs w:val="20"/>
              </w:rPr>
              <w:t>-0,018</w:t>
            </w:r>
          </w:p>
        </w:tc>
      </w:tr>
      <w:tr w:rsidR="003B3BCB" w:rsidRPr="00CF28A3" w14:paraId="041383DA"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394A57EA" w14:textId="77777777" w:rsidR="00E5521B" w:rsidRPr="00CF28A3" w:rsidRDefault="00E5521B" w:rsidP="00704644">
            <w:pPr>
              <w:spacing w:line="360" w:lineRule="auto"/>
              <w:rPr>
                <w:sz w:val="20"/>
                <w:szCs w:val="20"/>
              </w:rPr>
            </w:pPr>
            <w:r w:rsidRPr="00CF28A3">
              <w:rPr>
                <w:sz w:val="20"/>
                <w:szCs w:val="20"/>
                <w:lang w:val="en-US"/>
              </w:rPr>
              <w:t>X6</w:t>
            </w:r>
          </w:p>
        </w:tc>
        <w:tc>
          <w:tcPr>
            <w:tcW w:w="1414" w:type="dxa"/>
            <w:tcBorders>
              <w:top w:val="nil"/>
              <w:left w:val="nil"/>
              <w:bottom w:val="single" w:sz="8" w:space="0" w:color="auto"/>
              <w:right w:val="single" w:sz="8" w:space="0" w:color="auto"/>
            </w:tcBorders>
            <w:shd w:val="clear" w:color="000000" w:fill="CCCCFF"/>
            <w:vAlign w:val="center"/>
            <w:hideMark/>
          </w:tcPr>
          <w:p w14:paraId="741B7F2D"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23" w:type="dxa"/>
            <w:tcBorders>
              <w:top w:val="nil"/>
              <w:left w:val="nil"/>
              <w:bottom w:val="single" w:sz="8" w:space="0" w:color="auto"/>
              <w:right w:val="single" w:sz="8" w:space="0" w:color="auto"/>
            </w:tcBorders>
            <w:shd w:val="clear" w:color="000000" w:fill="FFFFFF"/>
            <w:noWrap/>
            <w:vAlign w:val="center"/>
            <w:hideMark/>
          </w:tcPr>
          <w:p w14:paraId="5DEAD303" w14:textId="77777777" w:rsidR="00E5521B" w:rsidRPr="00CF28A3" w:rsidRDefault="00E5521B" w:rsidP="00704644">
            <w:pPr>
              <w:spacing w:line="360" w:lineRule="auto"/>
              <w:jc w:val="right"/>
              <w:rPr>
                <w:sz w:val="20"/>
                <w:szCs w:val="20"/>
              </w:rPr>
            </w:pPr>
            <w:r w:rsidRPr="00CF28A3">
              <w:rPr>
                <w:sz w:val="20"/>
                <w:szCs w:val="20"/>
              </w:rPr>
              <w:t>0,207</w:t>
            </w:r>
          </w:p>
        </w:tc>
        <w:tc>
          <w:tcPr>
            <w:tcW w:w="723" w:type="dxa"/>
            <w:tcBorders>
              <w:top w:val="nil"/>
              <w:left w:val="nil"/>
              <w:bottom w:val="single" w:sz="8" w:space="0" w:color="auto"/>
              <w:right w:val="single" w:sz="8" w:space="0" w:color="auto"/>
            </w:tcBorders>
            <w:shd w:val="clear" w:color="000000" w:fill="FFFFFF"/>
            <w:noWrap/>
            <w:vAlign w:val="center"/>
            <w:hideMark/>
          </w:tcPr>
          <w:p w14:paraId="14AE0910" w14:textId="77777777" w:rsidR="00E5521B" w:rsidRPr="00CF28A3" w:rsidRDefault="00E5521B" w:rsidP="00704644">
            <w:pPr>
              <w:spacing w:line="360" w:lineRule="auto"/>
              <w:jc w:val="right"/>
              <w:rPr>
                <w:sz w:val="20"/>
                <w:szCs w:val="20"/>
              </w:rPr>
            </w:pPr>
            <w:r w:rsidRPr="00CF28A3">
              <w:rPr>
                <w:sz w:val="20"/>
                <w:szCs w:val="20"/>
              </w:rPr>
              <w:t>,998</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39E5EA9" w14:textId="77777777" w:rsidR="00E5521B" w:rsidRPr="00CF28A3" w:rsidRDefault="00E5521B" w:rsidP="00704644">
            <w:pPr>
              <w:spacing w:line="360" w:lineRule="auto"/>
              <w:jc w:val="right"/>
              <w:rPr>
                <w:sz w:val="20"/>
                <w:szCs w:val="20"/>
              </w:rPr>
            </w:pPr>
            <w:r w:rsidRPr="00CF28A3">
              <w:rPr>
                <w:sz w:val="20"/>
                <w:szCs w:val="20"/>
              </w:rPr>
              <w:t>,877</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1DA26DE9" w14:textId="77777777" w:rsidR="00E5521B" w:rsidRPr="00CF28A3" w:rsidRDefault="00E5521B" w:rsidP="00704644">
            <w:pPr>
              <w:spacing w:line="360" w:lineRule="auto"/>
              <w:jc w:val="right"/>
              <w:rPr>
                <w:sz w:val="20"/>
                <w:szCs w:val="20"/>
              </w:rPr>
            </w:pPr>
            <w:r w:rsidRPr="00CF28A3">
              <w:rPr>
                <w:sz w:val="20"/>
                <w:szCs w:val="20"/>
              </w:rPr>
              <w:t>,955</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B5F4880" w14:textId="77777777" w:rsidR="00E5521B" w:rsidRPr="00CF28A3" w:rsidRDefault="00E5521B" w:rsidP="00704644">
            <w:pPr>
              <w:spacing w:line="360" w:lineRule="auto"/>
              <w:jc w:val="right"/>
              <w:rPr>
                <w:sz w:val="20"/>
                <w:szCs w:val="20"/>
              </w:rPr>
            </w:pPr>
            <w:r w:rsidRPr="00CF28A3">
              <w:rPr>
                <w:sz w:val="20"/>
                <w:szCs w:val="20"/>
              </w:rPr>
              <w:t>,963</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116D53EF" w14:textId="77777777" w:rsidR="00E5521B" w:rsidRPr="00CF28A3" w:rsidRDefault="00E5521B" w:rsidP="00704644">
            <w:pPr>
              <w:spacing w:line="360" w:lineRule="auto"/>
              <w:jc w:val="right"/>
              <w:rPr>
                <w:sz w:val="20"/>
                <w:szCs w:val="20"/>
              </w:rPr>
            </w:pPr>
            <w:r w:rsidRPr="00CF28A3">
              <w:rPr>
                <w:sz w:val="20"/>
                <w:szCs w:val="20"/>
              </w:rPr>
              <w:t>0,418</w:t>
            </w:r>
          </w:p>
        </w:tc>
        <w:tc>
          <w:tcPr>
            <w:tcW w:w="724" w:type="dxa"/>
            <w:tcBorders>
              <w:top w:val="nil"/>
              <w:left w:val="nil"/>
              <w:bottom w:val="single" w:sz="8" w:space="0" w:color="auto"/>
              <w:right w:val="single" w:sz="8" w:space="0" w:color="auto"/>
            </w:tcBorders>
            <w:shd w:val="clear" w:color="000000" w:fill="FFFFFF"/>
            <w:noWrap/>
            <w:vAlign w:val="center"/>
            <w:hideMark/>
          </w:tcPr>
          <w:p w14:paraId="2A39AE00" w14:textId="77777777" w:rsidR="00E5521B" w:rsidRPr="00CF28A3" w:rsidRDefault="00E5521B" w:rsidP="00704644">
            <w:pPr>
              <w:spacing w:line="360" w:lineRule="auto"/>
              <w:jc w:val="right"/>
              <w:rPr>
                <w:sz w:val="20"/>
                <w:szCs w:val="20"/>
              </w:rPr>
            </w:pPr>
            <w:r w:rsidRPr="00CF28A3">
              <w:rPr>
                <w:sz w:val="20"/>
                <w:szCs w:val="20"/>
              </w:rPr>
              <w:t>,599</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01D4F5FE" w14:textId="77777777" w:rsidR="00E5521B" w:rsidRPr="00CF28A3" w:rsidRDefault="00E5521B" w:rsidP="00704644">
            <w:pPr>
              <w:spacing w:line="360" w:lineRule="auto"/>
              <w:jc w:val="right"/>
              <w:rPr>
                <w:sz w:val="20"/>
                <w:szCs w:val="20"/>
              </w:rPr>
            </w:pPr>
            <w:r w:rsidRPr="00CF28A3">
              <w:rPr>
                <w:sz w:val="20"/>
                <w:szCs w:val="20"/>
              </w:rPr>
              <w:t>,949</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61EDC965" w14:textId="77777777" w:rsidR="00E5521B" w:rsidRPr="00CF28A3" w:rsidRDefault="00E5521B" w:rsidP="00704644">
            <w:pPr>
              <w:spacing w:line="360" w:lineRule="auto"/>
              <w:jc w:val="right"/>
              <w:rPr>
                <w:sz w:val="20"/>
                <w:szCs w:val="20"/>
              </w:rPr>
            </w:pPr>
            <w:r w:rsidRPr="00CF28A3">
              <w:rPr>
                <w:sz w:val="20"/>
                <w:szCs w:val="20"/>
              </w:rPr>
              <w:t>,960</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7A540367" w14:textId="77777777" w:rsidR="00E5521B" w:rsidRPr="00CF28A3" w:rsidRDefault="00E5521B" w:rsidP="00704644">
            <w:pPr>
              <w:spacing w:line="360" w:lineRule="auto"/>
              <w:jc w:val="right"/>
              <w:rPr>
                <w:sz w:val="20"/>
                <w:szCs w:val="20"/>
              </w:rPr>
            </w:pPr>
            <w:r w:rsidRPr="00CF28A3">
              <w:rPr>
                <w:sz w:val="20"/>
                <w:szCs w:val="20"/>
              </w:rPr>
              <w:t>,612</w:t>
            </w:r>
            <w:r w:rsidRPr="00CF28A3">
              <w:rPr>
                <w:sz w:val="20"/>
                <w:szCs w:val="20"/>
                <w:vertAlign w:val="superscript"/>
              </w:rPr>
              <w:t>**</w:t>
            </w:r>
          </w:p>
        </w:tc>
      </w:tr>
      <w:tr w:rsidR="003B3BCB" w:rsidRPr="00CF28A3" w14:paraId="4929CA55"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7BB5F85D" w14:textId="77777777" w:rsidR="00E5521B" w:rsidRPr="00CF28A3" w:rsidRDefault="00E5521B" w:rsidP="00704644">
            <w:pPr>
              <w:spacing w:line="360" w:lineRule="auto"/>
              <w:rPr>
                <w:sz w:val="20"/>
                <w:szCs w:val="20"/>
              </w:rPr>
            </w:pPr>
            <w:r w:rsidRPr="00CF28A3">
              <w:rPr>
                <w:sz w:val="20"/>
                <w:szCs w:val="20"/>
                <w:lang w:val="en-US"/>
              </w:rPr>
              <w:t>X7</w:t>
            </w:r>
          </w:p>
        </w:tc>
        <w:tc>
          <w:tcPr>
            <w:tcW w:w="1414" w:type="dxa"/>
            <w:tcBorders>
              <w:top w:val="nil"/>
              <w:left w:val="nil"/>
              <w:bottom w:val="single" w:sz="8" w:space="0" w:color="auto"/>
              <w:right w:val="single" w:sz="8" w:space="0" w:color="auto"/>
            </w:tcBorders>
            <w:shd w:val="clear" w:color="000000" w:fill="CCCCFF"/>
            <w:vAlign w:val="center"/>
            <w:hideMark/>
          </w:tcPr>
          <w:p w14:paraId="0F061481"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23" w:type="dxa"/>
            <w:tcBorders>
              <w:top w:val="nil"/>
              <w:left w:val="nil"/>
              <w:bottom w:val="single" w:sz="8" w:space="0" w:color="auto"/>
              <w:right w:val="single" w:sz="8" w:space="0" w:color="auto"/>
            </w:tcBorders>
            <w:shd w:val="clear" w:color="000000" w:fill="FFFFFF"/>
            <w:noWrap/>
            <w:vAlign w:val="center"/>
            <w:hideMark/>
          </w:tcPr>
          <w:p w14:paraId="774D5122" w14:textId="77777777" w:rsidR="00E5521B" w:rsidRPr="00CF28A3" w:rsidRDefault="00E5521B" w:rsidP="00704644">
            <w:pPr>
              <w:spacing w:line="360" w:lineRule="auto"/>
              <w:jc w:val="right"/>
              <w:rPr>
                <w:sz w:val="20"/>
                <w:szCs w:val="20"/>
              </w:rPr>
            </w:pPr>
            <w:r w:rsidRPr="00CF28A3">
              <w:rPr>
                <w:sz w:val="20"/>
                <w:szCs w:val="20"/>
              </w:rPr>
              <w:t>0,194</w:t>
            </w:r>
          </w:p>
        </w:tc>
        <w:tc>
          <w:tcPr>
            <w:tcW w:w="723" w:type="dxa"/>
            <w:tcBorders>
              <w:top w:val="nil"/>
              <w:left w:val="nil"/>
              <w:bottom w:val="single" w:sz="8" w:space="0" w:color="auto"/>
              <w:right w:val="single" w:sz="8" w:space="0" w:color="auto"/>
            </w:tcBorders>
            <w:shd w:val="clear" w:color="000000" w:fill="FFFFFF"/>
            <w:noWrap/>
            <w:vAlign w:val="center"/>
            <w:hideMark/>
          </w:tcPr>
          <w:p w14:paraId="6C2E6F00" w14:textId="77777777" w:rsidR="00E5521B" w:rsidRPr="00CF28A3" w:rsidRDefault="00E5521B" w:rsidP="00704644">
            <w:pPr>
              <w:spacing w:line="360" w:lineRule="auto"/>
              <w:jc w:val="right"/>
              <w:rPr>
                <w:sz w:val="20"/>
                <w:szCs w:val="20"/>
              </w:rPr>
            </w:pPr>
            <w:r w:rsidRPr="00CF28A3">
              <w:rPr>
                <w:sz w:val="20"/>
                <w:szCs w:val="20"/>
              </w:rPr>
              <w:t>,998</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4C653156" w14:textId="77777777" w:rsidR="00E5521B" w:rsidRPr="00CF28A3" w:rsidRDefault="00E5521B" w:rsidP="00704644">
            <w:pPr>
              <w:spacing w:line="360" w:lineRule="auto"/>
              <w:jc w:val="right"/>
              <w:rPr>
                <w:sz w:val="20"/>
                <w:szCs w:val="20"/>
              </w:rPr>
            </w:pPr>
            <w:r w:rsidRPr="00CF28A3">
              <w:rPr>
                <w:sz w:val="20"/>
                <w:szCs w:val="20"/>
              </w:rPr>
              <w:t>,882</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61227E17" w14:textId="77777777" w:rsidR="00E5521B" w:rsidRPr="00CF28A3" w:rsidRDefault="00E5521B" w:rsidP="00704644">
            <w:pPr>
              <w:spacing w:line="360" w:lineRule="auto"/>
              <w:jc w:val="right"/>
              <w:rPr>
                <w:sz w:val="20"/>
                <w:szCs w:val="20"/>
              </w:rPr>
            </w:pPr>
            <w:r w:rsidRPr="00CF28A3">
              <w:rPr>
                <w:sz w:val="20"/>
                <w:szCs w:val="20"/>
              </w:rPr>
              <w:t>,954</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034C2DFF" w14:textId="77777777" w:rsidR="00E5521B" w:rsidRPr="00CF28A3" w:rsidRDefault="00E5521B" w:rsidP="00704644">
            <w:pPr>
              <w:spacing w:line="360" w:lineRule="auto"/>
              <w:jc w:val="right"/>
              <w:rPr>
                <w:sz w:val="20"/>
                <w:szCs w:val="20"/>
              </w:rPr>
            </w:pPr>
            <w:r w:rsidRPr="00CF28A3">
              <w:rPr>
                <w:sz w:val="20"/>
                <w:szCs w:val="20"/>
              </w:rPr>
              <w:t>,961</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1C8D49DC" w14:textId="77777777" w:rsidR="00E5521B" w:rsidRPr="00CF28A3" w:rsidRDefault="00E5521B" w:rsidP="00704644">
            <w:pPr>
              <w:spacing w:line="360" w:lineRule="auto"/>
              <w:jc w:val="right"/>
              <w:rPr>
                <w:sz w:val="20"/>
                <w:szCs w:val="20"/>
              </w:rPr>
            </w:pPr>
            <w:r w:rsidRPr="00CF28A3">
              <w:rPr>
                <w:sz w:val="20"/>
                <w:szCs w:val="20"/>
              </w:rPr>
              <w:t>0,404</w:t>
            </w:r>
          </w:p>
        </w:tc>
        <w:tc>
          <w:tcPr>
            <w:tcW w:w="724" w:type="dxa"/>
            <w:tcBorders>
              <w:top w:val="nil"/>
              <w:left w:val="nil"/>
              <w:bottom w:val="single" w:sz="8" w:space="0" w:color="auto"/>
              <w:right w:val="single" w:sz="8" w:space="0" w:color="auto"/>
            </w:tcBorders>
            <w:shd w:val="clear" w:color="000000" w:fill="FFFFFF"/>
            <w:noWrap/>
            <w:vAlign w:val="center"/>
            <w:hideMark/>
          </w:tcPr>
          <w:p w14:paraId="73573591" w14:textId="77777777" w:rsidR="00E5521B" w:rsidRPr="00CF28A3" w:rsidRDefault="00E5521B" w:rsidP="00704644">
            <w:pPr>
              <w:spacing w:line="360" w:lineRule="auto"/>
              <w:jc w:val="right"/>
              <w:rPr>
                <w:sz w:val="20"/>
                <w:szCs w:val="20"/>
              </w:rPr>
            </w:pPr>
            <w:r w:rsidRPr="00CF28A3">
              <w:rPr>
                <w:sz w:val="20"/>
                <w:szCs w:val="20"/>
              </w:rPr>
              <w:t>,583</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3AEF8CE" w14:textId="77777777" w:rsidR="00E5521B" w:rsidRPr="00CF28A3" w:rsidRDefault="00E5521B" w:rsidP="00704644">
            <w:pPr>
              <w:spacing w:line="360" w:lineRule="auto"/>
              <w:jc w:val="right"/>
              <w:rPr>
                <w:sz w:val="20"/>
                <w:szCs w:val="20"/>
              </w:rPr>
            </w:pPr>
            <w:r w:rsidRPr="00CF28A3">
              <w:rPr>
                <w:sz w:val="20"/>
                <w:szCs w:val="20"/>
              </w:rPr>
              <w:t>,948</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1A8BDDDD" w14:textId="77777777" w:rsidR="00E5521B" w:rsidRPr="00CF28A3" w:rsidRDefault="00E5521B" w:rsidP="00704644">
            <w:pPr>
              <w:spacing w:line="360" w:lineRule="auto"/>
              <w:jc w:val="right"/>
              <w:rPr>
                <w:sz w:val="20"/>
                <w:szCs w:val="20"/>
              </w:rPr>
            </w:pPr>
            <w:r w:rsidRPr="00CF28A3">
              <w:rPr>
                <w:sz w:val="20"/>
                <w:szCs w:val="20"/>
              </w:rPr>
              <w:t>,963</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02CB37D6" w14:textId="77777777" w:rsidR="00E5521B" w:rsidRPr="00CF28A3" w:rsidRDefault="00E5521B" w:rsidP="00704644">
            <w:pPr>
              <w:spacing w:line="360" w:lineRule="auto"/>
              <w:jc w:val="right"/>
              <w:rPr>
                <w:sz w:val="20"/>
                <w:szCs w:val="20"/>
              </w:rPr>
            </w:pPr>
            <w:r w:rsidRPr="00CF28A3">
              <w:rPr>
                <w:sz w:val="20"/>
                <w:szCs w:val="20"/>
              </w:rPr>
              <w:t>,631</w:t>
            </w:r>
            <w:r w:rsidRPr="00CF28A3">
              <w:rPr>
                <w:sz w:val="20"/>
                <w:szCs w:val="20"/>
                <w:vertAlign w:val="superscript"/>
              </w:rPr>
              <w:t>**</w:t>
            </w:r>
          </w:p>
        </w:tc>
      </w:tr>
      <w:tr w:rsidR="003B3BCB" w:rsidRPr="00CF28A3" w14:paraId="15CF6BD3"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6344048F" w14:textId="77777777" w:rsidR="00E5521B" w:rsidRPr="00CF28A3" w:rsidRDefault="00E5521B" w:rsidP="00704644">
            <w:pPr>
              <w:spacing w:line="360" w:lineRule="auto"/>
              <w:rPr>
                <w:sz w:val="20"/>
                <w:szCs w:val="20"/>
              </w:rPr>
            </w:pPr>
            <w:r w:rsidRPr="00CF28A3">
              <w:rPr>
                <w:sz w:val="20"/>
                <w:szCs w:val="20"/>
                <w:lang w:val="en-US"/>
              </w:rPr>
              <w:t>X8</w:t>
            </w:r>
          </w:p>
        </w:tc>
        <w:tc>
          <w:tcPr>
            <w:tcW w:w="1414" w:type="dxa"/>
            <w:tcBorders>
              <w:top w:val="nil"/>
              <w:left w:val="nil"/>
              <w:bottom w:val="single" w:sz="8" w:space="0" w:color="auto"/>
              <w:right w:val="single" w:sz="8" w:space="0" w:color="auto"/>
            </w:tcBorders>
            <w:shd w:val="clear" w:color="000000" w:fill="CCCCFF"/>
            <w:vAlign w:val="center"/>
            <w:hideMark/>
          </w:tcPr>
          <w:p w14:paraId="436FBF16"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23" w:type="dxa"/>
            <w:tcBorders>
              <w:top w:val="nil"/>
              <w:left w:val="nil"/>
              <w:bottom w:val="single" w:sz="8" w:space="0" w:color="auto"/>
              <w:right w:val="single" w:sz="8" w:space="0" w:color="auto"/>
            </w:tcBorders>
            <w:shd w:val="clear" w:color="000000" w:fill="FFFFFF"/>
            <w:noWrap/>
            <w:vAlign w:val="center"/>
            <w:hideMark/>
          </w:tcPr>
          <w:p w14:paraId="3102805E" w14:textId="77777777" w:rsidR="00E5521B" w:rsidRPr="00CF28A3" w:rsidRDefault="00E5521B" w:rsidP="00704644">
            <w:pPr>
              <w:spacing w:line="360" w:lineRule="auto"/>
              <w:jc w:val="right"/>
              <w:rPr>
                <w:sz w:val="20"/>
                <w:szCs w:val="20"/>
              </w:rPr>
            </w:pPr>
            <w:r w:rsidRPr="00CF28A3">
              <w:rPr>
                <w:sz w:val="20"/>
                <w:szCs w:val="20"/>
              </w:rPr>
              <w:t>-0,167</w:t>
            </w:r>
          </w:p>
        </w:tc>
        <w:tc>
          <w:tcPr>
            <w:tcW w:w="723" w:type="dxa"/>
            <w:tcBorders>
              <w:top w:val="nil"/>
              <w:left w:val="nil"/>
              <w:bottom w:val="single" w:sz="8" w:space="0" w:color="auto"/>
              <w:right w:val="single" w:sz="8" w:space="0" w:color="auto"/>
            </w:tcBorders>
            <w:shd w:val="clear" w:color="000000" w:fill="FFFFFF"/>
            <w:noWrap/>
            <w:vAlign w:val="center"/>
            <w:hideMark/>
          </w:tcPr>
          <w:p w14:paraId="480353AA" w14:textId="77777777" w:rsidR="00E5521B" w:rsidRPr="00CF28A3" w:rsidRDefault="00E5521B" w:rsidP="00704644">
            <w:pPr>
              <w:spacing w:line="360" w:lineRule="auto"/>
              <w:jc w:val="right"/>
              <w:rPr>
                <w:sz w:val="20"/>
                <w:szCs w:val="20"/>
              </w:rPr>
            </w:pPr>
            <w:r w:rsidRPr="00CF28A3">
              <w:rPr>
                <w:sz w:val="20"/>
                <w:szCs w:val="20"/>
              </w:rPr>
              <w:t>-0,075</w:t>
            </w:r>
          </w:p>
        </w:tc>
        <w:tc>
          <w:tcPr>
            <w:tcW w:w="723" w:type="dxa"/>
            <w:tcBorders>
              <w:top w:val="nil"/>
              <w:left w:val="nil"/>
              <w:bottom w:val="single" w:sz="8" w:space="0" w:color="auto"/>
              <w:right w:val="single" w:sz="8" w:space="0" w:color="auto"/>
            </w:tcBorders>
            <w:shd w:val="clear" w:color="000000" w:fill="FFFFFF"/>
            <w:noWrap/>
            <w:vAlign w:val="center"/>
            <w:hideMark/>
          </w:tcPr>
          <w:p w14:paraId="42AD7F78" w14:textId="77777777" w:rsidR="00E5521B" w:rsidRPr="00CF28A3" w:rsidRDefault="00E5521B" w:rsidP="00704644">
            <w:pPr>
              <w:spacing w:line="360" w:lineRule="auto"/>
              <w:jc w:val="right"/>
              <w:rPr>
                <w:sz w:val="20"/>
                <w:szCs w:val="20"/>
              </w:rPr>
            </w:pPr>
            <w:r w:rsidRPr="00CF28A3">
              <w:rPr>
                <w:sz w:val="20"/>
                <w:szCs w:val="20"/>
              </w:rPr>
              <w:t>-0,154</w:t>
            </w:r>
          </w:p>
        </w:tc>
        <w:tc>
          <w:tcPr>
            <w:tcW w:w="724" w:type="dxa"/>
            <w:tcBorders>
              <w:top w:val="nil"/>
              <w:left w:val="nil"/>
              <w:bottom w:val="single" w:sz="8" w:space="0" w:color="auto"/>
              <w:right w:val="single" w:sz="8" w:space="0" w:color="auto"/>
            </w:tcBorders>
            <w:shd w:val="clear" w:color="000000" w:fill="FFFFFF"/>
            <w:noWrap/>
            <w:vAlign w:val="center"/>
            <w:hideMark/>
          </w:tcPr>
          <w:p w14:paraId="14FFE8DA" w14:textId="77777777" w:rsidR="00E5521B" w:rsidRPr="00CF28A3" w:rsidRDefault="00E5521B" w:rsidP="00704644">
            <w:pPr>
              <w:spacing w:line="360" w:lineRule="auto"/>
              <w:jc w:val="right"/>
              <w:rPr>
                <w:sz w:val="20"/>
                <w:szCs w:val="20"/>
              </w:rPr>
            </w:pPr>
            <w:r w:rsidRPr="00CF28A3">
              <w:rPr>
                <w:sz w:val="20"/>
                <w:szCs w:val="20"/>
              </w:rPr>
              <w:t>-0,281</w:t>
            </w:r>
          </w:p>
        </w:tc>
        <w:tc>
          <w:tcPr>
            <w:tcW w:w="723" w:type="dxa"/>
            <w:tcBorders>
              <w:top w:val="nil"/>
              <w:left w:val="nil"/>
              <w:bottom w:val="single" w:sz="8" w:space="0" w:color="auto"/>
              <w:right w:val="single" w:sz="8" w:space="0" w:color="auto"/>
            </w:tcBorders>
            <w:shd w:val="clear" w:color="000000" w:fill="FFFFFF"/>
            <w:noWrap/>
            <w:vAlign w:val="center"/>
            <w:hideMark/>
          </w:tcPr>
          <w:p w14:paraId="3894A6E6" w14:textId="77777777" w:rsidR="00E5521B" w:rsidRPr="00CF28A3" w:rsidRDefault="00E5521B" w:rsidP="00704644">
            <w:pPr>
              <w:spacing w:line="360" w:lineRule="auto"/>
              <w:jc w:val="right"/>
              <w:rPr>
                <w:sz w:val="20"/>
                <w:szCs w:val="20"/>
              </w:rPr>
            </w:pPr>
            <w:r w:rsidRPr="00CF28A3">
              <w:rPr>
                <w:sz w:val="20"/>
                <w:szCs w:val="20"/>
              </w:rPr>
              <w:t>-0,262</w:t>
            </w:r>
          </w:p>
        </w:tc>
        <w:tc>
          <w:tcPr>
            <w:tcW w:w="723" w:type="dxa"/>
            <w:tcBorders>
              <w:top w:val="nil"/>
              <w:left w:val="nil"/>
              <w:bottom w:val="single" w:sz="8" w:space="0" w:color="auto"/>
              <w:right w:val="single" w:sz="8" w:space="0" w:color="auto"/>
            </w:tcBorders>
            <w:shd w:val="clear" w:color="000000" w:fill="FFFFFF"/>
            <w:noWrap/>
            <w:vAlign w:val="center"/>
            <w:hideMark/>
          </w:tcPr>
          <w:p w14:paraId="39D385C5" w14:textId="77777777" w:rsidR="00E5521B" w:rsidRPr="00CF28A3" w:rsidRDefault="00E5521B" w:rsidP="00704644">
            <w:pPr>
              <w:spacing w:line="360" w:lineRule="auto"/>
              <w:jc w:val="right"/>
              <w:rPr>
                <w:sz w:val="20"/>
                <w:szCs w:val="20"/>
              </w:rPr>
            </w:pPr>
            <w:r w:rsidRPr="00CF28A3">
              <w:rPr>
                <w:sz w:val="20"/>
                <w:szCs w:val="20"/>
              </w:rPr>
              <w:t>,586</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02BFA399" w14:textId="77777777" w:rsidR="00E5521B" w:rsidRPr="00CF28A3" w:rsidRDefault="00E5521B" w:rsidP="00704644">
            <w:pPr>
              <w:spacing w:line="360" w:lineRule="auto"/>
              <w:jc w:val="right"/>
              <w:rPr>
                <w:sz w:val="20"/>
                <w:szCs w:val="20"/>
              </w:rPr>
            </w:pPr>
            <w:r w:rsidRPr="00CF28A3">
              <w:rPr>
                <w:sz w:val="20"/>
                <w:szCs w:val="20"/>
              </w:rPr>
              <w:t>0,241</w:t>
            </w:r>
          </w:p>
        </w:tc>
        <w:tc>
          <w:tcPr>
            <w:tcW w:w="723" w:type="dxa"/>
            <w:tcBorders>
              <w:top w:val="nil"/>
              <w:left w:val="nil"/>
              <w:bottom w:val="single" w:sz="8" w:space="0" w:color="auto"/>
              <w:right w:val="single" w:sz="8" w:space="0" w:color="auto"/>
            </w:tcBorders>
            <w:shd w:val="clear" w:color="000000" w:fill="FFFFFF"/>
            <w:noWrap/>
            <w:vAlign w:val="center"/>
            <w:hideMark/>
          </w:tcPr>
          <w:p w14:paraId="0CF3CD92" w14:textId="77777777" w:rsidR="00E5521B" w:rsidRPr="00CF28A3" w:rsidRDefault="00E5521B" w:rsidP="00704644">
            <w:pPr>
              <w:spacing w:line="360" w:lineRule="auto"/>
              <w:jc w:val="right"/>
              <w:rPr>
                <w:sz w:val="20"/>
                <w:szCs w:val="20"/>
              </w:rPr>
            </w:pPr>
            <w:r w:rsidRPr="00CF28A3">
              <w:rPr>
                <w:sz w:val="20"/>
                <w:szCs w:val="20"/>
              </w:rPr>
              <w:t>-0,031</w:t>
            </w:r>
          </w:p>
        </w:tc>
        <w:tc>
          <w:tcPr>
            <w:tcW w:w="723" w:type="dxa"/>
            <w:tcBorders>
              <w:top w:val="nil"/>
              <w:left w:val="nil"/>
              <w:bottom w:val="single" w:sz="8" w:space="0" w:color="auto"/>
              <w:right w:val="single" w:sz="8" w:space="0" w:color="auto"/>
            </w:tcBorders>
            <w:shd w:val="clear" w:color="000000" w:fill="FFFFFF"/>
            <w:noWrap/>
            <w:vAlign w:val="center"/>
            <w:hideMark/>
          </w:tcPr>
          <w:p w14:paraId="00221B3C" w14:textId="77777777" w:rsidR="00E5521B" w:rsidRPr="00CF28A3" w:rsidRDefault="00E5521B" w:rsidP="00704644">
            <w:pPr>
              <w:spacing w:line="360" w:lineRule="auto"/>
              <w:jc w:val="right"/>
              <w:rPr>
                <w:sz w:val="20"/>
                <w:szCs w:val="20"/>
              </w:rPr>
            </w:pPr>
            <w:r w:rsidRPr="00CF28A3">
              <w:rPr>
                <w:sz w:val="20"/>
                <w:szCs w:val="20"/>
              </w:rPr>
              <w:t>-0,036</w:t>
            </w:r>
          </w:p>
        </w:tc>
        <w:tc>
          <w:tcPr>
            <w:tcW w:w="724" w:type="dxa"/>
            <w:tcBorders>
              <w:top w:val="nil"/>
              <w:left w:val="nil"/>
              <w:bottom w:val="single" w:sz="8" w:space="0" w:color="auto"/>
              <w:right w:val="single" w:sz="8" w:space="0" w:color="auto"/>
            </w:tcBorders>
            <w:shd w:val="clear" w:color="000000" w:fill="FFFFFF"/>
            <w:noWrap/>
            <w:vAlign w:val="center"/>
            <w:hideMark/>
          </w:tcPr>
          <w:p w14:paraId="377B71F4" w14:textId="77777777" w:rsidR="00E5521B" w:rsidRPr="00CF28A3" w:rsidRDefault="00E5521B" w:rsidP="00704644">
            <w:pPr>
              <w:spacing w:line="360" w:lineRule="auto"/>
              <w:jc w:val="right"/>
              <w:rPr>
                <w:sz w:val="20"/>
                <w:szCs w:val="20"/>
              </w:rPr>
            </w:pPr>
            <w:r w:rsidRPr="00CF28A3">
              <w:rPr>
                <w:sz w:val="20"/>
                <w:szCs w:val="20"/>
              </w:rPr>
              <w:t>-0,141</w:t>
            </w:r>
          </w:p>
        </w:tc>
      </w:tr>
      <w:tr w:rsidR="003B3BCB" w:rsidRPr="00CF28A3" w14:paraId="312FAC43"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516831E0" w14:textId="77777777" w:rsidR="00E5521B" w:rsidRPr="00CF28A3" w:rsidRDefault="00E5521B" w:rsidP="00704644">
            <w:pPr>
              <w:spacing w:line="360" w:lineRule="auto"/>
              <w:rPr>
                <w:sz w:val="20"/>
                <w:szCs w:val="20"/>
              </w:rPr>
            </w:pPr>
            <w:r w:rsidRPr="00CF28A3">
              <w:rPr>
                <w:sz w:val="20"/>
                <w:szCs w:val="20"/>
                <w:lang w:val="en-US"/>
              </w:rPr>
              <w:t>X9</w:t>
            </w:r>
          </w:p>
        </w:tc>
        <w:tc>
          <w:tcPr>
            <w:tcW w:w="1414" w:type="dxa"/>
            <w:tcBorders>
              <w:top w:val="nil"/>
              <w:left w:val="nil"/>
              <w:bottom w:val="single" w:sz="8" w:space="0" w:color="auto"/>
              <w:right w:val="single" w:sz="8" w:space="0" w:color="auto"/>
            </w:tcBorders>
            <w:shd w:val="clear" w:color="000000" w:fill="CCCCFF"/>
            <w:vAlign w:val="center"/>
            <w:hideMark/>
          </w:tcPr>
          <w:p w14:paraId="254E4F5E"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23" w:type="dxa"/>
            <w:tcBorders>
              <w:top w:val="nil"/>
              <w:left w:val="nil"/>
              <w:bottom w:val="single" w:sz="8" w:space="0" w:color="auto"/>
              <w:right w:val="single" w:sz="8" w:space="0" w:color="auto"/>
            </w:tcBorders>
            <w:shd w:val="clear" w:color="000000" w:fill="FFFFFF"/>
            <w:noWrap/>
            <w:vAlign w:val="center"/>
            <w:hideMark/>
          </w:tcPr>
          <w:p w14:paraId="48479FB1" w14:textId="77777777" w:rsidR="00E5521B" w:rsidRPr="00CF28A3" w:rsidRDefault="00E5521B" w:rsidP="00704644">
            <w:pPr>
              <w:spacing w:line="360" w:lineRule="auto"/>
              <w:jc w:val="right"/>
              <w:rPr>
                <w:sz w:val="20"/>
                <w:szCs w:val="20"/>
              </w:rPr>
            </w:pPr>
            <w:r w:rsidRPr="00CF28A3">
              <w:rPr>
                <w:sz w:val="20"/>
                <w:szCs w:val="20"/>
              </w:rPr>
              <w:t>0,046</w:t>
            </w:r>
          </w:p>
        </w:tc>
        <w:tc>
          <w:tcPr>
            <w:tcW w:w="723" w:type="dxa"/>
            <w:tcBorders>
              <w:top w:val="nil"/>
              <w:left w:val="nil"/>
              <w:bottom w:val="single" w:sz="8" w:space="0" w:color="auto"/>
              <w:right w:val="single" w:sz="8" w:space="0" w:color="auto"/>
            </w:tcBorders>
            <w:shd w:val="clear" w:color="000000" w:fill="FFFFFF"/>
            <w:noWrap/>
            <w:vAlign w:val="center"/>
            <w:hideMark/>
          </w:tcPr>
          <w:p w14:paraId="7EC61B45" w14:textId="77777777" w:rsidR="00E5521B" w:rsidRPr="00CF28A3" w:rsidRDefault="00E5521B" w:rsidP="00704644">
            <w:pPr>
              <w:spacing w:line="360" w:lineRule="auto"/>
              <w:jc w:val="right"/>
              <w:rPr>
                <w:sz w:val="20"/>
                <w:szCs w:val="20"/>
              </w:rPr>
            </w:pPr>
            <w:r w:rsidRPr="00CF28A3">
              <w:rPr>
                <w:sz w:val="20"/>
                <w:szCs w:val="20"/>
              </w:rPr>
              <w:t>-0,131</w:t>
            </w:r>
          </w:p>
        </w:tc>
        <w:tc>
          <w:tcPr>
            <w:tcW w:w="723" w:type="dxa"/>
            <w:tcBorders>
              <w:top w:val="nil"/>
              <w:left w:val="nil"/>
              <w:bottom w:val="single" w:sz="8" w:space="0" w:color="auto"/>
              <w:right w:val="single" w:sz="8" w:space="0" w:color="auto"/>
            </w:tcBorders>
            <w:shd w:val="clear" w:color="000000" w:fill="FFFFFF"/>
            <w:noWrap/>
            <w:vAlign w:val="center"/>
            <w:hideMark/>
          </w:tcPr>
          <w:p w14:paraId="11111B55" w14:textId="77777777" w:rsidR="00E5521B" w:rsidRPr="00CF28A3" w:rsidRDefault="00E5521B" w:rsidP="00704644">
            <w:pPr>
              <w:spacing w:line="360" w:lineRule="auto"/>
              <w:jc w:val="right"/>
              <w:rPr>
                <w:sz w:val="20"/>
                <w:szCs w:val="20"/>
              </w:rPr>
            </w:pPr>
            <w:r w:rsidRPr="00CF28A3">
              <w:rPr>
                <w:sz w:val="20"/>
                <w:szCs w:val="20"/>
              </w:rPr>
              <w:t>-0,252</w:t>
            </w:r>
          </w:p>
        </w:tc>
        <w:tc>
          <w:tcPr>
            <w:tcW w:w="724" w:type="dxa"/>
            <w:tcBorders>
              <w:top w:val="nil"/>
              <w:left w:val="nil"/>
              <w:bottom w:val="single" w:sz="8" w:space="0" w:color="auto"/>
              <w:right w:val="single" w:sz="8" w:space="0" w:color="auto"/>
            </w:tcBorders>
            <w:shd w:val="clear" w:color="000000" w:fill="FFFFFF"/>
            <w:noWrap/>
            <w:vAlign w:val="center"/>
            <w:hideMark/>
          </w:tcPr>
          <w:p w14:paraId="585249B2" w14:textId="77777777" w:rsidR="00E5521B" w:rsidRPr="00CF28A3" w:rsidRDefault="00E5521B" w:rsidP="00704644">
            <w:pPr>
              <w:spacing w:line="360" w:lineRule="auto"/>
              <w:jc w:val="right"/>
              <w:rPr>
                <w:sz w:val="20"/>
                <w:szCs w:val="20"/>
              </w:rPr>
            </w:pPr>
            <w:r w:rsidRPr="00CF28A3">
              <w:rPr>
                <w:sz w:val="20"/>
                <w:szCs w:val="20"/>
              </w:rPr>
              <w:t>-0,365</w:t>
            </w:r>
          </w:p>
        </w:tc>
        <w:tc>
          <w:tcPr>
            <w:tcW w:w="723" w:type="dxa"/>
            <w:tcBorders>
              <w:top w:val="nil"/>
              <w:left w:val="nil"/>
              <w:bottom w:val="single" w:sz="8" w:space="0" w:color="auto"/>
              <w:right w:val="single" w:sz="8" w:space="0" w:color="auto"/>
            </w:tcBorders>
            <w:shd w:val="clear" w:color="000000" w:fill="FFFFFF"/>
            <w:noWrap/>
            <w:vAlign w:val="center"/>
            <w:hideMark/>
          </w:tcPr>
          <w:p w14:paraId="67E205E2" w14:textId="77777777" w:rsidR="00E5521B" w:rsidRPr="00CF28A3" w:rsidRDefault="00E5521B" w:rsidP="00704644">
            <w:pPr>
              <w:spacing w:line="360" w:lineRule="auto"/>
              <w:jc w:val="right"/>
              <w:rPr>
                <w:sz w:val="20"/>
                <w:szCs w:val="20"/>
              </w:rPr>
            </w:pPr>
            <w:r w:rsidRPr="00CF28A3">
              <w:rPr>
                <w:sz w:val="20"/>
                <w:szCs w:val="20"/>
              </w:rPr>
              <w:t>-0,337</w:t>
            </w:r>
          </w:p>
        </w:tc>
        <w:tc>
          <w:tcPr>
            <w:tcW w:w="723" w:type="dxa"/>
            <w:tcBorders>
              <w:top w:val="nil"/>
              <w:left w:val="nil"/>
              <w:bottom w:val="single" w:sz="8" w:space="0" w:color="auto"/>
              <w:right w:val="single" w:sz="8" w:space="0" w:color="auto"/>
            </w:tcBorders>
            <w:shd w:val="clear" w:color="000000" w:fill="FFFFFF"/>
            <w:noWrap/>
            <w:vAlign w:val="center"/>
            <w:hideMark/>
          </w:tcPr>
          <w:p w14:paraId="65088F3C" w14:textId="77777777" w:rsidR="00E5521B" w:rsidRPr="00CF28A3" w:rsidRDefault="00E5521B" w:rsidP="00704644">
            <w:pPr>
              <w:spacing w:line="360" w:lineRule="auto"/>
              <w:jc w:val="right"/>
              <w:rPr>
                <w:sz w:val="20"/>
                <w:szCs w:val="20"/>
              </w:rPr>
            </w:pPr>
            <w:r w:rsidRPr="00CF28A3">
              <w:rPr>
                <w:sz w:val="20"/>
                <w:szCs w:val="20"/>
              </w:rPr>
              <w:t>,621</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146BCC5D" w14:textId="77777777" w:rsidR="00E5521B" w:rsidRPr="00CF28A3" w:rsidRDefault="00E5521B" w:rsidP="00704644">
            <w:pPr>
              <w:spacing w:line="360" w:lineRule="auto"/>
              <w:jc w:val="right"/>
              <w:rPr>
                <w:sz w:val="20"/>
                <w:szCs w:val="20"/>
              </w:rPr>
            </w:pPr>
            <w:r w:rsidRPr="00CF28A3">
              <w:rPr>
                <w:sz w:val="20"/>
                <w:szCs w:val="20"/>
              </w:rPr>
              <w:t>0,196</w:t>
            </w:r>
          </w:p>
        </w:tc>
        <w:tc>
          <w:tcPr>
            <w:tcW w:w="723" w:type="dxa"/>
            <w:tcBorders>
              <w:top w:val="nil"/>
              <w:left w:val="nil"/>
              <w:bottom w:val="single" w:sz="8" w:space="0" w:color="auto"/>
              <w:right w:val="single" w:sz="8" w:space="0" w:color="auto"/>
            </w:tcBorders>
            <w:shd w:val="clear" w:color="000000" w:fill="FFFFFF"/>
            <w:noWrap/>
            <w:vAlign w:val="center"/>
            <w:hideMark/>
          </w:tcPr>
          <w:p w14:paraId="068BBDEB" w14:textId="77777777" w:rsidR="00E5521B" w:rsidRPr="00CF28A3" w:rsidRDefault="00E5521B" w:rsidP="00704644">
            <w:pPr>
              <w:spacing w:line="360" w:lineRule="auto"/>
              <w:jc w:val="right"/>
              <w:rPr>
                <w:sz w:val="20"/>
                <w:szCs w:val="20"/>
              </w:rPr>
            </w:pPr>
            <w:r w:rsidRPr="00CF28A3">
              <w:rPr>
                <w:sz w:val="20"/>
                <w:szCs w:val="20"/>
              </w:rPr>
              <w:t>-0,054</w:t>
            </w:r>
          </w:p>
        </w:tc>
        <w:tc>
          <w:tcPr>
            <w:tcW w:w="723" w:type="dxa"/>
            <w:tcBorders>
              <w:top w:val="nil"/>
              <w:left w:val="nil"/>
              <w:bottom w:val="single" w:sz="8" w:space="0" w:color="auto"/>
              <w:right w:val="single" w:sz="8" w:space="0" w:color="auto"/>
            </w:tcBorders>
            <w:shd w:val="clear" w:color="000000" w:fill="FFFFFF"/>
            <w:noWrap/>
            <w:vAlign w:val="center"/>
            <w:hideMark/>
          </w:tcPr>
          <w:p w14:paraId="3A018157" w14:textId="77777777" w:rsidR="00E5521B" w:rsidRPr="00CF28A3" w:rsidRDefault="00E5521B" w:rsidP="00704644">
            <w:pPr>
              <w:spacing w:line="360" w:lineRule="auto"/>
              <w:jc w:val="right"/>
              <w:rPr>
                <w:sz w:val="20"/>
                <w:szCs w:val="20"/>
              </w:rPr>
            </w:pPr>
            <w:r w:rsidRPr="00CF28A3">
              <w:rPr>
                <w:sz w:val="20"/>
                <w:szCs w:val="20"/>
              </w:rPr>
              <w:t>-0,062</w:t>
            </w:r>
          </w:p>
        </w:tc>
        <w:tc>
          <w:tcPr>
            <w:tcW w:w="724" w:type="dxa"/>
            <w:tcBorders>
              <w:top w:val="nil"/>
              <w:left w:val="nil"/>
              <w:bottom w:val="single" w:sz="8" w:space="0" w:color="auto"/>
              <w:right w:val="single" w:sz="8" w:space="0" w:color="auto"/>
            </w:tcBorders>
            <w:shd w:val="clear" w:color="000000" w:fill="FFFFFF"/>
            <w:noWrap/>
            <w:vAlign w:val="center"/>
            <w:hideMark/>
          </w:tcPr>
          <w:p w14:paraId="66CBBD72" w14:textId="77777777" w:rsidR="00E5521B" w:rsidRPr="00CF28A3" w:rsidRDefault="00E5521B" w:rsidP="00704644">
            <w:pPr>
              <w:spacing w:line="360" w:lineRule="auto"/>
              <w:jc w:val="right"/>
              <w:rPr>
                <w:sz w:val="20"/>
                <w:szCs w:val="20"/>
              </w:rPr>
            </w:pPr>
            <w:r w:rsidRPr="00CF28A3">
              <w:rPr>
                <w:sz w:val="20"/>
                <w:szCs w:val="20"/>
              </w:rPr>
              <w:t>-0,235</w:t>
            </w:r>
          </w:p>
        </w:tc>
      </w:tr>
      <w:tr w:rsidR="003B3BCB" w:rsidRPr="00CF28A3" w14:paraId="3EAF20B3"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0CF044C2" w14:textId="77777777" w:rsidR="00E5521B" w:rsidRPr="00CF28A3" w:rsidRDefault="00E5521B" w:rsidP="00704644">
            <w:pPr>
              <w:spacing w:line="360" w:lineRule="auto"/>
              <w:rPr>
                <w:sz w:val="20"/>
                <w:szCs w:val="20"/>
              </w:rPr>
            </w:pPr>
            <w:r w:rsidRPr="00CF28A3">
              <w:rPr>
                <w:sz w:val="20"/>
                <w:szCs w:val="20"/>
                <w:lang w:val="en-US"/>
              </w:rPr>
              <w:t>X10</w:t>
            </w:r>
          </w:p>
        </w:tc>
        <w:tc>
          <w:tcPr>
            <w:tcW w:w="1414" w:type="dxa"/>
            <w:tcBorders>
              <w:top w:val="nil"/>
              <w:left w:val="nil"/>
              <w:bottom w:val="single" w:sz="8" w:space="0" w:color="auto"/>
              <w:right w:val="single" w:sz="8" w:space="0" w:color="auto"/>
            </w:tcBorders>
            <w:shd w:val="clear" w:color="000000" w:fill="CCCCFF"/>
            <w:vAlign w:val="center"/>
            <w:hideMark/>
          </w:tcPr>
          <w:p w14:paraId="788A85B7"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23" w:type="dxa"/>
            <w:tcBorders>
              <w:top w:val="nil"/>
              <w:left w:val="nil"/>
              <w:bottom w:val="single" w:sz="8" w:space="0" w:color="auto"/>
              <w:right w:val="single" w:sz="8" w:space="0" w:color="auto"/>
            </w:tcBorders>
            <w:shd w:val="clear" w:color="000000" w:fill="FFFFFF"/>
            <w:noWrap/>
            <w:vAlign w:val="center"/>
            <w:hideMark/>
          </w:tcPr>
          <w:p w14:paraId="7538A301" w14:textId="77777777" w:rsidR="00E5521B" w:rsidRPr="00CF28A3" w:rsidRDefault="00E5521B" w:rsidP="00704644">
            <w:pPr>
              <w:spacing w:line="360" w:lineRule="auto"/>
              <w:jc w:val="right"/>
              <w:rPr>
                <w:sz w:val="20"/>
                <w:szCs w:val="20"/>
              </w:rPr>
            </w:pPr>
            <w:r w:rsidRPr="00CF28A3">
              <w:rPr>
                <w:sz w:val="20"/>
                <w:szCs w:val="20"/>
              </w:rPr>
              <w:t>-0,084</w:t>
            </w:r>
          </w:p>
        </w:tc>
        <w:tc>
          <w:tcPr>
            <w:tcW w:w="723" w:type="dxa"/>
            <w:tcBorders>
              <w:top w:val="nil"/>
              <w:left w:val="nil"/>
              <w:bottom w:val="single" w:sz="8" w:space="0" w:color="auto"/>
              <w:right w:val="single" w:sz="8" w:space="0" w:color="auto"/>
            </w:tcBorders>
            <w:shd w:val="clear" w:color="000000" w:fill="FFFFFF"/>
            <w:noWrap/>
            <w:vAlign w:val="center"/>
            <w:hideMark/>
          </w:tcPr>
          <w:p w14:paraId="18D2625D" w14:textId="77777777" w:rsidR="00E5521B" w:rsidRPr="00CF28A3" w:rsidRDefault="00E5521B" w:rsidP="00704644">
            <w:pPr>
              <w:spacing w:line="360" w:lineRule="auto"/>
              <w:jc w:val="right"/>
              <w:rPr>
                <w:sz w:val="20"/>
                <w:szCs w:val="20"/>
              </w:rPr>
            </w:pPr>
            <w:r w:rsidRPr="00CF28A3">
              <w:rPr>
                <w:sz w:val="20"/>
                <w:szCs w:val="20"/>
              </w:rPr>
              <w:t>0,387</w:t>
            </w:r>
          </w:p>
        </w:tc>
        <w:tc>
          <w:tcPr>
            <w:tcW w:w="723" w:type="dxa"/>
            <w:tcBorders>
              <w:top w:val="nil"/>
              <w:left w:val="nil"/>
              <w:bottom w:val="single" w:sz="8" w:space="0" w:color="auto"/>
              <w:right w:val="single" w:sz="8" w:space="0" w:color="auto"/>
            </w:tcBorders>
            <w:shd w:val="clear" w:color="000000" w:fill="FFFFFF"/>
            <w:noWrap/>
            <w:vAlign w:val="center"/>
            <w:hideMark/>
          </w:tcPr>
          <w:p w14:paraId="5A144D25" w14:textId="77777777" w:rsidR="00E5521B" w:rsidRPr="00CF28A3" w:rsidRDefault="00E5521B" w:rsidP="00704644">
            <w:pPr>
              <w:spacing w:line="360" w:lineRule="auto"/>
              <w:jc w:val="right"/>
              <w:rPr>
                <w:sz w:val="20"/>
                <w:szCs w:val="20"/>
              </w:rPr>
            </w:pPr>
            <w:r w:rsidRPr="00CF28A3">
              <w:rPr>
                <w:sz w:val="20"/>
                <w:szCs w:val="20"/>
              </w:rPr>
              <w:t>0,301</w:t>
            </w:r>
          </w:p>
        </w:tc>
        <w:tc>
          <w:tcPr>
            <w:tcW w:w="724" w:type="dxa"/>
            <w:tcBorders>
              <w:top w:val="nil"/>
              <w:left w:val="nil"/>
              <w:bottom w:val="single" w:sz="8" w:space="0" w:color="auto"/>
              <w:right w:val="single" w:sz="8" w:space="0" w:color="auto"/>
            </w:tcBorders>
            <w:shd w:val="clear" w:color="000000" w:fill="FFFFFF"/>
            <w:noWrap/>
            <w:vAlign w:val="center"/>
            <w:hideMark/>
          </w:tcPr>
          <w:p w14:paraId="57E06998" w14:textId="77777777" w:rsidR="00E5521B" w:rsidRPr="00CF28A3" w:rsidRDefault="00E5521B" w:rsidP="00704644">
            <w:pPr>
              <w:spacing w:line="360" w:lineRule="auto"/>
              <w:jc w:val="right"/>
              <w:rPr>
                <w:sz w:val="20"/>
                <w:szCs w:val="20"/>
              </w:rPr>
            </w:pPr>
            <w:r w:rsidRPr="00CF28A3">
              <w:rPr>
                <w:sz w:val="20"/>
                <w:szCs w:val="20"/>
              </w:rPr>
              <w:t>0,209</w:t>
            </w:r>
          </w:p>
        </w:tc>
        <w:tc>
          <w:tcPr>
            <w:tcW w:w="723" w:type="dxa"/>
            <w:tcBorders>
              <w:top w:val="nil"/>
              <w:left w:val="nil"/>
              <w:bottom w:val="single" w:sz="8" w:space="0" w:color="auto"/>
              <w:right w:val="single" w:sz="8" w:space="0" w:color="auto"/>
            </w:tcBorders>
            <w:shd w:val="clear" w:color="000000" w:fill="FFFFFF"/>
            <w:noWrap/>
            <w:vAlign w:val="center"/>
            <w:hideMark/>
          </w:tcPr>
          <w:p w14:paraId="573FCE4C" w14:textId="77777777" w:rsidR="00E5521B" w:rsidRPr="00CF28A3" w:rsidRDefault="00E5521B" w:rsidP="00704644">
            <w:pPr>
              <w:spacing w:line="360" w:lineRule="auto"/>
              <w:jc w:val="right"/>
              <w:rPr>
                <w:sz w:val="20"/>
                <w:szCs w:val="20"/>
              </w:rPr>
            </w:pPr>
            <w:r w:rsidRPr="00CF28A3">
              <w:rPr>
                <w:sz w:val="20"/>
                <w:szCs w:val="20"/>
              </w:rPr>
              <w:t>0,229</w:t>
            </w:r>
          </w:p>
        </w:tc>
        <w:tc>
          <w:tcPr>
            <w:tcW w:w="723" w:type="dxa"/>
            <w:tcBorders>
              <w:top w:val="nil"/>
              <w:left w:val="nil"/>
              <w:bottom w:val="single" w:sz="8" w:space="0" w:color="auto"/>
              <w:right w:val="single" w:sz="8" w:space="0" w:color="auto"/>
            </w:tcBorders>
            <w:shd w:val="clear" w:color="000000" w:fill="FFFFFF"/>
            <w:noWrap/>
            <w:vAlign w:val="center"/>
            <w:hideMark/>
          </w:tcPr>
          <w:p w14:paraId="45DA30E5" w14:textId="77777777" w:rsidR="00E5521B" w:rsidRPr="00CF28A3" w:rsidRDefault="00E5521B" w:rsidP="00704644">
            <w:pPr>
              <w:spacing w:line="360" w:lineRule="auto"/>
              <w:jc w:val="right"/>
              <w:rPr>
                <w:sz w:val="20"/>
                <w:szCs w:val="20"/>
              </w:rPr>
            </w:pPr>
            <w:r w:rsidRPr="00CF28A3">
              <w:rPr>
                <w:sz w:val="20"/>
                <w:szCs w:val="20"/>
              </w:rPr>
              <w:t>,722</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5E92A19F" w14:textId="77777777" w:rsidR="00E5521B" w:rsidRPr="00CF28A3" w:rsidRDefault="00E5521B" w:rsidP="00704644">
            <w:pPr>
              <w:spacing w:line="360" w:lineRule="auto"/>
              <w:jc w:val="right"/>
              <w:rPr>
                <w:sz w:val="20"/>
                <w:szCs w:val="20"/>
              </w:rPr>
            </w:pPr>
            <w:r w:rsidRPr="00CF28A3">
              <w:rPr>
                <w:sz w:val="20"/>
                <w:szCs w:val="20"/>
              </w:rPr>
              <w:t>,537</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3A4F4833" w14:textId="77777777" w:rsidR="00E5521B" w:rsidRPr="00CF28A3" w:rsidRDefault="00E5521B" w:rsidP="00704644">
            <w:pPr>
              <w:spacing w:line="360" w:lineRule="auto"/>
              <w:jc w:val="right"/>
              <w:rPr>
                <w:sz w:val="20"/>
                <w:szCs w:val="20"/>
              </w:rPr>
            </w:pPr>
            <w:r w:rsidRPr="00CF28A3">
              <w:rPr>
                <w:sz w:val="20"/>
                <w:szCs w:val="20"/>
              </w:rPr>
              <w:t>0,407</w:t>
            </w:r>
          </w:p>
        </w:tc>
        <w:tc>
          <w:tcPr>
            <w:tcW w:w="723" w:type="dxa"/>
            <w:tcBorders>
              <w:top w:val="nil"/>
              <w:left w:val="nil"/>
              <w:bottom w:val="single" w:sz="8" w:space="0" w:color="auto"/>
              <w:right w:val="single" w:sz="8" w:space="0" w:color="auto"/>
            </w:tcBorders>
            <w:shd w:val="clear" w:color="000000" w:fill="FFFFFF"/>
            <w:noWrap/>
            <w:vAlign w:val="center"/>
            <w:hideMark/>
          </w:tcPr>
          <w:p w14:paraId="0E919489" w14:textId="77777777" w:rsidR="00E5521B" w:rsidRPr="00CF28A3" w:rsidRDefault="00E5521B" w:rsidP="00704644">
            <w:pPr>
              <w:spacing w:line="360" w:lineRule="auto"/>
              <w:jc w:val="right"/>
              <w:rPr>
                <w:sz w:val="20"/>
                <w:szCs w:val="20"/>
              </w:rPr>
            </w:pPr>
            <w:r w:rsidRPr="00CF28A3">
              <w:rPr>
                <w:sz w:val="20"/>
                <w:szCs w:val="20"/>
              </w:rPr>
              <w:t>0,393</w:t>
            </w:r>
          </w:p>
        </w:tc>
        <w:tc>
          <w:tcPr>
            <w:tcW w:w="724" w:type="dxa"/>
            <w:tcBorders>
              <w:top w:val="nil"/>
              <w:left w:val="nil"/>
              <w:bottom w:val="single" w:sz="8" w:space="0" w:color="auto"/>
              <w:right w:val="single" w:sz="8" w:space="0" w:color="auto"/>
            </w:tcBorders>
            <w:shd w:val="clear" w:color="000000" w:fill="FFFFFF"/>
            <w:noWrap/>
            <w:vAlign w:val="center"/>
            <w:hideMark/>
          </w:tcPr>
          <w:p w14:paraId="01FC149B" w14:textId="77777777" w:rsidR="00E5521B" w:rsidRPr="00CF28A3" w:rsidRDefault="00E5521B" w:rsidP="00704644">
            <w:pPr>
              <w:spacing w:line="360" w:lineRule="auto"/>
              <w:jc w:val="right"/>
              <w:rPr>
                <w:sz w:val="20"/>
                <w:szCs w:val="20"/>
              </w:rPr>
            </w:pPr>
            <w:r w:rsidRPr="00CF28A3">
              <w:rPr>
                <w:sz w:val="20"/>
                <w:szCs w:val="20"/>
              </w:rPr>
              <w:t>0,096</w:t>
            </w:r>
          </w:p>
        </w:tc>
      </w:tr>
      <w:tr w:rsidR="003B3BCB" w:rsidRPr="00CF28A3" w14:paraId="2379B008"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5F865B2E" w14:textId="77777777" w:rsidR="00E5521B" w:rsidRPr="00CF28A3" w:rsidRDefault="00E5521B" w:rsidP="00704644">
            <w:pPr>
              <w:spacing w:line="360" w:lineRule="auto"/>
              <w:rPr>
                <w:sz w:val="20"/>
                <w:szCs w:val="20"/>
              </w:rPr>
            </w:pPr>
            <w:r w:rsidRPr="00CF28A3">
              <w:rPr>
                <w:sz w:val="20"/>
                <w:szCs w:val="20"/>
                <w:lang w:val="en-US"/>
              </w:rPr>
              <w:t>X11</w:t>
            </w:r>
          </w:p>
        </w:tc>
        <w:tc>
          <w:tcPr>
            <w:tcW w:w="1414" w:type="dxa"/>
            <w:tcBorders>
              <w:top w:val="nil"/>
              <w:left w:val="nil"/>
              <w:bottom w:val="single" w:sz="8" w:space="0" w:color="auto"/>
              <w:right w:val="single" w:sz="8" w:space="0" w:color="auto"/>
            </w:tcBorders>
            <w:shd w:val="clear" w:color="000000" w:fill="CCCCFF"/>
            <w:vAlign w:val="center"/>
            <w:hideMark/>
          </w:tcPr>
          <w:p w14:paraId="4064D09F"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23" w:type="dxa"/>
            <w:tcBorders>
              <w:top w:val="nil"/>
              <w:left w:val="nil"/>
              <w:bottom w:val="single" w:sz="8" w:space="0" w:color="auto"/>
              <w:right w:val="single" w:sz="8" w:space="0" w:color="auto"/>
            </w:tcBorders>
            <w:shd w:val="clear" w:color="000000" w:fill="FFFFFF"/>
            <w:noWrap/>
            <w:vAlign w:val="center"/>
            <w:hideMark/>
          </w:tcPr>
          <w:p w14:paraId="76A44697" w14:textId="77777777" w:rsidR="00E5521B" w:rsidRPr="00CF28A3" w:rsidRDefault="00E5521B" w:rsidP="00704644">
            <w:pPr>
              <w:spacing w:line="360" w:lineRule="auto"/>
              <w:jc w:val="right"/>
              <w:rPr>
                <w:sz w:val="20"/>
                <w:szCs w:val="20"/>
              </w:rPr>
            </w:pPr>
            <w:r w:rsidRPr="00CF28A3">
              <w:rPr>
                <w:sz w:val="20"/>
                <w:szCs w:val="20"/>
              </w:rPr>
              <w:t>1</w:t>
            </w:r>
          </w:p>
        </w:tc>
        <w:tc>
          <w:tcPr>
            <w:tcW w:w="723" w:type="dxa"/>
            <w:tcBorders>
              <w:top w:val="nil"/>
              <w:left w:val="nil"/>
              <w:bottom w:val="single" w:sz="8" w:space="0" w:color="auto"/>
              <w:right w:val="single" w:sz="8" w:space="0" w:color="auto"/>
            </w:tcBorders>
            <w:shd w:val="clear" w:color="000000" w:fill="FFFFFF"/>
            <w:noWrap/>
            <w:vAlign w:val="center"/>
            <w:hideMark/>
          </w:tcPr>
          <w:p w14:paraId="1734FF1A" w14:textId="77777777" w:rsidR="00E5521B" w:rsidRPr="00CF28A3" w:rsidRDefault="00E5521B" w:rsidP="00704644">
            <w:pPr>
              <w:spacing w:line="360" w:lineRule="auto"/>
              <w:jc w:val="right"/>
              <w:rPr>
                <w:sz w:val="20"/>
                <w:szCs w:val="20"/>
              </w:rPr>
            </w:pPr>
            <w:r w:rsidRPr="00CF28A3">
              <w:rPr>
                <w:sz w:val="20"/>
                <w:szCs w:val="20"/>
              </w:rPr>
              <w:t>0,209</w:t>
            </w:r>
          </w:p>
        </w:tc>
        <w:tc>
          <w:tcPr>
            <w:tcW w:w="723" w:type="dxa"/>
            <w:tcBorders>
              <w:top w:val="nil"/>
              <w:left w:val="nil"/>
              <w:bottom w:val="single" w:sz="8" w:space="0" w:color="auto"/>
              <w:right w:val="single" w:sz="8" w:space="0" w:color="auto"/>
            </w:tcBorders>
            <w:shd w:val="clear" w:color="000000" w:fill="FFFFFF"/>
            <w:noWrap/>
            <w:vAlign w:val="center"/>
            <w:hideMark/>
          </w:tcPr>
          <w:p w14:paraId="672B3FD1" w14:textId="77777777" w:rsidR="00E5521B" w:rsidRPr="00CF28A3" w:rsidRDefault="00E5521B" w:rsidP="00704644">
            <w:pPr>
              <w:spacing w:line="360" w:lineRule="auto"/>
              <w:jc w:val="right"/>
              <w:rPr>
                <w:sz w:val="20"/>
                <w:szCs w:val="20"/>
              </w:rPr>
            </w:pPr>
            <w:r w:rsidRPr="00CF28A3">
              <w:rPr>
                <w:sz w:val="20"/>
                <w:szCs w:val="20"/>
              </w:rPr>
              <w:t>0,006</w:t>
            </w:r>
          </w:p>
        </w:tc>
        <w:tc>
          <w:tcPr>
            <w:tcW w:w="724" w:type="dxa"/>
            <w:tcBorders>
              <w:top w:val="nil"/>
              <w:left w:val="nil"/>
              <w:bottom w:val="single" w:sz="8" w:space="0" w:color="auto"/>
              <w:right w:val="single" w:sz="8" w:space="0" w:color="auto"/>
            </w:tcBorders>
            <w:shd w:val="clear" w:color="000000" w:fill="FFFFFF"/>
            <w:noWrap/>
            <w:vAlign w:val="center"/>
            <w:hideMark/>
          </w:tcPr>
          <w:p w14:paraId="013C17AF" w14:textId="77777777" w:rsidR="00E5521B" w:rsidRPr="00CF28A3" w:rsidRDefault="00E5521B" w:rsidP="00704644">
            <w:pPr>
              <w:spacing w:line="360" w:lineRule="auto"/>
              <w:jc w:val="right"/>
              <w:rPr>
                <w:sz w:val="20"/>
                <w:szCs w:val="20"/>
              </w:rPr>
            </w:pPr>
            <w:r w:rsidRPr="00CF28A3">
              <w:rPr>
                <w:sz w:val="20"/>
                <w:szCs w:val="20"/>
              </w:rPr>
              <w:t>0,161</w:t>
            </w:r>
          </w:p>
        </w:tc>
        <w:tc>
          <w:tcPr>
            <w:tcW w:w="723" w:type="dxa"/>
            <w:tcBorders>
              <w:top w:val="nil"/>
              <w:left w:val="nil"/>
              <w:bottom w:val="single" w:sz="8" w:space="0" w:color="auto"/>
              <w:right w:val="single" w:sz="8" w:space="0" w:color="auto"/>
            </w:tcBorders>
            <w:shd w:val="clear" w:color="000000" w:fill="FFFFFF"/>
            <w:noWrap/>
            <w:vAlign w:val="center"/>
            <w:hideMark/>
          </w:tcPr>
          <w:p w14:paraId="7965577B" w14:textId="77777777" w:rsidR="00E5521B" w:rsidRPr="00CF28A3" w:rsidRDefault="00E5521B" w:rsidP="00704644">
            <w:pPr>
              <w:spacing w:line="360" w:lineRule="auto"/>
              <w:jc w:val="right"/>
              <w:rPr>
                <w:sz w:val="20"/>
                <w:szCs w:val="20"/>
              </w:rPr>
            </w:pPr>
            <w:r w:rsidRPr="00CF28A3">
              <w:rPr>
                <w:sz w:val="20"/>
                <w:szCs w:val="20"/>
              </w:rPr>
              <w:t>0,158</w:t>
            </w:r>
          </w:p>
        </w:tc>
        <w:tc>
          <w:tcPr>
            <w:tcW w:w="723" w:type="dxa"/>
            <w:tcBorders>
              <w:top w:val="nil"/>
              <w:left w:val="nil"/>
              <w:bottom w:val="single" w:sz="8" w:space="0" w:color="auto"/>
              <w:right w:val="single" w:sz="8" w:space="0" w:color="auto"/>
            </w:tcBorders>
            <w:shd w:val="clear" w:color="000000" w:fill="FFFFFF"/>
            <w:noWrap/>
            <w:vAlign w:val="center"/>
            <w:hideMark/>
          </w:tcPr>
          <w:p w14:paraId="3FDA11C1" w14:textId="77777777" w:rsidR="00E5521B" w:rsidRPr="00CF28A3" w:rsidRDefault="00E5521B" w:rsidP="00704644">
            <w:pPr>
              <w:spacing w:line="360" w:lineRule="auto"/>
              <w:jc w:val="right"/>
              <w:rPr>
                <w:sz w:val="20"/>
                <w:szCs w:val="20"/>
              </w:rPr>
            </w:pPr>
            <w:r w:rsidRPr="00CF28A3">
              <w:rPr>
                <w:sz w:val="20"/>
                <w:szCs w:val="20"/>
              </w:rPr>
              <w:t>0,469</w:t>
            </w:r>
          </w:p>
        </w:tc>
        <w:tc>
          <w:tcPr>
            <w:tcW w:w="724" w:type="dxa"/>
            <w:tcBorders>
              <w:top w:val="nil"/>
              <w:left w:val="nil"/>
              <w:bottom w:val="single" w:sz="8" w:space="0" w:color="auto"/>
              <w:right w:val="single" w:sz="8" w:space="0" w:color="auto"/>
            </w:tcBorders>
            <w:shd w:val="clear" w:color="000000" w:fill="FFFFFF"/>
            <w:noWrap/>
            <w:vAlign w:val="center"/>
            <w:hideMark/>
          </w:tcPr>
          <w:p w14:paraId="2BE7F919" w14:textId="77777777" w:rsidR="00E5521B" w:rsidRPr="00CF28A3" w:rsidRDefault="00E5521B" w:rsidP="00704644">
            <w:pPr>
              <w:spacing w:line="360" w:lineRule="auto"/>
              <w:jc w:val="right"/>
              <w:rPr>
                <w:sz w:val="20"/>
                <w:szCs w:val="20"/>
              </w:rPr>
            </w:pPr>
            <w:r w:rsidRPr="00CF28A3">
              <w:rPr>
                <w:sz w:val="20"/>
                <w:szCs w:val="20"/>
              </w:rPr>
              <w:t>,612</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D4C01B4" w14:textId="77777777" w:rsidR="00E5521B" w:rsidRPr="00CF28A3" w:rsidRDefault="00E5521B" w:rsidP="00704644">
            <w:pPr>
              <w:spacing w:line="360" w:lineRule="auto"/>
              <w:jc w:val="right"/>
              <w:rPr>
                <w:sz w:val="20"/>
                <w:szCs w:val="20"/>
              </w:rPr>
            </w:pPr>
            <w:r w:rsidRPr="00CF28A3">
              <w:rPr>
                <w:sz w:val="20"/>
                <w:szCs w:val="20"/>
              </w:rPr>
              <w:t>0,37</w:t>
            </w:r>
          </w:p>
        </w:tc>
        <w:tc>
          <w:tcPr>
            <w:tcW w:w="723" w:type="dxa"/>
            <w:tcBorders>
              <w:top w:val="nil"/>
              <w:left w:val="nil"/>
              <w:bottom w:val="single" w:sz="8" w:space="0" w:color="auto"/>
              <w:right w:val="single" w:sz="8" w:space="0" w:color="auto"/>
            </w:tcBorders>
            <w:shd w:val="clear" w:color="000000" w:fill="FFFFFF"/>
            <w:noWrap/>
            <w:vAlign w:val="center"/>
            <w:hideMark/>
          </w:tcPr>
          <w:p w14:paraId="67EA5D7C" w14:textId="77777777" w:rsidR="00E5521B" w:rsidRPr="00CF28A3" w:rsidRDefault="00E5521B" w:rsidP="00704644">
            <w:pPr>
              <w:spacing w:line="360" w:lineRule="auto"/>
              <w:jc w:val="right"/>
              <w:rPr>
                <w:sz w:val="20"/>
                <w:szCs w:val="20"/>
              </w:rPr>
            </w:pPr>
            <w:r w:rsidRPr="00CF28A3">
              <w:rPr>
                <w:sz w:val="20"/>
                <w:szCs w:val="20"/>
              </w:rPr>
              <w:t>0,32</w:t>
            </w:r>
          </w:p>
        </w:tc>
        <w:tc>
          <w:tcPr>
            <w:tcW w:w="724" w:type="dxa"/>
            <w:tcBorders>
              <w:top w:val="nil"/>
              <w:left w:val="nil"/>
              <w:bottom w:val="single" w:sz="8" w:space="0" w:color="auto"/>
              <w:right w:val="single" w:sz="8" w:space="0" w:color="auto"/>
            </w:tcBorders>
            <w:shd w:val="clear" w:color="000000" w:fill="FFFFFF"/>
            <w:noWrap/>
            <w:vAlign w:val="center"/>
            <w:hideMark/>
          </w:tcPr>
          <w:p w14:paraId="25114B12" w14:textId="77777777" w:rsidR="00E5521B" w:rsidRPr="00CF28A3" w:rsidRDefault="00E5521B" w:rsidP="00704644">
            <w:pPr>
              <w:spacing w:line="360" w:lineRule="auto"/>
              <w:jc w:val="right"/>
              <w:rPr>
                <w:sz w:val="20"/>
                <w:szCs w:val="20"/>
              </w:rPr>
            </w:pPr>
            <w:r w:rsidRPr="00CF28A3">
              <w:rPr>
                <w:sz w:val="20"/>
                <w:szCs w:val="20"/>
              </w:rPr>
              <w:t>-0,15</w:t>
            </w:r>
          </w:p>
        </w:tc>
      </w:tr>
      <w:tr w:rsidR="003B3BCB" w:rsidRPr="00CF28A3" w14:paraId="69D36944"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0E62E91E" w14:textId="77777777" w:rsidR="00E5521B" w:rsidRPr="00CF28A3" w:rsidRDefault="00E5521B" w:rsidP="00704644">
            <w:pPr>
              <w:spacing w:line="360" w:lineRule="auto"/>
              <w:rPr>
                <w:sz w:val="20"/>
                <w:szCs w:val="20"/>
              </w:rPr>
            </w:pPr>
            <w:r w:rsidRPr="00CF28A3">
              <w:rPr>
                <w:sz w:val="20"/>
                <w:szCs w:val="20"/>
                <w:lang w:val="en-US"/>
              </w:rPr>
              <w:t>X12</w:t>
            </w:r>
          </w:p>
        </w:tc>
        <w:tc>
          <w:tcPr>
            <w:tcW w:w="1414" w:type="dxa"/>
            <w:tcBorders>
              <w:top w:val="nil"/>
              <w:left w:val="nil"/>
              <w:bottom w:val="single" w:sz="8" w:space="0" w:color="auto"/>
              <w:right w:val="single" w:sz="8" w:space="0" w:color="auto"/>
            </w:tcBorders>
            <w:shd w:val="clear" w:color="000000" w:fill="CCCCFF"/>
            <w:vAlign w:val="center"/>
            <w:hideMark/>
          </w:tcPr>
          <w:p w14:paraId="0395DEF2"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23" w:type="dxa"/>
            <w:tcBorders>
              <w:top w:val="nil"/>
              <w:left w:val="nil"/>
              <w:bottom w:val="single" w:sz="8" w:space="0" w:color="auto"/>
              <w:right w:val="single" w:sz="8" w:space="0" w:color="auto"/>
            </w:tcBorders>
            <w:shd w:val="clear" w:color="000000" w:fill="FFFFFF"/>
            <w:noWrap/>
            <w:vAlign w:val="center"/>
            <w:hideMark/>
          </w:tcPr>
          <w:p w14:paraId="2796A27D" w14:textId="77777777" w:rsidR="00E5521B" w:rsidRPr="00CF28A3" w:rsidRDefault="00E5521B" w:rsidP="00704644">
            <w:pPr>
              <w:spacing w:line="360" w:lineRule="auto"/>
              <w:jc w:val="right"/>
              <w:rPr>
                <w:sz w:val="20"/>
                <w:szCs w:val="20"/>
              </w:rPr>
            </w:pPr>
            <w:r w:rsidRPr="00CF28A3">
              <w:rPr>
                <w:sz w:val="20"/>
                <w:szCs w:val="20"/>
              </w:rPr>
              <w:t>0,209</w:t>
            </w:r>
          </w:p>
        </w:tc>
        <w:tc>
          <w:tcPr>
            <w:tcW w:w="723" w:type="dxa"/>
            <w:tcBorders>
              <w:top w:val="nil"/>
              <w:left w:val="nil"/>
              <w:bottom w:val="single" w:sz="8" w:space="0" w:color="auto"/>
              <w:right w:val="single" w:sz="8" w:space="0" w:color="auto"/>
            </w:tcBorders>
            <w:shd w:val="clear" w:color="000000" w:fill="FFFFFF"/>
            <w:noWrap/>
            <w:vAlign w:val="center"/>
            <w:hideMark/>
          </w:tcPr>
          <w:p w14:paraId="58E44E34" w14:textId="77777777" w:rsidR="00E5521B" w:rsidRPr="00CF28A3" w:rsidRDefault="00E5521B" w:rsidP="00704644">
            <w:pPr>
              <w:spacing w:line="360" w:lineRule="auto"/>
              <w:jc w:val="right"/>
              <w:rPr>
                <w:sz w:val="20"/>
                <w:szCs w:val="20"/>
              </w:rPr>
            </w:pPr>
            <w:r w:rsidRPr="00CF28A3">
              <w:rPr>
                <w:sz w:val="20"/>
                <w:szCs w:val="20"/>
              </w:rPr>
              <w:t>1</w:t>
            </w:r>
          </w:p>
        </w:tc>
        <w:tc>
          <w:tcPr>
            <w:tcW w:w="723" w:type="dxa"/>
            <w:tcBorders>
              <w:top w:val="nil"/>
              <w:left w:val="nil"/>
              <w:bottom w:val="single" w:sz="8" w:space="0" w:color="auto"/>
              <w:right w:val="single" w:sz="8" w:space="0" w:color="auto"/>
            </w:tcBorders>
            <w:shd w:val="clear" w:color="000000" w:fill="FFFFFF"/>
            <w:noWrap/>
            <w:vAlign w:val="center"/>
            <w:hideMark/>
          </w:tcPr>
          <w:p w14:paraId="499914F4" w14:textId="77777777" w:rsidR="00E5521B" w:rsidRPr="00CF28A3" w:rsidRDefault="00E5521B" w:rsidP="00704644">
            <w:pPr>
              <w:spacing w:line="360" w:lineRule="auto"/>
              <w:jc w:val="right"/>
              <w:rPr>
                <w:sz w:val="20"/>
                <w:szCs w:val="20"/>
              </w:rPr>
            </w:pPr>
            <w:r w:rsidRPr="00CF28A3">
              <w:rPr>
                <w:sz w:val="20"/>
                <w:szCs w:val="20"/>
              </w:rPr>
              <w:t>,872</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10C5BC58" w14:textId="77777777" w:rsidR="00E5521B" w:rsidRPr="00CF28A3" w:rsidRDefault="00E5521B" w:rsidP="00704644">
            <w:pPr>
              <w:spacing w:line="360" w:lineRule="auto"/>
              <w:jc w:val="right"/>
              <w:rPr>
                <w:sz w:val="20"/>
                <w:szCs w:val="20"/>
              </w:rPr>
            </w:pPr>
            <w:r w:rsidRPr="00CF28A3">
              <w:rPr>
                <w:sz w:val="20"/>
                <w:szCs w:val="20"/>
              </w:rPr>
              <w:t>,943</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0CD73E6F" w14:textId="77777777" w:rsidR="00E5521B" w:rsidRPr="00CF28A3" w:rsidRDefault="00E5521B" w:rsidP="00704644">
            <w:pPr>
              <w:spacing w:line="360" w:lineRule="auto"/>
              <w:jc w:val="right"/>
              <w:rPr>
                <w:sz w:val="20"/>
                <w:szCs w:val="20"/>
              </w:rPr>
            </w:pPr>
            <w:r w:rsidRPr="00CF28A3">
              <w:rPr>
                <w:sz w:val="20"/>
                <w:szCs w:val="20"/>
              </w:rPr>
              <w:t>,954</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3882E039" w14:textId="77777777" w:rsidR="00E5521B" w:rsidRPr="00CF28A3" w:rsidRDefault="00E5521B" w:rsidP="00704644">
            <w:pPr>
              <w:spacing w:line="360" w:lineRule="auto"/>
              <w:jc w:val="right"/>
              <w:rPr>
                <w:sz w:val="20"/>
                <w:szCs w:val="20"/>
              </w:rPr>
            </w:pPr>
            <w:r w:rsidRPr="00CF28A3">
              <w:rPr>
                <w:sz w:val="20"/>
                <w:szCs w:val="20"/>
              </w:rPr>
              <w:t>0,43</w:t>
            </w:r>
          </w:p>
        </w:tc>
        <w:tc>
          <w:tcPr>
            <w:tcW w:w="724" w:type="dxa"/>
            <w:tcBorders>
              <w:top w:val="nil"/>
              <w:left w:val="nil"/>
              <w:bottom w:val="single" w:sz="8" w:space="0" w:color="auto"/>
              <w:right w:val="single" w:sz="8" w:space="0" w:color="auto"/>
            </w:tcBorders>
            <w:shd w:val="clear" w:color="000000" w:fill="FFFFFF"/>
            <w:noWrap/>
            <w:vAlign w:val="center"/>
            <w:hideMark/>
          </w:tcPr>
          <w:p w14:paraId="0FE0B184" w14:textId="77777777" w:rsidR="00E5521B" w:rsidRPr="00CF28A3" w:rsidRDefault="00E5521B" w:rsidP="00704644">
            <w:pPr>
              <w:spacing w:line="360" w:lineRule="auto"/>
              <w:jc w:val="right"/>
              <w:rPr>
                <w:sz w:val="20"/>
                <w:szCs w:val="20"/>
              </w:rPr>
            </w:pPr>
            <w:r w:rsidRPr="00CF28A3">
              <w:rPr>
                <w:sz w:val="20"/>
                <w:szCs w:val="20"/>
              </w:rPr>
              <w:t>,611</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3A06E161" w14:textId="77777777" w:rsidR="00E5521B" w:rsidRPr="00CF28A3" w:rsidRDefault="00E5521B" w:rsidP="00704644">
            <w:pPr>
              <w:spacing w:line="360" w:lineRule="auto"/>
              <w:jc w:val="right"/>
              <w:rPr>
                <w:sz w:val="20"/>
                <w:szCs w:val="20"/>
              </w:rPr>
            </w:pPr>
            <w:r w:rsidRPr="00CF28A3">
              <w:rPr>
                <w:sz w:val="20"/>
                <w:szCs w:val="20"/>
              </w:rPr>
              <w:t>,955</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35012A91" w14:textId="77777777" w:rsidR="00E5521B" w:rsidRPr="00CF28A3" w:rsidRDefault="00E5521B" w:rsidP="00704644">
            <w:pPr>
              <w:spacing w:line="360" w:lineRule="auto"/>
              <w:jc w:val="right"/>
              <w:rPr>
                <w:sz w:val="20"/>
                <w:szCs w:val="20"/>
              </w:rPr>
            </w:pPr>
            <w:r w:rsidRPr="00CF28A3">
              <w:rPr>
                <w:sz w:val="20"/>
                <w:szCs w:val="20"/>
              </w:rPr>
              <w:t>,967</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08CADED6" w14:textId="77777777" w:rsidR="00E5521B" w:rsidRPr="00CF28A3" w:rsidRDefault="00E5521B" w:rsidP="00704644">
            <w:pPr>
              <w:spacing w:line="360" w:lineRule="auto"/>
              <w:jc w:val="right"/>
              <w:rPr>
                <w:sz w:val="20"/>
                <w:szCs w:val="20"/>
              </w:rPr>
            </w:pPr>
            <w:r w:rsidRPr="00CF28A3">
              <w:rPr>
                <w:sz w:val="20"/>
                <w:szCs w:val="20"/>
              </w:rPr>
              <w:t>,632</w:t>
            </w:r>
            <w:r w:rsidRPr="00CF28A3">
              <w:rPr>
                <w:sz w:val="20"/>
                <w:szCs w:val="20"/>
                <w:vertAlign w:val="superscript"/>
              </w:rPr>
              <w:t>**</w:t>
            </w:r>
          </w:p>
        </w:tc>
      </w:tr>
    </w:tbl>
    <w:p w14:paraId="724E82EA" w14:textId="5BF7E5C4" w:rsidR="00704644" w:rsidRPr="00CF28A3" w:rsidRDefault="00704644">
      <w:r w:rsidRPr="00CF28A3">
        <w:lastRenderedPageBreak/>
        <w:t xml:space="preserve">Продолжение Таблицы </w:t>
      </w:r>
      <w:r w:rsidR="00897570" w:rsidRPr="00CF28A3">
        <w:t>Г</w:t>
      </w:r>
      <w:r w:rsidRPr="00CF28A3">
        <w:t>.2</w:t>
      </w:r>
    </w:p>
    <w:tbl>
      <w:tblPr>
        <w:tblW w:w="9346" w:type="dxa"/>
        <w:tblLayout w:type="fixed"/>
        <w:tblLook w:val="04A0" w:firstRow="1" w:lastRow="0" w:firstColumn="1" w:lastColumn="0" w:noHBand="0" w:noVBand="1"/>
      </w:tblPr>
      <w:tblGrid>
        <w:gridCol w:w="699"/>
        <w:gridCol w:w="1414"/>
        <w:gridCol w:w="723"/>
        <w:gridCol w:w="723"/>
        <w:gridCol w:w="723"/>
        <w:gridCol w:w="724"/>
        <w:gridCol w:w="723"/>
        <w:gridCol w:w="723"/>
        <w:gridCol w:w="724"/>
        <w:gridCol w:w="723"/>
        <w:gridCol w:w="723"/>
        <w:gridCol w:w="724"/>
      </w:tblGrid>
      <w:tr w:rsidR="003B3BCB" w:rsidRPr="00CF28A3" w14:paraId="7E78DE95"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6E7A5860" w14:textId="77777777" w:rsidR="00E5521B" w:rsidRPr="00CF28A3" w:rsidRDefault="00E5521B" w:rsidP="00704644">
            <w:pPr>
              <w:spacing w:line="360" w:lineRule="auto"/>
              <w:rPr>
                <w:sz w:val="20"/>
                <w:szCs w:val="20"/>
              </w:rPr>
            </w:pPr>
            <w:r w:rsidRPr="00CF28A3">
              <w:rPr>
                <w:sz w:val="20"/>
                <w:szCs w:val="20"/>
                <w:lang w:val="en-US"/>
              </w:rPr>
              <w:t>X13</w:t>
            </w:r>
          </w:p>
        </w:tc>
        <w:tc>
          <w:tcPr>
            <w:tcW w:w="1414" w:type="dxa"/>
            <w:tcBorders>
              <w:top w:val="nil"/>
              <w:left w:val="nil"/>
              <w:bottom w:val="single" w:sz="8" w:space="0" w:color="auto"/>
              <w:right w:val="single" w:sz="8" w:space="0" w:color="auto"/>
            </w:tcBorders>
            <w:shd w:val="clear" w:color="000000" w:fill="CCCCFF"/>
            <w:vAlign w:val="center"/>
            <w:hideMark/>
          </w:tcPr>
          <w:p w14:paraId="669D52AF"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23" w:type="dxa"/>
            <w:tcBorders>
              <w:top w:val="nil"/>
              <w:left w:val="nil"/>
              <w:bottom w:val="single" w:sz="8" w:space="0" w:color="auto"/>
              <w:right w:val="single" w:sz="8" w:space="0" w:color="auto"/>
            </w:tcBorders>
            <w:shd w:val="clear" w:color="000000" w:fill="FFFFFF"/>
            <w:noWrap/>
            <w:vAlign w:val="center"/>
            <w:hideMark/>
          </w:tcPr>
          <w:p w14:paraId="3C79EE7F" w14:textId="77777777" w:rsidR="00E5521B" w:rsidRPr="00CF28A3" w:rsidRDefault="00E5521B" w:rsidP="00704644">
            <w:pPr>
              <w:spacing w:line="360" w:lineRule="auto"/>
              <w:jc w:val="right"/>
              <w:rPr>
                <w:sz w:val="20"/>
                <w:szCs w:val="20"/>
              </w:rPr>
            </w:pPr>
            <w:r w:rsidRPr="00CF28A3">
              <w:rPr>
                <w:sz w:val="20"/>
                <w:szCs w:val="20"/>
              </w:rPr>
              <w:t>0,006</w:t>
            </w:r>
          </w:p>
        </w:tc>
        <w:tc>
          <w:tcPr>
            <w:tcW w:w="723" w:type="dxa"/>
            <w:tcBorders>
              <w:top w:val="nil"/>
              <w:left w:val="nil"/>
              <w:bottom w:val="single" w:sz="8" w:space="0" w:color="auto"/>
              <w:right w:val="single" w:sz="8" w:space="0" w:color="auto"/>
            </w:tcBorders>
            <w:shd w:val="clear" w:color="000000" w:fill="FFFFFF"/>
            <w:noWrap/>
            <w:vAlign w:val="center"/>
            <w:hideMark/>
          </w:tcPr>
          <w:p w14:paraId="2CBF5FB2" w14:textId="77777777" w:rsidR="00E5521B" w:rsidRPr="00CF28A3" w:rsidRDefault="00E5521B" w:rsidP="00704644">
            <w:pPr>
              <w:spacing w:line="360" w:lineRule="auto"/>
              <w:jc w:val="right"/>
              <w:rPr>
                <w:sz w:val="20"/>
                <w:szCs w:val="20"/>
              </w:rPr>
            </w:pPr>
            <w:r w:rsidRPr="00CF28A3">
              <w:rPr>
                <w:sz w:val="20"/>
                <w:szCs w:val="20"/>
              </w:rPr>
              <w:t>,872</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44C6F62C" w14:textId="77777777" w:rsidR="00E5521B" w:rsidRPr="00CF28A3" w:rsidRDefault="00E5521B" w:rsidP="00704644">
            <w:pPr>
              <w:spacing w:line="360" w:lineRule="auto"/>
              <w:jc w:val="right"/>
              <w:rPr>
                <w:sz w:val="20"/>
                <w:szCs w:val="20"/>
              </w:rPr>
            </w:pPr>
            <w:r w:rsidRPr="00CF28A3">
              <w:rPr>
                <w:sz w:val="20"/>
                <w:szCs w:val="20"/>
              </w:rPr>
              <w:t>1</w:t>
            </w:r>
          </w:p>
        </w:tc>
        <w:tc>
          <w:tcPr>
            <w:tcW w:w="724" w:type="dxa"/>
            <w:tcBorders>
              <w:top w:val="nil"/>
              <w:left w:val="nil"/>
              <w:bottom w:val="single" w:sz="8" w:space="0" w:color="auto"/>
              <w:right w:val="single" w:sz="8" w:space="0" w:color="auto"/>
            </w:tcBorders>
            <w:shd w:val="clear" w:color="000000" w:fill="FFFFFF"/>
            <w:noWrap/>
            <w:vAlign w:val="center"/>
            <w:hideMark/>
          </w:tcPr>
          <w:p w14:paraId="1FDECCE7" w14:textId="77777777" w:rsidR="00E5521B" w:rsidRPr="00CF28A3" w:rsidRDefault="00E5521B" w:rsidP="00704644">
            <w:pPr>
              <w:spacing w:line="360" w:lineRule="auto"/>
              <w:jc w:val="right"/>
              <w:rPr>
                <w:sz w:val="20"/>
                <w:szCs w:val="20"/>
              </w:rPr>
            </w:pPr>
            <w:r w:rsidRPr="00CF28A3">
              <w:rPr>
                <w:sz w:val="20"/>
                <w:szCs w:val="20"/>
              </w:rPr>
              <w:t>,890</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4167885E" w14:textId="77777777" w:rsidR="00E5521B" w:rsidRPr="00CF28A3" w:rsidRDefault="00E5521B" w:rsidP="00704644">
            <w:pPr>
              <w:spacing w:line="360" w:lineRule="auto"/>
              <w:jc w:val="right"/>
              <w:rPr>
                <w:sz w:val="20"/>
                <w:szCs w:val="20"/>
              </w:rPr>
            </w:pPr>
            <w:r w:rsidRPr="00CF28A3">
              <w:rPr>
                <w:sz w:val="20"/>
                <w:szCs w:val="20"/>
              </w:rPr>
              <w:t>,880</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3BE75ECE" w14:textId="77777777" w:rsidR="00E5521B" w:rsidRPr="00CF28A3" w:rsidRDefault="00E5521B" w:rsidP="00704644">
            <w:pPr>
              <w:spacing w:line="360" w:lineRule="auto"/>
              <w:jc w:val="right"/>
              <w:rPr>
                <w:sz w:val="20"/>
                <w:szCs w:val="20"/>
              </w:rPr>
            </w:pPr>
            <w:r w:rsidRPr="00CF28A3">
              <w:rPr>
                <w:sz w:val="20"/>
                <w:szCs w:val="20"/>
              </w:rPr>
              <w:t>0,19</w:t>
            </w:r>
          </w:p>
        </w:tc>
        <w:tc>
          <w:tcPr>
            <w:tcW w:w="724" w:type="dxa"/>
            <w:tcBorders>
              <w:top w:val="nil"/>
              <w:left w:val="nil"/>
              <w:bottom w:val="single" w:sz="8" w:space="0" w:color="auto"/>
              <w:right w:val="single" w:sz="8" w:space="0" w:color="auto"/>
            </w:tcBorders>
            <w:shd w:val="clear" w:color="000000" w:fill="FFFFFF"/>
            <w:noWrap/>
            <w:vAlign w:val="center"/>
            <w:hideMark/>
          </w:tcPr>
          <w:p w14:paraId="362CEAD0" w14:textId="77777777" w:rsidR="00E5521B" w:rsidRPr="00CF28A3" w:rsidRDefault="00E5521B" w:rsidP="00704644">
            <w:pPr>
              <w:spacing w:line="360" w:lineRule="auto"/>
              <w:jc w:val="right"/>
              <w:rPr>
                <w:sz w:val="20"/>
                <w:szCs w:val="20"/>
              </w:rPr>
            </w:pPr>
            <w:r w:rsidRPr="00CF28A3">
              <w:rPr>
                <w:sz w:val="20"/>
                <w:szCs w:val="20"/>
              </w:rPr>
              <w:t>0,472</w:t>
            </w:r>
          </w:p>
        </w:tc>
        <w:tc>
          <w:tcPr>
            <w:tcW w:w="723" w:type="dxa"/>
            <w:tcBorders>
              <w:top w:val="nil"/>
              <w:left w:val="nil"/>
              <w:bottom w:val="single" w:sz="8" w:space="0" w:color="auto"/>
              <w:right w:val="single" w:sz="8" w:space="0" w:color="auto"/>
            </w:tcBorders>
            <w:shd w:val="clear" w:color="000000" w:fill="FFFFFF"/>
            <w:noWrap/>
            <w:vAlign w:val="center"/>
            <w:hideMark/>
          </w:tcPr>
          <w:p w14:paraId="74390F91" w14:textId="77777777" w:rsidR="00E5521B" w:rsidRPr="00CF28A3" w:rsidRDefault="00E5521B" w:rsidP="00704644">
            <w:pPr>
              <w:spacing w:line="360" w:lineRule="auto"/>
              <w:jc w:val="right"/>
              <w:rPr>
                <w:sz w:val="20"/>
                <w:szCs w:val="20"/>
              </w:rPr>
            </w:pPr>
            <w:r w:rsidRPr="00CF28A3">
              <w:rPr>
                <w:sz w:val="20"/>
                <w:szCs w:val="20"/>
              </w:rPr>
              <w:t>,790</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4C171DFE" w14:textId="77777777" w:rsidR="00E5521B" w:rsidRPr="00CF28A3" w:rsidRDefault="00E5521B" w:rsidP="00704644">
            <w:pPr>
              <w:spacing w:line="360" w:lineRule="auto"/>
              <w:jc w:val="right"/>
              <w:rPr>
                <w:sz w:val="20"/>
                <w:szCs w:val="20"/>
              </w:rPr>
            </w:pPr>
            <w:r w:rsidRPr="00CF28A3">
              <w:rPr>
                <w:sz w:val="20"/>
                <w:szCs w:val="20"/>
              </w:rPr>
              <w:t>,812</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2DE67DE7" w14:textId="77777777" w:rsidR="00E5521B" w:rsidRPr="00CF28A3" w:rsidRDefault="00E5521B" w:rsidP="00704644">
            <w:pPr>
              <w:spacing w:line="360" w:lineRule="auto"/>
              <w:jc w:val="right"/>
              <w:rPr>
                <w:sz w:val="20"/>
                <w:szCs w:val="20"/>
              </w:rPr>
            </w:pPr>
            <w:r w:rsidRPr="00CF28A3">
              <w:rPr>
                <w:sz w:val="20"/>
                <w:szCs w:val="20"/>
              </w:rPr>
              <w:t>,619</w:t>
            </w:r>
            <w:r w:rsidRPr="00CF28A3">
              <w:rPr>
                <w:sz w:val="20"/>
                <w:szCs w:val="20"/>
                <w:vertAlign w:val="superscript"/>
              </w:rPr>
              <w:t>**</w:t>
            </w:r>
          </w:p>
        </w:tc>
      </w:tr>
      <w:tr w:rsidR="003B3BCB" w:rsidRPr="00CF28A3" w14:paraId="41BC3D65"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7DFFE7E5" w14:textId="77777777" w:rsidR="00E5521B" w:rsidRPr="00CF28A3" w:rsidRDefault="00E5521B" w:rsidP="00704644">
            <w:pPr>
              <w:spacing w:line="360" w:lineRule="auto"/>
              <w:rPr>
                <w:sz w:val="20"/>
                <w:szCs w:val="20"/>
              </w:rPr>
            </w:pPr>
            <w:r w:rsidRPr="00CF28A3">
              <w:rPr>
                <w:sz w:val="20"/>
                <w:szCs w:val="20"/>
                <w:lang w:val="en-US"/>
              </w:rPr>
              <w:t>X14</w:t>
            </w:r>
          </w:p>
        </w:tc>
        <w:tc>
          <w:tcPr>
            <w:tcW w:w="1414" w:type="dxa"/>
            <w:tcBorders>
              <w:top w:val="nil"/>
              <w:left w:val="nil"/>
              <w:bottom w:val="single" w:sz="8" w:space="0" w:color="auto"/>
              <w:right w:val="single" w:sz="8" w:space="0" w:color="auto"/>
            </w:tcBorders>
            <w:shd w:val="clear" w:color="000000" w:fill="CCCCFF"/>
            <w:vAlign w:val="center"/>
            <w:hideMark/>
          </w:tcPr>
          <w:p w14:paraId="5D704070"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23" w:type="dxa"/>
            <w:tcBorders>
              <w:top w:val="nil"/>
              <w:left w:val="nil"/>
              <w:bottom w:val="single" w:sz="8" w:space="0" w:color="auto"/>
              <w:right w:val="single" w:sz="8" w:space="0" w:color="auto"/>
            </w:tcBorders>
            <w:shd w:val="clear" w:color="000000" w:fill="FFFFFF"/>
            <w:noWrap/>
            <w:vAlign w:val="center"/>
            <w:hideMark/>
          </w:tcPr>
          <w:p w14:paraId="3664F975" w14:textId="77777777" w:rsidR="00E5521B" w:rsidRPr="00CF28A3" w:rsidRDefault="00E5521B" w:rsidP="00704644">
            <w:pPr>
              <w:spacing w:line="360" w:lineRule="auto"/>
              <w:jc w:val="right"/>
              <w:rPr>
                <w:sz w:val="20"/>
                <w:szCs w:val="20"/>
              </w:rPr>
            </w:pPr>
            <w:r w:rsidRPr="00CF28A3">
              <w:rPr>
                <w:sz w:val="20"/>
                <w:szCs w:val="20"/>
              </w:rPr>
              <w:t>0,161</w:t>
            </w:r>
          </w:p>
        </w:tc>
        <w:tc>
          <w:tcPr>
            <w:tcW w:w="723" w:type="dxa"/>
            <w:tcBorders>
              <w:top w:val="nil"/>
              <w:left w:val="nil"/>
              <w:bottom w:val="single" w:sz="8" w:space="0" w:color="auto"/>
              <w:right w:val="single" w:sz="8" w:space="0" w:color="auto"/>
            </w:tcBorders>
            <w:shd w:val="clear" w:color="000000" w:fill="FFFFFF"/>
            <w:noWrap/>
            <w:vAlign w:val="center"/>
            <w:hideMark/>
          </w:tcPr>
          <w:p w14:paraId="5AC2BF24" w14:textId="77777777" w:rsidR="00E5521B" w:rsidRPr="00CF28A3" w:rsidRDefault="00E5521B" w:rsidP="00704644">
            <w:pPr>
              <w:spacing w:line="360" w:lineRule="auto"/>
              <w:jc w:val="right"/>
              <w:rPr>
                <w:sz w:val="20"/>
                <w:szCs w:val="20"/>
              </w:rPr>
            </w:pPr>
            <w:r w:rsidRPr="00CF28A3">
              <w:rPr>
                <w:sz w:val="20"/>
                <w:szCs w:val="20"/>
              </w:rPr>
              <w:t>,943</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C2BA669" w14:textId="77777777" w:rsidR="00E5521B" w:rsidRPr="00CF28A3" w:rsidRDefault="00E5521B" w:rsidP="00704644">
            <w:pPr>
              <w:spacing w:line="360" w:lineRule="auto"/>
              <w:jc w:val="right"/>
              <w:rPr>
                <w:sz w:val="20"/>
                <w:szCs w:val="20"/>
              </w:rPr>
            </w:pPr>
            <w:r w:rsidRPr="00CF28A3">
              <w:rPr>
                <w:sz w:val="20"/>
                <w:szCs w:val="20"/>
              </w:rPr>
              <w:t>,890</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319BFE49" w14:textId="77777777" w:rsidR="00E5521B" w:rsidRPr="00CF28A3" w:rsidRDefault="00E5521B" w:rsidP="00704644">
            <w:pPr>
              <w:spacing w:line="360" w:lineRule="auto"/>
              <w:jc w:val="right"/>
              <w:rPr>
                <w:sz w:val="20"/>
                <w:szCs w:val="20"/>
              </w:rPr>
            </w:pPr>
            <w:r w:rsidRPr="00CF28A3">
              <w:rPr>
                <w:sz w:val="20"/>
                <w:szCs w:val="20"/>
              </w:rPr>
              <w:t>1</w:t>
            </w:r>
          </w:p>
        </w:tc>
        <w:tc>
          <w:tcPr>
            <w:tcW w:w="723" w:type="dxa"/>
            <w:tcBorders>
              <w:top w:val="nil"/>
              <w:left w:val="nil"/>
              <w:bottom w:val="single" w:sz="8" w:space="0" w:color="auto"/>
              <w:right w:val="single" w:sz="8" w:space="0" w:color="auto"/>
            </w:tcBorders>
            <w:shd w:val="clear" w:color="000000" w:fill="FFFFFF"/>
            <w:noWrap/>
            <w:vAlign w:val="center"/>
            <w:hideMark/>
          </w:tcPr>
          <w:p w14:paraId="4876FEFA" w14:textId="77777777" w:rsidR="00E5521B" w:rsidRPr="00CF28A3" w:rsidRDefault="00E5521B" w:rsidP="00704644">
            <w:pPr>
              <w:spacing w:line="360" w:lineRule="auto"/>
              <w:jc w:val="right"/>
              <w:rPr>
                <w:sz w:val="20"/>
                <w:szCs w:val="20"/>
              </w:rPr>
            </w:pPr>
            <w:r w:rsidRPr="00CF28A3">
              <w:rPr>
                <w:sz w:val="20"/>
                <w:szCs w:val="20"/>
              </w:rPr>
              <w:t>,996</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1820891A" w14:textId="77777777" w:rsidR="00E5521B" w:rsidRPr="00CF28A3" w:rsidRDefault="00E5521B" w:rsidP="00704644">
            <w:pPr>
              <w:spacing w:line="360" w:lineRule="auto"/>
              <w:jc w:val="right"/>
              <w:rPr>
                <w:sz w:val="20"/>
                <w:szCs w:val="20"/>
              </w:rPr>
            </w:pPr>
            <w:r w:rsidRPr="00CF28A3">
              <w:rPr>
                <w:sz w:val="20"/>
                <w:szCs w:val="20"/>
              </w:rPr>
              <w:t>0,192</w:t>
            </w:r>
          </w:p>
        </w:tc>
        <w:tc>
          <w:tcPr>
            <w:tcW w:w="724" w:type="dxa"/>
            <w:tcBorders>
              <w:top w:val="nil"/>
              <w:left w:val="nil"/>
              <w:bottom w:val="single" w:sz="8" w:space="0" w:color="auto"/>
              <w:right w:val="single" w:sz="8" w:space="0" w:color="auto"/>
            </w:tcBorders>
            <w:shd w:val="clear" w:color="000000" w:fill="FFFFFF"/>
            <w:noWrap/>
            <w:vAlign w:val="center"/>
            <w:hideMark/>
          </w:tcPr>
          <w:p w14:paraId="33385A7A" w14:textId="77777777" w:rsidR="00E5521B" w:rsidRPr="00CF28A3" w:rsidRDefault="00E5521B" w:rsidP="00704644">
            <w:pPr>
              <w:spacing w:line="360" w:lineRule="auto"/>
              <w:jc w:val="right"/>
              <w:rPr>
                <w:sz w:val="20"/>
                <w:szCs w:val="20"/>
              </w:rPr>
            </w:pPr>
            <w:r w:rsidRPr="00CF28A3">
              <w:rPr>
                <w:sz w:val="20"/>
                <w:szCs w:val="20"/>
              </w:rPr>
              <w:t>0,45</w:t>
            </w:r>
          </w:p>
        </w:tc>
        <w:tc>
          <w:tcPr>
            <w:tcW w:w="723" w:type="dxa"/>
            <w:tcBorders>
              <w:top w:val="nil"/>
              <w:left w:val="nil"/>
              <w:bottom w:val="single" w:sz="8" w:space="0" w:color="auto"/>
              <w:right w:val="single" w:sz="8" w:space="0" w:color="auto"/>
            </w:tcBorders>
            <w:shd w:val="clear" w:color="000000" w:fill="FFFFFF"/>
            <w:noWrap/>
            <w:vAlign w:val="center"/>
            <w:hideMark/>
          </w:tcPr>
          <w:p w14:paraId="13F3BE5C" w14:textId="77777777" w:rsidR="00E5521B" w:rsidRPr="00CF28A3" w:rsidRDefault="00E5521B" w:rsidP="00704644">
            <w:pPr>
              <w:spacing w:line="360" w:lineRule="auto"/>
              <w:jc w:val="right"/>
              <w:rPr>
                <w:sz w:val="20"/>
                <w:szCs w:val="20"/>
              </w:rPr>
            </w:pPr>
            <w:r w:rsidRPr="00CF28A3">
              <w:rPr>
                <w:sz w:val="20"/>
                <w:szCs w:val="20"/>
              </w:rPr>
              <w:t>,854</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08DA8034" w14:textId="77777777" w:rsidR="00E5521B" w:rsidRPr="00CF28A3" w:rsidRDefault="00E5521B" w:rsidP="00704644">
            <w:pPr>
              <w:spacing w:line="360" w:lineRule="auto"/>
              <w:jc w:val="right"/>
              <w:rPr>
                <w:sz w:val="20"/>
                <w:szCs w:val="20"/>
              </w:rPr>
            </w:pPr>
            <w:r w:rsidRPr="00CF28A3">
              <w:rPr>
                <w:sz w:val="20"/>
                <w:szCs w:val="20"/>
              </w:rPr>
              <w:t>,872</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417507E2" w14:textId="77777777" w:rsidR="00E5521B" w:rsidRPr="00CF28A3" w:rsidRDefault="00E5521B" w:rsidP="00704644">
            <w:pPr>
              <w:spacing w:line="360" w:lineRule="auto"/>
              <w:jc w:val="right"/>
              <w:rPr>
                <w:sz w:val="20"/>
                <w:szCs w:val="20"/>
              </w:rPr>
            </w:pPr>
            <w:r w:rsidRPr="00CF28A3">
              <w:rPr>
                <w:sz w:val="20"/>
                <w:szCs w:val="20"/>
              </w:rPr>
              <w:t>,659</w:t>
            </w:r>
            <w:r w:rsidRPr="00CF28A3">
              <w:rPr>
                <w:sz w:val="20"/>
                <w:szCs w:val="20"/>
                <w:vertAlign w:val="superscript"/>
              </w:rPr>
              <w:t>**</w:t>
            </w:r>
          </w:p>
        </w:tc>
      </w:tr>
      <w:tr w:rsidR="003B3BCB" w:rsidRPr="00CF28A3" w14:paraId="56DFFBE0"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6D8C32CA" w14:textId="77777777" w:rsidR="00E5521B" w:rsidRPr="00CF28A3" w:rsidRDefault="00E5521B" w:rsidP="00704644">
            <w:pPr>
              <w:spacing w:line="360" w:lineRule="auto"/>
              <w:rPr>
                <w:sz w:val="20"/>
                <w:szCs w:val="20"/>
              </w:rPr>
            </w:pPr>
            <w:r w:rsidRPr="00CF28A3">
              <w:rPr>
                <w:sz w:val="20"/>
                <w:szCs w:val="20"/>
                <w:lang w:val="en-US"/>
              </w:rPr>
              <w:t>X15</w:t>
            </w:r>
          </w:p>
        </w:tc>
        <w:tc>
          <w:tcPr>
            <w:tcW w:w="1414" w:type="dxa"/>
            <w:tcBorders>
              <w:top w:val="nil"/>
              <w:left w:val="nil"/>
              <w:bottom w:val="single" w:sz="8" w:space="0" w:color="auto"/>
              <w:right w:val="single" w:sz="8" w:space="0" w:color="auto"/>
            </w:tcBorders>
            <w:shd w:val="clear" w:color="000000" w:fill="CCCCFF"/>
            <w:vAlign w:val="center"/>
            <w:hideMark/>
          </w:tcPr>
          <w:p w14:paraId="36856D30"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23" w:type="dxa"/>
            <w:tcBorders>
              <w:top w:val="nil"/>
              <w:left w:val="nil"/>
              <w:bottom w:val="single" w:sz="8" w:space="0" w:color="auto"/>
              <w:right w:val="single" w:sz="8" w:space="0" w:color="auto"/>
            </w:tcBorders>
            <w:shd w:val="clear" w:color="000000" w:fill="FFFFFF"/>
            <w:noWrap/>
            <w:vAlign w:val="center"/>
            <w:hideMark/>
          </w:tcPr>
          <w:p w14:paraId="37BAA361" w14:textId="77777777" w:rsidR="00E5521B" w:rsidRPr="00CF28A3" w:rsidRDefault="00E5521B" w:rsidP="00704644">
            <w:pPr>
              <w:spacing w:line="360" w:lineRule="auto"/>
              <w:jc w:val="right"/>
              <w:rPr>
                <w:sz w:val="20"/>
                <w:szCs w:val="20"/>
              </w:rPr>
            </w:pPr>
            <w:r w:rsidRPr="00CF28A3">
              <w:rPr>
                <w:sz w:val="20"/>
                <w:szCs w:val="20"/>
              </w:rPr>
              <w:t>0,158</w:t>
            </w:r>
          </w:p>
        </w:tc>
        <w:tc>
          <w:tcPr>
            <w:tcW w:w="723" w:type="dxa"/>
            <w:tcBorders>
              <w:top w:val="nil"/>
              <w:left w:val="nil"/>
              <w:bottom w:val="single" w:sz="8" w:space="0" w:color="auto"/>
              <w:right w:val="single" w:sz="8" w:space="0" w:color="auto"/>
            </w:tcBorders>
            <w:shd w:val="clear" w:color="000000" w:fill="FFFFFF"/>
            <w:noWrap/>
            <w:vAlign w:val="center"/>
            <w:hideMark/>
          </w:tcPr>
          <w:p w14:paraId="0E1A8B05" w14:textId="77777777" w:rsidR="00E5521B" w:rsidRPr="00CF28A3" w:rsidRDefault="00E5521B" w:rsidP="00704644">
            <w:pPr>
              <w:spacing w:line="360" w:lineRule="auto"/>
              <w:jc w:val="right"/>
              <w:rPr>
                <w:sz w:val="20"/>
                <w:szCs w:val="20"/>
              </w:rPr>
            </w:pPr>
            <w:r w:rsidRPr="00CF28A3">
              <w:rPr>
                <w:sz w:val="20"/>
                <w:szCs w:val="20"/>
              </w:rPr>
              <w:t>,954</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2B53FCEF" w14:textId="77777777" w:rsidR="00E5521B" w:rsidRPr="00CF28A3" w:rsidRDefault="00E5521B" w:rsidP="00704644">
            <w:pPr>
              <w:spacing w:line="360" w:lineRule="auto"/>
              <w:jc w:val="right"/>
              <w:rPr>
                <w:sz w:val="20"/>
                <w:szCs w:val="20"/>
              </w:rPr>
            </w:pPr>
            <w:r w:rsidRPr="00CF28A3">
              <w:rPr>
                <w:sz w:val="20"/>
                <w:szCs w:val="20"/>
              </w:rPr>
              <w:t>,880</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501B268E" w14:textId="77777777" w:rsidR="00E5521B" w:rsidRPr="00CF28A3" w:rsidRDefault="00E5521B" w:rsidP="00704644">
            <w:pPr>
              <w:spacing w:line="360" w:lineRule="auto"/>
              <w:jc w:val="right"/>
              <w:rPr>
                <w:sz w:val="20"/>
                <w:szCs w:val="20"/>
              </w:rPr>
            </w:pPr>
            <w:r w:rsidRPr="00CF28A3">
              <w:rPr>
                <w:sz w:val="20"/>
                <w:szCs w:val="20"/>
              </w:rPr>
              <w:t>,996</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3CA2E53C" w14:textId="77777777" w:rsidR="00E5521B" w:rsidRPr="00CF28A3" w:rsidRDefault="00E5521B" w:rsidP="00704644">
            <w:pPr>
              <w:spacing w:line="360" w:lineRule="auto"/>
              <w:jc w:val="right"/>
              <w:rPr>
                <w:sz w:val="20"/>
                <w:szCs w:val="20"/>
              </w:rPr>
            </w:pPr>
            <w:r w:rsidRPr="00CF28A3">
              <w:rPr>
                <w:sz w:val="20"/>
                <w:szCs w:val="20"/>
              </w:rPr>
              <w:t>1</w:t>
            </w:r>
          </w:p>
        </w:tc>
        <w:tc>
          <w:tcPr>
            <w:tcW w:w="723" w:type="dxa"/>
            <w:tcBorders>
              <w:top w:val="nil"/>
              <w:left w:val="nil"/>
              <w:bottom w:val="single" w:sz="8" w:space="0" w:color="auto"/>
              <w:right w:val="single" w:sz="8" w:space="0" w:color="auto"/>
            </w:tcBorders>
            <w:shd w:val="clear" w:color="000000" w:fill="FFFFFF"/>
            <w:noWrap/>
            <w:vAlign w:val="center"/>
            <w:hideMark/>
          </w:tcPr>
          <w:p w14:paraId="50410BDB" w14:textId="77777777" w:rsidR="00E5521B" w:rsidRPr="00CF28A3" w:rsidRDefault="00E5521B" w:rsidP="00704644">
            <w:pPr>
              <w:spacing w:line="360" w:lineRule="auto"/>
              <w:jc w:val="right"/>
              <w:rPr>
                <w:sz w:val="20"/>
                <w:szCs w:val="20"/>
              </w:rPr>
            </w:pPr>
            <w:r w:rsidRPr="00CF28A3">
              <w:rPr>
                <w:sz w:val="20"/>
                <w:szCs w:val="20"/>
              </w:rPr>
              <w:t>0,22</w:t>
            </w:r>
          </w:p>
        </w:tc>
        <w:tc>
          <w:tcPr>
            <w:tcW w:w="724" w:type="dxa"/>
            <w:tcBorders>
              <w:top w:val="nil"/>
              <w:left w:val="nil"/>
              <w:bottom w:val="single" w:sz="8" w:space="0" w:color="auto"/>
              <w:right w:val="single" w:sz="8" w:space="0" w:color="auto"/>
            </w:tcBorders>
            <w:shd w:val="clear" w:color="000000" w:fill="FFFFFF"/>
            <w:noWrap/>
            <w:vAlign w:val="center"/>
            <w:hideMark/>
          </w:tcPr>
          <w:p w14:paraId="6A70C153" w14:textId="77777777" w:rsidR="00E5521B" w:rsidRPr="00CF28A3" w:rsidRDefault="00E5521B" w:rsidP="00704644">
            <w:pPr>
              <w:spacing w:line="360" w:lineRule="auto"/>
              <w:jc w:val="right"/>
              <w:rPr>
                <w:sz w:val="20"/>
                <w:szCs w:val="20"/>
              </w:rPr>
            </w:pPr>
            <w:r w:rsidRPr="00CF28A3">
              <w:rPr>
                <w:sz w:val="20"/>
                <w:szCs w:val="20"/>
              </w:rPr>
              <w:t>0,457</w:t>
            </w:r>
          </w:p>
        </w:tc>
        <w:tc>
          <w:tcPr>
            <w:tcW w:w="723" w:type="dxa"/>
            <w:tcBorders>
              <w:top w:val="nil"/>
              <w:left w:val="nil"/>
              <w:bottom w:val="single" w:sz="8" w:space="0" w:color="auto"/>
              <w:right w:val="single" w:sz="8" w:space="0" w:color="auto"/>
            </w:tcBorders>
            <w:shd w:val="clear" w:color="000000" w:fill="FFFFFF"/>
            <w:noWrap/>
            <w:vAlign w:val="center"/>
            <w:hideMark/>
          </w:tcPr>
          <w:p w14:paraId="02B57528" w14:textId="77777777" w:rsidR="00E5521B" w:rsidRPr="00CF28A3" w:rsidRDefault="00E5521B" w:rsidP="00704644">
            <w:pPr>
              <w:spacing w:line="360" w:lineRule="auto"/>
              <w:jc w:val="right"/>
              <w:rPr>
                <w:sz w:val="20"/>
                <w:szCs w:val="20"/>
              </w:rPr>
            </w:pPr>
            <w:r w:rsidRPr="00CF28A3">
              <w:rPr>
                <w:sz w:val="20"/>
                <w:szCs w:val="20"/>
              </w:rPr>
              <w:t>,859</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065C3782" w14:textId="77777777" w:rsidR="00E5521B" w:rsidRPr="00CF28A3" w:rsidRDefault="00E5521B" w:rsidP="00704644">
            <w:pPr>
              <w:spacing w:line="360" w:lineRule="auto"/>
              <w:jc w:val="right"/>
              <w:rPr>
                <w:sz w:val="20"/>
                <w:szCs w:val="20"/>
              </w:rPr>
            </w:pPr>
            <w:r w:rsidRPr="00CF28A3">
              <w:rPr>
                <w:sz w:val="20"/>
                <w:szCs w:val="20"/>
              </w:rPr>
              <w:t>,876</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1ACA1DA5" w14:textId="77777777" w:rsidR="00E5521B" w:rsidRPr="00CF28A3" w:rsidRDefault="00E5521B" w:rsidP="00704644">
            <w:pPr>
              <w:spacing w:line="360" w:lineRule="auto"/>
              <w:jc w:val="right"/>
              <w:rPr>
                <w:sz w:val="20"/>
                <w:szCs w:val="20"/>
              </w:rPr>
            </w:pPr>
            <w:r w:rsidRPr="00CF28A3">
              <w:rPr>
                <w:sz w:val="20"/>
                <w:szCs w:val="20"/>
              </w:rPr>
              <w:t>,668</w:t>
            </w:r>
            <w:r w:rsidRPr="00CF28A3">
              <w:rPr>
                <w:sz w:val="20"/>
                <w:szCs w:val="20"/>
                <w:vertAlign w:val="superscript"/>
              </w:rPr>
              <w:t>**</w:t>
            </w:r>
          </w:p>
        </w:tc>
      </w:tr>
      <w:tr w:rsidR="003B3BCB" w:rsidRPr="00CF28A3" w14:paraId="76484146"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69CEB320" w14:textId="77777777" w:rsidR="00E5521B" w:rsidRPr="00CF28A3" w:rsidRDefault="00E5521B" w:rsidP="00704644">
            <w:pPr>
              <w:spacing w:line="360" w:lineRule="auto"/>
              <w:rPr>
                <w:sz w:val="20"/>
                <w:szCs w:val="20"/>
              </w:rPr>
            </w:pPr>
            <w:r w:rsidRPr="00CF28A3">
              <w:rPr>
                <w:sz w:val="20"/>
                <w:szCs w:val="20"/>
                <w:lang w:val="en-US"/>
              </w:rPr>
              <w:t>X16</w:t>
            </w:r>
          </w:p>
        </w:tc>
        <w:tc>
          <w:tcPr>
            <w:tcW w:w="1414" w:type="dxa"/>
            <w:tcBorders>
              <w:top w:val="nil"/>
              <w:left w:val="nil"/>
              <w:bottom w:val="single" w:sz="8" w:space="0" w:color="auto"/>
              <w:right w:val="single" w:sz="8" w:space="0" w:color="auto"/>
            </w:tcBorders>
            <w:shd w:val="clear" w:color="000000" w:fill="CCCCFF"/>
            <w:vAlign w:val="center"/>
            <w:hideMark/>
          </w:tcPr>
          <w:p w14:paraId="39BAC69D"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23" w:type="dxa"/>
            <w:tcBorders>
              <w:top w:val="nil"/>
              <w:left w:val="nil"/>
              <w:bottom w:val="single" w:sz="8" w:space="0" w:color="auto"/>
              <w:right w:val="single" w:sz="8" w:space="0" w:color="auto"/>
            </w:tcBorders>
            <w:shd w:val="clear" w:color="000000" w:fill="FFFFFF"/>
            <w:noWrap/>
            <w:vAlign w:val="center"/>
            <w:hideMark/>
          </w:tcPr>
          <w:p w14:paraId="4D6255C4" w14:textId="77777777" w:rsidR="00E5521B" w:rsidRPr="00CF28A3" w:rsidRDefault="00E5521B" w:rsidP="00704644">
            <w:pPr>
              <w:spacing w:line="360" w:lineRule="auto"/>
              <w:jc w:val="right"/>
              <w:rPr>
                <w:sz w:val="20"/>
                <w:szCs w:val="20"/>
              </w:rPr>
            </w:pPr>
            <w:r w:rsidRPr="00CF28A3">
              <w:rPr>
                <w:sz w:val="20"/>
                <w:szCs w:val="20"/>
              </w:rPr>
              <w:t>0,469</w:t>
            </w:r>
          </w:p>
        </w:tc>
        <w:tc>
          <w:tcPr>
            <w:tcW w:w="723" w:type="dxa"/>
            <w:tcBorders>
              <w:top w:val="nil"/>
              <w:left w:val="nil"/>
              <w:bottom w:val="single" w:sz="8" w:space="0" w:color="auto"/>
              <w:right w:val="single" w:sz="8" w:space="0" w:color="auto"/>
            </w:tcBorders>
            <w:shd w:val="clear" w:color="000000" w:fill="FFFFFF"/>
            <w:noWrap/>
            <w:vAlign w:val="center"/>
            <w:hideMark/>
          </w:tcPr>
          <w:p w14:paraId="50812D26" w14:textId="77777777" w:rsidR="00E5521B" w:rsidRPr="00CF28A3" w:rsidRDefault="00E5521B" w:rsidP="00704644">
            <w:pPr>
              <w:spacing w:line="360" w:lineRule="auto"/>
              <w:jc w:val="right"/>
              <w:rPr>
                <w:sz w:val="20"/>
                <w:szCs w:val="20"/>
              </w:rPr>
            </w:pPr>
            <w:r w:rsidRPr="00CF28A3">
              <w:rPr>
                <w:sz w:val="20"/>
                <w:szCs w:val="20"/>
              </w:rPr>
              <w:t>0,43</w:t>
            </w:r>
          </w:p>
        </w:tc>
        <w:tc>
          <w:tcPr>
            <w:tcW w:w="723" w:type="dxa"/>
            <w:tcBorders>
              <w:top w:val="nil"/>
              <w:left w:val="nil"/>
              <w:bottom w:val="single" w:sz="8" w:space="0" w:color="auto"/>
              <w:right w:val="single" w:sz="8" w:space="0" w:color="auto"/>
            </w:tcBorders>
            <w:shd w:val="clear" w:color="000000" w:fill="FFFFFF"/>
            <w:noWrap/>
            <w:vAlign w:val="center"/>
            <w:hideMark/>
          </w:tcPr>
          <w:p w14:paraId="06ADE8B2" w14:textId="77777777" w:rsidR="00E5521B" w:rsidRPr="00CF28A3" w:rsidRDefault="00E5521B" w:rsidP="00704644">
            <w:pPr>
              <w:spacing w:line="360" w:lineRule="auto"/>
              <w:jc w:val="right"/>
              <w:rPr>
                <w:sz w:val="20"/>
                <w:szCs w:val="20"/>
              </w:rPr>
            </w:pPr>
            <w:r w:rsidRPr="00CF28A3">
              <w:rPr>
                <w:sz w:val="20"/>
                <w:szCs w:val="20"/>
              </w:rPr>
              <w:t>0,19</w:t>
            </w:r>
          </w:p>
        </w:tc>
        <w:tc>
          <w:tcPr>
            <w:tcW w:w="724" w:type="dxa"/>
            <w:tcBorders>
              <w:top w:val="nil"/>
              <w:left w:val="nil"/>
              <w:bottom w:val="single" w:sz="8" w:space="0" w:color="auto"/>
              <w:right w:val="single" w:sz="8" w:space="0" w:color="auto"/>
            </w:tcBorders>
            <w:shd w:val="clear" w:color="000000" w:fill="FFFFFF"/>
            <w:noWrap/>
            <w:vAlign w:val="center"/>
            <w:hideMark/>
          </w:tcPr>
          <w:p w14:paraId="58C498A1" w14:textId="77777777" w:rsidR="00E5521B" w:rsidRPr="00CF28A3" w:rsidRDefault="00E5521B" w:rsidP="00704644">
            <w:pPr>
              <w:spacing w:line="360" w:lineRule="auto"/>
              <w:jc w:val="right"/>
              <w:rPr>
                <w:sz w:val="20"/>
                <w:szCs w:val="20"/>
              </w:rPr>
            </w:pPr>
            <w:r w:rsidRPr="00CF28A3">
              <w:rPr>
                <w:sz w:val="20"/>
                <w:szCs w:val="20"/>
              </w:rPr>
              <w:t>0,192</w:t>
            </w:r>
          </w:p>
        </w:tc>
        <w:tc>
          <w:tcPr>
            <w:tcW w:w="723" w:type="dxa"/>
            <w:tcBorders>
              <w:top w:val="nil"/>
              <w:left w:val="nil"/>
              <w:bottom w:val="single" w:sz="8" w:space="0" w:color="auto"/>
              <w:right w:val="single" w:sz="8" w:space="0" w:color="auto"/>
            </w:tcBorders>
            <w:shd w:val="clear" w:color="000000" w:fill="FFFFFF"/>
            <w:noWrap/>
            <w:vAlign w:val="center"/>
            <w:hideMark/>
          </w:tcPr>
          <w:p w14:paraId="09203986" w14:textId="77777777" w:rsidR="00E5521B" w:rsidRPr="00CF28A3" w:rsidRDefault="00E5521B" w:rsidP="00704644">
            <w:pPr>
              <w:spacing w:line="360" w:lineRule="auto"/>
              <w:jc w:val="right"/>
              <w:rPr>
                <w:sz w:val="20"/>
                <w:szCs w:val="20"/>
              </w:rPr>
            </w:pPr>
            <w:r w:rsidRPr="00CF28A3">
              <w:rPr>
                <w:sz w:val="20"/>
                <w:szCs w:val="20"/>
              </w:rPr>
              <w:t>0,22</w:t>
            </w:r>
          </w:p>
        </w:tc>
        <w:tc>
          <w:tcPr>
            <w:tcW w:w="723" w:type="dxa"/>
            <w:tcBorders>
              <w:top w:val="nil"/>
              <w:left w:val="nil"/>
              <w:bottom w:val="single" w:sz="8" w:space="0" w:color="auto"/>
              <w:right w:val="single" w:sz="8" w:space="0" w:color="auto"/>
            </w:tcBorders>
            <w:shd w:val="clear" w:color="000000" w:fill="FFFFFF"/>
            <w:noWrap/>
            <w:vAlign w:val="center"/>
            <w:hideMark/>
          </w:tcPr>
          <w:p w14:paraId="344B85C6" w14:textId="77777777" w:rsidR="00E5521B" w:rsidRPr="00CF28A3" w:rsidRDefault="00E5521B" w:rsidP="00704644">
            <w:pPr>
              <w:spacing w:line="360" w:lineRule="auto"/>
              <w:jc w:val="right"/>
              <w:rPr>
                <w:sz w:val="20"/>
                <w:szCs w:val="20"/>
              </w:rPr>
            </w:pPr>
            <w:r w:rsidRPr="00CF28A3">
              <w:rPr>
                <w:sz w:val="20"/>
                <w:szCs w:val="20"/>
              </w:rPr>
              <w:t>1</w:t>
            </w:r>
          </w:p>
        </w:tc>
        <w:tc>
          <w:tcPr>
            <w:tcW w:w="724" w:type="dxa"/>
            <w:tcBorders>
              <w:top w:val="nil"/>
              <w:left w:val="nil"/>
              <w:bottom w:val="single" w:sz="8" w:space="0" w:color="auto"/>
              <w:right w:val="single" w:sz="8" w:space="0" w:color="auto"/>
            </w:tcBorders>
            <w:shd w:val="clear" w:color="000000" w:fill="FFFFFF"/>
            <w:noWrap/>
            <w:vAlign w:val="center"/>
            <w:hideMark/>
          </w:tcPr>
          <w:p w14:paraId="5057CA54" w14:textId="77777777" w:rsidR="00E5521B" w:rsidRPr="00CF28A3" w:rsidRDefault="00E5521B" w:rsidP="00704644">
            <w:pPr>
              <w:spacing w:line="360" w:lineRule="auto"/>
              <w:jc w:val="right"/>
              <w:rPr>
                <w:sz w:val="20"/>
                <w:szCs w:val="20"/>
              </w:rPr>
            </w:pPr>
            <w:r w:rsidRPr="00CF28A3">
              <w:rPr>
                <w:sz w:val="20"/>
                <w:szCs w:val="20"/>
              </w:rPr>
              <w:t>,831</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52F9EAB5" w14:textId="77777777" w:rsidR="00E5521B" w:rsidRPr="00CF28A3" w:rsidRDefault="00E5521B" w:rsidP="00704644">
            <w:pPr>
              <w:spacing w:line="360" w:lineRule="auto"/>
              <w:jc w:val="right"/>
              <w:rPr>
                <w:sz w:val="20"/>
                <w:szCs w:val="20"/>
              </w:rPr>
            </w:pPr>
            <w:r w:rsidRPr="00CF28A3">
              <w:rPr>
                <w:sz w:val="20"/>
                <w:szCs w:val="20"/>
              </w:rPr>
              <w:t>,547</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58ADF4B3" w14:textId="77777777" w:rsidR="00E5521B" w:rsidRPr="00CF28A3" w:rsidRDefault="00E5521B" w:rsidP="00704644">
            <w:pPr>
              <w:spacing w:line="360" w:lineRule="auto"/>
              <w:jc w:val="right"/>
              <w:rPr>
                <w:sz w:val="20"/>
                <w:szCs w:val="20"/>
              </w:rPr>
            </w:pPr>
            <w:r w:rsidRPr="00CF28A3">
              <w:rPr>
                <w:sz w:val="20"/>
                <w:szCs w:val="20"/>
              </w:rPr>
              <w:t>,500</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249153CA" w14:textId="77777777" w:rsidR="00E5521B" w:rsidRPr="00CF28A3" w:rsidRDefault="00E5521B" w:rsidP="00704644">
            <w:pPr>
              <w:spacing w:line="360" w:lineRule="auto"/>
              <w:jc w:val="right"/>
              <w:rPr>
                <w:sz w:val="20"/>
                <w:szCs w:val="20"/>
              </w:rPr>
            </w:pPr>
            <w:r w:rsidRPr="00CF28A3">
              <w:rPr>
                <w:sz w:val="20"/>
                <w:szCs w:val="20"/>
              </w:rPr>
              <w:t>-0,148</w:t>
            </w:r>
          </w:p>
        </w:tc>
      </w:tr>
      <w:tr w:rsidR="003B3BCB" w:rsidRPr="00CF28A3" w14:paraId="40D6B68F"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4CFD12EA" w14:textId="77777777" w:rsidR="00E5521B" w:rsidRPr="00CF28A3" w:rsidRDefault="00E5521B" w:rsidP="00704644">
            <w:pPr>
              <w:spacing w:line="360" w:lineRule="auto"/>
              <w:rPr>
                <w:sz w:val="20"/>
                <w:szCs w:val="20"/>
              </w:rPr>
            </w:pPr>
            <w:r w:rsidRPr="00CF28A3">
              <w:rPr>
                <w:sz w:val="20"/>
                <w:szCs w:val="20"/>
                <w:lang w:val="en-US"/>
              </w:rPr>
              <w:t>X17</w:t>
            </w:r>
          </w:p>
        </w:tc>
        <w:tc>
          <w:tcPr>
            <w:tcW w:w="1414" w:type="dxa"/>
            <w:tcBorders>
              <w:top w:val="nil"/>
              <w:left w:val="nil"/>
              <w:bottom w:val="single" w:sz="8" w:space="0" w:color="auto"/>
              <w:right w:val="single" w:sz="8" w:space="0" w:color="auto"/>
            </w:tcBorders>
            <w:shd w:val="clear" w:color="000000" w:fill="CCCCFF"/>
            <w:vAlign w:val="center"/>
            <w:hideMark/>
          </w:tcPr>
          <w:p w14:paraId="23CB77D9"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23" w:type="dxa"/>
            <w:tcBorders>
              <w:top w:val="nil"/>
              <w:left w:val="nil"/>
              <w:bottom w:val="single" w:sz="8" w:space="0" w:color="auto"/>
              <w:right w:val="single" w:sz="8" w:space="0" w:color="auto"/>
            </w:tcBorders>
            <w:shd w:val="clear" w:color="000000" w:fill="FFFFFF"/>
            <w:noWrap/>
            <w:vAlign w:val="center"/>
            <w:hideMark/>
          </w:tcPr>
          <w:p w14:paraId="4FC17555" w14:textId="77777777" w:rsidR="00E5521B" w:rsidRPr="00CF28A3" w:rsidRDefault="00E5521B" w:rsidP="00704644">
            <w:pPr>
              <w:spacing w:line="360" w:lineRule="auto"/>
              <w:jc w:val="right"/>
              <w:rPr>
                <w:sz w:val="20"/>
                <w:szCs w:val="20"/>
              </w:rPr>
            </w:pPr>
            <w:r w:rsidRPr="00CF28A3">
              <w:rPr>
                <w:sz w:val="20"/>
                <w:szCs w:val="20"/>
              </w:rPr>
              <w:t>,612</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4BBF0BE1" w14:textId="77777777" w:rsidR="00E5521B" w:rsidRPr="00CF28A3" w:rsidRDefault="00E5521B" w:rsidP="00704644">
            <w:pPr>
              <w:spacing w:line="360" w:lineRule="auto"/>
              <w:jc w:val="right"/>
              <w:rPr>
                <w:sz w:val="20"/>
                <w:szCs w:val="20"/>
              </w:rPr>
            </w:pPr>
            <w:r w:rsidRPr="00CF28A3">
              <w:rPr>
                <w:sz w:val="20"/>
                <w:szCs w:val="20"/>
              </w:rPr>
              <w:t>,611</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B3793F2" w14:textId="77777777" w:rsidR="00E5521B" w:rsidRPr="00CF28A3" w:rsidRDefault="00E5521B" w:rsidP="00704644">
            <w:pPr>
              <w:spacing w:line="360" w:lineRule="auto"/>
              <w:jc w:val="right"/>
              <w:rPr>
                <w:sz w:val="20"/>
                <w:szCs w:val="20"/>
              </w:rPr>
            </w:pPr>
            <w:r w:rsidRPr="00CF28A3">
              <w:rPr>
                <w:sz w:val="20"/>
                <w:szCs w:val="20"/>
              </w:rPr>
              <w:t>0,472</w:t>
            </w:r>
          </w:p>
        </w:tc>
        <w:tc>
          <w:tcPr>
            <w:tcW w:w="724" w:type="dxa"/>
            <w:tcBorders>
              <w:top w:val="nil"/>
              <w:left w:val="nil"/>
              <w:bottom w:val="single" w:sz="8" w:space="0" w:color="auto"/>
              <w:right w:val="single" w:sz="8" w:space="0" w:color="auto"/>
            </w:tcBorders>
            <w:shd w:val="clear" w:color="000000" w:fill="FFFFFF"/>
            <w:noWrap/>
            <w:vAlign w:val="center"/>
            <w:hideMark/>
          </w:tcPr>
          <w:p w14:paraId="1E33A99F" w14:textId="77777777" w:rsidR="00E5521B" w:rsidRPr="00CF28A3" w:rsidRDefault="00E5521B" w:rsidP="00704644">
            <w:pPr>
              <w:spacing w:line="360" w:lineRule="auto"/>
              <w:jc w:val="right"/>
              <w:rPr>
                <w:sz w:val="20"/>
                <w:szCs w:val="20"/>
              </w:rPr>
            </w:pPr>
            <w:r w:rsidRPr="00CF28A3">
              <w:rPr>
                <w:sz w:val="20"/>
                <w:szCs w:val="20"/>
              </w:rPr>
              <w:t>0,45</w:t>
            </w:r>
          </w:p>
        </w:tc>
        <w:tc>
          <w:tcPr>
            <w:tcW w:w="723" w:type="dxa"/>
            <w:tcBorders>
              <w:top w:val="nil"/>
              <w:left w:val="nil"/>
              <w:bottom w:val="single" w:sz="8" w:space="0" w:color="auto"/>
              <w:right w:val="single" w:sz="8" w:space="0" w:color="auto"/>
            </w:tcBorders>
            <w:shd w:val="clear" w:color="000000" w:fill="FFFFFF"/>
            <w:noWrap/>
            <w:vAlign w:val="center"/>
            <w:hideMark/>
          </w:tcPr>
          <w:p w14:paraId="3EFEF23B" w14:textId="77777777" w:rsidR="00E5521B" w:rsidRPr="00CF28A3" w:rsidRDefault="00E5521B" w:rsidP="00704644">
            <w:pPr>
              <w:spacing w:line="360" w:lineRule="auto"/>
              <w:jc w:val="right"/>
              <w:rPr>
                <w:sz w:val="20"/>
                <w:szCs w:val="20"/>
              </w:rPr>
            </w:pPr>
            <w:r w:rsidRPr="00CF28A3">
              <w:rPr>
                <w:sz w:val="20"/>
                <w:szCs w:val="20"/>
              </w:rPr>
              <w:t>0,457</w:t>
            </w:r>
          </w:p>
        </w:tc>
        <w:tc>
          <w:tcPr>
            <w:tcW w:w="723" w:type="dxa"/>
            <w:tcBorders>
              <w:top w:val="nil"/>
              <w:left w:val="nil"/>
              <w:bottom w:val="single" w:sz="8" w:space="0" w:color="auto"/>
              <w:right w:val="single" w:sz="8" w:space="0" w:color="auto"/>
            </w:tcBorders>
            <w:shd w:val="clear" w:color="000000" w:fill="FFFFFF"/>
            <w:noWrap/>
            <w:vAlign w:val="center"/>
            <w:hideMark/>
          </w:tcPr>
          <w:p w14:paraId="559FA77C" w14:textId="77777777" w:rsidR="00E5521B" w:rsidRPr="00CF28A3" w:rsidRDefault="00E5521B" w:rsidP="00704644">
            <w:pPr>
              <w:spacing w:line="360" w:lineRule="auto"/>
              <w:jc w:val="right"/>
              <w:rPr>
                <w:sz w:val="20"/>
                <w:szCs w:val="20"/>
              </w:rPr>
            </w:pPr>
            <w:r w:rsidRPr="00CF28A3">
              <w:rPr>
                <w:sz w:val="20"/>
                <w:szCs w:val="20"/>
              </w:rPr>
              <w:t>,831</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68E92905" w14:textId="77777777" w:rsidR="00E5521B" w:rsidRPr="00CF28A3" w:rsidRDefault="00E5521B" w:rsidP="00704644">
            <w:pPr>
              <w:spacing w:line="360" w:lineRule="auto"/>
              <w:jc w:val="right"/>
              <w:rPr>
                <w:sz w:val="20"/>
                <w:szCs w:val="20"/>
              </w:rPr>
            </w:pPr>
            <w:r w:rsidRPr="00CF28A3">
              <w:rPr>
                <w:sz w:val="20"/>
                <w:szCs w:val="20"/>
              </w:rPr>
              <w:t>1</w:t>
            </w:r>
          </w:p>
        </w:tc>
        <w:tc>
          <w:tcPr>
            <w:tcW w:w="723" w:type="dxa"/>
            <w:tcBorders>
              <w:top w:val="nil"/>
              <w:left w:val="nil"/>
              <w:bottom w:val="single" w:sz="8" w:space="0" w:color="auto"/>
              <w:right w:val="single" w:sz="8" w:space="0" w:color="auto"/>
            </w:tcBorders>
            <w:shd w:val="clear" w:color="000000" w:fill="FFFFFF"/>
            <w:noWrap/>
            <w:vAlign w:val="center"/>
            <w:hideMark/>
          </w:tcPr>
          <w:p w14:paraId="53D79103" w14:textId="77777777" w:rsidR="00E5521B" w:rsidRPr="00CF28A3" w:rsidRDefault="00E5521B" w:rsidP="00704644">
            <w:pPr>
              <w:spacing w:line="360" w:lineRule="auto"/>
              <w:jc w:val="right"/>
              <w:rPr>
                <w:sz w:val="20"/>
                <w:szCs w:val="20"/>
              </w:rPr>
            </w:pPr>
            <w:r w:rsidRPr="00CF28A3">
              <w:rPr>
                <w:sz w:val="20"/>
                <w:szCs w:val="20"/>
              </w:rPr>
              <w:t>,756</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0FE30506" w14:textId="77777777" w:rsidR="00E5521B" w:rsidRPr="00CF28A3" w:rsidRDefault="00E5521B" w:rsidP="00704644">
            <w:pPr>
              <w:spacing w:line="360" w:lineRule="auto"/>
              <w:jc w:val="right"/>
              <w:rPr>
                <w:sz w:val="20"/>
                <w:szCs w:val="20"/>
              </w:rPr>
            </w:pPr>
            <w:r w:rsidRPr="00CF28A3">
              <w:rPr>
                <w:sz w:val="20"/>
                <w:szCs w:val="20"/>
              </w:rPr>
              <w:t>,703</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13445DFF" w14:textId="77777777" w:rsidR="00E5521B" w:rsidRPr="00CF28A3" w:rsidRDefault="00E5521B" w:rsidP="00704644">
            <w:pPr>
              <w:spacing w:line="360" w:lineRule="auto"/>
              <w:jc w:val="right"/>
              <w:rPr>
                <w:sz w:val="20"/>
                <w:szCs w:val="20"/>
              </w:rPr>
            </w:pPr>
            <w:r w:rsidRPr="00CF28A3">
              <w:rPr>
                <w:sz w:val="20"/>
                <w:szCs w:val="20"/>
              </w:rPr>
              <w:t>0,035</w:t>
            </w:r>
          </w:p>
        </w:tc>
      </w:tr>
      <w:tr w:rsidR="003B3BCB" w:rsidRPr="00CF28A3" w14:paraId="5B1D75F8"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08266B43" w14:textId="77777777" w:rsidR="00E5521B" w:rsidRPr="00CF28A3" w:rsidRDefault="00E5521B" w:rsidP="00704644">
            <w:pPr>
              <w:spacing w:line="360" w:lineRule="auto"/>
              <w:rPr>
                <w:sz w:val="20"/>
                <w:szCs w:val="20"/>
              </w:rPr>
            </w:pPr>
            <w:r w:rsidRPr="00CF28A3">
              <w:rPr>
                <w:sz w:val="20"/>
                <w:szCs w:val="20"/>
                <w:lang w:val="en-US"/>
              </w:rPr>
              <w:t>X18</w:t>
            </w:r>
          </w:p>
        </w:tc>
        <w:tc>
          <w:tcPr>
            <w:tcW w:w="1414" w:type="dxa"/>
            <w:tcBorders>
              <w:top w:val="nil"/>
              <w:left w:val="nil"/>
              <w:bottom w:val="single" w:sz="8" w:space="0" w:color="auto"/>
              <w:right w:val="single" w:sz="8" w:space="0" w:color="auto"/>
            </w:tcBorders>
            <w:shd w:val="clear" w:color="000000" w:fill="CCCCFF"/>
            <w:vAlign w:val="center"/>
            <w:hideMark/>
          </w:tcPr>
          <w:p w14:paraId="44ED9E9D"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23" w:type="dxa"/>
            <w:tcBorders>
              <w:top w:val="nil"/>
              <w:left w:val="nil"/>
              <w:bottom w:val="single" w:sz="8" w:space="0" w:color="auto"/>
              <w:right w:val="single" w:sz="8" w:space="0" w:color="auto"/>
            </w:tcBorders>
            <w:shd w:val="clear" w:color="000000" w:fill="FFFFFF"/>
            <w:noWrap/>
            <w:vAlign w:val="center"/>
            <w:hideMark/>
          </w:tcPr>
          <w:p w14:paraId="6AEACC7E" w14:textId="77777777" w:rsidR="00E5521B" w:rsidRPr="00CF28A3" w:rsidRDefault="00E5521B" w:rsidP="00704644">
            <w:pPr>
              <w:spacing w:line="360" w:lineRule="auto"/>
              <w:jc w:val="right"/>
              <w:rPr>
                <w:sz w:val="20"/>
                <w:szCs w:val="20"/>
              </w:rPr>
            </w:pPr>
            <w:r w:rsidRPr="00CF28A3">
              <w:rPr>
                <w:sz w:val="20"/>
                <w:szCs w:val="20"/>
              </w:rPr>
              <w:t>0,37</w:t>
            </w:r>
          </w:p>
        </w:tc>
        <w:tc>
          <w:tcPr>
            <w:tcW w:w="723" w:type="dxa"/>
            <w:tcBorders>
              <w:top w:val="nil"/>
              <w:left w:val="nil"/>
              <w:bottom w:val="single" w:sz="8" w:space="0" w:color="auto"/>
              <w:right w:val="single" w:sz="8" w:space="0" w:color="auto"/>
            </w:tcBorders>
            <w:shd w:val="clear" w:color="000000" w:fill="FFFFFF"/>
            <w:noWrap/>
            <w:vAlign w:val="center"/>
            <w:hideMark/>
          </w:tcPr>
          <w:p w14:paraId="4CB3E759" w14:textId="77777777" w:rsidR="00E5521B" w:rsidRPr="00CF28A3" w:rsidRDefault="00E5521B" w:rsidP="00704644">
            <w:pPr>
              <w:spacing w:line="360" w:lineRule="auto"/>
              <w:jc w:val="right"/>
              <w:rPr>
                <w:sz w:val="20"/>
                <w:szCs w:val="20"/>
              </w:rPr>
            </w:pPr>
            <w:r w:rsidRPr="00CF28A3">
              <w:rPr>
                <w:sz w:val="20"/>
                <w:szCs w:val="20"/>
              </w:rPr>
              <w:t>,955</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2CBF18A0" w14:textId="77777777" w:rsidR="00E5521B" w:rsidRPr="00CF28A3" w:rsidRDefault="00E5521B" w:rsidP="00704644">
            <w:pPr>
              <w:spacing w:line="360" w:lineRule="auto"/>
              <w:jc w:val="right"/>
              <w:rPr>
                <w:sz w:val="20"/>
                <w:szCs w:val="20"/>
              </w:rPr>
            </w:pPr>
            <w:r w:rsidRPr="00CF28A3">
              <w:rPr>
                <w:sz w:val="20"/>
                <w:szCs w:val="20"/>
              </w:rPr>
              <w:t>,790</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3A207D0E" w14:textId="77777777" w:rsidR="00E5521B" w:rsidRPr="00CF28A3" w:rsidRDefault="00E5521B" w:rsidP="00704644">
            <w:pPr>
              <w:spacing w:line="360" w:lineRule="auto"/>
              <w:jc w:val="right"/>
              <w:rPr>
                <w:sz w:val="20"/>
                <w:szCs w:val="20"/>
              </w:rPr>
            </w:pPr>
            <w:r w:rsidRPr="00CF28A3">
              <w:rPr>
                <w:sz w:val="20"/>
                <w:szCs w:val="20"/>
              </w:rPr>
              <w:t>,854</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0B6A4E24" w14:textId="77777777" w:rsidR="00E5521B" w:rsidRPr="00CF28A3" w:rsidRDefault="00E5521B" w:rsidP="00704644">
            <w:pPr>
              <w:spacing w:line="360" w:lineRule="auto"/>
              <w:jc w:val="right"/>
              <w:rPr>
                <w:sz w:val="20"/>
                <w:szCs w:val="20"/>
              </w:rPr>
            </w:pPr>
            <w:r w:rsidRPr="00CF28A3">
              <w:rPr>
                <w:sz w:val="20"/>
                <w:szCs w:val="20"/>
              </w:rPr>
              <w:t>,859</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08447C92" w14:textId="77777777" w:rsidR="00E5521B" w:rsidRPr="00CF28A3" w:rsidRDefault="00E5521B" w:rsidP="00704644">
            <w:pPr>
              <w:spacing w:line="360" w:lineRule="auto"/>
              <w:jc w:val="right"/>
              <w:rPr>
                <w:sz w:val="20"/>
                <w:szCs w:val="20"/>
              </w:rPr>
            </w:pPr>
            <w:r w:rsidRPr="00CF28A3">
              <w:rPr>
                <w:sz w:val="20"/>
                <w:szCs w:val="20"/>
              </w:rPr>
              <w:t>,547</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466B9713" w14:textId="77777777" w:rsidR="00E5521B" w:rsidRPr="00CF28A3" w:rsidRDefault="00E5521B" w:rsidP="00704644">
            <w:pPr>
              <w:spacing w:line="360" w:lineRule="auto"/>
              <w:jc w:val="right"/>
              <w:rPr>
                <w:sz w:val="20"/>
                <w:szCs w:val="20"/>
              </w:rPr>
            </w:pPr>
            <w:r w:rsidRPr="00CF28A3">
              <w:rPr>
                <w:sz w:val="20"/>
                <w:szCs w:val="20"/>
              </w:rPr>
              <w:t>,756</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288F89EC" w14:textId="77777777" w:rsidR="00E5521B" w:rsidRPr="00CF28A3" w:rsidRDefault="00E5521B" w:rsidP="00704644">
            <w:pPr>
              <w:spacing w:line="360" w:lineRule="auto"/>
              <w:jc w:val="right"/>
              <w:rPr>
                <w:sz w:val="20"/>
                <w:szCs w:val="20"/>
              </w:rPr>
            </w:pPr>
            <w:r w:rsidRPr="00CF28A3">
              <w:rPr>
                <w:sz w:val="20"/>
                <w:szCs w:val="20"/>
              </w:rPr>
              <w:t>1</w:t>
            </w:r>
          </w:p>
        </w:tc>
        <w:tc>
          <w:tcPr>
            <w:tcW w:w="723" w:type="dxa"/>
            <w:tcBorders>
              <w:top w:val="nil"/>
              <w:left w:val="nil"/>
              <w:bottom w:val="single" w:sz="8" w:space="0" w:color="auto"/>
              <w:right w:val="single" w:sz="8" w:space="0" w:color="auto"/>
            </w:tcBorders>
            <w:shd w:val="clear" w:color="000000" w:fill="FFFFFF"/>
            <w:noWrap/>
            <w:vAlign w:val="center"/>
            <w:hideMark/>
          </w:tcPr>
          <w:p w14:paraId="25AAEA4B" w14:textId="77777777" w:rsidR="00E5521B" w:rsidRPr="00CF28A3" w:rsidRDefault="00E5521B" w:rsidP="00704644">
            <w:pPr>
              <w:spacing w:line="360" w:lineRule="auto"/>
              <w:jc w:val="right"/>
              <w:rPr>
                <w:sz w:val="20"/>
                <w:szCs w:val="20"/>
              </w:rPr>
            </w:pPr>
            <w:r w:rsidRPr="00CF28A3">
              <w:rPr>
                <w:sz w:val="20"/>
                <w:szCs w:val="20"/>
              </w:rPr>
              <w:t>,995</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28EB04A2" w14:textId="77777777" w:rsidR="00E5521B" w:rsidRPr="00CF28A3" w:rsidRDefault="00E5521B" w:rsidP="00704644">
            <w:pPr>
              <w:spacing w:line="360" w:lineRule="auto"/>
              <w:jc w:val="right"/>
              <w:rPr>
                <w:sz w:val="20"/>
                <w:szCs w:val="20"/>
              </w:rPr>
            </w:pPr>
            <w:r w:rsidRPr="00CF28A3">
              <w:rPr>
                <w:sz w:val="20"/>
                <w:szCs w:val="20"/>
              </w:rPr>
              <w:t>,518</w:t>
            </w:r>
            <w:r w:rsidRPr="00CF28A3">
              <w:rPr>
                <w:sz w:val="20"/>
                <w:szCs w:val="20"/>
                <w:vertAlign w:val="superscript"/>
              </w:rPr>
              <w:t>*</w:t>
            </w:r>
          </w:p>
        </w:tc>
      </w:tr>
      <w:tr w:rsidR="003B3BCB" w:rsidRPr="00CF28A3" w14:paraId="7B79A129"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14439100" w14:textId="77777777" w:rsidR="00E5521B" w:rsidRPr="00CF28A3" w:rsidRDefault="00E5521B" w:rsidP="00704644">
            <w:pPr>
              <w:spacing w:line="360" w:lineRule="auto"/>
              <w:rPr>
                <w:sz w:val="20"/>
                <w:szCs w:val="20"/>
              </w:rPr>
            </w:pPr>
            <w:r w:rsidRPr="00CF28A3">
              <w:rPr>
                <w:sz w:val="20"/>
                <w:szCs w:val="20"/>
                <w:lang w:val="en-US"/>
              </w:rPr>
              <w:t>X19</w:t>
            </w:r>
          </w:p>
        </w:tc>
        <w:tc>
          <w:tcPr>
            <w:tcW w:w="1414" w:type="dxa"/>
            <w:tcBorders>
              <w:top w:val="nil"/>
              <w:left w:val="nil"/>
              <w:bottom w:val="single" w:sz="8" w:space="0" w:color="auto"/>
              <w:right w:val="single" w:sz="8" w:space="0" w:color="auto"/>
            </w:tcBorders>
            <w:shd w:val="clear" w:color="000000" w:fill="CCCCFF"/>
            <w:vAlign w:val="center"/>
            <w:hideMark/>
          </w:tcPr>
          <w:p w14:paraId="7F1E61AC"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23" w:type="dxa"/>
            <w:tcBorders>
              <w:top w:val="nil"/>
              <w:left w:val="nil"/>
              <w:bottom w:val="single" w:sz="8" w:space="0" w:color="auto"/>
              <w:right w:val="single" w:sz="8" w:space="0" w:color="auto"/>
            </w:tcBorders>
            <w:shd w:val="clear" w:color="000000" w:fill="FFFFFF"/>
            <w:noWrap/>
            <w:vAlign w:val="center"/>
            <w:hideMark/>
          </w:tcPr>
          <w:p w14:paraId="4B95F7EC" w14:textId="77777777" w:rsidR="00E5521B" w:rsidRPr="00CF28A3" w:rsidRDefault="00E5521B" w:rsidP="00704644">
            <w:pPr>
              <w:spacing w:line="360" w:lineRule="auto"/>
              <w:jc w:val="right"/>
              <w:rPr>
                <w:sz w:val="20"/>
                <w:szCs w:val="20"/>
              </w:rPr>
            </w:pPr>
            <w:r w:rsidRPr="00CF28A3">
              <w:rPr>
                <w:sz w:val="20"/>
                <w:szCs w:val="20"/>
              </w:rPr>
              <w:t>0,32</w:t>
            </w:r>
          </w:p>
        </w:tc>
        <w:tc>
          <w:tcPr>
            <w:tcW w:w="723" w:type="dxa"/>
            <w:tcBorders>
              <w:top w:val="nil"/>
              <w:left w:val="nil"/>
              <w:bottom w:val="single" w:sz="8" w:space="0" w:color="auto"/>
              <w:right w:val="single" w:sz="8" w:space="0" w:color="auto"/>
            </w:tcBorders>
            <w:shd w:val="clear" w:color="000000" w:fill="FFFFFF"/>
            <w:noWrap/>
            <w:vAlign w:val="center"/>
            <w:hideMark/>
          </w:tcPr>
          <w:p w14:paraId="5354FD10" w14:textId="77777777" w:rsidR="00E5521B" w:rsidRPr="00CF28A3" w:rsidRDefault="00E5521B" w:rsidP="00704644">
            <w:pPr>
              <w:spacing w:line="360" w:lineRule="auto"/>
              <w:jc w:val="right"/>
              <w:rPr>
                <w:sz w:val="20"/>
                <w:szCs w:val="20"/>
              </w:rPr>
            </w:pPr>
            <w:r w:rsidRPr="00CF28A3">
              <w:rPr>
                <w:sz w:val="20"/>
                <w:szCs w:val="20"/>
              </w:rPr>
              <w:t>,967</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E7D30F7" w14:textId="77777777" w:rsidR="00E5521B" w:rsidRPr="00CF28A3" w:rsidRDefault="00E5521B" w:rsidP="00704644">
            <w:pPr>
              <w:spacing w:line="360" w:lineRule="auto"/>
              <w:jc w:val="right"/>
              <w:rPr>
                <w:sz w:val="20"/>
                <w:szCs w:val="20"/>
              </w:rPr>
            </w:pPr>
            <w:r w:rsidRPr="00CF28A3">
              <w:rPr>
                <w:sz w:val="20"/>
                <w:szCs w:val="20"/>
              </w:rPr>
              <w:t>,812</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23CC71FD" w14:textId="77777777" w:rsidR="00E5521B" w:rsidRPr="00CF28A3" w:rsidRDefault="00E5521B" w:rsidP="00704644">
            <w:pPr>
              <w:spacing w:line="360" w:lineRule="auto"/>
              <w:jc w:val="right"/>
              <w:rPr>
                <w:sz w:val="20"/>
                <w:szCs w:val="20"/>
              </w:rPr>
            </w:pPr>
            <w:r w:rsidRPr="00CF28A3">
              <w:rPr>
                <w:sz w:val="20"/>
                <w:szCs w:val="20"/>
              </w:rPr>
              <w:t>,872</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53DACEE" w14:textId="77777777" w:rsidR="00E5521B" w:rsidRPr="00CF28A3" w:rsidRDefault="00E5521B" w:rsidP="00704644">
            <w:pPr>
              <w:spacing w:line="360" w:lineRule="auto"/>
              <w:jc w:val="right"/>
              <w:rPr>
                <w:sz w:val="20"/>
                <w:szCs w:val="20"/>
              </w:rPr>
            </w:pPr>
            <w:r w:rsidRPr="00CF28A3">
              <w:rPr>
                <w:sz w:val="20"/>
                <w:szCs w:val="20"/>
              </w:rPr>
              <w:t>,876</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5A20253D" w14:textId="77777777" w:rsidR="00E5521B" w:rsidRPr="00CF28A3" w:rsidRDefault="00E5521B" w:rsidP="00704644">
            <w:pPr>
              <w:spacing w:line="360" w:lineRule="auto"/>
              <w:jc w:val="right"/>
              <w:rPr>
                <w:sz w:val="20"/>
                <w:szCs w:val="20"/>
              </w:rPr>
            </w:pPr>
            <w:r w:rsidRPr="00CF28A3">
              <w:rPr>
                <w:sz w:val="20"/>
                <w:szCs w:val="20"/>
              </w:rPr>
              <w:t>,500</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1E417BE4" w14:textId="77777777" w:rsidR="00E5521B" w:rsidRPr="00CF28A3" w:rsidRDefault="00E5521B" w:rsidP="00704644">
            <w:pPr>
              <w:spacing w:line="360" w:lineRule="auto"/>
              <w:jc w:val="right"/>
              <w:rPr>
                <w:sz w:val="20"/>
                <w:szCs w:val="20"/>
              </w:rPr>
            </w:pPr>
            <w:r w:rsidRPr="00CF28A3">
              <w:rPr>
                <w:sz w:val="20"/>
                <w:szCs w:val="20"/>
              </w:rPr>
              <w:t>,703</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513A8E6D" w14:textId="77777777" w:rsidR="00E5521B" w:rsidRPr="00CF28A3" w:rsidRDefault="00E5521B" w:rsidP="00704644">
            <w:pPr>
              <w:spacing w:line="360" w:lineRule="auto"/>
              <w:jc w:val="right"/>
              <w:rPr>
                <w:sz w:val="20"/>
                <w:szCs w:val="20"/>
              </w:rPr>
            </w:pPr>
            <w:r w:rsidRPr="00CF28A3">
              <w:rPr>
                <w:sz w:val="20"/>
                <w:szCs w:val="20"/>
              </w:rPr>
              <w:t>,995</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4E76D911" w14:textId="77777777" w:rsidR="00E5521B" w:rsidRPr="00CF28A3" w:rsidRDefault="00E5521B" w:rsidP="00704644">
            <w:pPr>
              <w:spacing w:line="360" w:lineRule="auto"/>
              <w:jc w:val="right"/>
              <w:rPr>
                <w:sz w:val="20"/>
                <w:szCs w:val="20"/>
              </w:rPr>
            </w:pPr>
            <w:r w:rsidRPr="00CF28A3">
              <w:rPr>
                <w:sz w:val="20"/>
                <w:szCs w:val="20"/>
              </w:rPr>
              <w:t>1</w:t>
            </w:r>
          </w:p>
        </w:tc>
        <w:tc>
          <w:tcPr>
            <w:tcW w:w="724" w:type="dxa"/>
            <w:tcBorders>
              <w:top w:val="nil"/>
              <w:left w:val="nil"/>
              <w:bottom w:val="single" w:sz="8" w:space="0" w:color="auto"/>
              <w:right w:val="single" w:sz="8" w:space="0" w:color="auto"/>
            </w:tcBorders>
            <w:shd w:val="clear" w:color="000000" w:fill="FFFFFF"/>
            <w:noWrap/>
            <w:vAlign w:val="center"/>
            <w:hideMark/>
          </w:tcPr>
          <w:p w14:paraId="4072497A" w14:textId="77777777" w:rsidR="00E5521B" w:rsidRPr="00CF28A3" w:rsidRDefault="00E5521B" w:rsidP="00704644">
            <w:pPr>
              <w:spacing w:line="360" w:lineRule="auto"/>
              <w:jc w:val="right"/>
              <w:rPr>
                <w:sz w:val="20"/>
                <w:szCs w:val="20"/>
              </w:rPr>
            </w:pPr>
            <w:r w:rsidRPr="00CF28A3">
              <w:rPr>
                <w:sz w:val="20"/>
                <w:szCs w:val="20"/>
              </w:rPr>
              <w:t>,581</w:t>
            </w:r>
            <w:r w:rsidRPr="00CF28A3">
              <w:rPr>
                <w:sz w:val="20"/>
                <w:szCs w:val="20"/>
                <w:vertAlign w:val="superscript"/>
              </w:rPr>
              <w:t>*</w:t>
            </w:r>
          </w:p>
        </w:tc>
      </w:tr>
      <w:tr w:rsidR="003B3BCB" w:rsidRPr="00CF28A3" w14:paraId="7D38C653"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0428ABEB" w14:textId="77777777" w:rsidR="00E5521B" w:rsidRPr="00CF28A3" w:rsidRDefault="00E5521B" w:rsidP="00704644">
            <w:pPr>
              <w:spacing w:line="360" w:lineRule="auto"/>
              <w:rPr>
                <w:sz w:val="20"/>
                <w:szCs w:val="20"/>
              </w:rPr>
            </w:pPr>
            <w:r w:rsidRPr="00CF28A3">
              <w:rPr>
                <w:sz w:val="20"/>
                <w:szCs w:val="20"/>
                <w:lang w:val="en-US"/>
              </w:rPr>
              <w:t>X20</w:t>
            </w:r>
          </w:p>
        </w:tc>
        <w:tc>
          <w:tcPr>
            <w:tcW w:w="1414" w:type="dxa"/>
            <w:tcBorders>
              <w:top w:val="nil"/>
              <w:left w:val="nil"/>
              <w:bottom w:val="single" w:sz="8" w:space="0" w:color="auto"/>
              <w:right w:val="single" w:sz="8" w:space="0" w:color="auto"/>
            </w:tcBorders>
            <w:shd w:val="clear" w:color="000000" w:fill="CCCCFF"/>
            <w:vAlign w:val="center"/>
            <w:hideMark/>
          </w:tcPr>
          <w:p w14:paraId="2757F9F7" w14:textId="77777777" w:rsidR="00E5521B" w:rsidRPr="00CF28A3" w:rsidRDefault="00E5521B" w:rsidP="00704644">
            <w:pPr>
              <w:spacing w:line="360" w:lineRule="auto"/>
              <w:rPr>
                <w:sz w:val="20"/>
                <w:szCs w:val="20"/>
              </w:rPr>
            </w:pPr>
            <w:r w:rsidRPr="00CF28A3">
              <w:rPr>
                <w:sz w:val="20"/>
                <w:szCs w:val="20"/>
              </w:rPr>
              <w:t>Корреляция Пирсона</w:t>
            </w:r>
          </w:p>
        </w:tc>
        <w:tc>
          <w:tcPr>
            <w:tcW w:w="723" w:type="dxa"/>
            <w:tcBorders>
              <w:top w:val="nil"/>
              <w:left w:val="nil"/>
              <w:bottom w:val="single" w:sz="8" w:space="0" w:color="auto"/>
              <w:right w:val="single" w:sz="8" w:space="0" w:color="auto"/>
            </w:tcBorders>
            <w:shd w:val="clear" w:color="000000" w:fill="FFFFFF"/>
            <w:noWrap/>
            <w:vAlign w:val="center"/>
            <w:hideMark/>
          </w:tcPr>
          <w:p w14:paraId="751D36EB" w14:textId="77777777" w:rsidR="00E5521B" w:rsidRPr="00CF28A3" w:rsidRDefault="00E5521B" w:rsidP="00704644">
            <w:pPr>
              <w:spacing w:line="360" w:lineRule="auto"/>
              <w:jc w:val="right"/>
              <w:rPr>
                <w:sz w:val="20"/>
                <w:szCs w:val="20"/>
              </w:rPr>
            </w:pPr>
            <w:r w:rsidRPr="00CF28A3">
              <w:rPr>
                <w:sz w:val="20"/>
                <w:szCs w:val="20"/>
              </w:rPr>
              <w:t>-0,15</w:t>
            </w:r>
          </w:p>
        </w:tc>
        <w:tc>
          <w:tcPr>
            <w:tcW w:w="723" w:type="dxa"/>
            <w:tcBorders>
              <w:top w:val="nil"/>
              <w:left w:val="nil"/>
              <w:bottom w:val="single" w:sz="8" w:space="0" w:color="auto"/>
              <w:right w:val="single" w:sz="8" w:space="0" w:color="auto"/>
            </w:tcBorders>
            <w:shd w:val="clear" w:color="000000" w:fill="FFFFFF"/>
            <w:noWrap/>
            <w:vAlign w:val="center"/>
            <w:hideMark/>
          </w:tcPr>
          <w:p w14:paraId="7CD0CC6E" w14:textId="77777777" w:rsidR="00E5521B" w:rsidRPr="00CF28A3" w:rsidRDefault="00E5521B" w:rsidP="00704644">
            <w:pPr>
              <w:spacing w:line="360" w:lineRule="auto"/>
              <w:jc w:val="right"/>
              <w:rPr>
                <w:sz w:val="20"/>
                <w:szCs w:val="20"/>
              </w:rPr>
            </w:pPr>
            <w:r w:rsidRPr="00CF28A3">
              <w:rPr>
                <w:sz w:val="20"/>
                <w:szCs w:val="20"/>
              </w:rPr>
              <w:t>,632</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13F89ED" w14:textId="77777777" w:rsidR="00E5521B" w:rsidRPr="00CF28A3" w:rsidRDefault="00E5521B" w:rsidP="00704644">
            <w:pPr>
              <w:spacing w:line="360" w:lineRule="auto"/>
              <w:jc w:val="right"/>
              <w:rPr>
                <w:sz w:val="20"/>
                <w:szCs w:val="20"/>
              </w:rPr>
            </w:pPr>
            <w:r w:rsidRPr="00CF28A3">
              <w:rPr>
                <w:sz w:val="20"/>
                <w:szCs w:val="20"/>
              </w:rPr>
              <w:t>,619</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2D9B2D94" w14:textId="77777777" w:rsidR="00E5521B" w:rsidRPr="00CF28A3" w:rsidRDefault="00E5521B" w:rsidP="00704644">
            <w:pPr>
              <w:spacing w:line="360" w:lineRule="auto"/>
              <w:jc w:val="right"/>
              <w:rPr>
                <w:sz w:val="20"/>
                <w:szCs w:val="20"/>
              </w:rPr>
            </w:pPr>
            <w:r w:rsidRPr="00CF28A3">
              <w:rPr>
                <w:sz w:val="20"/>
                <w:szCs w:val="20"/>
              </w:rPr>
              <w:t>,659</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35305092" w14:textId="77777777" w:rsidR="00E5521B" w:rsidRPr="00CF28A3" w:rsidRDefault="00E5521B" w:rsidP="00704644">
            <w:pPr>
              <w:spacing w:line="360" w:lineRule="auto"/>
              <w:jc w:val="right"/>
              <w:rPr>
                <w:sz w:val="20"/>
                <w:szCs w:val="20"/>
              </w:rPr>
            </w:pPr>
            <w:r w:rsidRPr="00CF28A3">
              <w:rPr>
                <w:sz w:val="20"/>
                <w:szCs w:val="20"/>
              </w:rPr>
              <w:t>,668</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198FC7A9" w14:textId="77777777" w:rsidR="00E5521B" w:rsidRPr="00CF28A3" w:rsidRDefault="00E5521B" w:rsidP="00704644">
            <w:pPr>
              <w:spacing w:line="360" w:lineRule="auto"/>
              <w:jc w:val="right"/>
              <w:rPr>
                <w:sz w:val="20"/>
                <w:szCs w:val="20"/>
              </w:rPr>
            </w:pPr>
            <w:r w:rsidRPr="00CF28A3">
              <w:rPr>
                <w:sz w:val="20"/>
                <w:szCs w:val="20"/>
              </w:rPr>
              <w:t>-0,148</w:t>
            </w:r>
          </w:p>
        </w:tc>
        <w:tc>
          <w:tcPr>
            <w:tcW w:w="724" w:type="dxa"/>
            <w:tcBorders>
              <w:top w:val="nil"/>
              <w:left w:val="nil"/>
              <w:bottom w:val="single" w:sz="8" w:space="0" w:color="auto"/>
              <w:right w:val="single" w:sz="8" w:space="0" w:color="auto"/>
            </w:tcBorders>
            <w:shd w:val="clear" w:color="000000" w:fill="FFFFFF"/>
            <w:noWrap/>
            <w:vAlign w:val="center"/>
            <w:hideMark/>
          </w:tcPr>
          <w:p w14:paraId="3BEB50F9" w14:textId="77777777" w:rsidR="00E5521B" w:rsidRPr="00CF28A3" w:rsidRDefault="00E5521B" w:rsidP="00704644">
            <w:pPr>
              <w:spacing w:line="360" w:lineRule="auto"/>
              <w:jc w:val="right"/>
              <w:rPr>
                <w:sz w:val="20"/>
                <w:szCs w:val="20"/>
              </w:rPr>
            </w:pPr>
            <w:r w:rsidRPr="00CF28A3">
              <w:rPr>
                <w:sz w:val="20"/>
                <w:szCs w:val="20"/>
              </w:rPr>
              <w:t>0,035</w:t>
            </w:r>
          </w:p>
        </w:tc>
        <w:tc>
          <w:tcPr>
            <w:tcW w:w="723" w:type="dxa"/>
            <w:tcBorders>
              <w:top w:val="nil"/>
              <w:left w:val="nil"/>
              <w:bottom w:val="single" w:sz="8" w:space="0" w:color="auto"/>
              <w:right w:val="single" w:sz="8" w:space="0" w:color="auto"/>
            </w:tcBorders>
            <w:shd w:val="clear" w:color="000000" w:fill="FFFFFF"/>
            <w:noWrap/>
            <w:vAlign w:val="center"/>
            <w:hideMark/>
          </w:tcPr>
          <w:p w14:paraId="4D8E2B3C" w14:textId="77777777" w:rsidR="00E5521B" w:rsidRPr="00CF28A3" w:rsidRDefault="00E5521B" w:rsidP="00704644">
            <w:pPr>
              <w:spacing w:line="360" w:lineRule="auto"/>
              <w:jc w:val="right"/>
              <w:rPr>
                <w:sz w:val="20"/>
                <w:szCs w:val="20"/>
              </w:rPr>
            </w:pPr>
            <w:r w:rsidRPr="00CF28A3">
              <w:rPr>
                <w:sz w:val="20"/>
                <w:szCs w:val="20"/>
              </w:rPr>
              <w:t>,518</w:t>
            </w:r>
            <w:r w:rsidRPr="00CF28A3">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621D8146" w14:textId="77777777" w:rsidR="00E5521B" w:rsidRPr="00CF28A3" w:rsidRDefault="00E5521B" w:rsidP="00704644">
            <w:pPr>
              <w:spacing w:line="360" w:lineRule="auto"/>
              <w:jc w:val="right"/>
              <w:rPr>
                <w:sz w:val="20"/>
                <w:szCs w:val="20"/>
              </w:rPr>
            </w:pPr>
            <w:r w:rsidRPr="00CF28A3">
              <w:rPr>
                <w:sz w:val="20"/>
                <w:szCs w:val="20"/>
              </w:rPr>
              <w:t>,581</w:t>
            </w:r>
            <w:r w:rsidRPr="00CF28A3">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20F54A86" w14:textId="77777777" w:rsidR="00E5521B" w:rsidRPr="00CF28A3" w:rsidRDefault="00E5521B" w:rsidP="00704644">
            <w:pPr>
              <w:spacing w:line="360" w:lineRule="auto"/>
              <w:jc w:val="right"/>
              <w:rPr>
                <w:sz w:val="20"/>
                <w:szCs w:val="20"/>
              </w:rPr>
            </w:pPr>
            <w:r w:rsidRPr="00CF28A3">
              <w:rPr>
                <w:sz w:val="20"/>
                <w:szCs w:val="20"/>
              </w:rPr>
              <w:t>1</w:t>
            </w:r>
          </w:p>
        </w:tc>
      </w:tr>
    </w:tbl>
    <w:p w14:paraId="061D6195" w14:textId="77777777" w:rsidR="00E5521B" w:rsidRPr="00CF28A3" w:rsidRDefault="00E5521B" w:rsidP="00E5521B">
      <w:pPr>
        <w:spacing w:after="160"/>
        <w:contextualSpacing/>
        <w:rPr>
          <w:shd w:val="clear" w:color="auto" w:fill="FFFFFF"/>
        </w:rPr>
      </w:pPr>
    </w:p>
    <w:p w14:paraId="604672F6" w14:textId="31C6986C" w:rsidR="000357A1" w:rsidRPr="00CF28A3" w:rsidRDefault="000357A1" w:rsidP="00C173C1">
      <w:pPr>
        <w:spacing w:line="360" w:lineRule="auto"/>
        <w:ind w:firstLine="567"/>
        <w:jc w:val="center"/>
        <w:rPr>
          <w:noProof/>
        </w:rPr>
      </w:pPr>
    </w:p>
    <w:p w14:paraId="2AD22BA5" w14:textId="658AC59D" w:rsidR="009653F3" w:rsidRPr="00CF28A3" w:rsidRDefault="009653F3" w:rsidP="00C173C1">
      <w:pPr>
        <w:spacing w:line="360" w:lineRule="auto"/>
        <w:ind w:firstLine="567"/>
        <w:jc w:val="center"/>
        <w:rPr>
          <w:noProof/>
        </w:rPr>
      </w:pPr>
      <w:r w:rsidRPr="00CF28A3">
        <w:rPr>
          <w:noProof/>
        </w:rPr>
        <w:br w:type="page"/>
      </w:r>
    </w:p>
    <w:p w14:paraId="513D50CF" w14:textId="77777777" w:rsidR="00293AA5" w:rsidRPr="00CF28A3" w:rsidRDefault="00293AA5" w:rsidP="00003642">
      <w:pPr>
        <w:tabs>
          <w:tab w:val="left" w:pos="840"/>
        </w:tabs>
        <w:spacing w:line="360" w:lineRule="auto"/>
        <w:jc w:val="center"/>
        <w:rPr>
          <w:b/>
          <w:caps/>
        </w:rPr>
        <w:sectPr w:rsidR="00293AA5" w:rsidRPr="00CF28A3" w:rsidSect="00150CCD">
          <w:endnotePr>
            <w:numFmt w:val="decimal"/>
          </w:endnotePr>
          <w:pgSz w:w="11906" w:h="16838"/>
          <w:pgMar w:top="1134" w:right="850" w:bottom="1134" w:left="1701" w:header="720" w:footer="720" w:gutter="0"/>
          <w:cols w:space="720"/>
          <w:titlePg/>
          <w:docGrid w:linePitch="360"/>
        </w:sectPr>
      </w:pPr>
    </w:p>
    <w:p w14:paraId="11B4098B" w14:textId="57FA0315" w:rsidR="00003642" w:rsidRPr="00CF28A3" w:rsidRDefault="00003642" w:rsidP="00003642">
      <w:pPr>
        <w:tabs>
          <w:tab w:val="left" w:pos="840"/>
        </w:tabs>
        <w:spacing w:line="360" w:lineRule="auto"/>
        <w:jc w:val="center"/>
        <w:rPr>
          <w:b/>
          <w:caps/>
        </w:rPr>
      </w:pPr>
      <w:r w:rsidRPr="00CF28A3">
        <w:rPr>
          <w:b/>
          <w:caps/>
        </w:rPr>
        <w:lastRenderedPageBreak/>
        <w:t xml:space="preserve">ПРИЛОЖЕНИЕ </w:t>
      </w:r>
      <w:r w:rsidR="000D6E15">
        <w:rPr>
          <w:b/>
          <w:caps/>
        </w:rPr>
        <w:t>Д</w:t>
      </w:r>
    </w:p>
    <w:p w14:paraId="3DF25A46" w14:textId="4C8676E3" w:rsidR="00293AA5" w:rsidRPr="00CF28A3" w:rsidRDefault="00003642" w:rsidP="00003642">
      <w:pPr>
        <w:tabs>
          <w:tab w:val="left" w:pos="840"/>
        </w:tabs>
        <w:spacing w:line="360" w:lineRule="auto"/>
        <w:jc w:val="center"/>
        <w:rPr>
          <w:b/>
        </w:rPr>
      </w:pPr>
      <w:r w:rsidRPr="00CF28A3">
        <w:rPr>
          <w:b/>
        </w:rPr>
        <w:t>Сканированные копии оттисков, подтверждающих публикации и внедрение результатов исследований</w:t>
      </w:r>
    </w:p>
    <w:p w14:paraId="5D8BCC90" w14:textId="0BB7D6D5" w:rsidR="00293AA5" w:rsidRPr="00CF28A3" w:rsidRDefault="007F4C8F" w:rsidP="007F4C8F">
      <w:pPr>
        <w:tabs>
          <w:tab w:val="left" w:pos="840"/>
        </w:tabs>
        <w:spacing w:line="360" w:lineRule="auto"/>
        <w:jc w:val="center"/>
        <w:rPr>
          <w:noProof/>
        </w:rPr>
      </w:pPr>
      <w:r w:rsidRPr="00CF28A3">
        <w:rPr>
          <w:noProof/>
        </w:rPr>
        <w:drawing>
          <wp:inline distT="0" distB="0" distL="0" distR="0" wp14:anchorId="102D5AFB" wp14:editId="48431D20">
            <wp:extent cx="3651250" cy="4856477"/>
            <wp:effectExtent l="0" t="0" r="6350" b="190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63806" cy="4873177"/>
                    </a:xfrm>
                    <a:prstGeom prst="rect">
                      <a:avLst/>
                    </a:prstGeom>
                    <a:noFill/>
                    <a:ln>
                      <a:noFill/>
                    </a:ln>
                  </pic:spPr>
                </pic:pic>
              </a:graphicData>
            </a:graphic>
          </wp:inline>
        </w:drawing>
      </w:r>
      <w:r w:rsidRPr="00CF28A3">
        <w:rPr>
          <w:noProof/>
        </w:rPr>
        <w:drawing>
          <wp:inline distT="0" distB="0" distL="0" distR="0" wp14:anchorId="51B1F1B3" wp14:editId="66681075">
            <wp:extent cx="4330700" cy="518795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37640" cy="5196264"/>
                    </a:xfrm>
                    <a:prstGeom prst="rect">
                      <a:avLst/>
                    </a:prstGeom>
                    <a:noFill/>
                    <a:ln>
                      <a:noFill/>
                    </a:ln>
                  </pic:spPr>
                </pic:pic>
              </a:graphicData>
            </a:graphic>
          </wp:inline>
        </w:drawing>
      </w:r>
    </w:p>
    <w:p w14:paraId="26B9566A" w14:textId="38F3DD01" w:rsidR="007F4C8F" w:rsidRPr="00CF28A3" w:rsidRDefault="007F4C8F" w:rsidP="007F4C8F">
      <w:pPr>
        <w:tabs>
          <w:tab w:val="left" w:pos="840"/>
        </w:tabs>
        <w:spacing w:line="360" w:lineRule="auto"/>
        <w:jc w:val="center"/>
        <w:rPr>
          <w:noProof/>
        </w:rPr>
      </w:pPr>
      <w:r w:rsidRPr="00CF28A3">
        <w:rPr>
          <w:noProof/>
        </w:rPr>
        <w:lastRenderedPageBreak/>
        <w:drawing>
          <wp:inline distT="0" distB="0" distL="0" distR="0" wp14:anchorId="136CD5CA" wp14:editId="6CAC1B91">
            <wp:extent cx="3908294" cy="5518150"/>
            <wp:effectExtent l="0" t="0" r="0" b="635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17714" cy="5531450"/>
                    </a:xfrm>
                    <a:prstGeom prst="rect">
                      <a:avLst/>
                    </a:prstGeom>
                    <a:noFill/>
                    <a:ln>
                      <a:noFill/>
                    </a:ln>
                  </pic:spPr>
                </pic:pic>
              </a:graphicData>
            </a:graphic>
          </wp:inline>
        </w:drawing>
      </w:r>
      <w:r w:rsidRPr="00CF28A3">
        <w:rPr>
          <w:noProof/>
        </w:rPr>
        <w:drawing>
          <wp:inline distT="0" distB="0" distL="0" distR="0" wp14:anchorId="354BEE90" wp14:editId="74B989AB">
            <wp:extent cx="4118038" cy="582930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20960" cy="5833436"/>
                    </a:xfrm>
                    <a:prstGeom prst="rect">
                      <a:avLst/>
                    </a:prstGeom>
                    <a:noFill/>
                    <a:ln>
                      <a:noFill/>
                    </a:ln>
                  </pic:spPr>
                </pic:pic>
              </a:graphicData>
            </a:graphic>
          </wp:inline>
        </w:drawing>
      </w:r>
    </w:p>
    <w:p w14:paraId="4FB312E0" w14:textId="287BA1ED" w:rsidR="007F4C8F" w:rsidRPr="00CF28A3" w:rsidRDefault="007F4C8F" w:rsidP="007F4C8F">
      <w:pPr>
        <w:tabs>
          <w:tab w:val="left" w:pos="840"/>
        </w:tabs>
        <w:spacing w:line="360" w:lineRule="auto"/>
        <w:jc w:val="center"/>
        <w:rPr>
          <w:noProof/>
        </w:rPr>
      </w:pPr>
      <w:r w:rsidRPr="00CF28A3">
        <w:rPr>
          <w:noProof/>
        </w:rPr>
        <w:lastRenderedPageBreak/>
        <w:drawing>
          <wp:inline distT="0" distB="0" distL="0" distR="0" wp14:anchorId="3A008DDF" wp14:editId="424F8246">
            <wp:extent cx="3880917" cy="5448300"/>
            <wp:effectExtent l="0" t="0" r="5715"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88769" cy="5459323"/>
                    </a:xfrm>
                    <a:prstGeom prst="rect">
                      <a:avLst/>
                    </a:prstGeom>
                    <a:noFill/>
                    <a:ln>
                      <a:noFill/>
                    </a:ln>
                  </pic:spPr>
                </pic:pic>
              </a:graphicData>
            </a:graphic>
          </wp:inline>
        </w:drawing>
      </w:r>
      <w:r w:rsidRPr="00CF28A3">
        <w:rPr>
          <w:noProof/>
        </w:rPr>
        <w:drawing>
          <wp:inline distT="0" distB="0" distL="0" distR="0" wp14:anchorId="10C42523" wp14:editId="1C85A382">
            <wp:extent cx="3879130" cy="5486400"/>
            <wp:effectExtent l="0" t="0" r="762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82808" cy="5491601"/>
                    </a:xfrm>
                    <a:prstGeom prst="rect">
                      <a:avLst/>
                    </a:prstGeom>
                    <a:noFill/>
                    <a:ln>
                      <a:noFill/>
                    </a:ln>
                  </pic:spPr>
                </pic:pic>
              </a:graphicData>
            </a:graphic>
          </wp:inline>
        </w:drawing>
      </w:r>
    </w:p>
    <w:p w14:paraId="6606E6FE" w14:textId="7F1F594A" w:rsidR="007F4C8F" w:rsidRPr="00CF28A3" w:rsidRDefault="007F4C8F" w:rsidP="007F4C8F">
      <w:pPr>
        <w:tabs>
          <w:tab w:val="left" w:pos="840"/>
        </w:tabs>
        <w:spacing w:line="360" w:lineRule="auto"/>
        <w:jc w:val="center"/>
        <w:rPr>
          <w:noProof/>
        </w:rPr>
      </w:pPr>
      <w:r w:rsidRPr="00CF28A3">
        <w:rPr>
          <w:noProof/>
        </w:rPr>
        <w:lastRenderedPageBreak/>
        <w:drawing>
          <wp:inline distT="0" distB="0" distL="0" distR="0" wp14:anchorId="0437E62C" wp14:editId="5F1632FE">
            <wp:extent cx="4042199" cy="570230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45230" cy="5706576"/>
                    </a:xfrm>
                    <a:prstGeom prst="rect">
                      <a:avLst/>
                    </a:prstGeom>
                    <a:noFill/>
                    <a:ln>
                      <a:noFill/>
                    </a:ln>
                  </pic:spPr>
                </pic:pic>
              </a:graphicData>
            </a:graphic>
          </wp:inline>
        </w:drawing>
      </w:r>
      <w:r w:rsidRPr="00CF28A3">
        <w:rPr>
          <w:noProof/>
        </w:rPr>
        <w:drawing>
          <wp:inline distT="0" distB="0" distL="0" distR="0" wp14:anchorId="24D1123C" wp14:editId="29B67575">
            <wp:extent cx="3571875" cy="5447547"/>
            <wp:effectExtent l="0" t="0" r="0" b="127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80063" cy="5460035"/>
                    </a:xfrm>
                    <a:prstGeom prst="rect">
                      <a:avLst/>
                    </a:prstGeom>
                    <a:noFill/>
                    <a:ln>
                      <a:noFill/>
                    </a:ln>
                  </pic:spPr>
                </pic:pic>
              </a:graphicData>
            </a:graphic>
          </wp:inline>
        </w:drawing>
      </w:r>
    </w:p>
    <w:p w14:paraId="6E9E2D25" w14:textId="2890E4CE" w:rsidR="007F4C8F" w:rsidRPr="00CF28A3" w:rsidRDefault="007F4C8F" w:rsidP="007F4C8F">
      <w:pPr>
        <w:tabs>
          <w:tab w:val="left" w:pos="840"/>
        </w:tabs>
        <w:spacing w:line="360" w:lineRule="auto"/>
        <w:jc w:val="center"/>
        <w:rPr>
          <w:noProof/>
        </w:rPr>
      </w:pPr>
      <w:r w:rsidRPr="00CF28A3">
        <w:rPr>
          <w:noProof/>
        </w:rPr>
        <w:lastRenderedPageBreak/>
        <w:drawing>
          <wp:inline distT="0" distB="0" distL="0" distR="0" wp14:anchorId="79F8C2AA" wp14:editId="386ED619">
            <wp:extent cx="3719400" cy="522605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24461" cy="5233161"/>
                    </a:xfrm>
                    <a:prstGeom prst="rect">
                      <a:avLst/>
                    </a:prstGeom>
                    <a:noFill/>
                    <a:ln>
                      <a:noFill/>
                    </a:ln>
                  </pic:spPr>
                </pic:pic>
              </a:graphicData>
            </a:graphic>
          </wp:inline>
        </w:drawing>
      </w:r>
      <w:r w:rsidRPr="00CF28A3">
        <w:rPr>
          <w:noProof/>
        </w:rPr>
        <w:drawing>
          <wp:inline distT="0" distB="0" distL="0" distR="0" wp14:anchorId="4573AC83" wp14:editId="6A9312DC">
            <wp:extent cx="3943350" cy="5553272"/>
            <wp:effectExtent l="0" t="0" r="0" b="952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45441" cy="5556216"/>
                    </a:xfrm>
                    <a:prstGeom prst="rect">
                      <a:avLst/>
                    </a:prstGeom>
                    <a:noFill/>
                    <a:ln>
                      <a:noFill/>
                    </a:ln>
                  </pic:spPr>
                </pic:pic>
              </a:graphicData>
            </a:graphic>
          </wp:inline>
        </w:drawing>
      </w:r>
    </w:p>
    <w:p w14:paraId="2A660A1B" w14:textId="56417C9D" w:rsidR="007F4C8F" w:rsidRPr="00CF28A3" w:rsidRDefault="007F4C8F" w:rsidP="00293AA5">
      <w:pPr>
        <w:tabs>
          <w:tab w:val="left" w:pos="840"/>
        </w:tabs>
        <w:spacing w:line="360" w:lineRule="auto"/>
        <w:rPr>
          <w:noProof/>
        </w:rPr>
      </w:pPr>
    </w:p>
    <w:p w14:paraId="29567591" w14:textId="3B4D50C3" w:rsidR="007F4C8F" w:rsidRPr="00CF28A3" w:rsidRDefault="007F4C8F" w:rsidP="007F4C8F">
      <w:pPr>
        <w:tabs>
          <w:tab w:val="left" w:pos="840"/>
        </w:tabs>
        <w:spacing w:line="360" w:lineRule="auto"/>
        <w:jc w:val="center"/>
        <w:rPr>
          <w:noProof/>
        </w:rPr>
      </w:pPr>
      <w:r w:rsidRPr="00CF28A3">
        <w:rPr>
          <w:noProof/>
        </w:rPr>
        <w:drawing>
          <wp:inline distT="0" distB="0" distL="0" distR="0" wp14:anchorId="26833A2C" wp14:editId="2076A7BA">
            <wp:extent cx="3776923" cy="5308600"/>
            <wp:effectExtent l="0" t="0" r="0" b="635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80660" cy="5313852"/>
                    </a:xfrm>
                    <a:prstGeom prst="rect">
                      <a:avLst/>
                    </a:prstGeom>
                    <a:noFill/>
                    <a:ln>
                      <a:noFill/>
                    </a:ln>
                  </pic:spPr>
                </pic:pic>
              </a:graphicData>
            </a:graphic>
          </wp:inline>
        </w:drawing>
      </w:r>
      <w:r w:rsidRPr="00CF28A3">
        <w:rPr>
          <w:noProof/>
        </w:rPr>
        <w:drawing>
          <wp:inline distT="0" distB="0" distL="0" distR="0" wp14:anchorId="606FD052" wp14:editId="757F2DE8">
            <wp:extent cx="3776302" cy="5289550"/>
            <wp:effectExtent l="0" t="0" r="0" b="635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79543" cy="5294089"/>
                    </a:xfrm>
                    <a:prstGeom prst="rect">
                      <a:avLst/>
                    </a:prstGeom>
                    <a:noFill/>
                    <a:ln>
                      <a:noFill/>
                    </a:ln>
                  </pic:spPr>
                </pic:pic>
              </a:graphicData>
            </a:graphic>
          </wp:inline>
        </w:drawing>
      </w:r>
    </w:p>
    <w:p w14:paraId="7EFAEF08" w14:textId="28C90D1B" w:rsidR="007F4C8F" w:rsidRPr="00CF28A3" w:rsidRDefault="007F4C8F" w:rsidP="00293AA5">
      <w:pPr>
        <w:tabs>
          <w:tab w:val="left" w:pos="840"/>
        </w:tabs>
        <w:spacing w:line="360" w:lineRule="auto"/>
        <w:rPr>
          <w:noProof/>
        </w:rPr>
      </w:pPr>
      <w:r w:rsidRPr="00CF28A3">
        <w:rPr>
          <w:noProof/>
        </w:rPr>
        <w:lastRenderedPageBreak/>
        <w:drawing>
          <wp:inline distT="0" distB="0" distL="0" distR="0" wp14:anchorId="72E120F9" wp14:editId="085FE5D9">
            <wp:extent cx="4076700" cy="5733013"/>
            <wp:effectExtent l="0" t="0" r="0" b="127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78801" cy="5735967"/>
                    </a:xfrm>
                    <a:prstGeom prst="rect">
                      <a:avLst/>
                    </a:prstGeom>
                    <a:noFill/>
                    <a:ln>
                      <a:noFill/>
                    </a:ln>
                  </pic:spPr>
                </pic:pic>
              </a:graphicData>
            </a:graphic>
          </wp:inline>
        </w:drawing>
      </w:r>
      <w:r w:rsidRPr="00CF28A3">
        <w:rPr>
          <w:noProof/>
        </w:rPr>
        <w:drawing>
          <wp:inline distT="0" distB="0" distL="0" distR="0" wp14:anchorId="67E4BD49" wp14:editId="685BA926">
            <wp:extent cx="4191192" cy="587375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96249" cy="5880837"/>
                    </a:xfrm>
                    <a:prstGeom prst="rect">
                      <a:avLst/>
                    </a:prstGeom>
                    <a:noFill/>
                    <a:ln>
                      <a:noFill/>
                    </a:ln>
                  </pic:spPr>
                </pic:pic>
              </a:graphicData>
            </a:graphic>
          </wp:inline>
        </w:drawing>
      </w:r>
    </w:p>
    <w:p w14:paraId="3793BE2C" w14:textId="15A8AB1C" w:rsidR="00293AA5" w:rsidRPr="00CF28A3" w:rsidRDefault="00293AA5" w:rsidP="00293AA5">
      <w:pPr>
        <w:tabs>
          <w:tab w:val="left" w:pos="840"/>
        </w:tabs>
        <w:spacing w:line="360" w:lineRule="auto"/>
        <w:jc w:val="center"/>
        <w:rPr>
          <w:noProof/>
        </w:rPr>
      </w:pPr>
      <w:r w:rsidRPr="00CF28A3">
        <w:rPr>
          <w:noProof/>
        </w:rPr>
        <w:lastRenderedPageBreak/>
        <w:drawing>
          <wp:inline distT="0" distB="0" distL="0" distR="0" wp14:anchorId="0F7406FC" wp14:editId="73ABDC53">
            <wp:extent cx="3994150" cy="5094335"/>
            <wp:effectExtent l="171450" t="190500" r="196850" b="20193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4249" t="8662" r="34866" b="13372"/>
                    <a:stretch/>
                  </pic:blipFill>
                  <pic:spPr bwMode="auto">
                    <a:xfrm>
                      <a:off x="0" y="0"/>
                      <a:ext cx="3998205" cy="509950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r w:rsidRPr="00CF28A3">
        <w:rPr>
          <w:noProof/>
        </w:rPr>
        <w:drawing>
          <wp:inline distT="0" distB="0" distL="0" distR="0" wp14:anchorId="21DDDBB4" wp14:editId="7C8C66F1">
            <wp:extent cx="3702050" cy="5048250"/>
            <wp:effectExtent l="171450" t="190500" r="184150" b="19050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4249" t="18911" r="34729" b="2879"/>
                    <a:stretch/>
                  </pic:blipFill>
                  <pic:spPr bwMode="auto">
                    <a:xfrm>
                      <a:off x="0" y="0"/>
                      <a:ext cx="3702050" cy="50482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730BFE69" w14:textId="2ECCE564" w:rsidR="00293AA5" w:rsidRPr="00CF28A3" w:rsidRDefault="00293AA5" w:rsidP="00293AA5">
      <w:pPr>
        <w:tabs>
          <w:tab w:val="left" w:pos="840"/>
        </w:tabs>
        <w:spacing w:line="360" w:lineRule="auto"/>
        <w:jc w:val="center"/>
        <w:rPr>
          <w:noProof/>
        </w:rPr>
      </w:pPr>
      <w:r w:rsidRPr="00CF28A3">
        <w:rPr>
          <w:noProof/>
        </w:rPr>
        <w:lastRenderedPageBreak/>
        <w:drawing>
          <wp:inline distT="0" distB="0" distL="0" distR="0" wp14:anchorId="2C0D232E" wp14:editId="466BC82D">
            <wp:extent cx="3632200" cy="5778500"/>
            <wp:effectExtent l="133350" t="133350" r="139700" b="16510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4317" t="14641" r="34660" b="7150"/>
                    <a:stretch/>
                  </pic:blipFill>
                  <pic:spPr bwMode="auto">
                    <a:xfrm>
                      <a:off x="0" y="0"/>
                      <a:ext cx="3632200" cy="5778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CF28A3">
        <w:rPr>
          <w:noProof/>
        </w:rPr>
        <w:drawing>
          <wp:inline distT="0" distB="0" distL="0" distR="0" wp14:anchorId="70132CD3" wp14:editId="3D0B8E3D">
            <wp:extent cx="4140200" cy="5823578"/>
            <wp:effectExtent l="133350" t="114300" r="127000" b="15875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4111" t="10249" r="34660" b="11664"/>
                    <a:stretch/>
                  </pic:blipFill>
                  <pic:spPr bwMode="auto">
                    <a:xfrm>
                      <a:off x="0" y="0"/>
                      <a:ext cx="4141644" cy="58256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C04CCA8" w14:textId="0CE6D109" w:rsidR="00293AA5" w:rsidRPr="00CF28A3" w:rsidRDefault="00293AA5" w:rsidP="00293AA5">
      <w:pPr>
        <w:tabs>
          <w:tab w:val="left" w:pos="840"/>
        </w:tabs>
        <w:spacing w:line="360" w:lineRule="auto"/>
        <w:jc w:val="center"/>
        <w:rPr>
          <w:noProof/>
        </w:rPr>
      </w:pPr>
      <w:r w:rsidRPr="00CF28A3">
        <w:rPr>
          <w:noProof/>
        </w:rPr>
        <w:lastRenderedPageBreak/>
        <w:drawing>
          <wp:inline distT="0" distB="0" distL="0" distR="0" wp14:anchorId="5875AF9E" wp14:editId="1883D2BE">
            <wp:extent cx="3892375" cy="5259705"/>
            <wp:effectExtent l="133350" t="133350" r="146685" b="16954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4317" t="8174" r="35072" b="15812"/>
                    <a:stretch/>
                  </pic:blipFill>
                  <pic:spPr bwMode="auto">
                    <a:xfrm>
                      <a:off x="0" y="0"/>
                      <a:ext cx="3895349" cy="52637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CF28A3">
        <w:rPr>
          <w:noProof/>
        </w:rPr>
        <w:drawing>
          <wp:inline distT="0" distB="0" distL="0" distR="0" wp14:anchorId="14BD39B5" wp14:editId="0FFBF31D">
            <wp:extent cx="3587750" cy="5270500"/>
            <wp:effectExtent l="133350" t="114300" r="146050" b="15875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4454" t="16349" r="35141" b="6296"/>
                    <a:stretch/>
                  </pic:blipFill>
                  <pic:spPr bwMode="auto">
                    <a:xfrm>
                      <a:off x="0" y="0"/>
                      <a:ext cx="3591305" cy="52757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1B4B29A" w14:textId="5A8A1EFC" w:rsidR="00293AA5" w:rsidRPr="00CF28A3" w:rsidRDefault="00293AA5" w:rsidP="00293AA5">
      <w:pPr>
        <w:tabs>
          <w:tab w:val="left" w:pos="840"/>
        </w:tabs>
        <w:spacing w:line="360" w:lineRule="auto"/>
        <w:jc w:val="center"/>
        <w:rPr>
          <w:noProof/>
        </w:rPr>
      </w:pPr>
      <w:r w:rsidRPr="00CF28A3">
        <w:rPr>
          <w:noProof/>
        </w:rPr>
        <w:lastRenderedPageBreak/>
        <w:drawing>
          <wp:inline distT="0" distB="0" distL="0" distR="0" wp14:anchorId="62BD43BA" wp14:editId="08787054">
            <wp:extent cx="3721070" cy="5521325"/>
            <wp:effectExtent l="133350" t="114300" r="146685" b="15557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4729" t="11592" r="34935" b="10322"/>
                    <a:stretch/>
                  </pic:blipFill>
                  <pic:spPr bwMode="auto">
                    <a:xfrm>
                      <a:off x="0" y="0"/>
                      <a:ext cx="3727411" cy="55307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CF28A3">
        <w:rPr>
          <w:noProof/>
        </w:rPr>
        <w:t xml:space="preserve"> </w:t>
      </w:r>
      <w:r w:rsidRPr="00CF28A3">
        <w:rPr>
          <w:noProof/>
        </w:rPr>
        <w:drawing>
          <wp:inline distT="0" distB="0" distL="0" distR="0" wp14:anchorId="4C05A5CB" wp14:editId="7557FD7A">
            <wp:extent cx="3821365" cy="5543550"/>
            <wp:effectExtent l="133350" t="114300" r="122555" b="17145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4454" t="18546" r="34935" b="2513"/>
                    <a:stretch/>
                  </pic:blipFill>
                  <pic:spPr bwMode="auto">
                    <a:xfrm>
                      <a:off x="0" y="0"/>
                      <a:ext cx="3823927" cy="55472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8468968" w14:textId="77777777" w:rsidR="00190A9A" w:rsidRPr="00CF28A3" w:rsidRDefault="00190A9A" w:rsidP="00190A9A">
      <w:pPr>
        <w:tabs>
          <w:tab w:val="left" w:pos="840"/>
        </w:tabs>
        <w:spacing w:line="360" w:lineRule="auto"/>
        <w:jc w:val="center"/>
        <w:rPr>
          <w:b/>
        </w:rPr>
      </w:pPr>
      <w:r w:rsidRPr="00CF28A3">
        <w:rPr>
          <w:noProof/>
        </w:rPr>
        <w:lastRenderedPageBreak/>
        <w:drawing>
          <wp:inline distT="0" distB="0" distL="0" distR="0" wp14:anchorId="41246CEC" wp14:editId="2D7379B8">
            <wp:extent cx="5940425" cy="3341370"/>
            <wp:effectExtent l="4128" t="0" r="7302" b="7303"/>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rot="5400000">
                      <a:off x="0" y="0"/>
                      <a:ext cx="5940425" cy="3341370"/>
                    </a:xfrm>
                    <a:prstGeom prst="rect">
                      <a:avLst/>
                    </a:prstGeom>
                  </pic:spPr>
                </pic:pic>
              </a:graphicData>
            </a:graphic>
          </wp:inline>
        </w:drawing>
      </w:r>
      <w:r w:rsidRPr="00CF28A3">
        <w:rPr>
          <w:noProof/>
        </w:rPr>
        <w:drawing>
          <wp:inline distT="0" distB="0" distL="0" distR="0" wp14:anchorId="42115578" wp14:editId="2E08BD54">
            <wp:extent cx="5940425" cy="3341370"/>
            <wp:effectExtent l="4128" t="0" r="7302" b="7303"/>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rot="5400000">
                      <a:off x="0" y="0"/>
                      <a:ext cx="5940425" cy="3341370"/>
                    </a:xfrm>
                    <a:prstGeom prst="rect">
                      <a:avLst/>
                    </a:prstGeom>
                  </pic:spPr>
                </pic:pic>
              </a:graphicData>
            </a:graphic>
          </wp:inline>
        </w:drawing>
      </w:r>
    </w:p>
    <w:p w14:paraId="151219F3" w14:textId="77777777" w:rsidR="00190A9A" w:rsidRPr="00CF28A3" w:rsidRDefault="00190A9A" w:rsidP="00190A9A">
      <w:pPr>
        <w:tabs>
          <w:tab w:val="left" w:pos="840"/>
        </w:tabs>
        <w:spacing w:line="360" w:lineRule="auto"/>
        <w:jc w:val="center"/>
        <w:rPr>
          <w:b/>
        </w:rPr>
      </w:pPr>
      <w:r w:rsidRPr="00CF28A3">
        <w:rPr>
          <w:noProof/>
        </w:rPr>
        <w:lastRenderedPageBreak/>
        <w:drawing>
          <wp:inline distT="0" distB="0" distL="0" distR="0" wp14:anchorId="2054061A" wp14:editId="527ACAF7">
            <wp:extent cx="5940425" cy="3341370"/>
            <wp:effectExtent l="4128" t="0" r="7302" b="7303"/>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rot="5400000">
                      <a:off x="0" y="0"/>
                      <a:ext cx="5940425" cy="3341370"/>
                    </a:xfrm>
                    <a:prstGeom prst="rect">
                      <a:avLst/>
                    </a:prstGeom>
                  </pic:spPr>
                </pic:pic>
              </a:graphicData>
            </a:graphic>
          </wp:inline>
        </w:drawing>
      </w:r>
      <w:r w:rsidRPr="00CF28A3">
        <w:rPr>
          <w:noProof/>
        </w:rPr>
        <w:drawing>
          <wp:inline distT="0" distB="0" distL="0" distR="0" wp14:anchorId="4BC9566C" wp14:editId="06054E45">
            <wp:extent cx="5940425" cy="3341370"/>
            <wp:effectExtent l="4128" t="0" r="7302" b="7303"/>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5400000">
                      <a:off x="0" y="0"/>
                      <a:ext cx="5940425" cy="3341370"/>
                    </a:xfrm>
                    <a:prstGeom prst="rect">
                      <a:avLst/>
                    </a:prstGeom>
                  </pic:spPr>
                </pic:pic>
              </a:graphicData>
            </a:graphic>
          </wp:inline>
        </w:drawing>
      </w:r>
    </w:p>
    <w:p w14:paraId="727A3779" w14:textId="77777777" w:rsidR="00190A9A" w:rsidRPr="00CF28A3" w:rsidRDefault="00190A9A" w:rsidP="00190A9A">
      <w:pPr>
        <w:tabs>
          <w:tab w:val="left" w:pos="840"/>
        </w:tabs>
        <w:spacing w:line="360" w:lineRule="auto"/>
        <w:jc w:val="center"/>
        <w:rPr>
          <w:b/>
        </w:rPr>
      </w:pPr>
      <w:r w:rsidRPr="00CF28A3">
        <w:rPr>
          <w:noProof/>
        </w:rPr>
        <w:lastRenderedPageBreak/>
        <w:drawing>
          <wp:inline distT="0" distB="0" distL="0" distR="0" wp14:anchorId="14986929" wp14:editId="3607174C">
            <wp:extent cx="5940425" cy="3341370"/>
            <wp:effectExtent l="4128" t="0" r="7302" b="7303"/>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rot="5400000">
                      <a:off x="0" y="0"/>
                      <a:ext cx="5940425" cy="3341370"/>
                    </a:xfrm>
                    <a:prstGeom prst="rect">
                      <a:avLst/>
                    </a:prstGeom>
                  </pic:spPr>
                </pic:pic>
              </a:graphicData>
            </a:graphic>
          </wp:inline>
        </w:drawing>
      </w:r>
      <w:r w:rsidRPr="00CF28A3">
        <w:rPr>
          <w:noProof/>
        </w:rPr>
        <w:drawing>
          <wp:inline distT="0" distB="0" distL="0" distR="0" wp14:anchorId="49158A70" wp14:editId="5A6CBDA2">
            <wp:extent cx="5940425" cy="3341370"/>
            <wp:effectExtent l="4128" t="0" r="7302" b="7303"/>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rot="5400000">
                      <a:off x="0" y="0"/>
                      <a:ext cx="5940425" cy="3341370"/>
                    </a:xfrm>
                    <a:prstGeom prst="rect">
                      <a:avLst/>
                    </a:prstGeom>
                  </pic:spPr>
                </pic:pic>
              </a:graphicData>
            </a:graphic>
          </wp:inline>
        </w:drawing>
      </w:r>
    </w:p>
    <w:p w14:paraId="55AEFFA3" w14:textId="77777777" w:rsidR="00190A9A" w:rsidRPr="00CF28A3" w:rsidRDefault="00190A9A" w:rsidP="00190A9A">
      <w:pPr>
        <w:tabs>
          <w:tab w:val="left" w:pos="840"/>
        </w:tabs>
        <w:spacing w:line="360" w:lineRule="auto"/>
        <w:jc w:val="center"/>
        <w:rPr>
          <w:b/>
        </w:rPr>
      </w:pPr>
      <w:r w:rsidRPr="00CF28A3">
        <w:rPr>
          <w:noProof/>
        </w:rPr>
        <w:lastRenderedPageBreak/>
        <w:drawing>
          <wp:inline distT="0" distB="0" distL="0" distR="0" wp14:anchorId="18B3CC9E" wp14:editId="44BD77EE">
            <wp:extent cx="5940425" cy="3341370"/>
            <wp:effectExtent l="4128" t="0" r="7302" b="7303"/>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rot="5400000">
                      <a:off x="0" y="0"/>
                      <a:ext cx="5940425" cy="3341370"/>
                    </a:xfrm>
                    <a:prstGeom prst="rect">
                      <a:avLst/>
                    </a:prstGeom>
                  </pic:spPr>
                </pic:pic>
              </a:graphicData>
            </a:graphic>
          </wp:inline>
        </w:drawing>
      </w:r>
      <w:r w:rsidRPr="00CF28A3">
        <w:rPr>
          <w:noProof/>
        </w:rPr>
        <w:drawing>
          <wp:inline distT="0" distB="0" distL="0" distR="0" wp14:anchorId="33AEB795" wp14:editId="50C5ABF7">
            <wp:extent cx="5940425" cy="3341370"/>
            <wp:effectExtent l="4128" t="0" r="7302" b="7303"/>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rot="5400000">
                      <a:off x="0" y="0"/>
                      <a:ext cx="5940425" cy="3341370"/>
                    </a:xfrm>
                    <a:prstGeom prst="rect">
                      <a:avLst/>
                    </a:prstGeom>
                  </pic:spPr>
                </pic:pic>
              </a:graphicData>
            </a:graphic>
          </wp:inline>
        </w:drawing>
      </w:r>
    </w:p>
    <w:p w14:paraId="3591F299" w14:textId="77777777" w:rsidR="00190A9A" w:rsidRPr="00CF28A3" w:rsidRDefault="00190A9A" w:rsidP="00190A9A">
      <w:pPr>
        <w:tabs>
          <w:tab w:val="left" w:pos="840"/>
        </w:tabs>
        <w:spacing w:line="360" w:lineRule="auto"/>
        <w:jc w:val="center"/>
        <w:rPr>
          <w:b/>
        </w:rPr>
      </w:pPr>
      <w:r w:rsidRPr="00CF28A3">
        <w:rPr>
          <w:b/>
          <w:noProof/>
        </w:rPr>
        <w:lastRenderedPageBreak/>
        <w:drawing>
          <wp:inline distT="0" distB="0" distL="0" distR="0" wp14:anchorId="4A62FE98" wp14:editId="52CDDB38">
            <wp:extent cx="3564566" cy="53911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69428" cy="5398504"/>
                    </a:xfrm>
                    <a:prstGeom prst="rect">
                      <a:avLst/>
                    </a:prstGeom>
                    <a:noFill/>
                    <a:ln>
                      <a:noFill/>
                    </a:ln>
                  </pic:spPr>
                </pic:pic>
              </a:graphicData>
            </a:graphic>
          </wp:inline>
        </w:drawing>
      </w:r>
      <w:r w:rsidRPr="00CF28A3">
        <w:rPr>
          <w:b/>
          <w:noProof/>
        </w:rPr>
        <w:drawing>
          <wp:inline distT="0" distB="0" distL="0" distR="0" wp14:anchorId="3E5FD08E" wp14:editId="7CD0AFEC">
            <wp:extent cx="3581400" cy="5205602"/>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89378" cy="5217198"/>
                    </a:xfrm>
                    <a:prstGeom prst="rect">
                      <a:avLst/>
                    </a:prstGeom>
                    <a:noFill/>
                    <a:ln>
                      <a:noFill/>
                    </a:ln>
                  </pic:spPr>
                </pic:pic>
              </a:graphicData>
            </a:graphic>
          </wp:inline>
        </w:drawing>
      </w:r>
    </w:p>
    <w:p w14:paraId="3B149E04" w14:textId="77777777" w:rsidR="00190A9A" w:rsidRPr="00CF28A3" w:rsidRDefault="00190A9A" w:rsidP="00190A9A">
      <w:pPr>
        <w:tabs>
          <w:tab w:val="left" w:pos="840"/>
        </w:tabs>
        <w:spacing w:line="360" w:lineRule="auto"/>
        <w:jc w:val="center"/>
        <w:rPr>
          <w:b/>
        </w:rPr>
      </w:pPr>
    </w:p>
    <w:p w14:paraId="20FECF67" w14:textId="77777777" w:rsidR="00190A9A" w:rsidRPr="00CF28A3" w:rsidRDefault="00190A9A" w:rsidP="00190A9A">
      <w:pPr>
        <w:tabs>
          <w:tab w:val="left" w:pos="840"/>
        </w:tabs>
        <w:spacing w:line="360" w:lineRule="auto"/>
        <w:jc w:val="center"/>
        <w:rPr>
          <w:b/>
        </w:rPr>
      </w:pPr>
      <w:r w:rsidRPr="00CF28A3">
        <w:rPr>
          <w:b/>
          <w:noProof/>
        </w:rPr>
        <w:lastRenderedPageBreak/>
        <w:drawing>
          <wp:inline distT="0" distB="0" distL="0" distR="0" wp14:anchorId="6CF9F6DB" wp14:editId="4C800ECB">
            <wp:extent cx="3899141" cy="5711402"/>
            <wp:effectExtent l="0" t="0" r="6350"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09871" cy="5727119"/>
                    </a:xfrm>
                    <a:prstGeom prst="rect">
                      <a:avLst/>
                    </a:prstGeom>
                    <a:noFill/>
                    <a:ln>
                      <a:noFill/>
                    </a:ln>
                  </pic:spPr>
                </pic:pic>
              </a:graphicData>
            </a:graphic>
          </wp:inline>
        </w:drawing>
      </w:r>
      <w:r w:rsidRPr="00CF28A3">
        <w:rPr>
          <w:b/>
          <w:noProof/>
        </w:rPr>
        <w:drawing>
          <wp:inline distT="0" distB="0" distL="0" distR="0" wp14:anchorId="67C4567D" wp14:editId="7236E3F5">
            <wp:extent cx="3998777" cy="5830785"/>
            <wp:effectExtent l="0" t="0" r="190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05826" cy="5841064"/>
                    </a:xfrm>
                    <a:prstGeom prst="rect">
                      <a:avLst/>
                    </a:prstGeom>
                    <a:noFill/>
                    <a:ln>
                      <a:noFill/>
                    </a:ln>
                  </pic:spPr>
                </pic:pic>
              </a:graphicData>
            </a:graphic>
          </wp:inline>
        </w:drawing>
      </w:r>
    </w:p>
    <w:p w14:paraId="6A6774FD" w14:textId="77777777" w:rsidR="00190A9A" w:rsidRPr="00CF28A3" w:rsidRDefault="00190A9A" w:rsidP="00190A9A">
      <w:pPr>
        <w:tabs>
          <w:tab w:val="left" w:pos="840"/>
        </w:tabs>
        <w:spacing w:line="360" w:lineRule="auto"/>
        <w:jc w:val="center"/>
        <w:rPr>
          <w:b/>
        </w:rPr>
      </w:pPr>
      <w:r w:rsidRPr="00CF28A3">
        <w:rPr>
          <w:b/>
          <w:noProof/>
        </w:rPr>
        <w:lastRenderedPageBreak/>
        <w:drawing>
          <wp:inline distT="0" distB="0" distL="0" distR="0" wp14:anchorId="3ED41315" wp14:editId="68ECE7D1">
            <wp:extent cx="3768540" cy="5652573"/>
            <wp:effectExtent l="0" t="0" r="3810" b="571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77170" cy="5665518"/>
                    </a:xfrm>
                    <a:prstGeom prst="rect">
                      <a:avLst/>
                    </a:prstGeom>
                    <a:noFill/>
                    <a:ln>
                      <a:noFill/>
                    </a:ln>
                  </pic:spPr>
                </pic:pic>
              </a:graphicData>
            </a:graphic>
          </wp:inline>
        </w:drawing>
      </w:r>
      <w:r w:rsidRPr="00CF28A3">
        <w:rPr>
          <w:b/>
          <w:noProof/>
        </w:rPr>
        <w:drawing>
          <wp:inline distT="0" distB="0" distL="0" distR="0" wp14:anchorId="638618F0" wp14:editId="2A778B20">
            <wp:extent cx="3990109" cy="573474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94578" cy="5741165"/>
                    </a:xfrm>
                    <a:prstGeom prst="rect">
                      <a:avLst/>
                    </a:prstGeom>
                    <a:noFill/>
                    <a:ln>
                      <a:noFill/>
                    </a:ln>
                  </pic:spPr>
                </pic:pic>
              </a:graphicData>
            </a:graphic>
          </wp:inline>
        </w:drawing>
      </w:r>
    </w:p>
    <w:p w14:paraId="1DFFEE32" w14:textId="77777777" w:rsidR="00190A9A" w:rsidRPr="00CF28A3" w:rsidRDefault="00190A9A" w:rsidP="00190A9A">
      <w:pPr>
        <w:tabs>
          <w:tab w:val="left" w:pos="840"/>
        </w:tabs>
        <w:spacing w:line="360" w:lineRule="auto"/>
        <w:jc w:val="center"/>
        <w:rPr>
          <w:b/>
        </w:rPr>
      </w:pPr>
      <w:r w:rsidRPr="00CF28A3">
        <w:rPr>
          <w:b/>
          <w:noProof/>
        </w:rPr>
        <w:lastRenderedPageBreak/>
        <w:drawing>
          <wp:inline distT="0" distB="0" distL="0" distR="0" wp14:anchorId="47211F98" wp14:editId="5CC5E34F">
            <wp:extent cx="3515096" cy="5268158"/>
            <wp:effectExtent l="0" t="0" r="9525" b="889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21414" cy="5277627"/>
                    </a:xfrm>
                    <a:prstGeom prst="rect">
                      <a:avLst/>
                    </a:prstGeom>
                    <a:noFill/>
                    <a:ln>
                      <a:noFill/>
                    </a:ln>
                  </pic:spPr>
                </pic:pic>
              </a:graphicData>
            </a:graphic>
          </wp:inline>
        </w:drawing>
      </w:r>
      <w:r w:rsidRPr="00CF28A3">
        <w:rPr>
          <w:b/>
          <w:noProof/>
        </w:rPr>
        <w:drawing>
          <wp:inline distT="0" distB="0" distL="0" distR="0" wp14:anchorId="2EAE266A" wp14:editId="6A048CBE">
            <wp:extent cx="3871356" cy="554629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80820" cy="5559849"/>
                    </a:xfrm>
                    <a:prstGeom prst="rect">
                      <a:avLst/>
                    </a:prstGeom>
                    <a:noFill/>
                    <a:ln>
                      <a:noFill/>
                    </a:ln>
                  </pic:spPr>
                </pic:pic>
              </a:graphicData>
            </a:graphic>
          </wp:inline>
        </w:drawing>
      </w:r>
    </w:p>
    <w:p w14:paraId="101FACA5" w14:textId="7F6FD3F0" w:rsidR="00293AA5" w:rsidRDefault="00190A9A" w:rsidP="00190A9A">
      <w:pPr>
        <w:tabs>
          <w:tab w:val="left" w:pos="840"/>
        </w:tabs>
        <w:spacing w:line="360" w:lineRule="auto"/>
        <w:jc w:val="center"/>
        <w:rPr>
          <w:noProof/>
        </w:rPr>
      </w:pPr>
      <w:r w:rsidRPr="00CF28A3">
        <w:rPr>
          <w:b/>
          <w:noProof/>
        </w:rPr>
        <w:lastRenderedPageBreak/>
        <w:drawing>
          <wp:inline distT="0" distB="0" distL="0" distR="0" wp14:anchorId="4B9845DD" wp14:editId="2BBD1E41">
            <wp:extent cx="3760302" cy="5510407"/>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65614" cy="5518191"/>
                    </a:xfrm>
                    <a:prstGeom prst="rect">
                      <a:avLst/>
                    </a:prstGeom>
                    <a:noFill/>
                    <a:ln>
                      <a:noFill/>
                    </a:ln>
                  </pic:spPr>
                </pic:pic>
              </a:graphicData>
            </a:graphic>
          </wp:inline>
        </w:drawing>
      </w:r>
      <w:r w:rsidRPr="00CF28A3">
        <w:rPr>
          <w:b/>
          <w:noProof/>
        </w:rPr>
        <w:drawing>
          <wp:inline distT="0" distB="0" distL="0" distR="0" wp14:anchorId="113E7DD5" wp14:editId="256DFC2B">
            <wp:extent cx="3289069" cy="2292895"/>
            <wp:effectExtent l="0" t="0" r="698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01677" cy="2301684"/>
                    </a:xfrm>
                    <a:prstGeom prst="rect">
                      <a:avLst/>
                    </a:prstGeom>
                    <a:noFill/>
                    <a:ln>
                      <a:noFill/>
                    </a:ln>
                  </pic:spPr>
                </pic:pic>
              </a:graphicData>
            </a:graphic>
          </wp:inline>
        </w:drawing>
      </w:r>
    </w:p>
    <w:sectPr w:rsidR="00293AA5" w:rsidSect="00D00AE6">
      <w:endnotePr>
        <w:numFmt w:val="decimal"/>
      </w:endnotePr>
      <w:pgSz w:w="16838" w:h="11906" w:orient="landscape"/>
      <w:pgMar w:top="1701" w:right="1134" w:bottom="851" w:left="1134"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96984A" w14:textId="77777777" w:rsidR="00AE5021" w:rsidRDefault="00AE5021" w:rsidP="00150CCD">
      <w:r>
        <w:separator/>
      </w:r>
    </w:p>
  </w:endnote>
  <w:endnote w:type="continuationSeparator" w:id="0">
    <w:p w14:paraId="368B2063" w14:textId="77777777" w:rsidR="00AE5021" w:rsidRDefault="00AE5021" w:rsidP="00150C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TimesNewRomanPSMT">
    <w:altName w:val="MS Gothic"/>
    <w:panose1 w:val="00000000000000000000"/>
    <w:charset w:val="00"/>
    <w:family w:val="roman"/>
    <w:notTrueType/>
    <w:pitch w:val="default"/>
  </w:font>
  <w:font w:name="Times">
    <w:altName w:val="Times"/>
    <w:panose1 w:val="02020603050405020304"/>
    <w:charset w:val="00"/>
    <w:family w:val="auto"/>
    <w:pitch w:val="variable"/>
    <w:sig w:usb0="E00002FF" w:usb1="5000205A" w:usb2="00000000" w:usb3="00000000" w:csb0="0000019F" w:csb1="00000000"/>
  </w:font>
  <w:font w:name="Roboto">
    <w:altName w:val="Times New Roman"/>
    <w:charset w:val="00"/>
    <w:family w:val="auto"/>
    <w:pitch w:val="variable"/>
    <w:sig w:usb0="E00002FF" w:usb1="5000205B" w:usb2="00000020" w:usb3="00000000" w:csb0="0000019F" w:csb1="00000000"/>
  </w:font>
  <w:font w:name="inherit">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146384"/>
      <w:docPartObj>
        <w:docPartGallery w:val="Page Numbers (Bottom of Page)"/>
        <w:docPartUnique/>
      </w:docPartObj>
    </w:sdtPr>
    <w:sdtEndPr/>
    <w:sdtContent>
      <w:p w14:paraId="4923264E" w14:textId="600005F9" w:rsidR="00EB2FE9" w:rsidRDefault="00EB2FE9">
        <w:pPr>
          <w:pStyle w:val="ab"/>
          <w:jc w:val="center"/>
        </w:pPr>
        <w:r>
          <w:fldChar w:fldCharType="begin"/>
        </w:r>
        <w:r>
          <w:instrText>PAGE   \* MERGEFORMAT</w:instrText>
        </w:r>
        <w:r>
          <w:fldChar w:fldCharType="separate"/>
        </w:r>
        <w:r w:rsidR="002D429E">
          <w:rPr>
            <w:noProof/>
          </w:rPr>
          <w:t>32</w:t>
        </w:r>
        <w:r>
          <w:fldChar w:fldCharType="end"/>
        </w:r>
      </w:p>
    </w:sdtContent>
  </w:sdt>
  <w:p w14:paraId="5026BCB4" w14:textId="77777777" w:rsidR="00EB2FE9" w:rsidRDefault="00EB2FE9">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87BB25" w14:textId="77777777" w:rsidR="00AE5021" w:rsidRDefault="00AE5021" w:rsidP="00150CCD">
      <w:r>
        <w:separator/>
      </w:r>
    </w:p>
  </w:footnote>
  <w:footnote w:type="continuationSeparator" w:id="0">
    <w:p w14:paraId="6C8FE6DE" w14:textId="77777777" w:rsidR="00AE5021" w:rsidRDefault="00AE5021" w:rsidP="00150CC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CBF3272"/>
    <w:multiLevelType w:val="multilevel"/>
    <w:tmpl w:val="1D8E4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F53398"/>
    <w:multiLevelType w:val="multilevel"/>
    <w:tmpl w:val="02106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CC3FE3"/>
    <w:multiLevelType w:val="hybridMultilevel"/>
    <w:tmpl w:val="BBCAB794"/>
    <w:lvl w:ilvl="0" w:tplc="17D801EA">
      <w:numFmt w:val="bullet"/>
      <w:lvlText w:val="-"/>
      <w:lvlJc w:val="left"/>
      <w:pPr>
        <w:ind w:left="1287" w:hanging="360"/>
      </w:pPr>
      <w:rPr>
        <w:rFonts w:ascii="Times New Roman" w:eastAsiaTheme="minorHAnsi" w:hAnsi="Times New Roman" w:cs="Times New Roman"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1FEE25DD"/>
    <w:multiLevelType w:val="multilevel"/>
    <w:tmpl w:val="98BE5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2FA00C2"/>
    <w:multiLevelType w:val="hybridMultilevel"/>
    <w:tmpl w:val="31EEE6F6"/>
    <w:lvl w:ilvl="0" w:tplc="0ACA259E">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388591A"/>
    <w:multiLevelType w:val="multilevel"/>
    <w:tmpl w:val="25B85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39C4479"/>
    <w:multiLevelType w:val="multilevel"/>
    <w:tmpl w:val="B364B9D4"/>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305B42F6"/>
    <w:multiLevelType w:val="multilevel"/>
    <w:tmpl w:val="1EB44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7D642D8"/>
    <w:multiLevelType w:val="multilevel"/>
    <w:tmpl w:val="31888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00E1132"/>
    <w:multiLevelType w:val="hybridMultilevel"/>
    <w:tmpl w:val="2B16318A"/>
    <w:lvl w:ilvl="0" w:tplc="51A0BE4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1022925"/>
    <w:multiLevelType w:val="hybridMultilevel"/>
    <w:tmpl w:val="766EEA36"/>
    <w:lvl w:ilvl="0" w:tplc="17D801EA">
      <w:numFmt w:val="bullet"/>
      <w:lvlText w:val="-"/>
      <w:lvlJc w:val="left"/>
      <w:pPr>
        <w:ind w:left="1287" w:hanging="360"/>
      </w:pPr>
      <w:rPr>
        <w:rFonts w:ascii="Times New Roman" w:eastAsiaTheme="minorHAnsi" w:hAnsi="Times New Roman" w:cs="Times New Roman"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429F0CE0"/>
    <w:multiLevelType w:val="hybridMultilevel"/>
    <w:tmpl w:val="5376349C"/>
    <w:lvl w:ilvl="0" w:tplc="D01E8D22">
      <w:start w:val="1"/>
      <w:numFmt w:val="bullet"/>
      <w:lvlText w:val="-"/>
      <w:lvlJc w:val="left"/>
      <w:pPr>
        <w:tabs>
          <w:tab w:val="num" w:pos="720"/>
        </w:tabs>
        <w:ind w:left="720" w:hanging="360"/>
      </w:pPr>
      <w:rPr>
        <w:rFonts w:ascii="Times New Roman" w:hAnsi="Times New Roman" w:hint="default"/>
      </w:rPr>
    </w:lvl>
    <w:lvl w:ilvl="1" w:tplc="E4D66A46" w:tentative="1">
      <w:start w:val="1"/>
      <w:numFmt w:val="bullet"/>
      <w:lvlText w:val="-"/>
      <w:lvlJc w:val="left"/>
      <w:pPr>
        <w:tabs>
          <w:tab w:val="num" w:pos="1440"/>
        </w:tabs>
        <w:ind w:left="1440" w:hanging="360"/>
      </w:pPr>
      <w:rPr>
        <w:rFonts w:ascii="Times New Roman" w:hAnsi="Times New Roman" w:hint="default"/>
      </w:rPr>
    </w:lvl>
    <w:lvl w:ilvl="2" w:tplc="711845C2" w:tentative="1">
      <w:start w:val="1"/>
      <w:numFmt w:val="bullet"/>
      <w:lvlText w:val="-"/>
      <w:lvlJc w:val="left"/>
      <w:pPr>
        <w:tabs>
          <w:tab w:val="num" w:pos="2160"/>
        </w:tabs>
        <w:ind w:left="2160" w:hanging="360"/>
      </w:pPr>
      <w:rPr>
        <w:rFonts w:ascii="Times New Roman" w:hAnsi="Times New Roman" w:hint="default"/>
      </w:rPr>
    </w:lvl>
    <w:lvl w:ilvl="3" w:tplc="9274EC08" w:tentative="1">
      <w:start w:val="1"/>
      <w:numFmt w:val="bullet"/>
      <w:lvlText w:val="-"/>
      <w:lvlJc w:val="left"/>
      <w:pPr>
        <w:tabs>
          <w:tab w:val="num" w:pos="2880"/>
        </w:tabs>
        <w:ind w:left="2880" w:hanging="360"/>
      </w:pPr>
      <w:rPr>
        <w:rFonts w:ascii="Times New Roman" w:hAnsi="Times New Roman" w:hint="default"/>
      </w:rPr>
    </w:lvl>
    <w:lvl w:ilvl="4" w:tplc="6E6C9984" w:tentative="1">
      <w:start w:val="1"/>
      <w:numFmt w:val="bullet"/>
      <w:lvlText w:val="-"/>
      <w:lvlJc w:val="left"/>
      <w:pPr>
        <w:tabs>
          <w:tab w:val="num" w:pos="3600"/>
        </w:tabs>
        <w:ind w:left="3600" w:hanging="360"/>
      </w:pPr>
      <w:rPr>
        <w:rFonts w:ascii="Times New Roman" w:hAnsi="Times New Roman" w:hint="default"/>
      </w:rPr>
    </w:lvl>
    <w:lvl w:ilvl="5" w:tplc="E28EEE32" w:tentative="1">
      <w:start w:val="1"/>
      <w:numFmt w:val="bullet"/>
      <w:lvlText w:val="-"/>
      <w:lvlJc w:val="left"/>
      <w:pPr>
        <w:tabs>
          <w:tab w:val="num" w:pos="4320"/>
        </w:tabs>
        <w:ind w:left="4320" w:hanging="360"/>
      </w:pPr>
      <w:rPr>
        <w:rFonts w:ascii="Times New Roman" w:hAnsi="Times New Roman" w:hint="default"/>
      </w:rPr>
    </w:lvl>
    <w:lvl w:ilvl="6" w:tplc="7BD89690" w:tentative="1">
      <w:start w:val="1"/>
      <w:numFmt w:val="bullet"/>
      <w:lvlText w:val="-"/>
      <w:lvlJc w:val="left"/>
      <w:pPr>
        <w:tabs>
          <w:tab w:val="num" w:pos="5040"/>
        </w:tabs>
        <w:ind w:left="5040" w:hanging="360"/>
      </w:pPr>
      <w:rPr>
        <w:rFonts w:ascii="Times New Roman" w:hAnsi="Times New Roman" w:hint="default"/>
      </w:rPr>
    </w:lvl>
    <w:lvl w:ilvl="7" w:tplc="7A847574" w:tentative="1">
      <w:start w:val="1"/>
      <w:numFmt w:val="bullet"/>
      <w:lvlText w:val="-"/>
      <w:lvlJc w:val="left"/>
      <w:pPr>
        <w:tabs>
          <w:tab w:val="num" w:pos="5760"/>
        </w:tabs>
        <w:ind w:left="5760" w:hanging="360"/>
      </w:pPr>
      <w:rPr>
        <w:rFonts w:ascii="Times New Roman" w:hAnsi="Times New Roman" w:hint="default"/>
      </w:rPr>
    </w:lvl>
    <w:lvl w:ilvl="8" w:tplc="5992AB84"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4BCE5DE3"/>
    <w:multiLevelType w:val="hybridMultilevel"/>
    <w:tmpl w:val="B40A7BF8"/>
    <w:lvl w:ilvl="0" w:tplc="D11CD50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4F360BBC"/>
    <w:multiLevelType w:val="multilevel"/>
    <w:tmpl w:val="9FFC0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1D21BE7"/>
    <w:multiLevelType w:val="hybridMultilevel"/>
    <w:tmpl w:val="B40A7BF8"/>
    <w:lvl w:ilvl="0" w:tplc="D11CD50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59DA4262"/>
    <w:multiLevelType w:val="hybridMultilevel"/>
    <w:tmpl w:val="CA6AE616"/>
    <w:lvl w:ilvl="0" w:tplc="17D801EA">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5B7E2BA6"/>
    <w:multiLevelType w:val="multilevel"/>
    <w:tmpl w:val="69AC6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61F7B3D"/>
    <w:multiLevelType w:val="hybridMultilevel"/>
    <w:tmpl w:val="62420E9A"/>
    <w:lvl w:ilvl="0" w:tplc="D2DCC5C8">
      <w:start w:val="1"/>
      <w:numFmt w:val="decimal"/>
      <w:lvlText w:val="%1 "/>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66B15311"/>
    <w:multiLevelType w:val="hybridMultilevel"/>
    <w:tmpl w:val="FFA634A0"/>
    <w:lvl w:ilvl="0" w:tplc="17D801EA">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8E1449E"/>
    <w:multiLevelType w:val="hybridMultilevel"/>
    <w:tmpl w:val="3BAE10B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15:restartNumberingAfterBreak="0">
    <w:nsid w:val="7F437C1F"/>
    <w:multiLevelType w:val="hybridMultilevel"/>
    <w:tmpl w:val="4C0AB25A"/>
    <w:lvl w:ilvl="0" w:tplc="5FAE26EA">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num w:numId="1">
    <w:abstractNumId w:val="0"/>
  </w:num>
  <w:num w:numId="2">
    <w:abstractNumId w:val="19"/>
  </w:num>
  <w:num w:numId="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num>
  <w:num w:numId="5">
    <w:abstractNumId w:val="5"/>
  </w:num>
  <w:num w:numId="6">
    <w:abstractNumId w:val="20"/>
  </w:num>
  <w:num w:numId="7">
    <w:abstractNumId w:val="10"/>
  </w:num>
  <w:num w:numId="8">
    <w:abstractNumId w:val="7"/>
  </w:num>
  <w:num w:numId="9">
    <w:abstractNumId w:val="17"/>
  </w:num>
  <w:num w:numId="10">
    <w:abstractNumId w:val="13"/>
  </w:num>
  <w:num w:numId="11">
    <w:abstractNumId w:val="16"/>
  </w:num>
  <w:num w:numId="12">
    <w:abstractNumId w:val="11"/>
  </w:num>
  <w:num w:numId="13">
    <w:abstractNumId w:val="3"/>
  </w:num>
  <w:num w:numId="14">
    <w:abstractNumId w:val="9"/>
  </w:num>
  <w:num w:numId="15">
    <w:abstractNumId w:val="14"/>
  </w:num>
  <w:num w:numId="16">
    <w:abstractNumId w:val="6"/>
  </w:num>
  <w:num w:numId="17">
    <w:abstractNumId w:val="4"/>
  </w:num>
  <w:num w:numId="18">
    <w:abstractNumId w:val="8"/>
  </w:num>
  <w:num w:numId="19">
    <w:abstractNumId w:val="1"/>
  </w:num>
  <w:num w:numId="20">
    <w:abstractNumId w:val="2"/>
  </w:num>
  <w:num w:numId="21">
    <w:abstractNumId w:val="18"/>
  </w:num>
  <w:num w:numId="2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50C4"/>
    <w:rsid w:val="00003642"/>
    <w:rsid w:val="00004939"/>
    <w:rsid w:val="000071CE"/>
    <w:rsid w:val="00011FAF"/>
    <w:rsid w:val="000142A4"/>
    <w:rsid w:val="000176DE"/>
    <w:rsid w:val="00021F81"/>
    <w:rsid w:val="00023FA3"/>
    <w:rsid w:val="00027779"/>
    <w:rsid w:val="00027B56"/>
    <w:rsid w:val="00031726"/>
    <w:rsid w:val="00031841"/>
    <w:rsid w:val="00031A91"/>
    <w:rsid w:val="000321F1"/>
    <w:rsid w:val="000355A2"/>
    <w:rsid w:val="000357A1"/>
    <w:rsid w:val="0004076B"/>
    <w:rsid w:val="00042C8D"/>
    <w:rsid w:val="000518A2"/>
    <w:rsid w:val="00051BD3"/>
    <w:rsid w:val="00062F4A"/>
    <w:rsid w:val="00064246"/>
    <w:rsid w:val="00073611"/>
    <w:rsid w:val="0007402F"/>
    <w:rsid w:val="000755CA"/>
    <w:rsid w:val="00084065"/>
    <w:rsid w:val="000903C7"/>
    <w:rsid w:val="00091D48"/>
    <w:rsid w:val="000937AE"/>
    <w:rsid w:val="00095F6D"/>
    <w:rsid w:val="000967EC"/>
    <w:rsid w:val="00097E44"/>
    <w:rsid w:val="000A3A91"/>
    <w:rsid w:val="000A569A"/>
    <w:rsid w:val="000A7477"/>
    <w:rsid w:val="000B016F"/>
    <w:rsid w:val="000C1C56"/>
    <w:rsid w:val="000C463E"/>
    <w:rsid w:val="000D133C"/>
    <w:rsid w:val="000D1653"/>
    <w:rsid w:val="000D24B8"/>
    <w:rsid w:val="000D3326"/>
    <w:rsid w:val="000D6E15"/>
    <w:rsid w:val="000E1154"/>
    <w:rsid w:val="000E4B6B"/>
    <w:rsid w:val="000F7C2B"/>
    <w:rsid w:val="001010EB"/>
    <w:rsid w:val="00103D5C"/>
    <w:rsid w:val="0010507F"/>
    <w:rsid w:val="00105FA2"/>
    <w:rsid w:val="001073A1"/>
    <w:rsid w:val="00113241"/>
    <w:rsid w:val="001141E1"/>
    <w:rsid w:val="00114630"/>
    <w:rsid w:val="001414B7"/>
    <w:rsid w:val="001439C2"/>
    <w:rsid w:val="00143B92"/>
    <w:rsid w:val="001444F8"/>
    <w:rsid w:val="00150CCD"/>
    <w:rsid w:val="00152B52"/>
    <w:rsid w:val="001533C3"/>
    <w:rsid w:val="0015419E"/>
    <w:rsid w:val="00155385"/>
    <w:rsid w:val="0016672C"/>
    <w:rsid w:val="0016679E"/>
    <w:rsid w:val="00166995"/>
    <w:rsid w:val="001705F0"/>
    <w:rsid w:val="00180757"/>
    <w:rsid w:val="001811E2"/>
    <w:rsid w:val="00181F37"/>
    <w:rsid w:val="001828A6"/>
    <w:rsid w:val="00187E66"/>
    <w:rsid w:val="00190A9A"/>
    <w:rsid w:val="00191204"/>
    <w:rsid w:val="00196634"/>
    <w:rsid w:val="00197B5C"/>
    <w:rsid w:val="001A2832"/>
    <w:rsid w:val="001A3089"/>
    <w:rsid w:val="001A5567"/>
    <w:rsid w:val="001A6299"/>
    <w:rsid w:val="001B02C3"/>
    <w:rsid w:val="001B338A"/>
    <w:rsid w:val="001C78C0"/>
    <w:rsid w:val="001D15BC"/>
    <w:rsid w:val="001D1E1B"/>
    <w:rsid w:val="001D7FAE"/>
    <w:rsid w:val="001E36FF"/>
    <w:rsid w:val="001E3D5A"/>
    <w:rsid w:val="001E5098"/>
    <w:rsid w:val="001E618C"/>
    <w:rsid w:val="001E6A6B"/>
    <w:rsid w:val="001E6CF9"/>
    <w:rsid w:val="001F4275"/>
    <w:rsid w:val="00202DE4"/>
    <w:rsid w:val="00204635"/>
    <w:rsid w:val="00205A1F"/>
    <w:rsid w:val="0020636D"/>
    <w:rsid w:val="0021290E"/>
    <w:rsid w:val="00213BAD"/>
    <w:rsid w:val="00220384"/>
    <w:rsid w:val="00223FEA"/>
    <w:rsid w:val="00225C71"/>
    <w:rsid w:val="00226F9E"/>
    <w:rsid w:val="00237B91"/>
    <w:rsid w:val="0024242C"/>
    <w:rsid w:val="0025658D"/>
    <w:rsid w:val="002575C9"/>
    <w:rsid w:val="002611C2"/>
    <w:rsid w:val="00261D4A"/>
    <w:rsid w:val="00261E40"/>
    <w:rsid w:val="00263F45"/>
    <w:rsid w:val="002648CB"/>
    <w:rsid w:val="00265EED"/>
    <w:rsid w:val="002732F2"/>
    <w:rsid w:val="00275422"/>
    <w:rsid w:val="002766AD"/>
    <w:rsid w:val="00290181"/>
    <w:rsid w:val="00293AA5"/>
    <w:rsid w:val="00295732"/>
    <w:rsid w:val="002A12A3"/>
    <w:rsid w:val="002A5A3C"/>
    <w:rsid w:val="002B211A"/>
    <w:rsid w:val="002B312D"/>
    <w:rsid w:val="002B6AE9"/>
    <w:rsid w:val="002C3187"/>
    <w:rsid w:val="002C3C62"/>
    <w:rsid w:val="002C6727"/>
    <w:rsid w:val="002D129A"/>
    <w:rsid w:val="002D429E"/>
    <w:rsid w:val="002D54BB"/>
    <w:rsid w:val="002D6984"/>
    <w:rsid w:val="002E041A"/>
    <w:rsid w:val="002E38B9"/>
    <w:rsid w:val="002F07BB"/>
    <w:rsid w:val="00304502"/>
    <w:rsid w:val="00305DE5"/>
    <w:rsid w:val="003114DB"/>
    <w:rsid w:val="00313E89"/>
    <w:rsid w:val="0031529E"/>
    <w:rsid w:val="00316D06"/>
    <w:rsid w:val="00317DEC"/>
    <w:rsid w:val="0032181F"/>
    <w:rsid w:val="00321C64"/>
    <w:rsid w:val="00325373"/>
    <w:rsid w:val="00326226"/>
    <w:rsid w:val="00327952"/>
    <w:rsid w:val="00327D5F"/>
    <w:rsid w:val="00333DDA"/>
    <w:rsid w:val="00335194"/>
    <w:rsid w:val="00335782"/>
    <w:rsid w:val="00340801"/>
    <w:rsid w:val="0034107D"/>
    <w:rsid w:val="00341507"/>
    <w:rsid w:val="00344ACD"/>
    <w:rsid w:val="00344BF6"/>
    <w:rsid w:val="0034649E"/>
    <w:rsid w:val="00346B1A"/>
    <w:rsid w:val="003520FD"/>
    <w:rsid w:val="003524A3"/>
    <w:rsid w:val="00356B54"/>
    <w:rsid w:val="00373A42"/>
    <w:rsid w:val="00374EAD"/>
    <w:rsid w:val="00377DF7"/>
    <w:rsid w:val="003A70D9"/>
    <w:rsid w:val="003B1254"/>
    <w:rsid w:val="003B3812"/>
    <w:rsid w:val="003B3BCB"/>
    <w:rsid w:val="003C0F1F"/>
    <w:rsid w:val="003C16A4"/>
    <w:rsid w:val="003C22A5"/>
    <w:rsid w:val="003C330A"/>
    <w:rsid w:val="003C4641"/>
    <w:rsid w:val="003E01D0"/>
    <w:rsid w:val="003E2335"/>
    <w:rsid w:val="003E3D05"/>
    <w:rsid w:val="003F0F45"/>
    <w:rsid w:val="003F3077"/>
    <w:rsid w:val="00400302"/>
    <w:rsid w:val="00401013"/>
    <w:rsid w:val="0040347F"/>
    <w:rsid w:val="0041012D"/>
    <w:rsid w:val="00410E4C"/>
    <w:rsid w:val="00413DB5"/>
    <w:rsid w:val="00416A80"/>
    <w:rsid w:val="00426EB8"/>
    <w:rsid w:val="00427C9E"/>
    <w:rsid w:val="00436603"/>
    <w:rsid w:val="00436DF0"/>
    <w:rsid w:val="0043749E"/>
    <w:rsid w:val="004418B1"/>
    <w:rsid w:val="00443A65"/>
    <w:rsid w:val="0044505C"/>
    <w:rsid w:val="00451F21"/>
    <w:rsid w:val="00452210"/>
    <w:rsid w:val="00462A4B"/>
    <w:rsid w:val="00463A83"/>
    <w:rsid w:val="00464DDB"/>
    <w:rsid w:val="004735C1"/>
    <w:rsid w:val="00475A14"/>
    <w:rsid w:val="00476F49"/>
    <w:rsid w:val="004776DE"/>
    <w:rsid w:val="00480D9F"/>
    <w:rsid w:val="00481696"/>
    <w:rsid w:val="00482C33"/>
    <w:rsid w:val="00482E2C"/>
    <w:rsid w:val="00485D4D"/>
    <w:rsid w:val="00496600"/>
    <w:rsid w:val="004A6D40"/>
    <w:rsid w:val="004A6DBA"/>
    <w:rsid w:val="004B2881"/>
    <w:rsid w:val="004B3676"/>
    <w:rsid w:val="004D0CE3"/>
    <w:rsid w:val="004D2139"/>
    <w:rsid w:val="004E09B5"/>
    <w:rsid w:val="004E3AC8"/>
    <w:rsid w:val="004F065B"/>
    <w:rsid w:val="004F0CB2"/>
    <w:rsid w:val="004F1167"/>
    <w:rsid w:val="00500768"/>
    <w:rsid w:val="00506A32"/>
    <w:rsid w:val="00507528"/>
    <w:rsid w:val="00512B75"/>
    <w:rsid w:val="00514B3C"/>
    <w:rsid w:val="005206CD"/>
    <w:rsid w:val="0052263A"/>
    <w:rsid w:val="00522C2B"/>
    <w:rsid w:val="00530CA3"/>
    <w:rsid w:val="0053315A"/>
    <w:rsid w:val="00541D99"/>
    <w:rsid w:val="00542587"/>
    <w:rsid w:val="0055298E"/>
    <w:rsid w:val="0055574C"/>
    <w:rsid w:val="00560A18"/>
    <w:rsid w:val="00571A65"/>
    <w:rsid w:val="00572E30"/>
    <w:rsid w:val="00573CC2"/>
    <w:rsid w:val="005748A2"/>
    <w:rsid w:val="00575AE1"/>
    <w:rsid w:val="005766DB"/>
    <w:rsid w:val="0057797A"/>
    <w:rsid w:val="0058054B"/>
    <w:rsid w:val="00581450"/>
    <w:rsid w:val="0058298E"/>
    <w:rsid w:val="00583BE8"/>
    <w:rsid w:val="005862DC"/>
    <w:rsid w:val="0059116C"/>
    <w:rsid w:val="005A3380"/>
    <w:rsid w:val="005A477F"/>
    <w:rsid w:val="005A7F55"/>
    <w:rsid w:val="005B1CBF"/>
    <w:rsid w:val="005B47EC"/>
    <w:rsid w:val="005B4CA6"/>
    <w:rsid w:val="005C7E26"/>
    <w:rsid w:val="005D2180"/>
    <w:rsid w:val="005D7489"/>
    <w:rsid w:val="005D7627"/>
    <w:rsid w:val="005E7464"/>
    <w:rsid w:val="00600F45"/>
    <w:rsid w:val="006060F7"/>
    <w:rsid w:val="00607079"/>
    <w:rsid w:val="00610AEF"/>
    <w:rsid w:val="00610DFF"/>
    <w:rsid w:val="0061656C"/>
    <w:rsid w:val="00622D64"/>
    <w:rsid w:val="006252FC"/>
    <w:rsid w:val="00627179"/>
    <w:rsid w:val="00633B61"/>
    <w:rsid w:val="00636759"/>
    <w:rsid w:val="00637BD8"/>
    <w:rsid w:val="0064051D"/>
    <w:rsid w:val="006444CE"/>
    <w:rsid w:val="00644723"/>
    <w:rsid w:val="006470E1"/>
    <w:rsid w:val="00653343"/>
    <w:rsid w:val="006564F0"/>
    <w:rsid w:val="0066415D"/>
    <w:rsid w:val="00671E84"/>
    <w:rsid w:val="00674CF8"/>
    <w:rsid w:val="0067689D"/>
    <w:rsid w:val="006802B1"/>
    <w:rsid w:val="00686A82"/>
    <w:rsid w:val="0069121D"/>
    <w:rsid w:val="00692EC5"/>
    <w:rsid w:val="006938BA"/>
    <w:rsid w:val="00694209"/>
    <w:rsid w:val="00697843"/>
    <w:rsid w:val="006A3F90"/>
    <w:rsid w:val="006A510C"/>
    <w:rsid w:val="006A644E"/>
    <w:rsid w:val="006B73F8"/>
    <w:rsid w:val="006B7F4C"/>
    <w:rsid w:val="006C0AF6"/>
    <w:rsid w:val="006C1AD8"/>
    <w:rsid w:val="006C2E58"/>
    <w:rsid w:val="006C2EED"/>
    <w:rsid w:val="006C42C8"/>
    <w:rsid w:val="006D3651"/>
    <w:rsid w:val="006D574D"/>
    <w:rsid w:val="006E7F21"/>
    <w:rsid w:val="006F498B"/>
    <w:rsid w:val="00701764"/>
    <w:rsid w:val="00701C4F"/>
    <w:rsid w:val="00704644"/>
    <w:rsid w:val="00704A69"/>
    <w:rsid w:val="0071098B"/>
    <w:rsid w:val="00711D40"/>
    <w:rsid w:val="0072432E"/>
    <w:rsid w:val="0072544A"/>
    <w:rsid w:val="007277BC"/>
    <w:rsid w:val="0073655D"/>
    <w:rsid w:val="00736BC3"/>
    <w:rsid w:val="00741758"/>
    <w:rsid w:val="00741BB3"/>
    <w:rsid w:val="00743F65"/>
    <w:rsid w:val="007517F5"/>
    <w:rsid w:val="00755782"/>
    <w:rsid w:val="00756A6F"/>
    <w:rsid w:val="00764912"/>
    <w:rsid w:val="00767BE8"/>
    <w:rsid w:val="00780203"/>
    <w:rsid w:val="0078108B"/>
    <w:rsid w:val="0078212D"/>
    <w:rsid w:val="007822EE"/>
    <w:rsid w:val="00786479"/>
    <w:rsid w:val="007873E5"/>
    <w:rsid w:val="007912B2"/>
    <w:rsid w:val="00791704"/>
    <w:rsid w:val="007971FE"/>
    <w:rsid w:val="007A06A7"/>
    <w:rsid w:val="007A0B2C"/>
    <w:rsid w:val="007A2491"/>
    <w:rsid w:val="007A7478"/>
    <w:rsid w:val="007B2DDC"/>
    <w:rsid w:val="007B3DA0"/>
    <w:rsid w:val="007B4AD9"/>
    <w:rsid w:val="007C0D16"/>
    <w:rsid w:val="007C1029"/>
    <w:rsid w:val="007C1418"/>
    <w:rsid w:val="007C2EAB"/>
    <w:rsid w:val="007C7AAA"/>
    <w:rsid w:val="007D1099"/>
    <w:rsid w:val="007D2660"/>
    <w:rsid w:val="007E1257"/>
    <w:rsid w:val="007E205B"/>
    <w:rsid w:val="007E3AFC"/>
    <w:rsid w:val="007F13B6"/>
    <w:rsid w:val="007F36DE"/>
    <w:rsid w:val="007F4C8F"/>
    <w:rsid w:val="007F524A"/>
    <w:rsid w:val="007F6A25"/>
    <w:rsid w:val="00800CC1"/>
    <w:rsid w:val="008029CF"/>
    <w:rsid w:val="008054DC"/>
    <w:rsid w:val="008059CA"/>
    <w:rsid w:val="00806B4B"/>
    <w:rsid w:val="0081281A"/>
    <w:rsid w:val="0081605E"/>
    <w:rsid w:val="00816BC5"/>
    <w:rsid w:val="00817085"/>
    <w:rsid w:val="00822B76"/>
    <w:rsid w:val="008232FC"/>
    <w:rsid w:val="00824A43"/>
    <w:rsid w:val="00830A64"/>
    <w:rsid w:val="00830DD5"/>
    <w:rsid w:val="008312C4"/>
    <w:rsid w:val="008324E8"/>
    <w:rsid w:val="00832D95"/>
    <w:rsid w:val="00833525"/>
    <w:rsid w:val="00836D86"/>
    <w:rsid w:val="0083764C"/>
    <w:rsid w:val="00842446"/>
    <w:rsid w:val="00850D16"/>
    <w:rsid w:val="0086216F"/>
    <w:rsid w:val="00864657"/>
    <w:rsid w:val="0086524C"/>
    <w:rsid w:val="00871D3E"/>
    <w:rsid w:val="0087281C"/>
    <w:rsid w:val="008744C0"/>
    <w:rsid w:val="00876084"/>
    <w:rsid w:val="00877A30"/>
    <w:rsid w:val="0088140E"/>
    <w:rsid w:val="00881989"/>
    <w:rsid w:val="00883A1A"/>
    <w:rsid w:val="0088706A"/>
    <w:rsid w:val="0089016D"/>
    <w:rsid w:val="0089296A"/>
    <w:rsid w:val="0089354F"/>
    <w:rsid w:val="00894C2A"/>
    <w:rsid w:val="00895F23"/>
    <w:rsid w:val="00897570"/>
    <w:rsid w:val="008A2451"/>
    <w:rsid w:val="008A53ED"/>
    <w:rsid w:val="008A61C4"/>
    <w:rsid w:val="008B3385"/>
    <w:rsid w:val="008B5E20"/>
    <w:rsid w:val="008B6272"/>
    <w:rsid w:val="008C6CF2"/>
    <w:rsid w:val="008C750F"/>
    <w:rsid w:val="008C75FE"/>
    <w:rsid w:val="008D265D"/>
    <w:rsid w:val="008D5644"/>
    <w:rsid w:val="008E06FE"/>
    <w:rsid w:val="008E3E68"/>
    <w:rsid w:val="008E3F12"/>
    <w:rsid w:val="008F6793"/>
    <w:rsid w:val="008F7C12"/>
    <w:rsid w:val="009004F5"/>
    <w:rsid w:val="00905EAA"/>
    <w:rsid w:val="00907000"/>
    <w:rsid w:val="00913715"/>
    <w:rsid w:val="00917EF8"/>
    <w:rsid w:val="009205A5"/>
    <w:rsid w:val="009221A8"/>
    <w:rsid w:val="00924C32"/>
    <w:rsid w:val="00927837"/>
    <w:rsid w:val="00930CB1"/>
    <w:rsid w:val="00933E28"/>
    <w:rsid w:val="00935058"/>
    <w:rsid w:val="0093584F"/>
    <w:rsid w:val="00937A1C"/>
    <w:rsid w:val="00944950"/>
    <w:rsid w:val="0095113E"/>
    <w:rsid w:val="009653A5"/>
    <w:rsid w:val="009653F3"/>
    <w:rsid w:val="00975E09"/>
    <w:rsid w:val="00976E40"/>
    <w:rsid w:val="009802AB"/>
    <w:rsid w:val="0098324F"/>
    <w:rsid w:val="00995A2D"/>
    <w:rsid w:val="00996788"/>
    <w:rsid w:val="009A0AE0"/>
    <w:rsid w:val="009A6E2B"/>
    <w:rsid w:val="009B29A7"/>
    <w:rsid w:val="009B35AF"/>
    <w:rsid w:val="009B38F9"/>
    <w:rsid w:val="009C5433"/>
    <w:rsid w:val="009E0600"/>
    <w:rsid w:val="009E0BE1"/>
    <w:rsid w:val="009E0DC8"/>
    <w:rsid w:val="009E1137"/>
    <w:rsid w:val="009E2646"/>
    <w:rsid w:val="009E397F"/>
    <w:rsid w:val="009F2099"/>
    <w:rsid w:val="009F2AD9"/>
    <w:rsid w:val="00A00D0C"/>
    <w:rsid w:val="00A033D9"/>
    <w:rsid w:val="00A07AA2"/>
    <w:rsid w:val="00A11C7E"/>
    <w:rsid w:val="00A156F9"/>
    <w:rsid w:val="00A15D51"/>
    <w:rsid w:val="00A210A3"/>
    <w:rsid w:val="00A24EB8"/>
    <w:rsid w:val="00A304D0"/>
    <w:rsid w:val="00A316EB"/>
    <w:rsid w:val="00A34636"/>
    <w:rsid w:val="00A36300"/>
    <w:rsid w:val="00A415F0"/>
    <w:rsid w:val="00A46659"/>
    <w:rsid w:val="00A51EFC"/>
    <w:rsid w:val="00A54717"/>
    <w:rsid w:val="00A5560A"/>
    <w:rsid w:val="00A55A72"/>
    <w:rsid w:val="00A55EFF"/>
    <w:rsid w:val="00A640C9"/>
    <w:rsid w:val="00A6501B"/>
    <w:rsid w:val="00A65F22"/>
    <w:rsid w:val="00A6792E"/>
    <w:rsid w:val="00A82E01"/>
    <w:rsid w:val="00A8320A"/>
    <w:rsid w:val="00A86FC4"/>
    <w:rsid w:val="00AA0226"/>
    <w:rsid w:val="00AA1A06"/>
    <w:rsid w:val="00AA1F1D"/>
    <w:rsid w:val="00AA5853"/>
    <w:rsid w:val="00AB6476"/>
    <w:rsid w:val="00AC2506"/>
    <w:rsid w:val="00AC28D5"/>
    <w:rsid w:val="00AC632E"/>
    <w:rsid w:val="00AC6999"/>
    <w:rsid w:val="00AC6AC1"/>
    <w:rsid w:val="00AD131E"/>
    <w:rsid w:val="00AD1663"/>
    <w:rsid w:val="00AD2D3B"/>
    <w:rsid w:val="00AD41FD"/>
    <w:rsid w:val="00AD6206"/>
    <w:rsid w:val="00AD6480"/>
    <w:rsid w:val="00AE2963"/>
    <w:rsid w:val="00AE29DC"/>
    <w:rsid w:val="00AE32C3"/>
    <w:rsid w:val="00AE5021"/>
    <w:rsid w:val="00AF0F1E"/>
    <w:rsid w:val="00AF20BA"/>
    <w:rsid w:val="00AF23AD"/>
    <w:rsid w:val="00B00048"/>
    <w:rsid w:val="00B06F86"/>
    <w:rsid w:val="00B075C5"/>
    <w:rsid w:val="00B25D21"/>
    <w:rsid w:val="00B26D36"/>
    <w:rsid w:val="00B3391B"/>
    <w:rsid w:val="00B427D0"/>
    <w:rsid w:val="00B4475C"/>
    <w:rsid w:val="00B448D2"/>
    <w:rsid w:val="00B450C4"/>
    <w:rsid w:val="00B45306"/>
    <w:rsid w:val="00B53B9B"/>
    <w:rsid w:val="00B55BEF"/>
    <w:rsid w:val="00B6072D"/>
    <w:rsid w:val="00B66519"/>
    <w:rsid w:val="00B71182"/>
    <w:rsid w:val="00B7135F"/>
    <w:rsid w:val="00B71D7C"/>
    <w:rsid w:val="00B73358"/>
    <w:rsid w:val="00B83C0F"/>
    <w:rsid w:val="00B855A4"/>
    <w:rsid w:val="00B96442"/>
    <w:rsid w:val="00B965A7"/>
    <w:rsid w:val="00BA2F03"/>
    <w:rsid w:val="00BA49EC"/>
    <w:rsid w:val="00BA750B"/>
    <w:rsid w:val="00BB191D"/>
    <w:rsid w:val="00BB473E"/>
    <w:rsid w:val="00BB5324"/>
    <w:rsid w:val="00BC125F"/>
    <w:rsid w:val="00BC48EC"/>
    <w:rsid w:val="00BC6D5D"/>
    <w:rsid w:val="00BD0773"/>
    <w:rsid w:val="00BD0AD3"/>
    <w:rsid w:val="00BD72C5"/>
    <w:rsid w:val="00BE4434"/>
    <w:rsid w:val="00BE7326"/>
    <w:rsid w:val="00BE7375"/>
    <w:rsid w:val="00BE78B1"/>
    <w:rsid w:val="00BF0CC3"/>
    <w:rsid w:val="00BF1322"/>
    <w:rsid w:val="00BF426D"/>
    <w:rsid w:val="00BF5709"/>
    <w:rsid w:val="00C010D5"/>
    <w:rsid w:val="00C03B0A"/>
    <w:rsid w:val="00C0742A"/>
    <w:rsid w:val="00C173C1"/>
    <w:rsid w:val="00C210DA"/>
    <w:rsid w:val="00C229C6"/>
    <w:rsid w:val="00C26D67"/>
    <w:rsid w:val="00C33342"/>
    <w:rsid w:val="00C33B44"/>
    <w:rsid w:val="00C409DE"/>
    <w:rsid w:val="00C41849"/>
    <w:rsid w:val="00C460B0"/>
    <w:rsid w:val="00C46170"/>
    <w:rsid w:val="00C508EA"/>
    <w:rsid w:val="00C520F0"/>
    <w:rsid w:val="00C5516D"/>
    <w:rsid w:val="00C619C4"/>
    <w:rsid w:val="00C61C9D"/>
    <w:rsid w:val="00C62958"/>
    <w:rsid w:val="00C64BC1"/>
    <w:rsid w:val="00C72A63"/>
    <w:rsid w:val="00C76FC1"/>
    <w:rsid w:val="00C77B0D"/>
    <w:rsid w:val="00C804E3"/>
    <w:rsid w:val="00C81F2A"/>
    <w:rsid w:val="00C96346"/>
    <w:rsid w:val="00CA01B7"/>
    <w:rsid w:val="00CA03B0"/>
    <w:rsid w:val="00CA18D1"/>
    <w:rsid w:val="00CA2B8F"/>
    <w:rsid w:val="00CA56DC"/>
    <w:rsid w:val="00CA7AA7"/>
    <w:rsid w:val="00CB55C7"/>
    <w:rsid w:val="00CB5BD6"/>
    <w:rsid w:val="00CC74CD"/>
    <w:rsid w:val="00CD15DF"/>
    <w:rsid w:val="00CD266C"/>
    <w:rsid w:val="00CD3AE6"/>
    <w:rsid w:val="00CD423A"/>
    <w:rsid w:val="00CD7055"/>
    <w:rsid w:val="00CE2115"/>
    <w:rsid w:val="00CE304F"/>
    <w:rsid w:val="00CE7E89"/>
    <w:rsid w:val="00CF28A3"/>
    <w:rsid w:val="00CF2E4D"/>
    <w:rsid w:val="00D001A2"/>
    <w:rsid w:val="00D00AE6"/>
    <w:rsid w:val="00D0128F"/>
    <w:rsid w:val="00D03074"/>
    <w:rsid w:val="00D04D71"/>
    <w:rsid w:val="00D07362"/>
    <w:rsid w:val="00D12982"/>
    <w:rsid w:val="00D161EF"/>
    <w:rsid w:val="00D16891"/>
    <w:rsid w:val="00D21C78"/>
    <w:rsid w:val="00D21EB5"/>
    <w:rsid w:val="00D2358A"/>
    <w:rsid w:val="00D254CA"/>
    <w:rsid w:val="00D420A4"/>
    <w:rsid w:val="00D45597"/>
    <w:rsid w:val="00D5093F"/>
    <w:rsid w:val="00D528BC"/>
    <w:rsid w:val="00D55E50"/>
    <w:rsid w:val="00D5732D"/>
    <w:rsid w:val="00D61437"/>
    <w:rsid w:val="00D679CA"/>
    <w:rsid w:val="00D77A28"/>
    <w:rsid w:val="00D8205B"/>
    <w:rsid w:val="00D824C7"/>
    <w:rsid w:val="00D82AC2"/>
    <w:rsid w:val="00D82FE9"/>
    <w:rsid w:val="00D8773C"/>
    <w:rsid w:val="00D9064A"/>
    <w:rsid w:val="00D90C66"/>
    <w:rsid w:val="00D911CD"/>
    <w:rsid w:val="00DA450D"/>
    <w:rsid w:val="00DA6E2D"/>
    <w:rsid w:val="00DA7707"/>
    <w:rsid w:val="00DC1DED"/>
    <w:rsid w:val="00DC6126"/>
    <w:rsid w:val="00DD1EFA"/>
    <w:rsid w:val="00DD2DC8"/>
    <w:rsid w:val="00DD4A5A"/>
    <w:rsid w:val="00DD69FA"/>
    <w:rsid w:val="00DE3ECF"/>
    <w:rsid w:val="00DE601E"/>
    <w:rsid w:val="00DF171F"/>
    <w:rsid w:val="00DF188F"/>
    <w:rsid w:val="00DF4B6D"/>
    <w:rsid w:val="00DF756C"/>
    <w:rsid w:val="00E05033"/>
    <w:rsid w:val="00E054F8"/>
    <w:rsid w:val="00E0619A"/>
    <w:rsid w:val="00E15521"/>
    <w:rsid w:val="00E16FA7"/>
    <w:rsid w:val="00E24D8A"/>
    <w:rsid w:val="00E256CE"/>
    <w:rsid w:val="00E33185"/>
    <w:rsid w:val="00E54FEB"/>
    <w:rsid w:val="00E5521B"/>
    <w:rsid w:val="00E55412"/>
    <w:rsid w:val="00E5541D"/>
    <w:rsid w:val="00E573B1"/>
    <w:rsid w:val="00E60452"/>
    <w:rsid w:val="00E658A3"/>
    <w:rsid w:val="00E663C8"/>
    <w:rsid w:val="00E71569"/>
    <w:rsid w:val="00E73078"/>
    <w:rsid w:val="00E74CA0"/>
    <w:rsid w:val="00E74E1F"/>
    <w:rsid w:val="00E95B1C"/>
    <w:rsid w:val="00EA52BD"/>
    <w:rsid w:val="00EA5B0B"/>
    <w:rsid w:val="00EA6752"/>
    <w:rsid w:val="00EB2FE9"/>
    <w:rsid w:val="00EB3D69"/>
    <w:rsid w:val="00EB41F1"/>
    <w:rsid w:val="00EB4356"/>
    <w:rsid w:val="00EB6170"/>
    <w:rsid w:val="00EC3774"/>
    <w:rsid w:val="00ED1D74"/>
    <w:rsid w:val="00ED2081"/>
    <w:rsid w:val="00ED5FB4"/>
    <w:rsid w:val="00EE6EF4"/>
    <w:rsid w:val="00F02C7A"/>
    <w:rsid w:val="00F03E97"/>
    <w:rsid w:val="00F05C52"/>
    <w:rsid w:val="00F2272F"/>
    <w:rsid w:val="00F22E54"/>
    <w:rsid w:val="00F247B4"/>
    <w:rsid w:val="00F256A1"/>
    <w:rsid w:val="00F26E33"/>
    <w:rsid w:val="00F30AF4"/>
    <w:rsid w:val="00F31D6E"/>
    <w:rsid w:val="00F4048E"/>
    <w:rsid w:val="00F52B27"/>
    <w:rsid w:val="00F561EA"/>
    <w:rsid w:val="00F61637"/>
    <w:rsid w:val="00F624AF"/>
    <w:rsid w:val="00F6480B"/>
    <w:rsid w:val="00F64D8F"/>
    <w:rsid w:val="00F673FC"/>
    <w:rsid w:val="00F7015B"/>
    <w:rsid w:val="00F70DF1"/>
    <w:rsid w:val="00F7419F"/>
    <w:rsid w:val="00F746CD"/>
    <w:rsid w:val="00F74C4C"/>
    <w:rsid w:val="00F824EA"/>
    <w:rsid w:val="00F84A87"/>
    <w:rsid w:val="00F85752"/>
    <w:rsid w:val="00F85E2C"/>
    <w:rsid w:val="00F94F8A"/>
    <w:rsid w:val="00FA4866"/>
    <w:rsid w:val="00FA5844"/>
    <w:rsid w:val="00FA58BC"/>
    <w:rsid w:val="00FA60D4"/>
    <w:rsid w:val="00FB6102"/>
    <w:rsid w:val="00FB6DC0"/>
    <w:rsid w:val="00FB7AB9"/>
    <w:rsid w:val="00FC115E"/>
    <w:rsid w:val="00FC2615"/>
    <w:rsid w:val="00FC5D83"/>
    <w:rsid w:val="00FC7729"/>
    <w:rsid w:val="00FC7E44"/>
    <w:rsid w:val="00FD016B"/>
    <w:rsid w:val="00FD39DE"/>
    <w:rsid w:val="00FD4065"/>
    <w:rsid w:val="00FD693A"/>
    <w:rsid w:val="00FE5618"/>
    <w:rsid w:val="00FE66A3"/>
    <w:rsid w:val="00FE76A5"/>
    <w:rsid w:val="00FF1EF8"/>
    <w:rsid w:val="00FF2A48"/>
    <w:rsid w:val="00FF3884"/>
    <w:rsid w:val="00FF3D3F"/>
    <w:rsid w:val="00FF5274"/>
    <w:rsid w:val="00FF63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04A368"/>
  <w15:chartTrackingRefBased/>
  <w15:docId w15:val="{167C5B5C-6AE0-6548-B8DD-FAE7796849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E7464"/>
    <w:rPr>
      <w:rFonts w:ascii="Times New Roman" w:eastAsia="Times New Roman" w:hAnsi="Times New Roman" w:cs="Times New Roman"/>
      <w:lang w:eastAsia="ru-RU"/>
    </w:rPr>
  </w:style>
  <w:style w:type="paragraph" w:styleId="1">
    <w:name w:val="heading 1"/>
    <w:basedOn w:val="a"/>
    <w:next w:val="a"/>
    <w:link w:val="10"/>
    <w:uiPriority w:val="9"/>
    <w:qFormat/>
    <w:rsid w:val="00692EC5"/>
    <w:pPr>
      <w:keepNext/>
      <w:keepLines/>
      <w:spacing w:before="240" w:line="259" w:lineRule="auto"/>
      <w:jc w:val="center"/>
      <w:outlineLvl w:val="0"/>
    </w:pPr>
    <w:rPr>
      <w:rFonts w:eastAsia="Calibri"/>
      <w:b/>
      <w:bCs/>
      <w:color w:val="000000" w:themeColor="text1"/>
    </w:rPr>
  </w:style>
  <w:style w:type="paragraph" w:styleId="2">
    <w:name w:val="heading 2"/>
    <w:basedOn w:val="a"/>
    <w:next w:val="a"/>
    <w:link w:val="20"/>
    <w:uiPriority w:val="9"/>
    <w:semiHidden/>
    <w:unhideWhenUsed/>
    <w:qFormat/>
    <w:rsid w:val="00692EC5"/>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к Знак1 Знак, Знак Знак1 Знак Знак,Зн"/>
    <w:basedOn w:val="a"/>
    <w:link w:val="a4"/>
    <w:uiPriority w:val="99"/>
    <w:unhideWhenUsed/>
    <w:qFormat/>
    <w:rsid w:val="00B450C4"/>
    <w:pPr>
      <w:spacing w:before="100" w:beforeAutospacing="1" w:after="100" w:afterAutospacing="1"/>
    </w:pPr>
  </w:style>
  <w:style w:type="table" w:styleId="a5">
    <w:name w:val="Table Grid"/>
    <w:basedOn w:val="a1"/>
    <w:uiPriority w:val="39"/>
    <w:rsid w:val="00D129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Обычный (веб) Знак"/>
    <w:aliases w:val="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Знак Знак Знак Знак Знак Знак,Зн Знак"/>
    <w:basedOn w:val="a0"/>
    <w:link w:val="a3"/>
    <w:uiPriority w:val="99"/>
    <w:locked/>
    <w:rsid w:val="00692EC5"/>
    <w:rPr>
      <w:rFonts w:ascii="Times New Roman" w:eastAsia="Times New Roman" w:hAnsi="Times New Roman" w:cs="Times New Roman"/>
      <w:lang w:eastAsia="ru-RU"/>
    </w:rPr>
  </w:style>
  <w:style w:type="paragraph" w:styleId="a6">
    <w:name w:val="List Paragraph"/>
    <w:aliases w:val="ПАРАГРАФ,маркированный,List Paragraph,Абзац списка1,References,без абзаца,strich,2nd Tier Header,ненум_список,Heading1,Colorful List - Accent 11,List Paragraph1,Абзац списка2,Абзац списка7,Абзац списка71,Абзац списка8,Абзац с отступом,Body"/>
    <w:basedOn w:val="a"/>
    <w:link w:val="a7"/>
    <w:uiPriority w:val="34"/>
    <w:qFormat/>
    <w:rsid w:val="00692EC5"/>
    <w:pPr>
      <w:spacing w:after="160" w:line="259" w:lineRule="auto"/>
      <w:ind w:left="720"/>
      <w:contextualSpacing/>
    </w:pPr>
    <w:rPr>
      <w:sz w:val="22"/>
      <w:szCs w:val="22"/>
    </w:rPr>
  </w:style>
  <w:style w:type="character" w:customStyle="1" w:styleId="a7">
    <w:name w:val="Абзац списка Знак"/>
    <w:aliases w:val="ПАРАГРАФ Знак,маркированный Знак,List Paragraph Знак,Абзац списка1 Знак,References Знак,без абзаца Знак,strich Знак,2nd Tier Header Знак,ненум_список Знак,Heading1 Знак,Colorful List - Accent 11 Знак,List Paragraph1 Знак,Body Знак"/>
    <w:basedOn w:val="a0"/>
    <w:link w:val="a6"/>
    <w:uiPriority w:val="34"/>
    <w:qFormat/>
    <w:locked/>
    <w:rsid w:val="00692EC5"/>
    <w:rPr>
      <w:sz w:val="22"/>
      <w:szCs w:val="22"/>
    </w:rPr>
  </w:style>
  <w:style w:type="character" w:customStyle="1" w:styleId="a8">
    <w:name w:val="Основной текст_"/>
    <w:basedOn w:val="a0"/>
    <w:link w:val="21"/>
    <w:locked/>
    <w:rsid w:val="00692EC5"/>
    <w:rPr>
      <w:shd w:val="clear" w:color="auto" w:fill="FFFFFF"/>
    </w:rPr>
  </w:style>
  <w:style w:type="paragraph" w:customStyle="1" w:styleId="21">
    <w:name w:val="Основной текст2"/>
    <w:basedOn w:val="a"/>
    <w:link w:val="a8"/>
    <w:rsid w:val="00692EC5"/>
    <w:pPr>
      <w:widowControl w:val="0"/>
      <w:shd w:val="clear" w:color="auto" w:fill="FFFFFF"/>
      <w:spacing w:after="240" w:line="274" w:lineRule="exact"/>
      <w:ind w:hanging="320"/>
    </w:pPr>
    <w:rPr>
      <w:shd w:val="clear" w:color="auto" w:fill="FFFFFF"/>
    </w:rPr>
  </w:style>
  <w:style w:type="character" w:customStyle="1" w:styleId="10">
    <w:name w:val="Заголовок 1 Знак"/>
    <w:basedOn w:val="a0"/>
    <w:link w:val="1"/>
    <w:uiPriority w:val="9"/>
    <w:rsid w:val="00692EC5"/>
    <w:rPr>
      <w:rFonts w:ascii="Times New Roman" w:eastAsia="Calibri" w:hAnsi="Times New Roman" w:cs="Times New Roman"/>
      <w:b/>
      <w:bCs/>
      <w:color w:val="000000" w:themeColor="text1"/>
    </w:rPr>
  </w:style>
  <w:style w:type="character" w:customStyle="1" w:styleId="20">
    <w:name w:val="Заголовок 2 Знак"/>
    <w:basedOn w:val="a0"/>
    <w:link w:val="2"/>
    <w:uiPriority w:val="9"/>
    <w:semiHidden/>
    <w:rsid w:val="00692EC5"/>
    <w:rPr>
      <w:rFonts w:asciiTheme="majorHAnsi" w:eastAsiaTheme="majorEastAsia" w:hAnsiTheme="majorHAnsi" w:cstheme="majorBidi"/>
      <w:color w:val="2F5496" w:themeColor="accent1" w:themeShade="BF"/>
      <w:sz w:val="26"/>
      <w:szCs w:val="26"/>
    </w:rPr>
  </w:style>
  <w:style w:type="paragraph" w:styleId="a9">
    <w:name w:val="header"/>
    <w:basedOn w:val="a"/>
    <w:link w:val="aa"/>
    <w:uiPriority w:val="99"/>
    <w:unhideWhenUsed/>
    <w:rsid w:val="00150CCD"/>
    <w:pPr>
      <w:tabs>
        <w:tab w:val="center" w:pos="4677"/>
        <w:tab w:val="right" w:pos="9355"/>
      </w:tabs>
    </w:pPr>
  </w:style>
  <w:style w:type="character" w:customStyle="1" w:styleId="aa">
    <w:name w:val="Верхний колонтитул Знак"/>
    <w:basedOn w:val="a0"/>
    <w:link w:val="a9"/>
    <w:uiPriority w:val="99"/>
    <w:rsid w:val="00150CCD"/>
  </w:style>
  <w:style w:type="paragraph" w:styleId="ab">
    <w:name w:val="footer"/>
    <w:basedOn w:val="a"/>
    <w:link w:val="ac"/>
    <w:uiPriority w:val="99"/>
    <w:unhideWhenUsed/>
    <w:rsid w:val="00150CCD"/>
    <w:pPr>
      <w:tabs>
        <w:tab w:val="center" w:pos="4677"/>
        <w:tab w:val="right" w:pos="9355"/>
      </w:tabs>
    </w:pPr>
  </w:style>
  <w:style w:type="character" w:customStyle="1" w:styleId="ac">
    <w:name w:val="Нижний колонтитул Знак"/>
    <w:basedOn w:val="a0"/>
    <w:link w:val="ab"/>
    <w:uiPriority w:val="99"/>
    <w:rsid w:val="00150CCD"/>
  </w:style>
  <w:style w:type="character" w:customStyle="1" w:styleId="ad">
    <w:name w:val="Обычный (веб) Знак Знак"/>
    <w:aliases w:val="Обычный (Web) Знак1 Знак,Знак4 Знак Знак,Обычный (Web) Знак Знак Знак Знак Знак1 Знак,Обычный (Web) Знак Знак Знак Знак Знак Знак Знак Знак Знак Знак Знак,Обычный (Web) Знак Знак Знак Знак Знак Знак Знак"/>
    <w:uiPriority w:val="99"/>
    <w:locked/>
    <w:rsid w:val="00CC74CD"/>
    <w:rPr>
      <w:rFonts w:ascii="Times New Roman" w:eastAsia="Times New Roman" w:hAnsi="Times New Roman" w:cs="Times New Roman"/>
      <w:sz w:val="24"/>
      <w:szCs w:val="24"/>
      <w:lang w:eastAsia="ru-RU"/>
    </w:rPr>
  </w:style>
  <w:style w:type="paragraph" w:customStyle="1" w:styleId="Style13">
    <w:name w:val="Style13"/>
    <w:basedOn w:val="a"/>
    <w:uiPriority w:val="99"/>
    <w:qFormat/>
    <w:rsid w:val="00CC74CD"/>
    <w:pPr>
      <w:widowControl w:val="0"/>
      <w:autoSpaceDE w:val="0"/>
      <w:autoSpaceDN w:val="0"/>
      <w:adjustRightInd w:val="0"/>
      <w:spacing w:line="226" w:lineRule="exact"/>
      <w:ind w:firstLine="331"/>
      <w:jc w:val="both"/>
    </w:pPr>
    <w:rPr>
      <w:rFonts w:eastAsiaTheme="minorEastAsia"/>
    </w:rPr>
  </w:style>
  <w:style w:type="character" w:styleId="ae">
    <w:name w:val="endnote reference"/>
    <w:basedOn w:val="a0"/>
    <w:uiPriority w:val="99"/>
    <w:semiHidden/>
    <w:unhideWhenUsed/>
    <w:qFormat/>
    <w:rsid w:val="00CC74CD"/>
    <w:rPr>
      <w:vertAlign w:val="superscript"/>
    </w:rPr>
  </w:style>
  <w:style w:type="character" w:customStyle="1" w:styleId="FontStyle207">
    <w:name w:val="Font Style207"/>
    <w:basedOn w:val="a0"/>
    <w:uiPriority w:val="99"/>
    <w:rsid w:val="00CC74CD"/>
    <w:rPr>
      <w:rFonts w:ascii="Times New Roman" w:hAnsi="Times New Roman" w:cs="Times New Roman" w:hint="default"/>
      <w:sz w:val="10"/>
      <w:szCs w:val="10"/>
    </w:rPr>
  </w:style>
  <w:style w:type="paragraph" w:styleId="af">
    <w:name w:val="endnote text"/>
    <w:basedOn w:val="a"/>
    <w:link w:val="af0"/>
    <w:uiPriority w:val="99"/>
    <w:semiHidden/>
    <w:unhideWhenUsed/>
    <w:rsid w:val="00CA03B0"/>
    <w:rPr>
      <w:sz w:val="20"/>
      <w:szCs w:val="20"/>
    </w:rPr>
  </w:style>
  <w:style w:type="character" w:customStyle="1" w:styleId="af0">
    <w:name w:val="Текст концевой сноски Знак"/>
    <w:basedOn w:val="a0"/>
    <w:link w:val="af"/>
    <w:uiPriority w:val="99"/>
    <w:semiHidden/>
    <w:rsid w:val="00CA03B0"/>
    <w:rPr>
      <w:sz w:val="20"/>
      <w:szCs w:val="20"/>
    </w:rPr>
  </w:style>
  <w:style w:type="character" w:styleId="af1">
    <w:name w:val="Hyperlink"/>
    <w:basedOn w:val="a0"/>
    <w:uiPriority w:val="99"/>
    <w:unhideWhenUsed/>
    <w:rsid w:val="00AC632E"/>
    <w:rPr>
      <w:color w:val="0563C1" w:themeColor="hyperlink"/>
      <w:u w:val="single"/>
    </w:rPr>
  </w:style>
  <w:style w:type="paragraph" w:styleId="af2">
    <w:name w:val="footnote text"/>
    <w:basedOn w:val="a"/>
    <w:link w:val="af3"/>
    <w:uiPriority w:val="99"/>
    <w:semiHidden/>
    <w:unhideWhenUsed/>
    <w:rsid w:val="00AC632E"/>
    <w:rPr>
      <w:sz w:val="20"/>
      <w:szCs w:val="20"/>
    </w:rPr>
  </w:style>
  <w:style w:type="character" w:customStyle="1" w:styleId="af3">
    <w:name w:val="Текст сноски Знак"/>
    <w:basedOn w:val="a0"/>
    <w:link w:val="af2"/>
    <w:uiPriority w:val="99"/>
    <w:semiHidden/>
    <w:rsid w:val="00AC632E"/>
    <w:rPr>
      <w:sz w:val="20"/>
      <w:szCs w:val="20"/>
    </w:rPr>
  </w:style>
  <w:style w:type="character" w:styleId="af4">
    <w:name w:val="footnote reference"/>
    <w:basedOn w:val="a0"/>
    <w:uiPriority w:val="99"/>
    <w:semiHidden/>
    <w:unhideWhenUsed/>
    <w:rsid w:val="00AC632E"/>
    <w:rPr>
      <w:vertAlign w:val="superscript"/>
    </w:rPr>
  </w:style>
  <w:style w:type="character" w:styleId="af5">
    <w:name w:val="Strong"/>
    <w:basedOn w:val="a0"/>
    <w:uiPriority w:val="22"/>
    <w:qFormat/>
    <w:rsid w:val="00C96346"/>
    <w:rPr>
      <w:b/>
      <w:bCs/>
    </w:rPr>
  </w:style>
  <w:style w:type="numbering" w:customStyle="1" w:styleId="11">
    <w:name w:val="Нет списка1"/>
    <w:next w:val="a2"/>
    <w:uiPriority w:val="99"/>
    <w:semiHidden/>
    <w:unhideWhenUsed/>
    <w:rsid w:val="00225C71"/>
  </w:style>
  <w:style w:type="character" w:customStyle="1" w:styleId="UnresolvedMention">
    <w:name w:val="Unresolved Mention"/>
    <w:basedOn w:val="a0"/>
    <w:uiPriority w:val="99"/>
    <w:semiHidden/>
    <w:unhideWhenUsed/>
    <w:rsid w:val="007F13B6"/>
    <w:rPr>
      <w:color w:val="605E5C"/>
      <w:shd w:val="clear" w:color="auto" w:fill="E1DFDD"/>
    </w:rPr>
  </w:style>
  <w:style w:type="character" w:customStyle="1" w:styleId="cit">
    <w:name w:val="cit"/>
    <w:basedOn w:val="a0"/>
    <w:rsid w:val="00A156F9"/>
  </w:style>
  <w:style w:type="character" w:customStyle="1" w:styleId="apple-converted-space">
    <w:name w:val="apple-converted-space"/>
    <w:basedOn w:val="a0"/>
    <w:rsid w:val="00A156F9"/>
  </w:style>
  <w:style w:type="character" w:customStyle="1" w:styleId="citation-doi">
    <w:name w:val="citation-doi"/>
    <w:basedOn w:val="a0"/>
    <w:rsid w:val="00A156F9"/>
  </w:style>
  <w:style w:type="character" w:customStyle="1" w:styleId="secondary-date">
    <w:name w:val="secondary-date"/>
    <w:basedOn w:val="a0"/>
    <w:rsid w:val="00A156F9"/>
  </w:style>
  <w:style w:type="character" w:customStyle="1" w:styleId="article-headerpublish-datevalue">
    <w:name w:val="article-header__publish-date__value"/>
    <w:basedOn w:val="a0"/>
    <w:rsid w:val="00A156F9"/>
  </w:style>
  <w:style w:type="character" w:customStyle="1" w:styleId="article-headerdoi">
    <w:name w:val="article-header__doi"/>
    <w:basedOn w:val="a0"/>
    <w:rsid w:val="00A156F9"/>
  </w:style>
  <w:style w:type="character" w:customStyle="1" w:styleId="article-headerdoilabel">
    <w:name w:val="article-header__doi__label"/>
    <w:basedOn w:val="a0"/>
    <w:rsid w:val="00A156F9"/>
  </w:style>
  <w:style w:type="character" w:customStyle="1" w:styleId="identifier">
    <w:name w:val="identifier"/>
    <w:basedOn w:val="a0"/>
    <w:rsid w:val="00B075C5"/>
  </w:style>
  <w:style w:type="character" w:customStyle="1" w:styleId="id-label">
    <w:name w:val="id-label"/>
    <w:basedOn w:val="a0"/>
    <w:rsid w:val="00B075C5"/>
  </w:style>
  <w:style w:type="character" w:styleId="af6">
    <w:name w:val="FollowedHyperlink"/>
    <w:basedOn w:val="a0"/>
    <w:uiPriority w:val="99"/>
    <w:semiHidden/>
    <w:unhideWhenUsed/>
    <w:rsid w:val="0088706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468716">
      <w:bodyDiv w:val="1"/>
      <w:marLeft w:val="0"/>
      <w:marRight w:val="0"/>
      <w:marTop w:val="0"/>
      <w:marBottom w:val="0"/>
      <w:divBdr>
        <w:top w:val="none" w:sz="0" w:space="0" w:color="auto"/>
        <w:left w:val="none" w:sz="0" w:space="0" w:color="auto"/>
        <w:bottom w:val="none" w:sz="0" w:space="0" w:color="auto"/>
        <w:right w:val="none" w:sz="0" w:space="0" w:color="auto"/>
      </w:divBdr>
      <w:divsChild>
        <w:div w:id="1448505082">
          <w:marLeft w:val="0"/>
          <w:marRight w:val="0"/>
          <w:marTop w:val="0"/>
          <w:marBottom w:val="0"/>
          <w:divBdr>
            <w:top w:val="none" w:sz="0" w:space="0" w:color="auto"/>
            <w:left w:val="none" w:sz="0" w:space="0" w:color="auto"/>
            <w:bottom w:val="none" w:sz="0" w:space="0" w:color="auto"/>
            <w:right w:val="none" w:sz="0" w:space="0" w:color="auto"/>
          </w:divBdr>
          <w:divsChild>
            <w:div w:id="596601345">
              <w:marLeft w:val="0"/>
              <w:marRight w:val="0"/>
              <w:marTop w:val="0"/>
              <w:marBottom w:val="0"/>
              <w:divBdr>
                <w:top w:val="none" w:sz="0" w:space="0" w:color="auto"/>
                <w:left w:val="none" w:sz="0" w:space="0" w:color="auto"/>
                <w:bottom w:val="none" w:sz="0" w:space="0" w:color="auto"/>
                <w:right w:val="none" w:sz="0" w:space="0" w:color="auto"/>
              </w:divBdr>
              <w:divsChild>
                <w:div w:id="80616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860402">
          <w:marLeft w:val="0"/>
          <w:marRight w:val="0"/>
          <w:marTop w:val="0"/>
          <w:marBottom w:val="0"/>
          <w:divBdr>
            <w:top w:val="none" w:sz="0" w:space="0" w:color="auto"/>
            <w:left w:val="none" w:sz="0" w:space="0" w:color="auto"/>
            <w:bottom w:val="none" w:sz="0" w:space="0" w:color="auto"/>
            <w:right w:val="none" w:sz="0" w:space="0" w:color="auto"/>
          </w:divBdr>
          <w:divsChild>
            <w:div w:id="183373628">
              <w:marLeft w:val="0"/>
              <w:marRight w:val="0"/>
              <w:marTop w:val="0"/>
              <w:marBottom w:val="0"/>
              <w:divBdr>
                <w:top w:val="none" w:sz="0" w:space="0" w:color="auto"/>
                <w:left w:val="none" w:sz="0" w:space="0" w:color="auto"/>
                <w:bottom w:val="none" w:sz="0" w:space="0" w:color="auto"/>
                <w:right w:val="none" w:sz="0" w:space="0" w:color="auto"/>
              </w:divBdr>
              <w:divsChild>
                <w:div w:id="56572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56821">
      <w:bodyDiv w:val="1"/>
      <w:marLeft w:val="0"/>
      <w:marRight w:val="0"/>
      <w:marTop w:val="0"/>
      <w:marBottom w:val="0"/>
      <w:divBdr>
        <w:top w:val="none" w:sz="0" w:space="0" w:color="auto"/>
        <w:left w:val="none" w:sz="0" w:space="0" w:color="auto"/>
        <w:bottom w:val="none" w:sz="0" w:space="0" w:color="auto"/>
        <w:right w:val="none" w:sz="0" w:space="0" w:color="auto"/>
      </w:divBdr>
      <w:divsChild>
        <w:div w:id="692026707">
          <w:marLeft w:val="0"/>
          <w:marRight w:val="0"/>
          <w:marTop w:val="0"/>
          <w:marBottom w:val="0"/>
          <w:divBdr>
            <w:top w:val="none" w:sz="0" w:space="0" w:color="auto"/>
            <w:left w:val="none" w:sz="0" w:space="0" w:color="auto"/>
            <w:bottom w:val="none" w:sz="0" w:space="0" w:color="auto"/>
            <w:right w:val="none" w:sz="0" w:space="0" w:color="auto"/>
          </w:divBdr>
          <w:divsChild>
            <w:div w:id="865366425">
              <w:marLeft w:val="0"/>
              <w:marRight w:val="0"/>
              <w:marTop w:val="0"/>
              <w:marBottom w:val="0"/>
              <w:divBdr>
                <w:top w:val="none" w:sz="0" w:space="0" w:color="auto"/>
                <w:left w:val="none" w:sz="0" w:space="0" w:color="auto"/>
                <w:bottom w:val="none" w:sz="0" w:space="0" w:color="auto"/>
                <w:right w:val="none" w:sz="0" w:space="0" w:color="auto"/>
              </w:divBdr>
              <w:divsChild>
                <w:div w:id="1615822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22851">
      <w:bodyDiv w:val="1"/>
      <w:marLeft w:val="0"/>
      <w:marRight w:val="0"/>
      <w:marTop w:val="0"/>
      <w:marBottom w:val="0"/>
      <w:divBdr>
        <w:top w:val="none" w:sz="0" w:space="0" w:color="auto"/>
        <w:left w:val="none" w:sz="0" w:space="0" w:color="auto"/>
        <w:bottom w:val="none" w:sz="0" w:space="0" w:color="auto"/>
        <w:right w:val="none" w:sz="0" w:space="0" w:color="auto"/>
      </w:divBdr>
    </w:div>
    <w:div w:id="161313577">
      <w:bodyDiv w:val="1"/>
      <w:marLeft w:val="0"/>
      <w:marRight w:val="0"/>
      <w:marTop w:val="0"/>
      <w:marBottom w:val="0"/>
      <w:divBdr>
        <w:top w:val="none" w:sz="0" w:space="0" w:color="auto"/>
        <w:left w:val="none" w:sz="0" w:space="0" w:color="auto"/>
        <w:bottom w:val="none" w:sz="0" w:space="0" w:color="auto"/>
        <w:right w:val="none" w:sz="0" w:space="0" w:color="auto"/>
      </w:divBdr>
    </w:div>
    <w:div w:id="226651233">
      <w:bodyDiv w:val="1"/>
      <w:marLeft w:val="0"/>
      <w:marRight w:val="0"/>
      <w:marTop w:val="0"/>
      <w:marBottom w:val="0"/>
      <w:divBdr>
        <w:top w:val="none" w:sz="0" w:space="0" w:color="auto"/>
        <w:left w:val="none" w:sz="0" w:space="0" w:color="auto"/>
        <w:bottom w:val="none" w:sz="0" w:space="0" w:color="auto"/>
        <w:right w:val="none" w:sz="0" w:space="0" w:color="auto"/>
      </w:divBdr>
    </w:div>
    <w:div w:id="238055459">
      <w:bodyDiv w:val="1"/>
      <w:marLeft w:val="0"/>
      <w:marRight w:val="0"/>
      <w:marTop w:val="0"/>
      <w:marBottom w:val="0"/>
      <w:divBdr>
        <w:top w:val="none" w:sz="0" w:space="0" w:color="auto"/>
        <w:left w:val="none" w:sz="0" w:space="0" w:color="auto"/>
        <w:bottom w:val="none" w:sz="0" w:space="0" w:color="auto"/>
        <w:right w:val="none" w:sz="0" w:space="0" w:color="auto"/>
      </w:divBdr>
    </w:div>
    <w:div w:id="267741733">
      <w:bodyDiv w:val="1"/>
      <w:marLeft w:val="0"/>
      <w:marRight w:val="0"/>
      <w:marTop w:val="0"/>
      <w:marBottom w:val="0"/>
      <w:divBdr>
        <w:top w:val="none" w:sz="0" w:space="0" w:color="auto"/>
        <w:left w:val="none" w:sz="0" w:space="0" w:color="auto"/>
        <w:bottom w:val="none" w:sz="0" w:space="0" w:color="auto"/>
        <w:right w:val="none" w:sz="0" w:space="0" w:color="auto"/>
      </w:divBdr>
      <w:divsChild>
        <w:div w:id="2109613009">
          <w:marLeft w:val="0"/>
          <w:marRight w:val="0"/>
          <w:marTop w:val="0"/>
          <w:marBottom w:val="0"/>
          <w:divBdr>
            <w:top w:val="none" w:sz="0" w:space="0" w:color="auto"/>
            <w:left w:val="none" w:sz="0" w:space="0" w:color="auto"/>
            <w:bottom w:val="none" w:sz="0" w:space="0" w:color="auto"/>
            <w:right w:val="none" w:sz="0" w:space="0" w:color="auto"/>
          </w:divBdr>
        </w:div>
      </w:divsChild>
    </w:div>
    <w:div w:id="414598142">
      <w:bodyDiv w:val="1"/>
      <w:marLeft w:val="0"/>
      <w:marRight w:val="0"/>
      <w:marTop w:val="0"/>
      <w:marBottom w:val="0"/>
      <w:divBdr>
        <w:top w:val="none" w:sz="0" w:space="0" w:color="auto"/>
        <w:left w:val="none" w:sz="0" w:space="0" w:color="auto"/>
        <w:bottom w:val="none" w:sz="0" w:space="0" w:color="auto"/>
        <w:right w:val="none" w:sz="0" w:space="0" w:color="auto"/>
      </w:divBdr>
    </w:div>
    <w:div w:id="481234726">
      <w:bodyDiv w:val="1"/>
      <w:marLeft w:val="0"/>
      <w:marRight w:val="0"/>
      <w:marTop w:val="0"/>
      <w:marBottom w:val="0"/>
      <w:divBdr>
        <w:top w:val="none" w:sz="0" w:space="0" w:color="auto"/>
        <w:left w:val="none" w:sz="0" w:space="0" w:color="auto"/>
        <w:bottom w:val="none" w:sz="0" w:space="0" w:color="auto"/>
        <w:right w:val="none" w:sz="0" w:space="0" w:color="auto"/>
      </w:divBdr>
      <w:divsChild>
        <w:div w:id="1045452243">
          <w:marLeft w:val="0"/>
          <w:marRight w:val="0"/>
          <w:marTop w:val="0"/>
          <w:marBottom w:val="0"/>
          <w:divBdr>
            <w:top w:val="none" w:sz="0" w:space="0" w:color="auto"/>
            <w:left w:val="none" w:sz="0" w:space="0" w:color="auto"/>
            <w:bottom w:val="none" w:sz="0" w:space="0" w:color="auto"/>
            <w:right w:val="none" w:sz="0" w:space="0" w:color="auto"/>
          </w:divBdr>
          <w:divsChild>
            <w:div w:id="1069694855">
              <w:marLeft w:val="0"/>
              <w:marRight w:val="0"/>
              <w:marTop w:val="0"/>
              <w:marBottom w:val="0"/>
              <w:divBdr>
                <w:top w:val="none" w:sz="0" w:space="0" w:color="auto"/>
                <w:left w:val="none" w:sz="0" w:space="0" w:color="auto"/>
                <w:bottom w:val="none" w:sz="0" w:space="0" w:color="auto"/>
                <w:right w:val="none" w:sz="0" w:space="0" w:color="auto"/>
              </w:divBdr>
              <w:divsChild>
                <w:div w:id="146951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723266">
      <w:bodyDiv w:val="1"/>
      <w:marLeft w:val="0"/>
      <w:marRight w:val="0"/>
      <w:marTop w:val="0"/>
      <w:marBottom w:val="0"/>
      <w:divBdr>
        <w:top w:val="none" w:sz="0" w:space="0" w:color="auto"/>
        <w:left w:val="none" w:sz="0" w:space="0" w:color="auto"/>
        <w:bottom w:val="none" w:sz="0" w:space="0" w:color="auto"/>
        <w:right w:val="none" w:sz="0" w:space="0" w:color="auto"/>
      </w:divBdr>
      <w:divsChild>
        <w:div w:id="581914630">
          <w:marLeft w:val="0"/>
          <w:marRight w:val="0"/>
          <w:marTop w:val="0"/>
          <w:marBottom w:val="0"/>
          <w:divBdr>
            <w:top w:val="none" w:sz="0" w:space="0" w:color="auto"/>
            <w:left w:val="none" w:sz="0" w:space="0" w:color="auto"/>
            <w:bottom w:val="none" w:sz="0" w:space="0" w:color="auto"/>
            <w:right w:val="none" w:sz="0" w:space="0" w:color="auto"/>
          </w:divBdr>
          <w:divsChild>
            <w:div w:id="1046951947">
              <w:marLeft w:val="0"/>
              <w:marRight w:val="0"/>
              <w:marTop w:val="0"/>
              <w:marBottom w:val="0"/>
              <w:divBdr>
                <w:top w:val="none" w:sz="0" w:space="0" w:color="auto"/>
                <w:left w:val="none" w:sz="0" w:space="0" w:color="auto"/>
                <w:bottom w:val="none" w:sz="0" w:space="0" w:color="auto"/>
                <w:right w:val="none" w:sz="0" w:space="0" w:color="auto"/>
              </w:divBdr>
              <w:divsChild>
                <w:div w:id="1529294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546948">
      <w:bodyDiv w:val="1"/>
      <w:marLeft w:val="0"/>
      <w:marRight w:val="0"/>
      <w:marTop w:val="0"/>
      <w:marBottom w:val="0"/>
      <w:divBdr>
        <w:top w:val="none" w:sz="0" w:space="0" w:color="auto"/>
        <w:left w:val="none" w:sz="0" w:space="0" w:color="auto"/>
        <w:bottom w:val="none" w:sz="0" w:space="0" w:color="auto"/>
        <w:right w:val="none" w:sz="0" w:space="0" w:color="auto"/>
      </w:divBdr>
    </w:div>
    <w:div w:id="767585647">
      <w:bodyDiv w:val="1"/>
      <w:marLeft w:val="0"/>
      <w:marRight w:val="0"/>
      <w:marTop w:val="0"/>
      <w:marBottom w:val="0"/>
      <w:divBdr>
        <w:top w:val="none" w:sz="0" w:space="0" w:color="auto"/>
        <w:left w:val="none" w:sz="0" w:space="0" w:color="auto"/>
        <w:bottom w:val="none" w:sz="0" w:space="0" w:color="auto"/>
        <w:right w:val="none" w:sz="0" w:space="0" w:color="auto"/>
      </w:divBdr>
      <w:divsChild>
        <w:div w:id="2003074798">
          <w:marLeft w:val="0"/>
          <w:marRight w:val="0"/>
          <w:marTop w:val="0"/>
          <w:marBottom w:val="0"/>
          <w:divBdr>
            <w:top w:val="none" w:sz="0" w:space="0" w:color="auto"/>
            <w:left w:val="none" w:sz="0" w:space="0" w:color="auto"/>
            <w:bottom w:val="none" w:sz="0" w:space="0" w:color="auto"/>
            <w:right w:val="none" w:sz="0" w:space="0" w:color="auto"/>
          </w:divBdr>
          <w:divsChild>
            <w:div w:id="134028576">
              <w:marLeft w:val="0"/>
              <w:marRight w:val="0"/>
              <w:marTop w:val="0"/>
              <w:marBottom w:val="0"/>
              <w:divBdr>
                <w:top w:val="none" w:sz="0" w:space="0" w:color="auto"/>
                <w:left w:val="none" w:sz="0" w:space="0" w:color="auto"/>
                <w:bottom w:val="none" w:sz="0" w:space="0" w:color="auto"/>
                <w:right w:val="none" w:sz="0" w:space="0" w:color="auto"/>
              </w:divBdr>
              <w:divsChild>
                <w:div w:id="1294747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850916">
      <w:bodyDiv w:val="1"/>
      <w:marLeft w:val="0"/>
      <w:marRight w:val="0"/>
      <w:marTop w:val="0"/>
      <w:marBottom w:val="0"/>
      <w:divBdr>
        <w:top w:val="none" w:sz="0" w:space="0" w:color="auto"/>
        <w:left w:val="none" w:sz="0" w:space="0" w:color="auto"/>
        <w:bottom w:val="none" w:sz="0" w:space="0" w:color="auto"/>
        <w:right w:val="none" w:sz="0" w:space="0" w:color="auto"/>
      </w:divBdr>
      <w:divsChild>
        <w:div w:id="1155532228">
          <w:marLeft w:val="0"/>
          <w:marRight w:val="0"/>
          <w:marTop w:val="0"/>
          <w:marBottom w:val="0"/>
          <w:divBdr>
            <w:top w:val="none" w:sz="0" w:space="0" w:color="auto"/>
            <w:left w:val="none" w:sz="0" w:space="0" w:color="auto"/>
            <w:bottom w:val="none" w:sz="0" w:space="0" w:color="auto"/>
            <w:right w:val="none" w:sz="0" w:space="0" w:color="auto"/>
          </w:divBdr>
          <w:divsChild>
            <w:div w:id="1998457598">
              <w:marLeft w:val="0"/>
              <w:marRight w:val="0"/>
              <w:marTop w:val="0"/>
              <w:marBottom w:val="0"/>
              <w:divBdr>
                <w:top w:val="none" w:sz="0" w:space="0" w:color="auto"/>
                <w:left w:val="none" w:sz="0" w:space="0" w:color="auto"/>
                <w:bottom w:val="none" w:sz="0" w:space="0" w:color="auto"/>
                <w:right w:val="none" w:sz="0" w:space="0" w:color="auto"/>
              </w:divBdr>
              <w:divsChild>
                <w:div w:id="52771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199889">
      <w:bodyDiv w:val="1"/>
      <w:marLeft w:val="0"/>
      <w:marRight w:val="0"/>
      <w:marTop w:val="0"/>
      <w:marBottom w:val="0"/>
      <w:divBdr>
        <w:top w:val="none" w:sz="0" w:space="0" w:color="auto"/>
        <w:left w:val="none" w:sz="0" w:space="0" w:color="auto"/>
        <w:bottom w:val="none" w:sz="0" w:space="0" w:color="auto"/>
        <w:right w:val="none" w:sz="0" w:space="0" w:color="auto"/>
      </w:divBdr>
    </w:div>
    <w:div w:id="1030110782">
      <w:bodyDiv w:val="1"/>
      <w:marLeft w:val="0"/>
      <w:marRight w:val="0"/>
      <w:marTop w:val="0"/>
      <w:marBottom w:val="0"/>
      <w:divBdr>
        <w:top w:val="none" w:sz="0" w:space="0" w:color="auto"/>
        <w:left w:val="none" w:sz="0" w:space="0" w:color="auto"/>
        <w:bottom w:val="none" w:sz="0" w:space="0" w:color="auto"/>
        <w:right w:val="none" w:sz="0" w:space="0" w:color="auto"/>
      </w:divBdr>
      <w:divsChild>
        <w:div w:id="1549872893">
          <w:marLeft w:val="0"/>
          <w:marRight w:val="0"/>
          <w:marTop w:val="0"/>
          <w:marBottom w:val="0"/>
          <w:divBdr>
            <w:top w:val="none" w:sz="0" w:space="0" w:color="auto"/>
            <w:left w:val="none" w:sz="0" w:space="0" w:color="auto"/>
            <w:bottom w:val="none" w:sz="0" w:space="0" w:color="auto"/>
            <w:right w:val="none" w:sz="0" w:space="0" w:color="auto"/>
          </w:divBdr>
          <w:divsChild>
            <w:div w:id="1659067871">
              <w:marLeft w:val="0"/>
              <w:marRight w:val="0"/>
              <w:marTop w:val="0"/>
              <w:marBottom w:val="0"/>
              <w:divBdr>
                <w:top w:val="none" w:sz="0" w:space="0" w:color="auto"/>
                <w:left w:val="none" w:sz="0" w:space="0" w:color="auto"/>
                <w:bottom w:val="none" w:sz="0" w:space="0" w:color="auto"/>
                <w:right w:val="none" w:sz="0" w:space="0" w:color="auto"/>
              </w:divBdr>
              <w:divsChild>
                <w:div w:id="859902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904188">
      <w:bodyDiv w:val="1"/>
      <w:marLeft w:val="0"/>
      <w:marRight w:val="0"/>
      <w:marTop w:val="0"/>
      <w:marBottom w:val="0"/>
      <w:divBdr>
        <w:top w:val="none" w:sz="0" w:space="0" w:color="auto"/>
        <w:left w:val="none" w:sz="0" w:space="0" w:color="auto"/>
        <w:bottom w:val="none" w:sz="0" w:space="0" w:color="auto"/>
        <w:right w:val="none" w:sz="0" w:space="0" w:color="auto"/>
      </w:divBdr>
    </w:div>
    <w:div w:id="1099763251">
      <w:bodyDiv w:val="1"/>
      <w:marLeft w:val="0"/>
      <w:marRight w:val="0"/>
      <w:marTop w:val="0"/>
      <w:marBottom w:val="0"/>
      <w:divBdr>
        <w:top w:val="none" w:sz="0" w:space="0" w:color="auto"/>
        <w:left w:val="none" w:sz="0" w:space="0" w:color="auto"/>
        <w:bottom w:val="none" w:sz="0" w:space="0" w:color="auto"/>
        <w:right w:val="none" w:sz="0" w:space="0" w:color="auto"/>
      </w:divBdr>
    </w:div>
    <w:div w:id="1121925003">
      <w:bodyDiv w:val="1"/>
      <w:marLeft w:val="0"/>
      <w:marRight w:val="0"/>
      <w:marTop w:val="0"/>
      <w:marBottom w:val="0"/>
      <w:divBdr>
        <w:top w:val="none" w:sz="0" w:space="0" w:color="auto"/>
        <w:left w:val="none" w:sz="0" w:space="0" w:color="auto"/>
        <w:bottom w:val="none" w:sz="0" w:space="0" w:color="auto"/>
        <w:right w:val="none" w:sz="0" w:space="0" w:color="auto"/>
      </w:divBdr>
    </w:div>
    <w:div w:id="1179659492">
      <w:bodyDiv w:val="1"/>
      <w:marLeft w:val="0"/>
      <w:marRight w:val="0"/>
      <w:marTop w:val="0"/>
      <w:marBottom w:val="0"/>
      <w:divBdr>
        <w:top w:val="none" w:sz="0" w:space="0" w:color="auto"/>
        <w:left w:val="none" w:sz="0" w:space="0" w:color="auto"/>
        <w:bottom w:val="none" w:sz="0" w:space="0" w:color="auto"/>
        <w:right w:val="none" w:sz="0" w:space="0" w:color="auto"/>
      </w:divBdr>
    </w:div>
    <w:div w:id="1409226182">
      <w:bodyDiv w:val="1"/>
      <w:marLeft w:val="0"/>
      <w:marRight w:val="0"/>
      <w:marTop w:val="0"/>
      <w:marBottom w:val="0"/>
      <w:divBdr>
        <w:top w:val="none" w:sz="0" w:space="0" w:color="auto"/>
        <w:left w:val="none" w:sz="0" w:space="0" w:color="auto"/>
        <w:bottom w:val="none" w:sz="0" w:space="0" w:color="auto"/>
        <w:right w:val="none" w:sz="0" w:space="0" w:color="auto"/>
      </w:divBdr>
      <w:divsChild>
        <w:div w:id="1171529832">
          <w:marLeft w:val="0"/>
          <w:marRight w:val="0"/>
          <w:marTop w:val="0"/>
          <w:marBottom w:val="0"/>
          <w:divBdr>
            <w:top w:val="none" w:sz="0" w:space="0" w:color="auto"/>
            <w:left w:val="none" w:sz="0" w:space="0" w:color="auto"/>
            <w:bottom w:val="none" w:sz="0" w:space="0" w:color="auto"/>
            <w:right w:val="none" w:sz="0" w:space="0" w:color="auto"/>
          </w:divBdr>
          <w:divsChild>
            <w:div w:id="106974659">
              <w:marLeft w:val="0"/>
              <w:marRight w:val="0"/>
              <w:marTop w:val="0"/>
              <w:marBottom w:val="0"/>
              <w:divBdr>
                <w:top w:val="none" w:sz="0" w:space="0" w:color="auto"/>
                <w:left w:val="none" w:sz="0" w:space="0" w:color="auto"/>
                <w:bottom w:val="none" w:sz="0" w:space="0" w:color="auto"/>
                <w:right w:val="none" w:sz="0" w:space="0" w:color="auto"/>
              </w:divBdr>
              <w:divsChild>
                <w:div w:id="938296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924003">
      <w:bodyDiv w:val="1"/>
      <w:marLeft w:val="0"/>
      <w:marRight w:val="0"/>
      <w:marTop w:val="0"/>
      <w:marBottom w:val="0"/>
      <w:divBdr>
        <w:top w:val="none" w:sz="0" w:space="0" w:color="auto"/>
        <w:left w:val="none" w:sz="0" w:space="0" w:color="auto"/>
        <w:bottom w:val="none" w:sz="0" w:space="0" w:color="auto"/>
        <w:right w:val="none" w:sz="0" w:space="0" w:color="auto"/>
      </w:divBdr>
    </w:div>
    <w:div w:id="1679309550">
      <w:bodyDiv w:val="1"/>
      <w:marLeft w:val="0"/>
      <w:marRight w:val="0"/>
      <w:marTop w:val="0"/>
      <w:marBottom w:val="0"/>
      <w:divBdr>
        <w:top w:val="none" w:sz="0" w:space="0" w:color="auto"/>
        <w:left w:val="none" w:sz="0" w:space="0" w:color="auto"/>
        <w:bottom w:val="none" w:sz="0" w:space="0" w:color="auto"/>
        <w:right w:val="none" w:sz="0" w:space="0" w:color="auto"/>
      </w:divBdr>
      <w:divsChild>
        <w:div w:id="625770414">
          <w:marLeft w:val="0"/>
          <w:marRight w:val="0"/>
          <w:marTop w:val="0"/>
          <w:marBottom w:val="0"/>
          <w:divBdr>
            <w:top w:val="none" w:sz="0" w:space="0" w:color="auto"/>
            <w:left w:val="none" w:sz="0" w:space="0" w:color="auto"/>
            <w:bottom w:val="none" w:sz="0" w:space="0" w:color="auto"/>
            <w:right w:val="none" w:sz="0" w:space="0" w:color="auto"/>
          </w:divBdr>
          <w:divsChild>
            <w:div w:id="1945647743">
              <w:marLeft w:val="0"/>
              <w:marRight w:val="0"/>
              <w:marTop w:val="0"/>
              <w:marBottom w:val="0"/>
              <w:divBdr>
                <w:top w:val="none" w:sz="0" w:space="0" w:color="auto"/>
                <w:left w:val="none" w:sz="0" w:space="0" w:color="auto"/>
                <w:bottom w:val="none" w:sz="0" w:space="0" w:color="auto"/>
                <w:right w:val="none" w:sz="0" w:space="0" w:color="auto"/>
              </w:divBdr>
              <w:divsChild>
                <w:div w:id="797797663">
                  <w:marLeft w:val="0"/>
                  <w:marRight w:val="0"/>
                  <w:marTop w:val="0"/>
                  <w:marBottom w:val="0"/>
                  <w:divBdr>
                    <w:top w:val="none" w:sz="0" w:space="0" w:color="auto"/>
                    <w:left w:val="none" w:sz="0" w:space="0" w:color="auto"/>
                    <w:bottom w:val="none" w:sz="0" w:space="0" w:color="auto"/>
                    <w:right w:val="none" w:sz="0" w:space="0" w:color="auto"/>
                  </w:divBdr>
                  <w:divsChild>
                    <w:div w:id="239950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488542">
      <w:bodyDiv w:val="1"/>
      <w:marLeft w:val="0"/>
      <w:marRight w:val="0"/>
      <w:marTop w:val="0"/>
      <w:marBottom w:val="0"/>
      <w:divBdr>
        <w:top w:val="none" w:sz="0" w:space="0" w:color="auto"/>
        <w:left w:val="none" w:sz="0" w:space="0" w:color="auto"/>
        <w:bottom w:val="none" w:sz="0" w:space="0" w:color="auto"/>
        <w:right w:val="none" w:sz="0" w:space="0" w:color="auto"/>
      </w:divBdr>
    </w:div>
    <w:div w:id="1732148549">
      <w:bodyDiv w:val="1"/>
      <w:marLeft w:val="0"/>
      <w:marRight w:val="0"/>
      <w:marTop w:val="0"/>
      <w:marBottom w:val="0"/>
      <w:divBdr>
        <w:top w:val="none" w:sz="0" w:space="0" w:color="auto"/>
        <w:left w:val="none" w:sz="0" w:space="0" w:color="auto"/>
        <w:bottom w:val="none" w:sz="0" w:space="0" w:color="auto"/>
        <w:right w:val="none" w:sz="0" w:space="0" w:color="auto"/>
      </w:divBdr>
    </w:div>
    <w:div w:id="1774394543">
      <w:bodyDiv w:val="1"/>
      <w:marLeft w:val="0"/>
      <w:marRight w:val="0"/>
      <w:marTop w:val="0"/>
      <w:marBottom w:val="0"/>
      <w:divBdr>
        <w:top w:val="none" w:sz="0" w:space="0" w:color="auto"/>
        <w:left w:val="none" w:sz="0" w:space="0" w:color="auto"/>
        <w:bottom w:val="none" w:sz="0" w:space="0" w:color="auto"/>
        <w:right w:val="none" w:sz="0" w:space="0" w:color="auto"/>
      </w:divBdr>
    </w:div>
    <w:div w:id="1792088142">
      <w:bodyDiv w:val="1"/>
      <w:marLeft w:val="0"/>
      <w:marRight w:val="0"/>
      <w:marTop w:val="0"/>
      <w:marBottom w:val="0"/>
      <w:divBdr>
        <w:top w:val="none" w:sz="0" w:space="0" w:color="auto"/>
        <w:left w:val="none" w:sz="0" w:space="0" w:color="auto"/>
        <w:bottom w:val="none" w:sz="0" w:space="0" w:color="auto"/>
        <w:right w:val="none" w:sz="0" w:space="0" w:color="auto"/>
      </w:divBdr>
    </w:div>
    <w:div w:id="1810243631">
      <w:bodyDiv w:val="1"/>
      <w:marLeft w:val="0"/>
      <w:marRight w:val="0"/>
      <w:marTop w:val="0"/>
      <w:marBottom w:val="0"/>
      <w:divBdr>
        <w:top w:val="none" w:sz="0" w:space="0" w:color="auto"/>
        <w:left w:val="none" w:sz="0" w:space="0" w:color="auto"/>
        <w:bottom w:val="none" w:sz="0" w:space="0" w:color="auto"/>
        <w:right w:val="none" w:sz="0" w:space="0" w:color="auto"/>
      </w:divBdr>
    </w:div>
    <w:div w:id="1844930081">
      <w:bodyDiv w:val="1"/>
      <w:marLeft w:val="0"/>
      <w:marRight w:val="0"/>
      <w:marTop w:val="0"/>
      <w:marBottom w:val="0"/>
      <w:divBdr>
        <w:top w:val="none" w:sz="0" w:space="0" w:color="auto"/>
        <w:left w:val="none" w:sz="0" w:space="0" w:color="auto"/>
        <w:bottom w:val="none" w:sz="0" w:space="0" w:color="auto"/>
        <w:right w:val="none" w:sz="0" w:space="0" w:color="auto"/>
      </w:divBdr>
    </w:div>
    <w:div w:id="1883244962">
      <w:bodyDiv w:val="1"/>
      <w:marLeft w:val="0"/>
      <w:marRight w:val="0"/>
      <w:marTop w:val="0"/>
      <w:marBottom w:val="0"/>
      <w:divBdr>
        <w:top w:val="none" w:sz="0" w:space="0" w:color="auto"/>
        <w:left w:val="none" w:sz="0" w:space="0" w:color="auto"/>
        <w:bottom w:val="none" w:sz="0" w:space="0" w:color="auto"/>
        <w:right w:val="none" w:sz="0" w:space="0" w:color="auto"/>
      </w:divBdr>
      <w:divsChild>
        <w:div w:id="40793021">
          <w:marLeft w:val="0"/>
          <w:marRight w:val="0"/>
          <w:marTop w:val="0"/>
          <w:marBottom w:val="0"/>
          <w:divBdr>
            <w:top w:val="none" w:sz="0" w:space="0" w:color="auto"/>
            <w:left w:val="none" w:sz="0" w:space="0" w:color="auto"/>
            <w:bottom w:val="none" w:sz="0" w:space="0" w:color="auto"/>
            <w:right w:val="none" w:sz="0" w:space="0" w:color="auto"/>
          </w:divBdr>
        </w:div>
        <w:div w:id="866331047">
          <w:marLeft w:val="0"/>
          <w:marRight w:val="0"/>
          <w:marTop w:val="0"/>
          <w:marBottom w:val="0"/>
          <w:divBdr>
            <w:top w:val="none" w:sz="0" w:space="0" w:color="auto"/>
            <w:left w:val="none" w:sz="0" w:space="0" w:color="auto"/>
            <w:bottom w:val="none" w:sz="0" w:space="0" w:color="auto"/>
            <w:right w:val="none" w:sz="0" w:space="0" w:color="auto"/>
          </w:divBdr>
        </w:div>
      </w:divsChild>
    </w:div>
    <w:div w:id="1897080716">
      <w:bodyDiv w:val="1"/>
      <w:marLeft w:val="0"/>
      <w:marRight w:val="0"/>
      <w:marTop w:val="0"/>
      <w:marBottom w:val="0"/>
      <w:divBdr>
        <w:top w:val="none" w:sz="0" w:space="0" w:color="auto"/>
        <w:left w:val="none" w:sz="0" w:space="0" w:color="auto"/>
        <w:bottom w:val="none" w:sz="0" w:space="0" w:color="auto"/>
        <w:right w:val="none" w:sz="0" w:space="0" w:color="auto"/>
      </w:divBdr>
    </w:div>
    <w:div w:id="2045711576">
      <w:bodyDiv w:val="1"/>
      <w:marLeft w:val="0"/>
      <w:marRight w:val="0"/>
      <w:marTop w:val="0"/>
      <w:marBottom w:val="0"/>
      <w:divBdr>
        <w:top w:val="none" w:sz="0" w:space="0" w:color="auto"/>
        <w:left w:val="none" w:sz="0" w:space="0" w:color="auto"/>
        <w:bottom w:val="none" w:sz="0" w:space="0" w:color="auto"/>
        <w:right w:val="none" w:sz="0" w:space="0" w:color="auto"/>
      </w:divBdr>
      <w:divsChild>
        <w:div w:id="184290990">
          <w:marLeft w:val="0"/>
          <w:marRight w:val="0"/>
          <w:marTop w:val="0"/>
          <w:marBottom w:val="0"/>
          <w:divBdr>
            <w:top w:val="none" w:sz="0" w:space="0" w:color="auto"/>
            <w:left w:val="none" w:sz="0" w:space="0" w:color="auto"/>
            <w:bottom w:val="none" w:sz="0" w:space="0" w:color="auto"/>
            <w:right w:val="none" w:sz="0" w:space="0" w:color="auto"/>
          </w:divBdr>
          <w:divsChild>
            <w:div w:id="287703457">
              <w:marLeft w:val="0"/>
              <w:marRight w:val="0"/>
              <w:marTop w:val="0"/>
              <w:marBottom w:val="0"/>
              <w:divBdr>
                <w:top w:val="none" w:sz="0" w:space="0" w:color="auto"/>
                <w:left w:val="none" w:sz="0" w:space="0" w:color="auto"/>
                <w:bottom w:val="none" w:sz="0" w:space="0" w:color="auto"/>
                <w:right w:val="none" w:sz="0" w:space="0" w:color="auto"/>
              </w:divBdr>
              <w:divsChild>
                <w:div w:id="841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112832">
          <w:marLeft w:val="0"/>
          <w:marRight w:val="0"/>
          <w:marTop w:val="0"/>
          <w:marBottom w:val="0"/>
          <w:divBdr>
            <w:top w:val="none" w:sz="0" w:space="0" w:color="auto"/>
            <w:left w:val="none" w:sz="0" w:space="0" w:color="auto"/>
            <w:bottom w:val="none" w:sz="0" w:space="0" w:color="auto"/>
            <w:right w:val="none" w:sz="0" w:space="0" w:color="auto"/>
          </w:divBdr>
          <w:divsChild>
            <w:div w:id="2016421441">
              <w:marLeft w:val="0"/>
              <w:marRight w:val="0"/>
              <w:marTop w:val="0"/>
              <w:marBottom w:val="0"/>
              <w:divBdr>
                <w:top w:val="none" w:sz="0" w:space="0" w:color="auto"/>
                <w:left w:val="none" w:sz="0" w:space="0" w:color="auto"/>
                <w:bottom w:val="none" w:sz="0" w:space="0" w:color="auto"/>
                <w:right w:val="none" w:sz="0" w:space="0" w:color="auto"/>
              </w:divBdr>
              <w:divsChild>
                <w:div w:id="619529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6313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emf"/><Relationship Id="rId50" Type="http://schemas.openxmlformats.org/officeDocument/2006/relationships/image" Target="media/image42.emf"/><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emf"/><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emf"/><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emf"/><Relationship Id="rId10" Type="http://schemas.openxmlformats.org/officeDocument/2006/relationships/footer" Target="footer1.xml"/><Relationship Id="rId19" Type="http://schemas.openxmlformats.org/officeDocument/2006/relationships/image" Target="media/image11.emf"/><Relationship Id="rId31" Type="http://schemas.openxmlformats.org/officeDocument/2006/relationships/image" Target="media/image23.png"/><Relationship Id="rId44" Type="http://schemas.openxmlformats.org/officeDocument/2006/relationships/image" Target="media/image36.emf"/><Relationship Id="rId52" Type="http://schemas.openxmlformats.org/officeDocument/2006/relationships/image" Target="media/image44.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emf"/><Relationship Id="rId48" Type="http://schemas.openxmlformats.org/officeDocument/2006/relationships/image" Target="media/image40.emf"/><Relationship Id="rId8" Type="http://schemas.openxmlformats.org/officeDocument/2006/relationships/image" Target="media/image1.emf"/><Relationship Id="rId51" Type="http://schemas.openxmlformats.org/officeDocument/2006/relationships/image" Target="media/image4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4AA221-0114-41B6-93ED-0F4BE610DB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75</Pages>
  <Words>14511</Words>
  <Characters>82716</Characters>
  <Application>Microsoft Office Word</Application>
  <DocSecurity>0</DocSecurity>
  <Lines>689</Lines>
  <Paragraphs>194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97033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206</cp:lastModifiedBy>
  <cp:revision>25</cp:revision>
  <dcterms:created xsi:type="dcterms:W3CDTF">2021-10-20T05:43:00Z</dcterms:created>
  <dcterms:modified xsi:type="dcterms:W3CDTF">2021-10-20T09:55:00Z</dcterms:modified>
</cp:coreProperties>
</file>