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0A1" w:rsidRDefault="00DB10A1" w:rsidP="00F4466D">
      <w:pPr>
        <w:suppressAutoHyphens w:val="0"/>
        <w:jc w:val="center"/>
        <w:rPr>
          <w:b/>
          <w:lang w:val="en-US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5980" cy="8389620"/>
            <wp:effectExtent l="19050" t="0" r="7620" b="0"/>
            <wp:docPr id="6" name="Рисунок 1" descr="Титул и список исп Туленов рус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 и список исп Туленов рус-page-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A1" w:rsidRDefault="00DB10A1" w:rsidP="00F4466D">
      <w:pPr>
        <w:suppressAutoHyphens w:val="0"/>
        <w:jc w:val="center"/>
        <w:rPr>
          <w:b/>
          <w:lang w:val="en-US" w:eastAsia="ru-RU"/>
        </w:rPr>
      </w:pPr>
    </w:p>
    <w:p w:rsidR="00DB10A1" w:rsidRDefault="00DB10A1" w:rsidP="00F4466D">
      <w:pPr>
        <w:suppressAutoHyphens w:val="0"/>
        <w:jc w:val="center"/>
        <w:rPr>
          <w:b/>
          <w:lang w:val="en-US" w:eastAsia="ru-RU"/>
        </w:rPr>
      </w:pPr>
    </w:p>
    <w:p w:rsidR="00DB10A1" w:rsidRDefault="00DB10A1" w:rsidP="00F4466D">
      <w:pPr>
        <w:suppressAutoHyphens w:val="0"/>
        <w:jc w:val="center"/>
        <w:rPr>
          <w:b/>
          <w:lang w:val="en-US" w:eastAsia="ru-RU"/>
        </w:rPr>
      </w:pPr>
    </w:p>
    <w:p w:rsidR="00DB10A1" w:rsidRDefault="00DB10A1" w:rsidP="00F4466D">
      <w:pPr>
        <w:suppressAutoHyphens w:val="0"/>
        <w:jc w:val="center"/>
        <w:rPr>
          <w:b/>
          <w:lang w:val="en-US" w:eastAsia="ru-RU"/>
        </w:rPr>
      </w:pPr>
    </w:p>
    <w:p w:rsidR="00F4466D" w:rsidRPr="00F4466D" w:rsidRDefault="00DB10A1" w:rsidP="00F4466D">
      <w:pPr>
        <w:suppressAutoHyphens w:val="0"/>
        <w:spacing w:line="360" w:lineRule="auto"/>
        <w:jc w:val="center"/>
        <w:rPr>
          <w:b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7" name="Рисунок 4" descr="Титул и список исп Туленов рус-page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 и список исп Туленов рус-page-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66D" w:rsidRPr="00DB10A1" w:rsidRDefault="00F4466D" w:rsidP="00F4466D">
      <w:pPr>
        <w:suppressAutoHyphens w:val="0"/>
        <w:spacing w:line="360" w:lineRule="auto"/>
        <w:rPr>
          <w:b/>
          <w:lang w:val="en-US" w:eastAsia="ru-RU"/>
        </w:rPr>
      </w:pPr>
    </w:p>
    <w:p w:rsidR="00DB10A1" w:rsidRDefault="00DB10A1" w:rsidP="00F4466D">
      <w:pPr>
        <w:suppressAutoHyphens w:val="0"/>
        <w:spacing w:line="360" w:lineRule="auto"/>
        <w:jc w:val="center"/>
        <w:rPr>
          <w:b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center"/>
        <w:rPr>
          <w:b/>
          <w:lang w:val="ru-RU" w:eastAsia="ru-RU"/>
        </w:rPr>
      </w:pPr>
      <w:r w:rsidRPr="00F4466D">
        <w:rPr>
          <w:b/>
          <w:lang w:val="ru-RU" w:eastAsia="ru-RU"/>
        </w:rPr>
        <w:lastRenderedPageBreak/>
        <w:t>РЕФЕРАТ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jc w:val="both"/>
        <w:rPr>
          <w:lang w:val="ru-RU" w:eastAsia="ru-RU"/>
        </w:rPr>
      </w:pPr>
    </w:p>
    <w:p w:rsidR="006F4880" w:rsidRPr="00CE53A3" w:rsidRDefault="00F4466D" w:rsidP="004771DB">
      <w:pPr>
        <w:suppressAutoHyphens w:val="0"/>
        <w:spacing w:line="360" w:lineRule="auto"/>
        <w:ind w:firstLine="709"/>
        <w:contextualSpacing/>
        <w:jc w:val="both"/>
        <w:rPr>
          <w:rFonts w:eastAsiaTheme="minorHAnsi"/>
          <w:color w:val="000000"/>
          <w:lang w:eastAsia="en-US"/>
        </w:rPr>
      </w:pPr>
      <w:proofErr w:type="spellStart"/>
      <w:r w:rsidRPr="00F4466D">
        <w:rPr>
          <w:rFonts w:eastAsiaTheme="minorHAnsi"/>
          <w:color w:val="000000"/>
          <w:lang w:val="ru-RU" w:eastAsia="en-US"/>
        </w:rPr>
        <w:t>Есеп</w:t>
      </w:r>
      <w:proofErr w:type="spellEnd"/>
      <w:r w:rsidRPr="00F4466D">
        <w:rPr>
          <w:rFonts w:eastAsiaTheme="minorHAnsi"/>
          <w:color w:val="000000"/>
          <w:lang w:val="ru-RU" w:eastAsia="en-US"/>
        </w:rPr>
        <w:t xml:space="preserve"> </w:t>
      </w:r>
      <w:r w:rsidR="004771DB">
        <w:rPr>
          <w:rFonts w:eastAsiaTheme="minorHAnsi"/>
          <w:color w:val="000000"/>
          <w:lang w:eastAsia="en-US"/>
        </w:rPr>
        <w:t>2</w:t>
      </w:r>
      <w:r w:rsidR="00CE53A3">
        <w:rPr>
          <w:rFonts w:eastAsiaTheme="minorHAnsi"/>
          <w:color w:val="000000"/>
          <w:lang w:val="ru-RU" w:eastAsia="en-US"/>
        </w:rPr>
        <w:t>1</w:t>
      </w:r>
      <w:r w:rsidR="00FD5ACA">
        <w:rPr>
          <w:rFonts w:eastAsiaTheme="minorHAnsi"/>
          <w:color w:val="000000"/>
          <w:lang w:eastAsia="en-US"/>
        </w:rPr>
        <w:t xml:space="preserve">б., 1 </w:t>
      </w:r>
      <w:proofErr w:type="gramStart"/>
      <w:r w:rsidR="00FD5ACA">
        <w:rPr>
          <w:rFonts w:eastAsiaTheme="minorHAnsi"/>
          <w:color w:val="000000"/>
          <w:lang w:eastAsia="en-US"/>
        </w:rPr>
        <w:t>к</w:t>
      </w:r>
      <w:proofErr w:type="gramEnd"/>
      <w:r w:rsidR="00FD5ACA">
        <w:rPr>
          <w:rFonts w:eastAsiaTheme="minorHAnsi"/>
          <w:color w:val="000000"/>
          <w:lang w:eastAsia="en-US"/>
        </w:rPr>
        <w:t>ітап. 12 әдебиет көздері</w:t>
      </w:r>
      <w:r w:rsidR="00FD5ACA" w:rsidRPr="00CE53A3">
        <w:rPr>
          <w:rFonts w:eastAsiaTheme="minorHAnsi"/>
          <w:color w:val="000000"/>
          <w:lang w:eastAsia="en-US"/>
        </w:rPr>
        <w:t>,</w:t>
      </w:r>
      <w:bookmarkStart w:id="0" w:name="_GoBack"/>
      <w:bookmarkEnd w:id="0"/>
      <w:r w:rsidRPr="00F4466D">
        <w:rPr>
          <w:rFonts w:eastAsiaTheme="minorHAnsi"/>
          <w:color w:val="000000"/>
          <w:lang w:eastAsia="en-US"/>
        </w:rPr>
        <w:t xml:space="preserve"> 2 қос.</w:t>
      </w:r>
    </w:p>
    <w:p w:rsidR="006F4880" w:rsidRPr="00CE53A3" w:rsidRDefault="00F4466D" w:rsidP="00F4466D">
      <w:pPr>
        <w:suppressAutoHyphens w:val="0"/>
        <w:spacing w:line="360" w:lineRule="auto"/>
        <w:contextualSpacing/>
        <w:jc w:val="both"/>
        <w:rPr>
          <w:rFonts w:eastAsiaTheme="minorHAnsi"/>
          <w:color w:val="000000"/>
          <w:lang w:eastAsia="en-US"/>
        </w:rPr>
      </w:pPr>
      <w:r w:rsidRPr="00F4466D">
        <w:rPr>
          <w:rFonts w:eastAsiaTheme="minorHAnsi"/>
          <w:color w:val="000000"/>
          <w:lang w:eastAsia="en-US"/>
        </w:rPr>
        <w:t>МАКСИМАЛДЫ ХАРДИ-ЛИТЛВУД ОПЕРАТОРЫ, ФУНКЦИЯЛАР МЕН ОПЕРАТОРЛАРДЫҢ СИММЕТРИЯЛЫ КЕҢІСТІКТЕРІ, ФОН НЕЙМАН АЛГЕБРА, ЦЕЗАРО ОПЕРАТОРЫ, (КОММУТАТИВТІ ЕМЕС) ЛОРЕНЦ ЖӘНЕ МАРЦИНКЕВИЧ КЕҢІСТІКТЕРІ</w:t>
      </w:r>
    </w:p>
    <w:p w:rsidR="00F4466D" w:rsidRPr="00F4466D" w:rsidRDefault="00F4466D" w:rsidP="00F4466D">
      <w:pPr>
        <w:tabs>
          <w:tab w:val="left" w:pos="6624"/>
        </w:tabs>
        <w:suppressAutoHyphens w:val="0"/>
        <w:spacing w:line="360" w:lineRule="auto"/>
        <w:ind w:firstLine="360"/>
        <w:jc w:val="both"/>
        <w:rPr>
          <w:iCs/>
          <w:noProof/>
          <w:lang w:eastAsia="ru-RU"/>
        </w:rPr>
      </w:pPr>
      <w:r w:rsidRPr="00F4466D">
        <w:rPr>
          <w:iCs/>
          <w:noProof/>
          <w:lang w:eastAsia="ru-RU"/>
        </w:rPr>
        <w:t>Зерттеу объектілері:</w:t>
      </w:r>
    </w:p>
    <w:p w:rsidR="00F4466D" w:rsidRPr="00F4466D" w:rsidRDefault="00BC26EB" w:rsidP="007405D7">
      <w:pPr>
        <w:tabs>
          <w:tab w:val="left" w:pos="6624"/>
        </w:tabs>
        <w:suppressAutoHyphens w:val="0"/>
        <w:spacing w:line="360" w:lineRule="auto"/>
        <w:jc w:val="both"/>
        <w:rPr>
          <w:iCs/>
          <w:noProof/>
          <w:lang w:val="ru-RU" w:eastAsia="ru-RU"/>
        </w:rPr>
      </w:pPr>
      <w:r>
        <w:rPr>
          <w:iCs/>
          <w:noProof/>
          <w:lang w:val="ru-RU" w:eastAsia="ru-RU"/>
        </w:rPr>
        <w:t>-коммутативт</w:t>
      </w:r>
      <w:r>
        <w:rPr>
          <w:iCs/>
          <w:noProof/>
          <w:lang w:eastAsia="ru-RU"/>
        </w:rPr>
        <w:t>і емес</w:t>
      </w:r>
      <w:r w:rsidR="00F4466D" w:rsidRPr="00F4466D">
        <w:rPr>
          <w:iCs/>
          <w:noProof/>
          <w:lang w:val="ru-RU"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L</m:t>
            </m:r>
          </m:e>
          <m:sub>
            <m:r>
              <w:rPr>
                <w:rFonts w:ascii="Cambria Math" w:hAnsi="Cambria Math"/>
                <w:lang w:val="en-US" w:eastAsia="ru-RU"/>
              </w:rPr>
              <m:t>p</m:t>
            </m:r>
          </m:sub>
        </m:sSub>
      </m:oMath>
      <w:r w:rsidR="00F4466D" w:rsidRPr="00F4466D">
        <w:rPr>
          <w:iCs/>
          <w:noProof/>
          <w:lang w:val="ru-RU" w:eastAsia="ru-RU"/>
        </w:rPr>
        <w:t xml:space="preserve"> -кеңістіктер;</w:t>
      </w:r>
    </w:p>
    <w:p w:rsidR="00F4466D" w:rsidRPr="00F4466D" w:rsidRDefault="00F4466D" w:rsidP="007405D7">
      <w:pPr>
        <w:tabs>
          <w:tab w:val="left" w:pos="6624"/>
        </w:tabs>
        <w:suppressAutoHyphens w:val="0"/>
        <w:spacing w:line="360" w:lineRule="auto"/>
        <w:jc w:val="both"/>
        <w:rPr>
          <w:iCs/>
          <w:noProof/>
          <w:lang w:val="ru-RU" w:eastAsia="ru-RU"/>
        </w:rPr>
      </w:pPr>
      <w:r w:rsidRPr="00F4466D">
        <w:rPr>
          <w:iCs/>
          <w:noProof/>
          <w:lang w:val="ru-RU" w:eastAsia="ru-RU"/>
        </w:rPr>
        <w:t>- симметриялы кеңістіктер теориясы жә</w:t>
      </w:r>
      <w:r w:rsidR="00BC26EB">
        <w:rPr>
          <w:iCs/>
          <w:noProof/>
          <w:lang w:val="ru-RU" w:eastAsia="ru-RU"/>
        </w:rPr>
        <w:t>не олардың коммутативті</w:t>
      </w:r>
      <w:r w:rsidRPr="00F4466D">
        <w:rPr>
          <w:iCs/>
          <w:noProof/>
          <w:lang w:val="ru-RU" w:eastAsia="ru-RU"/>
        </w:rPr>
        <w:t xml:space="preserve"> емес кеңеюі;</w:t>
      </w:r>
    </w:p>
    <w:p w:rsidR="00F4466D" w:rsidRPr="00F4466D" w:rsidRDefault="00BC26EB" w:rsidP="007405D7">
      <w:pPr>
        <w:tabs>
          <w:tab w:val="left" w:pos="6624"/>
        </w:tabs>
        <w:suppressAutoHyphens w:val="0"/>
        <w:spacing w:line="360" w:lineRule="auto"/>
        <w:jc w:val="both"/>
        <w:rPr>
          <w:iCs/>
          <w:noProof/>
          <w:lang w:val="ru-RU" w:eastAsia="ru-RU"/>
        </w:rPr>
      </w:pPr>
      <w:r>
        <w:rPr>
          <w:iCs/>
          <w:noProof/>
          <w:lang w:val="ru-RU" w:eastAsia="ru-RU"/>
        </w:rPr>
        <w:t>- коммутативт</w:t>
      </w:r>
      <w:r>
        <w:rPr>
          <w:iCs/>
          <w:noProof/>
          <w:lang w:eastAsia="ru-RU"/>
        </w:rPr>
        <w:t>і емес</w:t>
      </w:r>
      <w:r w:rsidRPr="00F4466D">
        <w:rPr>
          <w:iCs/>
          <w:noProof/>
          <w:lang w:val="ru-RU" w:eastAsia="ru-RU"/>
        </w:rPr>
        <w:t xml:space="preserve"> </w:t>
      </w:r>
      <w:r>
        <w:rPr>
          <w:iCs/>
          <w:noProof/>
          <w:lang w:val="ru-RU" w:eastAsia="ru-RU"/>
        </w:rPr>
        <w:t xml:space="preserve">Лоренц және Мацинкевич </w:t>
      </w:r>
      <w:r w:rsidRPr="00F4466D">
        <w:rPr>
          <w:iCs/>
          <w:noProof/>
          <w:lang w:val="ru-RU" w:eastAsia="ru-RU"/>
        </w:rPr>
        <w:t>кеңістіктер</w:t>
      </w:r>
      <w:r>
        <w:rPr>
          <w:iCs/>
          <w:noProof/>
          <w:lang w:val="ru-RU" w:eastAsia="ru-RU"/>
        </w:rPr>
        <w:t>і</w:t>
      </w:r>
      <w:r w:rsidR="00F4466D" w:rsidRPr="00F4466D">
        <w:rPr>
          <w:iCs/>
          <w:noProof/>
          <w:lang w:val="ru-RU" w:eastAsia="ru-RU"/>
        </w:rPr>
        <w:t>.</w:t>
      </w:r>
    </w:p>
    <w:p w:rsidR="00190286" w:rsidRPr="00190286" w:rsidRDefault="00190286" w:rsidP="00190286">
      <w:pPr>
        <w:spacing w:line="360" w:lineRule="auto"/>
        <w:ind w:firstLine="709"/>
        <w:jc w:val="both"/>
        <w:rPr>
          <w:rFonts w:eastAsiaTheme="minorHAnsi"/>
          <w:lang w:val="ru-RU" w:eastAsia="en-US"/>
        </w:rPr>
      </w:pPr>
      <w:r w:rsidRPr="00190286">
        <w:rPr>
          <w:noProof/>
        </w:rPr>
        <w:t>Жұмыстың нәтижелері:</w:t>
      </w:r>
      <w:r w:rsidRPr="00190286">
        <w:t xml:space="preserve"> Есеп уақытында, </w:t>
      </w:r>
      <w:r w:rsidRPr="00190286">
        <w:rPr>
          <w:iCs/>
          <w:noProof/>
        </w:rPr>
        <w:t xml:space="preserve">жоба кестесіне сәйкес, </w:t>
      </w:r>
      <w:r w:rsidRPr="00190286">
        <w:rPr>
          <w:rFonts w:eastAsiaTheme="minorHAnsi"/>
          <w:lang w:eastAsia="en-US"/>
        </w:rPr>
        <w:t xml:space="preserve">коммутативті емес максималды Харди-Литтлвуд операторының үлестірімінің </w:t>
      </w:r>
      <w:r w:rsidRPr="00190286">
        <w:t xml:space="preserve">(Т. Бекжан мағынасындағы) </w:t>
      </w:r>
      <w:r w:rsidRPr="00190286">
        <w:rPr>
          <w:rFonts w:eastAsiaTheme="minorHAnsi"/>
          <w:lang w:eastAsia="en-US"/>
        </w:rPr>
        <w:t>Чезаро операторы арқылы жоғарыдан бағалануы алынды</w:t>
      </w:r>
      <w:r>
        <w:rPr>
          <w:rFonts w:eastAsiaTheme="minorHAnsi"/>
          <w:lang w:val="ru-RU" w:eastAsia="en-US"/>
        </w:rPr>
        <w:t xml:space="preserve"> (1-ші бөлім)</w:t>
      </w:r>
      <w:r w:rsidRPr="00190286">
        <w:t xml:space="preserve">; </w:t>
      </w:r>
      <w:r w:rsidRPr="00190286">
        <w:rPr>
          <w:rFonts w:eastAsiaTheme="minorHAnsi"/>
          <w:lang w:eastAsia="en-US"/>
        </w:rPr>
        <w:t>коммутативті емес максималды Харди-Литтлвуд операторының</w:t>
      </w:r>
      <w:r w:rsidRPr="00190286">
        <w:t xml:space="preserve"> к</w:t>
      </w:r>
      <w:r w:rsidRPr="00190286">
        <w:rPr>
          <w:rFonts w:eastAsiaTheme="minorHAnsi"/>
          <w:lang w:eastAsia="en-US"/>
        </w:rPr>
        <w:t>оммутативті емес Лоренц және Марцинкевич кеңістіктеріндегі шенелгендігі зерттелді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ru-RU" w:eastAsia="en-US"/>
        </w:rPr>
        <w:t>(2-ші бөлім)</w:t>
      </w:r>
      <w:r w:rsidRPr="00190286">
        <w:t xml:space="preserve">; </w:t>
      </w:r>
      <w:r w:rsidRPr="00190286">
        <w:rPr>
          <w:rFonts w:eastAsiaTheme="minorHAnsi"/>
          <w:lang w:eastAsia="en-US"/>
        </w:rPr>
        <w:t>коммутативті емес максималды Харди-Литтлвуд операторының</w:t>
      </w:r>
      <w:r w:rsidRPr="00190286">
        <w:t xml:space="preserve"> жалпы өлшемді операторлардың к</w:t>
      </w:r>
      <w:r w:rsidRPr="00190286">
        <w:rPr>
          <w:rFonts w:eastAsiaTheme="minorHAnsi"/>
          <w:lang w:eastAsia="en-US"/>
        </w:rPr>
        <w:t>оммутативті емес симметриялық кеңістіктеріндегі шенелгендігі зерттелді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ru-RU" w:eastAsia="en-US"/>
        </w:rPr>
        <w:t>(3-ші бөлім)</w:t>
      </w:r>
      <w:r w:rsidRPr="00190286">
        <w:t>.</w:t>
      </w:r>
    </w:p>
    <w:p w:rsidR="00190286" w:rsidRPr="00190286" w:rsidRDefault="00190286" w:rsidP="00190286">
      <w:pPr>
        <w:tabs>
          <w:tab w:val="left" w:pos="6624"/>
        </w:tabs>
        <w:spacing w:line="360" w:lineRule="auto"/>
        <w:ind w:firstLine="360"/>
        <w:jc w:val="both"/>
        <w:rPr>
          <w:iCs/>
          <w:noProof/>
        </w:rPr>
      </w:pPr>
      <w:r w:rsidRPr="00190286">
        <w:rPr>
          <w:iCs/>
          <w:noProof/>
        </w:rPr>
        <w:t>2021 жылға арналған жоба кестесіне сәйкес осы есептің үш бөліміне сәйкес келетін 3 жұмыс түрі қарастырылды.</w:t>
      </w:r>
    </w:p>
    <w:p w:rsidR="00190286" w:rsidRPr="00190286" w:rsidRDefault="00190286" w:rsidP="00190286">
      <w:pPr>
        <w:tabs>
          <w:tab w:val="left" w:pos="6624"/>
        </w:tabs>
        <w:spacing w:line="360" w:lineRule="auto"/>
        <w:ind w:firstLine="360"/>
        <w:jc w:val="both"/>
        <w:rPr>
          <w:iCs/>
          <w:noProof/>
        </w:rPr>
      </w:pPr>
      <w:r w:rsidRPr="00190286">
        <w:rPr>
          <w:iCs/>
          <w:noProof/>
        </w:rPr>
        <w:t>Кіріспеде негізгі ұғымдар мен терминдер анықталған.</w:t>
      </w:r>
    </w:p>
    <w:p w:rsidR="00190286" w:rsidRPr="00190286" w:rsidRDefault="00190286" w:rsidP="00190286">
      <w:pPr>
        <w:tabs>
          <w:tab w:val="left" w:pos="6624"/>
        </w:tabs>
        <w:spacing w:line="360" w:lineRule="auto"/>
        <w:ind w:firstLine="360"/>
        <w:jc w:val="both"/>
      </w:pPr>
      <w:r w:rsidRPr="00190286">
        <w:rPr>
          <w:iCs/>
          <w:noProof/>
        </w:rPr>
        <w:t xml:space="preserve">Осы пункттердің барлық күтілетін нәтижелеріне қол жеткізілді және ол нәтижелер Scopus базасына кіретін </w:t>
      </w:r>
      <w:r w:rsidRPr="00190286">
        <w:rPr>
          <w:i/>
          <w:iCs/>
          <w:noProof/>
        </w:rPr>
        <w:t>Annals of Functional Analysis</w:t>
      </w:r>
      <w:r w:rsidRPr="00190286">
        <w:rPr>
          <w:iCs/>
          <w:noProof/>
        </w:rPr>
        <w:t xml:space="preserve"> рейтингтік журналында жарияланды: SJR 0.476 (2020), -54 -ші процентиль. Бірінші автор - жобаны орындаушы, ал екінші автор - жоба жетекшісі. </w:t>
      </w:r>
    </w:p>
    <w:p w:rsidR="00F4466D" w:rsidRPr="00190286" w:rsidRDefault="00190286" w:rsidP="00190286">
      <w:pPr>
        <w:spacing w:after="160" w:line="360" w:lineRule="auto"/>
        <w:jc w:val="both"/>
      </w:pPr>
      <w:r w:rsidRPr="00190286">
        <w:rPr>
          <w:rFonts w:hint="eastAsia"/>
        </w:rPr>
        <w:t>Осылайша</w:t>
      </w:r>
      <w:r w:rsidRPr="00190286">
        <w:t>, ғылыми жобаның кесте бойынша барлық күтілетін нәтижелері толықтай орындалды.</w:t>
      </w:r>
      <w:r w:rsidRPr="005B50C2">
        <w:br w:type="page"/>
      </w:r>
    </w:p>
    <w:p w:rsidR="00F4466D" w:rsidRPr="00F4466D" w:rsidRDefault="00F4466D" w:rsidP="00F4466D">
      <w:pPr>
        <w:suppressAutoHyphens w:val="0"/>
        <w:spacing w:line="360" w:lineRule="auto"/>
        <w:jc w:val="center"/>
        <w:rPr>
          <w:b/>
          <w:lang w:val="ru-RU" w:eastAsia="ru-RU"/>
        </w:rPr>
      </w:pPr>
      <w:r w:rsidRPr="00F4466D">
        <w:rPr>
          <w:b/>
          <w:lang w:val="ru-RU" w:eastAsia="ru-RU"/>
        </w:rPr>
        <w:lastRenderedPageBreak/>
        <w:t>РЕФЕРАТ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jc w:val="both"/>
        <w:rPr>
          <w:lang w:val="ru-RU" w:eastAsia="ru-RU"/>
        </w:rPr>
      </w:pPr>
    </w:p>
    <w:p w:rsidR="006F4880" w:rsidRPr="00802945" w:rsidRDefault="00802945" w:rsidP="00802945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lang w:val="ru-RU" w:eastAsia="en-US"/>
        </w:rPr>
      </w:pPr>
      <w:r>
        <w:rPr>
          <w:rFonts w:eastAsiaTheme="minorHAnsi"/>
          <w:color w:val="000000"/>
          <w:lang w:eastAsia="en-US"/>
        </w:rPr>
        <w:t>Отчет 2</w:t>
      </w:r>
      <w:r w:rsidR="00CE53A3">
        <w:rPr>
          <w:rFonts w:eastAsiaTheme="minorHAnsi"/>
          <w:color w:val="000000"/>
          <w:lang w:val="ru-RU" w:eastAsia="en-US"/>
        </w:rPr>
        <w:t>1</w:t>
      </w:r>
      <w:r w:rsidR="00190286">
        <w:rPr>
          <w:rFonts w:eastAsiaTheme="minorHAnsi"/>
          <w:color w:val="000000"/>
          <w:lang w:eastAsia="en-US"/>
        </w:rPr>
        <w:t>с</w:t>
      </w:r>
      <w:r w:rsidR="00F4466D" w:rsidRPr="00F4466D">
        <w:rPr>
          <w:rFonts w:eastAsiaTheme="minorHAnsi"/>
          <w:color w:val="000000"/>
          <w:lang w:eastAsia="en-US"/>
        </w:rPr>
        <w:t>., 1кн., 12 источн., 2 прил.</w:t>
      </w:r>
    </w:p>
    <w:p w:rsidR="006F4880" w:rsidRPr="00DB10A1" w:rsidRDefault="00F4466D" w:rsidP="00F4466D">
      <w:pPr>
        <w:suppressAutoHyphens w:val="0"/>
        <w:spacing w:line="360" w:lineRule="auto"/>
        <w:jc w:val="both"/>
        <w:rPr>
          <w:lang w:val="ru-RU" w:eastAsia="ru-RU"/>
        </w:rPr>
      </w:pPr>
      <w:r w:rsidRPr="00F4466D">
        <w:rPr>
          <w:lang w:val="ru-RU" w:eastAsia="ru-RU"/>
        </w:rPr>
        <w:t>МАКСИМАЛЬНЫЙ ОПЕРАТОР ХАРДИ-ЛИТТЛВУДА, СИММЕТРИЧНЫЕ ПРОСТРАНСТВА ФУНКЦИЙ И ОПЕРАТОРОВ, АЛГЕБРА ФОН НЕЙМАНА, ОПЕРАТОР ЧЕЗАРО, (НЕКОММУТАТИВНЫЕ) ПРОСТРАНСТВА ЛОРЕНЦА И МАРЦИНКЕВИЧА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contextualSpacing/>
        <w:jc w:val="both"/>
        <w:rPr>
          <w:iCs/>
          <w:noProof/>
          <w:lang w:val="ru-RU" w:eastAsia="ru-RU"/>
        </w:rPr>
      </w:pPr>
      <w:r w:rsidRPr="00F4466D">
        <w:rPr>
          <w:iCs/>
          <w:noProof/>
          <w:lang w:val="ru-RU" w:eastAsia="ru-RU"/>
        </w:rPr>
        <w:t xml:space="preserve">Объекты исследования: </w:t>
      </w:r>
    </w:p>
    <w:p w:rsidR="00F4466D" w:rsidRPr="00F4466D" w:rsidRDefault="00F4466D" w:rsidP="00F4466D">
      <w:pPr>
        <w:suppressAutoHyphens w:val="0"/>
        <w:spacing w:line="360" w:lineRule="auto"/>
        <w:contextualSpacing/>
        <w:jc w:val="both"/>
        <w:rPr>
          <w:lang w:val="ru-RU" w:eastAsia="ru-RU"/>
        </w:rPr>
      </w:pPr>
      <w:r w:rsidRPr="00F4466D">
        <w:rPr>
          <w:lang w:val="ru-RU" w:eastAsia="ru-RU"/>
        </w:rPr>
        <w:t xml:space="preserve">- Некоммутативные </w:t>
      </w:r>
      <m:oMath>
        <m:sSub>
          <m:sSubPr>
            <m:ctrlPr>
              <w:rPr>
                <w:rFonts w:ascii="Cambria Math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L</m:t>
            </m:r>
          </m:e>
          <m:sub>
            <m:r>
              <w:rPr>
                <w:rFonts w:ascii="Cambria Math" w:hAnsi="Cambria Math"/>
                <w:lang w:val="en-US" w:eastAsia="ru-RU"/>
              </w:rPr>
              <m:t>p</m:t>
            </m:r>
          </m:sub>
        </m:sSub>
      </m:oMath>
      <w:r w:rsidRPr="00F4466D">
        <w:rPr>
          <w:lang w:val="ru-RU" w:eastAsia="ru-RU"/>
        </w:rPr>
        <w:t xml:space="preserve"> </w:t>
      </w:r>
      <w:proofErr w:type="gramStart"/>
      <w:r w:rsidRPr="00F4466D">
        <w:rPr>
          <w:lang w:val="ru-RU" w:eastAsia="ru-RU"/>
        </w:rPr>
        <w:t>–п</w:t>
      </w:r>
      <w:proofErr w:type="gramEnd"/>
      <w:r w:rsidRPr="00F4466D">
        <w:rPr>
          <w:lang w:val="ru-RU" w:eastAsia="ru-RU"/>
        </w:rPr>
        <w:t>ространства;</w:t>
      </w:r>
    </w:p>
    <w:p w:rsidR="00F4466D" w:rsidRPr="00F4466D" w:rsidRDefault="00F4466D" w:rsidP="00F4466D">
      <w:pPr>
        <w:suppressAutoHyphens w:val="0"/>
        <w:spacing w:line="360" w:lineRule="auto"/>
        <w:contextualSpacing/>
        <w:jc w:val="both"/>
        <w:rPr>
          <w:lang w:val="ru-RU" w:eastAsia="ru-RU"/>
        </w:rPr>
      </w:pPr>
      <w:r w:rsidRPr="00F4466D">
        <w:rPr>
          <w:lang w:val="ru-RU" w:eastAsia="ru-RU"/>
        </w:rPr>
        <w:t>- Теория симметричных пространств и их некоммутативных расширений;</w:t>
      </w:r>
    </w:p>
    <w:p w:rsidR="00F4466D" w:rsidRPr="00F4466D" w:rsidRDefault="00F4466D" w:rsidP="00F4466D">
      <w:pPr>
        <w:suppressAutoHyphens w:val="0"/>
        <w:spacing w:line="360" w:lineRule="auto"/>
        <w:contextualSpacing/>
        <w:jc w:val="both"/>
        <w:rPr>
          <w:lang w:val="ru-RU" w:eastAsia="ru-RU"/>
        </w:rPr>
      </w:pPr>
      <w:r w:rsidRPr="00F4466D">
        <w:rPr>
          <w:lang w:val="ru-RU" w:eastAsia="ru-RU"/>
        </w:rPr>
        <w:t>- Некоммутативные пространства Лоренца и Марцинкевича.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jc w:val="both"/>
        <w:rPr>
          <w:lang w:val="ru-RU" w:eastAsia="ru-RU"/>
        </w:rPr>
      </w:pPr>
      <w:r w:rsidRPr="00F4466D">
        <w:rPr>
          <w:noProof/>
          <w:lang w:val="ru-RU" w:eastAsia="ru-RU"/>
        </w:rPr>
        <w:t>Результаты работы:</w:t>
      </w:r>
      <w:r w:rsidRPr="00F4466D">
        <w:rPr>
          <w:lang w:val="ru-RU" w:eastAsia="ru-RU"/>
        </w:rPr>
        <w:t xml:space="preserve"> </w:t>
      </w:r>
      <w:r w:rsidRPr="00F4466D">
        <w:rPr>
          <w:lang w:eastAsia="ru-RU"/>
        </w:rPr>
        <w:t xml:space="preserve">За отчетное время, согласно календарному плану проекта, получена </w:t>
      </w:r>
      <w:r w:rsidRPr="00F4466D">
        <w:rPr>
          <w:lang w:val="ru-RU" w:eastAsia="ru-RU"/>
        </w:rPr>
        <w:t xml:space="preserve">верхняя оценка распределения некоммутативного максимального оператора </w:t>
      </w:r>
      <w:proofErr w:type="spellStart"/>
      <w:r w:rsidRPr="00F4466D">
        <w:rPr>
          <w:lang w:val="ru-RU" w:eastAsia="ru-RU"/>
        </w:rPr>
        <w:t>Харди-Литтлвуда</w:t>
      </w:r>
      <w:proofErr w:type="spellEnd"/>
      <w:r w:rsidRPr="00F4466D">
        <w:rPr>
          <w:lang w:val="ru-RU" w:eastAsia="ru-RU"/>
        </w:rPr>
        <w:t xml:space="preserve"> (в смысле Т. </w:t>
      </w:r>
      <w:proofErr w:type="spellStart"/>
      <w:r w:rsidRPr="00F4466D">
        <w:rPr>
          <w:lang w:val="ru-RU" w:eastAsia="ru-RU"/>
        </w:rPr>
        <w:t>Бекжана</w:t>
      </w:r>
      <w:proofErr w:type="spellEnd"/>
      <w:r w:rsidRPr="00F4466D">
        <w:rPr>
          <w:lang w:val="ru-RU" w:eastAsia="ru-RU"/>
        </w:rPr>
        <w:t xml:space="preserve">) с помощью оператора </w:t>
      </w:r>
      <w:proofErr w:type="spellStart"/>
      <w:r w:rsidRPr="00F4466D">
        <w:rPr>
          <w:lang w:val="ru-RU" w:eastAsia="ru-RU"/>
        </w:rPr>
        <w:t>Чезаро</w:t>
      </w:r>
      <w:proofErr w:type="spellEnd"/>
      <w:r w:rsidR="00190286">
        <w:rPr>
          <w:lang w:val="ru-RU" w:eastAsia="ru-RU"/>
        </w:rPr>
        <w:t xml:space="preserve"> (раздел 1)</w:t>
      </w:r>
      <w:r w:rsidRPr="00F4466D">
        <w:rPr>
          <w:lang w:val="ru-RU" w:eastAsia="ru-RU"/>
        </w:rPr>
        <w:t xml:space="preserve">; </w:t>
      </w:r>
      <w:r w:rsidRPr="00F4466D">
        <w:rPr>
          <w:lang w:eastAsia="ru-RU"/>
        </w:rPr>
        <w:t xml:space="preserve"> </w:t>
      </w:r>
      <w:r w:rsidRPr="00F4466D">
        <w:rPr>
          <w:lang w:val="ru-RU" w:eastAsia="ru-RU"/>
        </w:rPr>
        <w:t xml:space="preserve">изучена ограниченность некоммутативного максимального оператора </w:t>
      </w:r>
      <w:proofErr w:type="spellStart"/>
      <w:r w:rsidRPr="00F4466D">
        <w:rPr>
          <w:lang w:val="ru-RU" w:eastAsia="ru-RU"/>
        </w:rPr>
        <w:t>Харди-Литтлвуда</w:t>
      </w:r>
      <w:proofErr w:type="spellEnd"/>
      <w:r w:rsidRPr="00F4466D">
        <w:rPr>
          <w:lang w:val="ru-RU" w:eastAsia="ru-RU"/>
        </w:rPr>
        <w:t xml:space="preserve"> в некоммутативных пространствах Лоренца и Марцинкевича</w:t>
      </w:r>
      <w:r w:rsidR="00190286">
        <w:rPr>
          <w:lang w:val="ru-RU" w:eastAsia="ru-RU"/>
        </w:rPr>
        <w:t xml:space="preserve"> (раздел 2)</w:t>
      </w:r>
      <w:r w:rsidRPr="00F4466D">
        <w:rPr>
          <w:lang w:val="ru-RU" w:eastAsia="ru-RU"/>
        </w:rPr>
        <w:t xml:space="preserve">; исследована ограниченность некоммутативного максимального оператора </w:t>
      </w:r>
      <w:proofErr w:type="spellStart"/>
      <w:r w:rsidRPr="00F4466D">
        <w:rPr>
          <w:lang w:val="ru-RU" w:eastAsia="ru-RU"/>
        </w:rPr>
        <w:t>Харди-Литтлвуда</w:t>
      </w:r>
      <w:proofErr w:type="spellEnd"/>
      <w:r w:rsidRPr="00F4466D">
        <w:rPr>
          <w:lang w:val="ru-RU" w:eastAsia="ru-RU"/>
        </w:rPr>
        <w:t xml:space="preserve"> в общих некоммутативных симметричных пространствах измеримых операторов</w:t>
      </w:r>
      <w:r w:rsidR="00190286">
        <w:rPr>
          <w:lang w:val="ru-RU" w:eastAsia="ru-RU"/>
        </w:rPr>
        <w:t xml:space="preserve"> (раздел 3)</w:t>
      </w:r>
      <w:r w:rsidRPr="00F4466D">
        <w:rPr>
          <w:lang w:val="ru-RU" w:eastAsia="ru-RU"/>
        </w:rPr>
        <w:t>.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contextualSpacing/>
        <w:jc w:val="both"/>
        <w:rPr>
          <w:lang w:val="ru-RU" w:eastAsia="ru-RU"/>
        </w:rPr>
      </w:pPr>
      <w:r w:rsidRPr="00F4466D">
        <w:rPr>
          <w:color w:val="000000"/>
          <w:spacing w:val="2"/>
          <w:lang w:val="ru-RU" w:eastAsia="ru-RU"/>
        </w:rPr>
        <w:t xml:space="preserve">Согласно календарному плану проекта на 2021 год были предусмотрены 3 вида работ, которым соответствуют три раздела данного отчета. </w:t>
      </w:r>
    </w:p>
    <w:p w:rsidR="00F4466D" w:rsidRPr="00F4466D" w:rsidRDefault="00F4466D" w:rsidP="00F4466D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lang w:val="ru-RU" w:eastAsia="en-US"/>
        </w:rPr>
      </w:pPr>
      <w:r w:rsidRPr="00F4466D">
        <w:rPr>
          <w:rFonts w:eastAsiaTheme="minorEastAsia"/>
          <w:color w:val="000000"/>
          <w:lang w:val="ru-RU" w:eastAsia="en-US"/>
        </w:rPr>
        <w:t>Во введении приводятся основные понятия и термины</w:t>
      </w:r>
      <w:r w:rsidRPr="00F4466D">
        <w:rPr>
          <w:rFonts w:eastAsiaTheme="minorHAnsi"/>
          <w:color w:val="000000"/>
          <w:lang w:val="ru-RU" w:eastAsia="en-US"/>
        </w:rPr>
        <w:t xml:space="preserve">. </w:t>
      </w:r>
    </w:p>
    <w:p w:rsidR="00F4466D" w:rsidRPr="00F4466D" w:rsidRDefault="00F4466D" w:rsidP="00F4466D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i/>
          <w:color w:val="000000" w:themeColor="text1"/>
          <w:lang w:val="ru-RU" w:eastAsia="en-US"/>
        </w:rPr>
      </w:pPr>
      <w:r w:rsidRPr="00F4466D">
        <w:rPr>
          <w:rFonts w:eastAsiaTheme="minorHAnsi"/>
          <w:color w:val="000000"/>
          <w:lang w:val="ru-RU" w:eastAsia="en-US"/>
        </w:rPr>
        <w:t xml:space="preserve">Все ожидаемые результаты данных пунктов достигнуты и опубликованы в рейтинговом журнале </w:t>
      </w:r>
      <w:r w:rsidRPr="00F4466D">
        <w:rPr>
          <w:rFonts w:eastAsiaTheme="minorHAnsi"/>
          <w:i/>
          <w:color w:val="000000"/>
          <w:lang w:val="en-US" w:eastAsia="en-US"/>
        </w:rPr>
        <w:t>Annals</w:t>
      </w:r>
      <w:r w:rsidRPr="00F4466D">
        <w:rPr>
          <w:rFonts w:eastAsiaTheme="minorHAnsi"/>
          <w:i/>
          <w:color w:val="000000"/>
          <w:lang w:val="ru-RU" w:eastAsia="en-US"/>
        </w:rPr>
        <w:t xml:space="preserve"> </w:t>
      </w:r>
      <w:r w:rsidRPr="00F4466D">
        <w:rPr>
          <w:rFonts w:eastAsiaTheme="minorHAnsi"/>
          <w:i/>
          <w:color w:val="000000"/>
          <w:lang w:val="en-US" w:eastAsia="en-US"/>
        </w:rPr>
        <w:t>of</w:t>
      </w:r>
      <w:r w:rsidRPr="00F4466D">
        <w:rPr>
          <w:rFonts w:eastAsiaTheme="minorHAnsi"/>
          <w:i/>
          <w:color w:val="000000"/>
          <w:lang w:val="ru-RU" w:eastAsia="en-US"/>
        </w:rPr>
        <w:t xml:space="preserve"> </w:t>
      </w:r>
      <w:r w:rsidRPr="00F4466D">
        <w:rPr>
          <w:rFonts w:eastAsiaTheme="minorHAnsi"/>
          <w:i/>
          <w:color w:val="000000"/>
          <w:lang w:val="en-US" w:eastAsia="en-US"/>
        </w:rPr>
        <w:t>Functional</w:t>
      </w:r>
      <w:r w:rsidRPr="00F4466D">
        <w:rPr>
          <w:rFonts w:eastAsiaTheme="minorHAnsi"/>
          <w:i/>
          <w:color w:val="000000"/>
          <w:lang w:val="ru-RU" w:eastAsia="en-US"/>
        </w:rPr>
        <w:t xml:space="preserve"> </w:t>
      </w:r>
      <w:r w:rsidRPr="00F4466D">
        <w:rPr>
          <w:rFonts w:eastAsiaTheme="minorHAnsi"/>
          <w:i/>
          <w:color w:val="000000"/>
          <w:lang w:val="en-US" w:eastAsia="en-US"/>
        </w:rPr>
        <w:t>Analysis</w:t>
      </w:r>
      <w:r w:rsidRPr="00F4466D">
        <w:rPr>
          <w:rFonts w:eastAsiaTheme="minorHAnsi"/>
          <w:color w:val="000000"/>
          <w:lang w:val="ru-RU" w:eastAsia="en-US"/>
        </w:rPr>
        <w:t xml:space="preserve"> </w:t>
      </w:r>
      <w:r w:rsidRPr="00F4466D">
        <w:rPr>
          <w:rFonts w:eastAsiaTheme="minorHAnsi"/>
          <w:color w:val="000000"/>
          <w:lang w:val="en-US" w:eastAsia="en-US"/>
        </w:rPr>
        <w:t>Scopus</w:t>
      </w:r>
      <w:r w:rsidRPr="00F4466D">
        <w:rPr>
          <w:rFonts w:eastAsiaTheme="minorHAnsi"/>
          <w:color w:val="000000"/>
          <w:lang w:val="ru-RU" w:eastAsia="en-US"/>
        </w:rPr>
        <w:t xml:space="preserve">: </w:t>
      </w:r>
      <w:proofErr w:type="gramStart"/>
      <w:r w:rsidRPr="00F4466D">
        <w:rPr>
          <w:rFonts w:eastAsiaTheme="minorHAnsi"/>
          <w:color w:val="000000"/>
          <w:lang w:val="en-US" w:eastAsia="en-US"/>
        </w:rPr>
        <w:t>SJR</w:t>
      </w:r>
      <w:r w:rsidRPr="00F4466D">
        <w:rPr>
          <w:rFonts w:eastAsiaTheme="minorHAnsi"/>
          <w:color w:val="000000"/>
          <w:lang w:val="ru-RU" w:eastAsia="en-US"/>
        </w:rPr>
        <w:t xml:space="preserve"> 0.476 (2020), </w:t>
      </w:r>
      <w:proofErr w:type="spellStart"/>
      <w:r w:rsidRPr="00F4466D">
        <w:rPr>
          <w:rFonts w:eastAsiaTheme="minorHAnsi"/>
          <w:color w:val="000000"/>
          <w:lang w:val="ru-RU" w:eastAsia="en-US"/>
        </w:rPr>
        <w:t>процентиль</w:t>
      </w:r>
      <w:proofErr w:type="spellEnd"/>
      <w:r w:rsidRPr="00F4466D">
        <w:rPr>
          <w:rFonts w:eastAsiaTheme="minorHAnsi"/>
          <w:color w:val="000000"/>
          <w:lang w:val="ru-RU" w:eastAsia="en-US"/>
        </w:rPr>
        <w:t xml:space="preserve"> -54-ый.</w:t>
      </w:r>
      <w:proofErr w:type="gramEnd"/>
      <w:r w:rsidRPr="00F4466D">
        <w:rPr>
          <w:rFonts w:eastAsiaTheme="minorHAnsi"/>
          <w:color w:val="000000"/>
          <w:lang w:val="ru-RU" w:eastAsia="en-US"/>
        </w:rPr>
        <w:t xml:space="preserve"> </w:t>
      </w:r>
      <w:r w:rsidRPr="00F4466D">
        <w:rPr>
          <w:rFonts w:eastAsiaTheme="minorHAnsi"/>
          <w:shd w:val="clear" w:color="auto" w:fill="FFFFFF" w:themeFill="background1"/>
          <w:lang w:val="ru-RU" w:eastAsia="en-US"/>
        </w:rPr>
        <w:t xml:space="preserve">Первый автор является исполнителем проекта, а второй автор руководителем проекта. </w:t>
      </w:r>
    </w:p>
    <w:p w:rsidR="00F4466D" w:rsidRPr="00F4466D" w:rsidRDefault="00F4466D" w:rsidP="00F4466D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  <w:color w:val="000000"/>
          <w:lang w:val="ru-RU" w:eastAsia="en-US"/>
        </w:rPr>
      </w:pPr>
      <w:r w:rsidRPr="00F4466D">
        <w:rPr>
          <w:rFonts w:eastAsiaTheme="minorEastAsia"/>
          <w:color w:val="000000"/>
          <w:lang w:val="ru-RU" w:eastAsia="en-US"/>
        </w:rPr>
        <w:t>Таким образом, все ожидаемые результаты НИР согласно календарному плану  выполнены.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F4466D" w:rsidRPr="00F4466D" w:rsidRDefault="00F4466D" w:rsidP="00F4466D">
      <w:pPr>
        <w:suppressAutoHyphens w:val="0"/>
        <w:spacing w:after="160" w:line="360" w:lineRule="auto"/>
        <w:jc w:val="both"/>
        <w:rPr>
          <w:lang w:eastAsia="ru-RU"/>
        </w:rPr>
      </w:pPr>
    </w:p>
    <w:p w:rsidR="00F4466D" w:rsidRPr="00F4466D" w:rsidRDefault="00F4466D" w:rsidP="00F4466D">
      <w:pPr>
        <w:suppressAutoHyphens w:val="0"/>
        <w:spacing w:after="160" w:line="360" w:lineRule="auto"/>
        <w:jc w:val="both"/>
        <w:rPr>
          <w:lang w:eastAsia="ru-RU"/>
        </w:rPr>
      </w:pPr>
    </w:p>
    <w:p w:rsidR="00F4466D" w:rsidRPr="00F4466D" w:rsidRDefault="00F4466D" w:rsidP="00F4466D">
      <w:pPr>
        <w:widowControl w:val="0"/>
        <w:tabs>
          <w:tab w:val="right" w:leader="dot" w:pos="8460"/>
          <w:tab w:val="right" w:leader="dot" w:pos="8495"/>
        </w:tabs>
        <w:suppressAutoHyphens w:val="0"/>
        <w:spacing w:line="360" w:lineRule="auto"/>
        <w:jc w:val="center"/>
        <w:rPr>
          <w:b/>
          <w:lang w:val="ru-RU" w:eastAsia="ru-RU"/>
        </w:rPr>
      </w:pPr>
      <w:r w:rsidRPr="00F4466D">
        <w:rPr>
          <w:lang w:eastAsia="ru-RU"/>
        </w:rPr>
        <w:br w:type="page"/>
      </w:r>
      <w:r w:rsidRPr="00F4466D">
        <w:rPr>
          <w:b/>
          <w:lang w:val="ru-RU" w:eastAsia="ru-RU"/>
        </w:rPr>
        <w:lastRenderedPageBreak/>
        <w:t>СОДЕРЖАНИЕ</w:t>
      </w:r>
    </w:p>
    <w:p w:rsidR="00F4466D" w:rsidRPr="00F4466D" w:rsidRDefault="00F4466D" w:rsidP="00F4466D">
      <w:pPr>
        <w:widowControl w:val="0"/>
        <w:tabs>
          <w:tab w:val="right" w:leader="dot" w:pos="8460"/>
          <w:tab w:val="right" w:leader="dot" w:pos="8495"/>
        </w:tabs>
        <w:suppressAutoHyphens w:val="0"/>
        <w:spacing w:line="360" w:lineRule="auto"/>
        <w:jc w:val="both"/>
        <w:rPr>
          <w:lang w:val="ru-RU" w:eastAsia="ru-RU"/>
        </w:rPr>
      </w:pPr>
    </w:p>
    <w:bookmarkStart w:id="1" w:name="_Toc527984613"/>
    <w:p w:rsidR="006F4880" w:rsidRPr="006F4880" w:rsidRDefault="007843ED" w:rsidP="006F4880">
      <w:pPr>
        <w:pStyle w:val="1f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r w:rsidRPr="006F4880">
        <w:rPr>
          <w:rFonts w:ascii="Times New Roman" w:hAnsi="Times New Roman" w:cs="Times New Roman"/>
          <w:sz w:val="24"/>
          <w:szCs w:val="24"/>
        </w:rPr>
        <w:fldChar w:fldCharType="begin"/>
      </w:r>
      <w:r w:rsidR="006F4880" w:rsidRPr="006F4880">
        <w:rPr>
          <w:rFonts w:ascii="Times New Roman" w:hAnsi="Times New Roman" w:cs="Times New Roman"/>
          <w:sz w:val="24"/>
          <w:szCs w:val="24"/>
        </w:rPr>
        <w:instrText>HYPERLINK</w:instrText>
      </w:r>
      <w:r w:rsidR="006F4880" w:rsidRPr="006F4880">
        <w:rPr>
          <w:rFonts w:ascii="Times New Roman" w:hAnsi="Times New Roman" w:cs="Times New Roman"/>
          <w:sz w:val="24"/>
          <w:szCs w:val="24"/>
          <w:lang w:val="ru-RU"/>
        </w:rPr>
        <w:instrText xml:space="preserve"> \</w:instrText>
      </w:r>
      <w:r w:rsidR="006F4880" w:rsidRPr="006F4880">
        <w:rPr>
          <w:rFonts w:ascii="Times New Roman" w:hAnsi="Times New Roman" w:cs="Times New Roman"/>
          <w:sz w:val="24"/>
          <w:szCs w:val="24"/>
        </w:rPr>
        <w:instrText>l</w:instrText>
      </w:r>
      <w:r w:rsidR="006F4880" w:rsidRPr="006F4880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="006F4880" w:rsidRPr="006F4880">
        <w:rPr>
          <w:rFonts w:ascii="Times New Roman" w:hAnsi="Times New Roman" w:cs="Times New Roman"/>
          <w:sz w:val="24"/>
          <w:szCs w:val="24"/>
        </w:rPr>
        <w:instrText>Toc</w:instrText>
      </w:r>
      <w:r w:rsidR="006F4880" w:rsidRPr="006F4880">
        <w:rPr>
          <w:rFonts w:ascii="Times New Roman" w:hAnsi="Times New Roman" w:cs="Times New Roman"/>
          <w:sz w:val="24"/>
          <w:szCs w:val="24"/>
          <w:lang w:val="ru-RU"/>
        </w:rPr>
        <w:instrText>54887669"</w:instrText>
      </w:r>
      <w:r w:rsidRPr="006F4880">
        <w:rPr>
          <w:rFonts w:ascii="Times New Roman" w:hAnsi="Times New Roman" w:cs="Times New Roman"/>
          <w:sz w:val="24"/>
          <w:szCs w:val="24"/>
        </w:rPr>
        <w:fldChar w:fldCharType="separate"/>
      </w:r>
      <w:r w:rsidR="006F4880" w:rsidRPr="006F4880">
        <w:rPr>
          <w:rStyle w:val="af7"/>
          <w:rFonts w:ascii="Times New Roman" w:hAnsi="Times New Roman" w:cs="Times New Roman"/>
          <w:noProof/>
          <w:color w:val="auto"/>
          <w:sz w:val="24"/>
          <w:szCs w:val="24"/>
          <w:u w:val="none"/>
          <w:lang w:val="kk-KZ"/>
        </w:rPr>
        <w:t>ВВЕДЕНИЕ</w:t>
      </w:r>
      <w:r w:rsidR="006F4880" w:rsidRPr="006F4880">
        <w:rPr>
          <w:rFonts w:ascii="Times New Roman" w:hAnsi="Times New Roman" w:cs="Times New Roman"/>
          <w:noProof/>
          <w:webHidden/>
          <w:sz w:val="24"/>
          <w:szCs w:val="24"/>
          <w:lang w:val="ru-RU"/>
        </w:rPr>
        <w:tab/>
      </w:r>
      <w:r w:rsidR="006F4880" w:rsidRPr="006F4880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6F4880">
        <w:rPr>
          <w:rFonts w:ascii="Times New Roman" w:hAnsi="Times New Roman" w:cs="Times New Roman"/>
          <w:sz w:val="24"/>
          <w:szCs w:val="24"/>
        </w:rPr>
        <w:fldChar w:fldCharType="end"/>
      </w:r>
    </w:p>
    <w:p w:rsidR="006F4880" w:rsidRPr="006F4880" w:rsidRDefault="007843ED" w:rsidP="006F4880">
      <w:pPr>
        <w:pStyle w:val="1f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hyperlink w:anchor="_Toc54887670" w:history="1"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kk-KZ"/>
          </w:rPr>
          <w:t>ОСНОВНАЯ ЧАСТЬ</w:t>
        </w:r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ru-RU"/>
          </w:rPr>
          <w:t xml:space="preserve"> </w:t>
        </w:r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kk-KZ"/>
          </w:rPr>
          <w:t>ОТЧЕТА О НИР</w: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ab/>
        </w:r>
        <w:r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instrText xml:space="preserve"> 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instrText>PAGEREF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instrText xml:space="preserve"> _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instrText>Toc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instrText>54887670 \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instrText>h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instrText xml:space="preserve"> </w:instrText>
        </w:r>
        <w:r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>10</w:t>
        </w:r>
        <w:r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F4880" w:rsidRPr="006F4880" w:rsidRDefault="007843ED" w:rsidP="006F4880">
      <w:pPr>
        <w:pStyle w:val="1f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hyperlink w:anchor="_Toc54887671" w:history="1"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kk-KZ"/>
          </w:rPr>
          <w:t xml:space="preserve">1 </w:t>
        </w:r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 xml:space="preserve">Верхняя оценка распределения некоммутативного максимального оператора </w:t>
        </w:r>
        <w:proofErr w:type="spellStart"/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>Харди-Литтлвуда</w:t>
        </w:r>
        <w:proofErr w:type="spellEnd"/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 xml:space="preserve"> (в смысле Т. </w:t>
        </w:r>
        <w:proofErr w:type="spellStart"/>
        <w:proofErr w:type="gramStart"/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>Бекжана</w:t>
        </w:r>
        <w:proofErr w:type="spellEnd"/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 xml:space="preserve">) оператором </w:t>
        </w:r>
        <w:proofErr w:type="spellStart"/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>Чезаро</w:t>
        </w:r>
        <w:proofErr w:type="spellEnd"/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ab/>
        </w:r>
        <w:r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instrText xml:space="preserve"> 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instrText>PAGEREF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instrText xml:space="preserve"> _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instrText>Toc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instrText>54887671 \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instrText>h</w:instrTex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instrText xml:space="preserve"> </w:instrText>
        </w:r>
        <w:r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>10</w:t>
        </w:r>
        <w:r w:rsidRPr="006F488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  <w:proofErr w:type="gramEnd"/>
    </w:p>
    <w:p w:rsidR="006F4880" w:rsidRPr="006F4880" w:rsidRDefault="007843ED" w:rsidP="006F4880">
      <w:pPr>
        <w:pStyle w:val="1f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hyperlink w:anchor="_Toc54887674" w:history="1">
        <w:r w:rsid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ru-RU"/>
          </w:rPr>
          <w:t xml:space="preserve">2 </w:t>
        </w:r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 xml:space="preserve">Ограниченность некоммутативного максимального оператора </w:t>
        </w:r>
        <w:proofErr w:type="spellStart"/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>Харди-Литтлвуда</w:t>
        </w:r>
        <w:proofErr w:type="spellEnd"/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 xml:space="preserve"> в некоммутативных пространствах Лоренца и Марцинкевича………</w: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ab/>
        </w:r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>12</w:t>
        </w:r>
      </w:hyperlink>
    </w:p>
    <w:p w:rsidR="006F4880" w:rsidRPr="006F4880" w:rsidRDefault="007843ED" w:rsidP="006F4880">
      <w:pPr>
        <w:pStyle w:val="1f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hyperlink w:anchor="_Toc54887677" w:history="1"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kk-KZ" w:eastAsia="ar-SA"/>
          </w:rPr>
          <w:t xml:space="preserve">3 </w:t>
        </w:r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 xml:space="preserve">Ограниченность некоммутативного максимального оператора Харди – </w:t>
        </w:r>
        <w:proofErr w:type="spellStart"/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>Литтлвуда</w:t>
        </w:r>
        <w:proofErr w:type="spellEnd"/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 xml:space="preserve"> в общих некоммутативных симметричных пространствах измеримых операторов</w: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ab/>
        </w:r>
        <w:r w:rsidR="006F4880" w:rsidRPr="006F4880">
          <w:rPr>
            <w:rFonts w:ascii="Times New Roman" w:hAnsi="Times New Roman" w:cs="Times New Roman"/>
            <w:sz w:val="24"/>
            <w:szCs w:val="24"/>
            <w:lang w:val="ru-RU" w:eastAsia="ru-RU"/>
          </w:rPr>
          <w:t>14</w:t>
        </w:r>
      </w:hyperlink>
    </w:p>
    <w:p w:rsidR="006F4880" w:rsidRPr="006F4880" w:rsidRDefault="007843ED" w:rsidP="006F4880">
      <w:pPr>
        <w:pStyle w:val="1f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hyperlink w:anchor="_Toc54887680" w:history="1"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ru-RU"/>
          </w:rPr>
          <w:t>ЗАКЛЮЧЕНИЕ</w: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ab/>
        </w:r>
        <w:r w:rsidR="006F4880" w:rsidRPr="006F4880">
          <w:rPr>
            <w:rFonts w:ascii="Times New Roman" w:hAnsi="Times New Roman" w:cs="Times New Roman"/>
            <w:sz w:val="24"/>
            <w:szCs w:val="24"/>
            <w:lang w:val="kk-KZ"/>
          </w:rPr>
          <w:t>16</w:t>
        </w:r>
      </w:hyperlink>
    </w:p>
    <w:p w:rsidR="006F4880" w:rsidRPr="006F4880" w:rsidRDefault="007843ED" w:rsidP="006F4880">
      <w:pPr>
        <w:pStyle w:val="1f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hyperlink w:anchor="_Toc54887681" w:history="1"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ru-RU"/>
          </w:rPr>
          <w:t>СПИСОК ИСПОЛЬЗОВАННЫХ ИСТОЧНИКОВ</w: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ab/>
        </w:r>
        <w:r w:rsidR="006F4880" w:rsidRPr="006F4880">
          <w:rPr>
            <w:rFonts w:ascii="Times New Roman" w:hAnsi="Times New Roman" w:cs="Times New Roman"/>
            <w:sz w:val="24"/>
            <w:szCs w:val="24"/>
            <w:lang w:val="kk-KZ"/>
          </w:rPr>
          <w:t>17</w:t>
        </w:r>
      </w:hyperlink>
    </w:p>
    <w:p w:rsidR="006F4880" w:rsidRPr="006F4880" w:rsidRDefault="007843ED" w:rsidP="006F4880">
      <w:pPr>
        <w:pStyle w:val="1f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hyperlink w:anchor="_Toc54887682" w:history="1"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ru-RU"/>
          </w:rPr>
          <w:t>ПРИЛОЖЕНИЕ А Список опубликованных работ</w: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ab/>
        </w:r>
        <w:r w:rsidR="006F4880" w:rsidRPr="006F4880">
          <w:rPr>
            <w:rFonts w:ascii="Times New Roman" w:hAnsi="Times New Roman" w:cs="Times New Roman"/>
            <w:sz w:val="24"/>
            <w:szCs w:val="24"/>
            <w:lang w:val="kk-KZ"/>
          </w:rPr>
          <w:t>18</w:t>
        </w:r>
      </w:hyperlink>
    </w:p>
    <w:p w:rsidR="006F4880" w:rsidRPr="006F4880" w:rsidRDefault="007843ED" w:rsidP="006F4880">
      <w:pPr>
        <w:pStyle w:val="1f0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hyperlink w:anchor="_Toc54887683" w:history="1"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ru-RU"/>
          </w:rPr>
          <w:t xml:space="preserve">ПРИЛОЖЕНИЕ Б </w:t>
        </w:r>
      </w:hyperlink>
      <w:hyperlink w:anchor="_Toc54887684" w:history="1">
        <w:r w:rsidR="006F4880" w:rsidRPr="006F4880">
          <w:rPr>
            <w:rFonts w:ascii="Times New Roman" w:hAnsi="Times New Roman" w:cs="Times New Roman"/>
            <w:sz w:val="24"/>
            <w:szCs w:val="24"/>
            <w:lang w:val="ru-RU"/>
          </w:rPr>
          <w:t>К</w:t>
        </w:r>
        <w:r w:rsidR="006F4880" w:rsidRPr="006F4880">
          <w:rPr>
            <w:rStyle w:val="af7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ru-RU"/>
          </w:rPr>
          <w:t>алендарный план работ</w:t>
        </w:r>
        <w:r w:rsidR="006F4880" w:rsidRPr="006F4880">
          <w:rPr>
            <w:rFonts w:ascii="Times New Roman" w:hAnsi="Times New Roman" w:cs="Times New Roman"/>
            <w:noProof/>
            <w:webHidden/>
            <w:sz w:val="24"/>
            <w:szCs w:val="24"/>
            <w:lang w:val="ru-RU"/>
          </w:rPr>
          <w:tab/>
        </w:r>
        <w:r w:rsidR="006F4880" w:rsidRPr="006F4880">
          <w:rPr>
            <w:rFonts w:ascii="Times New Roman" w:hAnsi="Times New Roman" w:cs="Times New Roman"/>
            <w:sz w:val="24"/>
            <w:szCs w:val="24"/>
            <w:lang w:val="kk-KZ"/>
          </w:rPr>
          <w:t>19</w:t>
        </w:r>
      </w:hyperlink>
    </w:p>
    <w:p w:rsid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6F4880" w:rsidRPr="006F4880" w:rsidRDefault="006F4880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6F4880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6F4880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6F4880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6F4880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6F4880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center"/>
        <w:rPr>
          <w:b/>
          <w:lang w:val="ru-RU" w:eastAsia="ru-RU"/>
        </w:rPr>
      </w:pPr>
      <w:r w:rsidRPr="00F4466D">
        <w:rPr>
          <w:b/>
          <w:lang w:val="ru-RU" w:eastAsia="ru-RU"/>
        </w:rPr>
        <w:lastRenderedPageBreak/>
        <w:t>ВВЕДЕНИЕ</w:t>
      </w:r>
    </w:p>
    <w:p w:rsidR="00F4466D" w:rsidRPr="00FD5ACA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outlineLvl w:val="0"/>
        <w:rPr>
          <w:kern w:val="36"/>
          <w:lang w:val="ru-RU" w:eastAsia="ru-RU"/>
        </w:rPr>
      </w:pPr>
      <w:r w:rsidRPr="00F4466D">
        <w:rPr>
          <w:kern w:val="36"/>
          <w:lang w:eastAsia="ru-RU"/>
        </w:rPr>
        <w:t>В данном проекте мы исследовали максимальный оператор Харди – Литтлвуда (в смысле Т. Бекжана) на некоммутативных симметрических пространствах. Получена оценка распределения сверху (с помощью оператора Чезаро) обобщенного сингулярного числа некоммутативного максимального оператора Харди-Литтлвуда. Мы также показываем ограниченность максимального оператора Харди-Литтлвуда из общего некоммутативного симметрического пространства в другое.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В ходе исполнения проекта мы исследовали максимальный оператор Харди – Литтлвуда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eastAsia="ru-RU"/>
        </w:rPr>
        <w:t>, который задается (в классической литературе) следующей формулой: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outlineLvl w:val="0"/>
        <w:rPr>
          <w:kern w:val="36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right"/>
        <w:outlineLvl w:val="0"/>
        <w:rPr>
          <w:kern w:val="36"/>
          <w:lang w:val="ru-RU" w:eastAsia="ru-RU"/>
        </w:rPr>
      </w:pPr>
      <m:oMath>
        <m:r>
          <w:rPr>
            <w:rFonts w:ascii="Cambria Math" w:hAnsi="Cambria Math"/>
            <w:noProof/>
            <w:kern w:val="36"/>
            <w:lang w:val="ru-RU" w:eastAsia="ru-RU"/>
          </w:rPr>
          <m:t>Mf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x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)=</m:t>
        </m:r>
        <m:limLow>
          <m:limLow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sup</m:t>
            </m:r>
          </m:e>
          <m:lim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&gt;</m:t>
            </m:r>
            <m:r>
              <w:rPr>
                <w:rFonts w:ascii="Cambria Math"/>
                <w:noProof/>
                <w:kern w:val="36"/>
                <w:lang w:val="ru-RU" w:eastAsia="ru-RU"/>
              </w:rPr>
              <m:t>0</m:t>
            </m:r>
          </m:lim>
        </m:limLow>
        <m:f>
          <m:f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|</m:t>
            </m:r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B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(</m:t>
            </m:r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x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,</m:t>
            </m:r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)|</m:t>
            </m:r>
          </m:den>
        </m:f>
        <m:nary>
          <m:naryPr>
            <m:limLoc m:val="subSup"/>
            <m:supHide m:val="on"/>
            <m:ctrlPr>
              <w:rPr>
                <w:rFonts w:ascii="Cambria Math" w:hAnsi="Cambria Math"/>
                <w:noProof/>
                <w:kern w:val="36"/>
                <w:lang w:val="ru-RU" w:eastAsia="ru-RU"/>
              </w:rPr>
            </m:ctrlPr>
          </m:naryPr>
          <m:sub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B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(</m:t>
            </m:r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x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,</m:t>
            </m:r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)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‍</m:t>
            </m:r>
          </m:e>
        </m:nary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y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)|</m:t>
        </m:r>
        <m:r>
          <w:rPr>
            <w:rFonts w:ascii="Cambria Math" w:hAnsi="Cambria Math"/>
            <w:noProof/>
            <w:kern w:val="36"/>
            <w:lang w:val="ru-RU" w:eastAsia="ru-RU"/>
          </w:rPr>
          <m:t>dy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</m:oMath>
      <w:r w:rsidRPr="00F4466D">
        <w:rPr>
          <w:kern w:val="36"/>
          <w:lang w:val="ru-RU" w:eastAsia="ru-RU"/>
        </w:rPr>
        <w:t xml:space="preserve">                                        (1)</w:t>
      </w:r>
    </w:p>
    <w:p w:rsidR="00F4466D" w:rsidRPr="00F4466D" w:rsidRDefault="00F4466D" w:rsidP="00F4466D">
      <w:pPr>
        <w:suppressAutoHyphens w:val="0"/>
        <w:spacing w:line="360" w:lineRule="auto"/>
        <w:jc w:val="right"/>
        <w:outlineLvl w:val="0"/>
        <w:rPr>
          <w:kern w:val="36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18"/>
          <w:lang w:val="ru-RU" w:eastAsia="ru-RU"/>
        </w:rPr>
      </w:pPr>
      <w:r w:rsidRPr="00F4466D">
        <w:rPr>
          <w:kern w:val="36"/>
          <w:lang w:val="ru-RU" w:eastAsia="ru-RU"/>
        </w:rPr>
        <w:t xml:space="preserve">где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B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x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r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noProof/>
          <w:kern w:val="36"/>
          <w:position w:val="-18"/>
          <w:lang w:val="ru-RU" w:eastAsia="ru-RU"/>
        </w:rPr>
        <w:t xml:space="preserve"> </w:t>
      </w:r>
      <w:r w:rsidRPr="00F4466D">
        <w:rPr>
          <w:kern w:val="36"/>
          <w:lang w:val="ru-RU" w:eastAsia="ru-RU"/>
        </w:rPr>
        <w:t xml:space="preserve"> обозначает (замкнутый) шар в </w:t>
      </w:r>
      <m:oMath>
        <m:sSup>
          <m:sSup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p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d</m:t>
            </m:r>
          </m:sup>
        </m:sSup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d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≥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1)</m:t>
        </m:r>
      </m:oMath>
      <w:r w:rsidRPr="00F4466D">
        <w:rPr>
          <w:kern w:val="36"/>
          <w:lang w:val="ru-RU" w:eastAsia="ru-RU"/>
        </w:rPr>
        <w:t xml:space="preserve"> с центром </w:t>
      </w:r>
      <w:proofErr w:type="gramStart"/>
      <w:r w:rsidRPr="00F4466D">
        <w:rPr>
          <w:kern w:val="36"/>
          <w:lang w:val="ru-RU" w:eastAsia="ru-RU"/>
        </w:rPr>
        <w:t>в</w:t>
      </w:r>
      <w:proofErr w:type="gramEnd"/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x</m:t>
        </m:r>
      </m:oMath>
      <w:r w:rsidRPr="00F4466D">
        <w:rPr>
          <w:kern w:val="36"/>
          <w:lang w:val="ru-RU" w:eastAsia="ru-RU"/>
        </w:rPr>
        <w:t xml:space="preserve"> и </w:t>
      </w:r>
      <w:proofErr w:type="gramStart"/>
      <w:r w:rsidRPr="00F4466D">
        <w:rPr>
          <w:kern w:val="36"/>
          <w:lang w:val="ru-RU" w:eastAsia="ru-RU"/>
        </w:rPr>
        <w:t>радиусом</w:t>
      </w:r>
      <w:proofErr w:type="gramEnd"/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/>
            <w:noProof/>
            <w:kern w:val="36"/>
            <w:lang w:val="ru-RU" w:eastAsia="ru-RU"/>
          </w:rPr>
          <m:t xml:space="preserve"> </m:t>
        </m:r>
        <m:r>
          <w:rPr>
            <w:rFonts w:ascii="Cambria Math" w:hAnsi="Cambria Math"/>
            <w:noProof/>
            <w:kern w:val="36"/>
            <w:lang w:val="ru-RU" w:eastAsia="ru-RU"/>
          </w:rPr>
          <m:t>r</m:t>
        </m:r>
        <m:r>
          <w:rPr>
            <w:rFonts w:ascii="Cambria Math"/>
            <w:noProof/>
            <w:kern w:val="36"/>
            <w:lang w:val="ru-RU" w:eastAsia="ru-RU"/>
          </w:rPr>
          <m:t>&gt;0</m:t>
        </m:r>
      </m:oMath>
      <w:r w:rsidRPr="00F4466D">
        <w:rPr>
          <w:kern w:val="36"/>
          <w:lang w:val="ru-RU" w:eastAsia="ru-RU"/>
        </w:rPr>
        <w:t xml:space="preserve">, а </w:t>
      </w:r>
      <m:oMath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  <m:r>
          <w:rPr>
            <w:rFonts w:ascii="Cambria Math" w:hAnsi="Cambria Math"/>
            <w:noProof/>
            <w:kern w:val="36"/>
            <w:lang w:val="ru-RU" w:eastAsia="ru-RU"/>
          </w:rPr>
          <m:t>B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x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r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)|</m:t>
        </m:r>
      </m:oMath>
      <w:r w:rsidRPr="00F4466D">
        <w:rPr>
          <w:kern w:val="36"/>
          <w:lang w:val="ru-RU" w:eastAsia="ru-RU"/>
        </w:rPr>
        <w:t xml:space="preserve"> обозначает его меру Лебега. Другими словами,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val="ru-RU" w:eastAsia="ru-RU"/>
        </w:rPr>
        <w:t xml:space="preserve"> - нелинейный оператор, который переводит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:</m:t>
        </m:r>
        <m:sSup>
          <m:sSup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p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d</m:t>
            </m:r>
          </m:sup>
        </m:sSup>
        <m:r>
          <m:rPr>
            <m:scr m:val="double-struck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→C</m:t>
        </m:r>
      </m:oMath>
      <w:r w:rsidRPr="00F4466D">
        <w:rPr>
          <w:noProof/>
          <w:kern w:val="36"/>
          <w:lang w:val="ru-RU" w:eastAsia="ru-RU"/>
        </w:rPr>
        <w:t xml:space="preserve"> </w:t>
      </w:r>
      <w:r w:rsidRPr="00F4466D">
        <w:rPr>
          <w:kern w:val="36"/>
          <w:lang w:val="ru-RU" w:eastAsia="ru-RU"/>
        </w:rPr>
        <w:t>в функцию</w:t>
      </w:r>
      <m:oMath>
        <m:r>
          <w:rPr>
            <w:rFonts w:ascii="Cambria Math"/>
            <w:noProof/>
            <w:kern w:val="36"/>
            <w:lang w:val="ru-RU" w:eastAsia="ru-RU"/>
          </w:rPr>
          <m:t xml:space="preserve"> </m:t>
        </m:r>
        <m:r>
          <w:rPr>
            <w:rFonts w:ascii="Cambria Math" w:hAnsi="Cambria Math"/>
            <w:noProof/>
            <w:kern w:val="36"/>
            <w:lang w:val="ru-RU" w:eastAsia="ru-RU"/>
          </w:rPr>
          <m:t>Mf</m:t>
        </m:r>
      </m:oMath>
      <w:r w:rsidRPr="00F4466D">
        <w:rPr>
          <w:kern w:val="36"/>
          <w:lang w:val="ru-RU" w:eastAsia="ru-RU"/>
        </w:rPr>
        <w:t xml:space="preserve">, то есть максимальное значение, которое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</m:oMath>
      <w:r w:rsidRPr="00F4466D">
        <w:rPr>
          <w:kern w:val="36"/>
          <w:lang w:val="ru-RU" w:eastAsia="ru-RU"/>
        </w:rPr>
        <w:t xml:space="preserve"> может достигать на шарах</w:t>
      </w:r>
      <m:oMath>
        <w:proofErr w:type="gramStart"/>
        <m:r>
          <w:rPr>
            <w:rFonts w:ascii="Cambria Math"/>
            <w:noProof/>
            <w:kern w:val="36"/>
            <w:lang w:val="ru-RU" w:eastAsia="ru-RU"/>
          </w:rPr>
          <m:t xml:space="preserve"> </m:t>
        </m:r>
        <m:r>
          <w:rPr>
            <w:rFonts w:ascii="Cambria Math" w:hAnsi="Cambria Math"/>
            <w:noProof/>
            <w:kern w:val="36"/>
            <w:lang w:val="ru-RU" w:eastAsia="ru-RU"/>
          </w:rPr>
          <m:t>B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x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r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val="ru-RU" w:eastAsia="ru-RU"/>
        </w:rPr>
        <w:t xml:space="preserve">. </w:t>
      </w:r>
      <w:proofErr w:type="gramEnd"/>
      <w:r w:rsidRPr="00F4466D">
        <w:rPr>
          <w:kern w:val="36"/>
          <w:lang w:val="ru-RU" w:eastAsia="ru-RU"/>
        </w:rPr>
        <w:t>Бесчисленное количество статей посвящено</w:t>
      </w:r>
      <w:r w:rsidRPr="00F4466D">
        <w:rPr>
          <w:noProof/>
          <w:kern w:val="36"/>
          <w:position w:val="-18"/>
          <w:lang w:val="ru-RU" w:eastAsia="ru-RU"/>
        </w:rPr>
        <w:t xml:space="preserve"> </w:t>
      </w:r>
      <w:r w:rsidRPr="00F4466D">
        <w:rPr>
          <w:kern w:val="36"/>
          <w:lang w:val="ru-RU" w:eastAsia="ru-RU"/>
        </w:rPr>
        <w:t xml:space="preserve">исследованию максимального оператора Харди – </w:t>
      </w:r>
      <w:proofErr w:type="spellStart"/>
      <w:r w:rsidRPr="00F4466D">
        <w:rPr>
          <w:kern w:val="36"/>
          <w:lang w:val="ru-RU" w:eastAsia="ru-RU"/>
        </w:rPr>
        <w:t>Литтлвуда</w:t>
      </w:r>
      <w:proofErr w:type="spellEnd"/>
      <w:r w:rsidRPr="00F4466D">
        <w:rPr>
          <w:kern w:val="36"/>
          <w:lang w:val="ru-RU" w:eastAsia="ru-RU"/>
        </w:rPr>
        <w:t xml:space="preserve">, определяемого формулой (1). Например, </w:t>
      </w:r>
      <w:proofErr w:type="gramStart"/>
      <w:r w:rsidRPr="00F4466D">
        <w:rPr>
          <w:kern w:val="36"/>
          <w:lang w:val="ru-RU" w:eastAsia="ru-RU"/>
        </w:rPr>
        <w:t>см</w:t>
      </w:r>
      <w:proofErr w:type="gramEnd"/>
      <w:r w:rsidRPr="00F4466D">
        <w:rPr>
          <w:kern w:val="36"/>
          <w:lang w:val="ru-RU" w:eastAsia="ru-RU"/>
        </w:rPr>
        <w:t>. [1, 2, 3] и ссылки в них.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outlineLvl w:val="0"/>
        <w:rPr>
          <w:kern w:val="36"/>
          <w:lang w:val="ru-RU" w:eastAsia="ru-RU"/>
        </w:rPr>
      </w:pPr>
      <w:r w:rsidRPr="00F4466D">
        <w:rPr>
          <w:kern w:val="36"/>
          <w:lang w:val="ru-RU" w:eastAsia="ru-RU"/>
        </w:rPr>
        <w:t xml:space="preserve">Хорошо известно, что существуют положительные постоянные </w:t>
      </w:r>
      <m:oMath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1</m:t>
            </m:r>
          </m:sub>
        </m:sSub>
      </m:oMath>
      <w:r w:rsidRPr="00F4466D">
        <w:rPr>
          <w:kern w:val="36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2</m:t>
            </m:r>
          </m:sub>
        </m:sSub>
      </m:oMath>
      <w:r w:rsidRPr="00F4466D">
        <w:rPr>
          <w:kern w:val="36"/>
          <w:lang w:val="ru-RU" w:eastAsia="ru-RU"/>
        </w:rPr>
        <w:t>, зависящие только от</w:t>
      </w:r>
      <m:oMath>
        <m:r>
          <w:rPr>
            <w:rFonts w:ascii="Cambria Math"/>
            <w:noProof/>
            <w:kern w:val="36"/>
            <w:lang w:val="ru-RU" w:eastAsia="ru-RU"/>
          </w:rPr>
          <m:t xml:space="preserve"> </m:t>
        </m:r>
        <m:r>
          <w:rPr>
            <w:rFonts w:ascii="Cambria Math" w:hAnsi="Cambria Math"/>
            <w:noProof/>
            <w:kern w:val="36"/>
            <w:lang w:val="ru-RU" w:eastAsia="ru-RU"/>
          </w:rPr>
          <m:t>d</m:t>
        </m:r>
      </m:oMath>
      <w:r w:rsidRPr="00F4466D">
        <w:rPr>
          <w:kern w:val="36"/>
          <w:lang w:val="ru-RU" w:eastAsia="ru-RU"/>
        </w:rPr>
        <w:t>, такие что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lang w:val="ru-RU" w:eastAsia="ru-RU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1</m:t>
            </m:r>
          </m:sub>
        </m:sSub>
        <m:r>
          <w:rPr>
            <w:rFonts w:ascii="Cambria Math" w:hAnsi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Mf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≤</m:t>
        </m:r>
        <m:r>
          <w:rPr>
            <w:rFonts w:ascii="Cambria Math" w:hAnsi="Cambria Math"/>
            <w:noProof/>
            <w:lang w:val="ru-RU" w:eastAsia="ru-RU"/>
          </w:rPr>
          <m:t>Cμ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≤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lang w:val="ru-RU" w:eastAsia="ru-RU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2</m:t>
            </m:r>
          </m:sub>
        </m:sSub>
        <m:r>
          <w:rPr>
            <w:rFonts w:ascii="Cambria Math" w:hAnsi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Mf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</m:oMath>
      <w:r w:rsidRPr="00F4466D">
        <w:rPr>
          <w:noProof/>
          <w:lang w:val="ru-RU" w:eastAsia="ru-RU"/>
        </w:rPr>
        <w:tab/>
        <w:t>(2)</w:t>
      </w:r>
    </w:p>
    <w:p w:rsidR="00F4466D" w:rsidRPr="00F4466D" w:rsidRDefault="00F4466D" w:rsidP="00F4466D">
      <w:pPr>
        <w:suppressAutoHyphens w:val="0"/>
        <w:spacing w:before="100" w:beforeAutospacing="1" w:line="360" w:lineRule="auto"/>
        <w:jc w:val="both"/>
        <w:outlineLvl w:val="0"/>
        <w:rPr>
          <w:kern w:val="36"/>
          <w:lang w:val="ru-RU" w:eastAsia="ru-RU"/>
        </w:rPr>
      </w:pPr>
      <w:r w:rsidRPr="00F4466D">
        <w:rPr>
          <w:kern w:val="36"/>
          <w:lang w:val="ru-RU" w:eastAsia="ru-RU"/>
        </w:rPr>
        <w:t xml:space="preserve">для любой локально интегрируемой функции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</m:oMath>
      <w:r w:rsidRPr="00F4466D">
        <w:rPr>
          <w:kern w:val="36"/>
          <w:lang w:val="ru-RU" w:eastAsia="ru-RU"/>
        </w:rPr>
        <w:t xml:space="preserve"> на </w:t>
      </w:r>
      <m:oMath>
        <m:sSup>
          <m:sSup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p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d</m:t>
            </m:r>
          </m:sup>
        </m:sSup>
      </m:oMath>
      <w:r w:rsidRPr="00F4466D">
        <w:rPr>
          <w:noProof/>
          <w:kern w:val="36"/>
          <w:lang w:val="ru-RU" w:eastAsia="ru-RU"/>
        </w:rPr>
        <w:t xml:space="preserve"> </w:t>
      </w:r>
      <w:r w:rsidRPr="00F4466D">
        <w:rPr>
          <w:kern w:val="36"/>
          <w:lang w:val="ru-RU" w:eastAsia="ru-RU"/>
        </w:rPr>
        <w:t xml:space="preserve"> (</w:t>
      </w:r>
      <w:proofErr w:type="gramStart"/>
      <w:r w:rsidRPr="00F4466D">
        <w:rPr>
          <w:kern w:val="36"/>
          <w:lang w:val="ru-RU" w:eastAsia="ru-RU"/>
        </w:rPr>
        <w:t>см</w:t>
      </w:r>
      <w:proofErr w:type="gramEnd"/>
      <w:r w:rsidRPr="00F4466D">
        <w:rPr>
          <w:kern w:val="36"/>
          <w:lang w:val="ru-RU" w:eastAsia="ru-RU"/>
        </w:rPr>
        <w:t xml:space="preserve">. [1, теорема </w:t>
      </w:r>
      <w:r w:rsidRPr="00F4466D">
        <w:rPr>
          <w:kern w:val="36"/>
          <w:lang w:val="en-US" w:eastAsia="ru-RU"/>
        </w:rPr>
        <w:t>III</w:t>
      </w:r>
      <w:r w:rsidRPr="00F4466D">
        <w:rPr>
          <w:kern w:val="36"/>
          <w:lang w:val="ru-RU" w:eastAsia="ru-RU"/>
        </w:rPr>
        <w:t xml:space="preserve">. 3.8, с.122]), где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C</m:t>
        </m:r>
      </m:oMath>
      <w:r w:rsidRPr="00F4466D">
        <w:rPr>
          <w:kern w:val="36"/>
          <w:lang w:val="ru-RU" w:eastAsia="ru-RU"/>
        </w:rPr>
        <w:t xml:space="preserve"> обозначает оператор Чезаро (см. формулу (5) ниже), а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val="ru-RU" w:eastAsia="ru-RU"/>
        </w:rPr>
        <w:t xml:space="preserve"> - убывающую перестановку функции </w:t>
      </w:r>
      <m:oMath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</m:oMath>
      <w:r w:rsidRPr="00F4466D">
        <w:rPr>
          <w:kern w:val="36"/>
          <w:lang w:val="ru-RU" w:eastAsia="ru-RU"/>
        </w:rPr>
        <w:t>.</w:t>
      </w:r>
    </w:p>
    <w:p w:rsidR="00F4466D" w:rsidRDefault="00F4466D" w:rsidP="00F4466D">
      <w:pPr>
        <w:suppressAutoHyphens w:val="0"/>
        <w:spacing w:line="360" w:lineRule="auto"/>
        <w:ind w:firstLine="708"/>
        <w:jc w:val="both"/>
        <w:outlineLvl w:val="0"/>
        <w:rPr>
          <w:kern w:val="36"/>
          <w:lang w:val="ru-RU" w:eastAsia="ru-RU"/>
        </w:rPr>
      </w:pPr>
      <w:r w:rsidRPr="00F4466D">
        <w:rPr>
          <w:kern w:val="36"/>
          <w:lang w:val="ru-RU" w:eastAsia="ru-RU"/>
        </w:rPr>
        <w:t xml:space="preserve">В данном проекте мы в основном имеем дело с некоммутативной версией двойного неравенства (2). Фактически для наших целей достаточно рассмотреть только первое неравенство в (2). Мы дополняем и уточняем основные результаты </w:t>
      </w:r>
      <w:proofErr w:type="spellStart"/>
      <w:r w:rsidRPr="00F4466D">
        <w:rPr>
          <w:kern w:val="36"/>
          <w:lang w:val="ru-RU" w:eastAsia="ru-RU"/>
        </w:rPr>
        <w:t>Бекжана</w:t>
      </w:r>
      <w:proofErr w:type="spellEnd"/>
      <w:r w:rsidRPr="00F4466D">
        <w:rPr>
          <w:kern w:val="36"/>
          <w:lang w:val="ru-RU" w:eastAsia="ru-RU"/>
        </w:rPr>
        <w:t xml:space="preserve"> [4] и </w:t>
      </w:r>
      <w:proofErr w:type="spellStart"/>
      <w:r w:rsidRPr="00F4466D">
        <w:rPr>
          <w:kern w:val="36"/>
          <w:lang w:val="ru-RU" w:eastAsia="ru-RU"/>
        </w:rPr>
        <w:t>Шао</w:t>
      </w:r>
      <w:proofErr w:type="spellEnd"/>
      <w:r w:rsidRPr="00F4466D">
        <w:rPr>
          <w:kern w:val="36"/>
          <w:lang w:val="ru-RU" w:eastAsia="ru-RU"/>
        </w:rPr>
        <w:t xml:space="preserve"> [5]. Точнее, в данном проекте изучаются свойства ограниченности некоммутативного максимального оператора Харди – </w:t>
      </w:r>
      <w:proofErr w:type="spellStart"/>
      <w:r w:rsidRPr="00F4466D">
        <w:rPr>
          <w:kern w:val="36"/>
          <w:lang w:val="ru-RU" w:eastAsia="ru-RU"/>
        </w:rPr>
        <w:t>Литтлвуда</w:t>
      </w:r>
      <w:proofErr w:type="spellEnd"/>
      <w:r w:rsidRPr="00F4466D">
        <w:rPr>
          <w:kern w:val="36"/>
          <w:lang w:val="ru-RU" w:eastAsia="ru-RU"/>
        </w:rPr>
        <w:t xml:space="preserve"> на симметрических пространствах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-</m:t>
        </m:r>
      </m:oMath>
      <w:r w:rsidRPr="00F4466D">
        <w:rPr>
          <w:kern w:val="36"/>
          <w:lang w:val="ru-RU" w:eastAsia="ru-RU"/>
        </w:rPr>
        <w:t xml:space="preserve">измеримых операторов. В последнее время возник особый интерес к изучению некоммутативных максимальных неравенств, </w:t>
      </w:r>
      <w:proofErr w:type="gramStart"/>
      <w:r w:rsidRPr="00F4466D">
        <w:rPr>
          <w:kern w:val="36"/>
          <w:lang w:val="ru-RU" w:eastAsia="ru-RU"/>
        </w:rPr>
        <w:t>см</w:t>
      </w:r>
      <w:proofErr w:type="gramEnd"/>
      <w:r w:rsidRPr="00F4466D">
        <w:rPr>
          <w:kern w:val="36"/>
          <w:lang w:val="ru-RU" w:eastAsia="ru-RU"/>
        </w:rPr>
        <w:t xml:space="preserve">., например, работы Юнге и </w:t>
      </w:r>
      <w:proofErr w:type="spellStart"/>
      <w:r w:rsidRPr="00F4466D">
        <w:rPr>
          <w:kern w:val="36"/>
          <w:lang w:val="ru-RU" w:eastAsia="ru-RU"/>
        </w:rPr>
        <w:t>Шу</w:t>
      </w:r>
      <w:proofErr w:type="spellEnd"/>
      <w:r w:rsidRPr="00F4466D">
        <w:rPr>
          <w:kern w:val="36"/>
          <w:lang w:val="ru-RU" w:eastAsia="ru-RU"/>
        </w:rPr>
        <w:t xml:space="preserve"> [6, 7]. Впоследствии </w:t>
      </w:r>
      <w:proofErr w:type="spellStart"/>
      <w:r w:rsidRPr="00F4466D">
        <w:rPr>
          <w:kern w:val="36"/>
          <w:lang w:val="ru-RU" w:eastAsia="ru-RU"/>
        </w:rPr>
        <w:t>Мей</w:t>
      </w:r>
      <w:proofErr w:type="spellEnd"/>
      <w:r w:rsidRPr="00F4466D">
        <w:rPr>
          <w:kern w:val="36"/>
          <w:lang w:val="ru-RU" w:eastAsia="ru-RU"/>
        </w:rPr>
        <w:t xml:space="preserve"> [8] предложил несколько иную версию некоммутативного </w:t>
      </w:r>
      <w:r w:rsidRPr="00F4466D">
        <w:rPr>
          <w:kern w:val="36"/>
          <w:lang w:val="ru-RU" w:eastAsia="ru-RU"/>
        </w:rPr>
        <w:lastRenderedPageBreak/>
        <w:t xml:space="preserve">максимального неравенства Харди – </w:t>
      </w:r>
      <w:proofErr w:type="spellStart"/>
      <w:r w:rsidRPr="00F4466D">
        <w:rPr>
          <w:kern w:val="36"/>
          <w:lang w:val="ru-RU" w:eastAsia="ru-RU"/>
        </w:rPr>
        <w:t>Литтлвуда</w:t>
      </w:r>
      <w:proofErr w:type="spellEnd"/>
      <w:r w:rsidRPr="00F4466D">
        <w:rPr>
          <w:kern w:val="36"/>
          <w:lang w:val="ru-RU" w:eastAsia="ru-RU"/>
        </w:rPr>
        <w:t xml:space="preserve"> для </w:t>
      </w:r>
      <w:proofErr w:type="spellStart"/>
      <w:proofErr w:type="gramStart"/>
      <w:r w:rsidRPr="00F4466D">
        <w:rPr>
          <w:kern w:val="36"/>
          <w:lang w:val="ru-RU" w:eastAsia="ru-RU"/>
        </w:rPr>
        <w:t>оператор-функции</w:t>
      </w:r>
      <w:proofErr w:type="spellEnd"/>
      <w:proofErr w:type="gramEnd"/>
      <w:r w:rsidRPr="00F4466D">
        <w:rPr>
          <w:kern w:val="36"/>
          <w:lang w:val="ru-RU" w:eastAsia="ru-RU"/>
        </w:rPr>
        <w:t xml:space="preserve">. Другая версия (некоммутативного) максимального оператора Харди – </w:t>
      </w:r>
      <w:proofErr w:type="spellStart"/>
      <w:r w:rsidRPr="00F4466D">
        <w:rPr>
          <w:kern w:val="36"/>
          <w:lang w:val="ru-RU" w:eastAsia="ru-RU"/>
        </w:rPr>
        <w:t>Литтлвуда</w:t>
      </w:r>
      <w:proofErr w:type="spellEnd"/>
      <w:r w:rsidRPr="00F4466D">
        <w:rPr>
          <w:kern w:val="36"/>
          <w:lang w:val="ru-RU" w:eastAsia="ru-RU"/>
        </w:rPr>
        <w:t xml:space="preserve"> (для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-</m:t>
        </m:r>
      </m:oMath>
      <w:r w:rsidRPr="00F4466D">
        <w:rPr>
          <w:kern w:val="36"/>
          <w:lang w:val="ru-RU" w:eastAsia="ru-RU"/>
        </w:rPr>
        <w:t xml:space="preserve">измеримых операторов) была введена Бекжаном [4]. Кроме того, в своей статье Т. Бекжан получил слабые неравенства </w:t>
      </w:r>
      <w:r w:rsidRPr="00F4466D">
        <w:rPr>
          <w:noProof/>
          <w:kern w:val="36"/>
          <w:lang w:val="ru-RU" w:eastAsia="ru-RU"/>
        </w:rPr>
        <w:t xml:space="preserve"> </w:t>
      </w:r>
      <m:oMath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(1,1)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-</m:t>
        </m:r>
      </m:oMath>
      <w:r w:rsidRPr="00F4466D">
        <w:rPr>
          <w:kern w:val="36"/>
          <w:lang w:val="ru-RU" w:eastAsia="ru-RU"/>
        </w:rPr>
        <w:t xml:space="preserve"> и</w:t>
      </w:r>
      <w:proofErr w:type="gramStart"/>
      <w:r w:rsidRPr="00F4466D">
        <w:rPr>
          <w:kern w:val="36"/>
          <w:lang w:val="ru-RU" w:eastAsia="ru-RU"/>
        </w:rPr>
        <w:t xml:space="preserve">  </w:t>
      </w:r>
      <m:oMath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p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p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-</m:t>
        </m:r>
      </m:oMath>
      <w:proofErr w:type="gramEnd"/>
      <w:r w:rsidRPr="00F4466D">
        <w:rPr>
          <w:kern w:val="36"/>
          <w:lang w:val="ru-RU" w:eastAsia="ru-RU"/>
        </w:rPr>
        <w:t xml:space="preserve">типа для максимального оператора Харди – Литтлвуда (в новых постановках). Позже Шао исследовал максимальный оператор Харди – </w:t>
      </w:r>
      <w:proofErr w:type="spellStart"/>
      <w:r w:rsidRPr="00F4466D">
        <w:rPr>
          <w:kern w:val="36"/>
          <w:lang w:val="ru-RU" w:eastAsia="ru-RU"/>
        </w:rPr>
        <w:t>Литтлвуда</w:t>
      </w:r>
      <w:proofErr w:type="spellEnd"/>
      <w:r w:rsidRPr="00F4466D">
        <w:rPr>
          <w:kern w:val="36"/>
          <w:lang w:val="ru-RU" w:eastAsia="ru-RU"/>
        </w:rPr>
        <w:t xml:space="preserve"> (в смысле Т. </w:t>
      </w:r>
      <w:proofErr w:type="spellStart"/>
      <w:r w:rsidRPr="00F4466D">
        <w:rPr>
          <w:kern w:val="36"/>
          <w:lang w:val="ru-RU" w:eastAsia="ru-RU"/>
        </w:rPr>
        <w:t>Бекжана</w:t>
      </w:r>
      <w:proofErr w:type="spellEnd"/>
      <w:r w:rsidRPr="00F4466D">
        <w:rPr>
          <w:kern w:val="36"/>
          <w:lang w:val="ru-RU" w:eastAsia="ru-RU"/>
        </w:rPr>
        <w:t xml:space="preserve">) на некоммутативных пространствах Лоренца, ассоциированных с конечной безатомной алгеброй фон Неймана (см. [5]). Используя методы из [2], Дж. </w:t>
      </w:r>
      <w:proofErr w:type="spellStart"/>
      <w:r w:rsidRPr="00F4466D">
        <w:rPr>
          <w:kern w:val="36"/>
          <w:lang w:val="ru-RU" w:eastAsia="ru-RU"/>
        </w:rPr>
        <w:t>Шао</w:t>
      </w:r>
      <w:proofErr w:type="spellEnd"/>
      <w:r w:rsidRPr="00F4466D">
        <w:rPr>
          <w:kern w:val="36"/>
          <w:lang w:val="ru-RU" w:eastAsia="ru-RU"/>
        </w:rPr>
        <w:t xml:space="preserve"> получил неравенство</w:t>
      </w:r>
      <w:proofErr w:type="gramStart"/>
      <w:r w:rsidRPr="00F4466D">
        <w:rPr>
          <w:kern w:val="36"/>
          <w:lang w:val="ru-RU" w:eastAsia="ru-RU"/>
        </w:rPr>
        <w:t xml:space="preserve"> </w:t>
      </w:r>
      <m:oMath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p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q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-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p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q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-</m:t>
        </m:r>
      </m:oMath>
      <w:r w:rsidRPr="00F4466D">
        <w:rPr>
          <w:kern w:val="36"/>
          <w:lang w:val="ru-RU" w:eastAsia="ru-RU"/>
        </w:rPr>
        <w:t xml:space="preserve"> -</w:t>
      </w:r>
      <w:proofErr w:type="gramEnd"/>
      <w:r w:rsidRPr="00F4466D">
        <w:rPr>
          <w:kern w:val="36"/>
          <w:lang w:val="ru-RU" w:eastAsia="ru-RU"/>
        </w:rPr>
        <w:t xml:space="preserve">типа для максимального оператора Харди – </w:t>
      </w:r>
      <w:proofErr w:type="spellStart"/>
      <w:r w:rsidRPr="00F4466D">
        <w:rPr>
          <w:kern w:val="36"/>
          <w:lang w:val="ru-RU" w:eastAsia="ru-RU"/>
        </w:rPr>
        <w:t>Литтлвуда</w:t>
      </w:r>
      <w:proofErr w:type="spellEnd"/>
      <w:r w:rsidRPr="00F4466D">
        <w:rPr>
          <w:kern w:val="36"/>
          <w:lang w:val="ru-RU" w:eastAsia="ru-RU"/>
        </w:rPr>
        <w:t xml:space="preserve"> на некоммутативных пространствах Лоренца. В смысле Т. </w:t>
      </w:r>
      <w:proofErr w:type="spellStart"/>
      <w:r w:rsidRPr="00F4466D">
        <w:rPr>
          <w:kern w:val="36"/>
          <w:lang w:val="ru-RU" w:eastAsia="ru-RU"/>
        </w:rPr>
        <w:t>Бекжана</w:t>
      </w:r>
      <w:proofErr w:type="spellEnd"/>
      <w:r w:rsidRPr="00F4466D">
        <w:rPr>
          <w:kern w:val="36"/>
          <w:lang w:val="ru-RU" w:eastAsia="ru-RU"/>
        </w:rPr>
        <w:t xml:space="preserve"> максимальный оператор Харди – </w:t>
      </w:r>
      <w:proofErr w:type="spellStart"/>
      <w:r w:rsidRPr="00F4466D">
        <w:rPr>
          <w:kern w:val="36"/>
          <w:lang w:val="ru-RU" w:eastAsia="ru-RU"/>
        </w:rPr>
        <w:t>Литтлвуда</w:t>
      </w:r>
      <w:proofErr w:type="spellEnd"/>
      <w:r w:rsidRPr="00F4466D">
        <w:rPr>
          <w:kern w:val="36"/>
          <w:lang w:val="ru-RU" w:eastAsia="ru-RU"/>
        </w:rPr>
        <w:t xml:space="preserve"> </w:t>
      </w:r>
      <w:proofErr w:type="gramStart"/>
      <w:r w:rsidRPr="00F4466D">
        <w:rPr>
          <w:kern w:val="36"/>
          <w:lang w:val="ru-RU" w:eastAsia="ru-RU"/>
        </w:rPr>
        <w:t>для</w:t>
      </w:r>
      <w:proofErr w:type="gramEnd"/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</m:oMath>
      <w:r w:rsidRPr="00F4466D">
        <w:rPr>
          <w:kern w:val="36"/>
          <w:lang w:val="ru-RU" w:eastAsia="ru-RU"/>
        </w:rPr>
        <w:t xml:space="preserve"> определяется </w:t>
      </w:r>
      <w:proofErr w:type="gramStart"/>
      <w:r w:rsidRPr="00F4466D">
        <w:rPr>
          <w:kern w:val="36"/>
          <w:lang w:val="ru-RU" w:eastAsia="ru-RU"/>
        </w:rPr>
        <w:t>формулой</w:t>
      </w:r>
      <w:proofErr w:type="gramEnd"/>
      <w:r w:rsidRPr="00F4466D">
        <w:rPr>
          <w:kern w:val="36"/>
          <w:lang w:val="ru-RU" w:eastAsia="ru-RU"/>
        </w:rPr>
        <w:t xml:space="preserve"> (см. [4])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outlineLvl w:val="0"/>
        <w:rPr>
          <w:kern w:val="36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i/>
          <w:noProof/>
          <w:lang w:val="ru-RU" w:eastAsia="ru-RU"/>
        </w:rPr>
      </w:pPr>
      <m:oMathPara>
        <m:oMath>
          <m:r>
            <w:rPr>
              <w:rFonts w:ascii="Cambria Math" w:hAnsi="Cambria Math"/>
              <w:noProof/>
              <w:lang w:val="ru-RU" w:eastAsia="ru-RU"/>
            </w:rPr>
            <m:t>MA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(</m:t>
          </m:r>
          <m:r>
            <w:rPr>
              <w:rFonts w:ascii="Cambria Math" w:hAnsi="Cambria Math"/>
              <w:noProof/>
              <w:lang w:val="ru-RU" w:eastAsia="ru-RU"/>
            </w:rPr>
            <m:t>x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)=</m:t>
          </m:r>
          <m:limLow>
            <m:limLowPr>
              <m:ctrlPr>
                <w:rPr>
                  <w:rFonts w:ascii="Cambria Math" w:hAnsi="Cambria Math"/>
                  <w:lang w:val="ru-RU" w:eastAsia="ru-RU"/>
                </w:rPr>
              </m:ctrlPr>
            </m:limLowPr>
            <m:e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sup</m:t>
              </m:r>
            </m:e>
            <m:lim>
              <m:r>
                <w:rPr>
                  <w:rFonts w:ascii="Cambria Math" w:hAnsi="Cambria Math"/>
                  <w:noProof/>
                  <w:lang w:val="ru-RU" w:eastAsia="ru-RU"/>
                </w:rPr>
                <m:t>r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&gt;</m:t>
              </m:r>
              <m:r>
                <w:rPr>
                  <w:rFonts w:ascii="Cambria Math"/>
                  <w:noProof/>
                  <w:lang w:val="ru-RU" w:eastAsia="ru-RU"/>
                </w:rPr>
                <m:t>0</m:t>
              </m:r>
            </m:lim>
          </m:limLow>
          <m:f>
            <m:fPr>
              <m:ctrlPr>
                <w:rPr>
                  <w:rFonts w:ascii="Cambria Math" w:hAnsi="Cambria Math"/>
                  <w:lang w:val="ru-RU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lang w:val="ru-RU" w:eastAsia="ru-RU"/>
                </w:rPr>
                <m:t>τ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ru-RU" w:eastAsia="ru-RU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noProof/>
                      <w:lang w:val="ru-RU" w:eastAsia="ru-RU"/>
                    </w:rPr>
                    <m:t>[</m:t>
                  </m:r>
                  <m:r>
                    <w:rPr>
                      <w:rFonts w:ascii="Cambria Math" w:hAnsi="Cambria Math"/>
                      <w:noProof/>
                      <w:lang w:val="ru-RU"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lang w:val="ru-RU" w:eastAsia="ru-RU"/>
                    </w:rPr>
                    <m:t>-</m:t>
                  </m:r>
                  <m:r>
                    <w:rPr>
                      <w:rFonts w:ascii="Cambria Math" w:hAnsi="Cambria Math"/>
                      <w:noProof/>
                      <w:lang w:val="ru-RU" w:eastAsia="ru-RU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/>
                      <w:noProof/>
                      <w:lang w:val="ru-RU" w:eastAsia="ru-RU"/>
                    </w:rPr>
                    <m:t>,</m:t>
                  </m:r>
                  <m:r>
                    <w:rPr>
                      <w:rFonts w:ascii="Cambria Math" w:hAnsi="Cambria Math"/>
                      <w:noProof/>
                      <w:lang w:val="ru-RU" w:eastAsia="ru-RU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noProof/>
                      <w:lang w:val="ru-RU" w:eastAsia="ru-RU"/>
                    </w:rPr>
                    <m:t>+</m:t>
                  </m:r>
                  <m:r>
                    <w:rPr>
                      <w:rFonts w:ascii="Cambria Math" w:hAnsi="Cambria Math"/>
                      <w:noProof/>
                      <w:lang w:val="ru-RU" w:eastAsia="ru-RU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/>
                      <w:noProof/>
                      <w:lang w:val="ru-RU" w:eastAsia="ru-RU"/>
                    </w:rPr>
                    <m:t>]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(|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A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|))</m:t>
              </m:r>
            </m:den>
          </m:f>
          <m:r>
            <w:rPr>
              <w:rFonts w:ascii="Cambria Math" w:hAnsi="Cambria Math"/>
              <w:noProof/>
              <w:lang w:val="ru-RU" w:eastAsia="ru-RU"/>
            </w:rPr>
            <m:t>τ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(|</m:t>
          </m:r>
          <m:r>
            <w:rPr>
              <w:rFonts w:ascii="Cambria Math" w:hAnsi="Cambria Math"/>
              <w:noProof/>
              <w:lang w:val="ru-RU" w:eastAsia="ru-RU"/>
            </w:rPr>
            <m:t>A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|</m:t>
          </m:r>
          <m:sSub>
            <m:sSubPr>
              <m:ctrlPr>
                <w:rPr>
                  <w:rFonts w:ascii="Cambria Math" w:hAnsi="Cambria Math"/>
                  <w:lang w:val="ru-RU" w:eastAsia="ru-RU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ru-RU" w:eastAsia="ru-RU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[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lang w:val="ru-RU" w:eastAsia="ru-RU"/>
                </w:rPr>
                <m:t>-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r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,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x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+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r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]</m:t>
              </m:r>
            </m:sub>
          </m:sSub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(|</m:t>
          </m:r>
          <m:r>
            <w:rPr>
              <w:rFonts w:ascii="Cambria Math" w:hAnsi="Cambria Math"/>
              <w:noProof/>
              <w:lang w:val="ru-RU" w:eastAsia="ru-RU"/>
            </w:rPr>
            <m:t>A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 xml:space="preserve">|)),   </m:t>
          </m:r>
          <m:r>
            <w:rPr>
              <w:rFonts w:ascii="Cambria Math" w:hAnsi="Cambria Math"/>
              <w:noProof/>
              <w:lang w:val="ru-RU" w:eastAsia="ru-RU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lang w:val="ru-RU" w:eastAsia="ru-RU"/>
            </w:rPr>
            <m:t>≥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0,</m:t>
          </m:r>
        </m:oMath>
      </m:oMathPara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i/>
          <w:noProof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где оператор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</m:oMath>
      <w:r w:rsidRPr="00F4466D">
        <w:rPr>
          <w:noProof/>
          <w:kern w:val="36"/>
          <w:position w:val="-4"/>
          <w:lang w:val="ru-RU" w:eastAsia="ru-RU"/>
        </w:rPr>
        <w:t xml:space="preserve"> </w:t>
      </w:r>
      <w:r w:rsidRPr="00F4466D">
        <w:rPr>
          <w:kern w:val="36"/>
          <w:lang w:eastAsia="ru-RU"/>
        </w:rPr>
        <w:t>связан с общей полуконечной алгеброй фон Неймана</w:t>
      </w:r>
      <w:r w:rsidRPr="00F4466D">
        <w:rPr>
          <w:kern w:val="36"/>
          <w:lang w:val="ru-RU" w:eastAsia="ru-RU"/>
        </w:rPr>
        <w:t xml:space="preserve">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eastAsia="ru-RU"/>
        </w:rPr>
        <w:t>. Для сравнения с классическим определением напомним, что классический максимальный оператор Харди-Литтлвуда измеримой вещественнозначной функции</w:t>
      </w:r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</m:oMath>
      <w:r w:rsidRPr="00F4466D">
        <w:rPr>
          <w:kern w:val="36"/>
          <w:lang w:eastAsia="ru-RU"/>
        </w:rPr>
        <w:t xml:space="preserve"> определяется следующим образом: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noProof/>
          <w:lang w:val="ru-RU" w:eastAsia="ru-RU"/>
        </w:rPr>
      </w:pPr>
      <m:oMathPara>
        <m:oMath>
          <m:r>
            <w:rPr>
              <w:rFonts w:ascii="Cambria Math" w:hAnsi="Cambria Math"/>
              <w:noProof/>
              <w:lang w:val="ru-RU" w:eastAsia="ru-RU"/>
            </w:rPr>
            <m:t>Mf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(</m:t>
          </m:r>
          <m:r>
            <w:rPr>
              <w:rFonts w:ascii="Cambria Math" w:hAnsi="Cambria Math"/>
              <w:noProof/>
              <w:lang w:val="ru-RU" w:eastAsia="ru-RU"/>
            </w:rPr>
            <m:t>x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)=</m:t>
          </m:r>
          <m:limLow>
            <m:limLowPr>
              <m:ctrlPr>
                <w:rPr>
                  <w:rFonts w:ascii="Cambria Math" w:hAnsi="Cambria Math"/>
                  <w:lang w:val="ru-RU" w:eastAsia="ru-RU"/>
                </w:rPr>
              </m:ctrlPr>
            </m:limLowPr>
            <m:e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sup</m:t>
              </m:r>
            </m:e>
            <m:lim>
              <m:r>
                <w:rPr>
                  <w:rFonts w:ascii="Cambria Math" w:hAnsi="Cambria Math"/>
                  <w:noProof/>
                  <w:lang w:val="ru-RU" w:eastAsia="ru-RU"/>
                </w:rPr>
                <m:t>r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&gt;</m:t>
              </m:r>
              <m:r>
                <w:rPr>
                  <w:rFonts w:ascii="Cambria Math"/>
                  <w:noProof/>
                  <w:lang w:val="ru-RU" w:eastAsia="ru-RU"/>
                </w:rPr>
                <m:t>0</m:t>
              </m:r>
            </m:lim>
          </m:limLow>
          <m:f>
            <m:fPr>
              <m:ctrlPr>
                <w:rPr>
                  <w:rFonts w:ascii="Cambria Math" w:hAnsi="Cambria Math"/>
                  <w:lang w:val="ru-RU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lang w:val="ru-RU" w:eastAsia="ru-RU"/>
                </w:rPr>
                <m:t>m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([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lang w:val="ru-RU" w:eastAsia="ru-RU"/>
                </w:rPr>
                <m:t>-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r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,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x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+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r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])</m:t>
              </m:r>
            </m:den>
          </m:f>
          <m:nary>
            <m:naryPr>
              <m:limLoc m:val="subSup"/>
              <m:supHide m:val="on"/>
              <m:ctrlPr>
                <w:rPr>
                  <w:rFonts w:ascii="Cambria Math" w:hAnsi="Cambria Math"/>
                  <w:noProof/>
                  <w:lang w:val="ru-RU" w:eastAsia="ru-RU"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[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lang w:val="ru-RU" w:eastAsia="ru-RU"/>
                </w:rPr>
                <m:t>-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r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,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x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+</m:t>
              </m:r>
              <m:r>
                <w:rPr>
                  <w:rFonts w:ascii="Cambria Math" w:hAnsi="Cambria Math"/>
                  <w:noProof/>
                  <w:lang w:val="ru-RU" w:eastAsia="ru-RU"/>
                </w:rPr>
                <m:t>r</m:t>
              </m:r>
              <m:r>
                <m:rPr>
                  <m:sty m:val="p"/>
                </m:rPr>
                <w:rPr>
                  <w:rFonts w:ascii="Cambria Math"/>
                  <w:noProof/>
                  <w:lang w:val="ru-RU" w:eastAsia="ru-RU"/>
                </w:rPr>
                <m:t>]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lang w:val="ru-RU" w:eastAsia="ru-RU"/>
                </w:rPr>
                <m:t>‍</m:t>
              </m:r>
            </m:e>
          </m:nary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|</m:t>
          </m:r>
          <m:r>
            <w:rPr>
              <w:rFonts w:ascii="Cambria Math" w:hAnsi="Cambria Math"/>
              <w:noProof/>
              <w:lang w:val="ru-RU" w:eastAsia="ru-RU"/>
            </w:rPr>
            <m:t>f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(</m:t>
          </m:r>
          <m:r>
            <w:rPr>
              <w:rFonts w:ascii="Cambria Math" w:hAnsi="Cambria Math"/>
              <w:noProof/>
              <w:lang w:val="ru-RU" w:eastAsia="ru-RU"/>
            </w:rPr>
            <m:t>t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)|</m:t>
          </m:r>
          <m:r>
            <w:rPr>
              <w:rFonts w:ascii="Cambria Math" w:hAnsi="Cambria Math"/>
              <w:noProof/>
              <w:lang w:val="ru-RU" w:eastAsia="ru-RU"/>
            </w:rPr>
            <m:t>dt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 xml:space="preserve">,     </m:t>
          </m:r>
          <m:r>
            <w:rPr>
              <w:rFonts w:ascii="Cambria Math" w:hAnsi="Cambria Math"/>
              <w:noProof/>
              <w:lang w:val="ru-RU" w:eastAsia="ru-RU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lang w:val="ru-RU" w:eastAsia="ru-RU"/>
            </w:rPr>
            <m:t>≥</m:t>
          </m:r>
          <m:r>
            <m:rPr>
              <m:sty m:val="p"/>
            </m:rPr>
            <w:rPr>
              <w:rFonts w:ascii="Cambria Math"/>
              <w:noProof/>
              <w:lang w:val="ru-RU" w:eastAsia="ru-RU"/>
            </w:rPr>
            <m:t>0,</m:t>
          </m:r>
        </m:oMath>
      </m:oMathPara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noProof/>
          <w:lang w:val="ru-RU" w:eastAsia="ru-RU"/>
        </w:rPr>
      </w:pPr>
    </w:p>
    <w:p w:rsid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где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noProof/>
          <w:kern w:val="36"/>
          <w:position w:val="-6"/>
          <w:lang w:val="ru-RU" w:eastAsia="ru-RU"/>
        </w:rPr>
        <w:t xml:space="preserve"> </w:t>
      </w:r>
      <w:r w:rsidRPr="00F4466D">
        <w:rPr>
          <w:kern w:val="36"/>
          <w:lang w:eastAsia="ru-RU"/>
        </w:rPr>
        <w:t>обозначает обычную меру Лебега, см. [3]. Заметим, что</w:t>
      </w:r>
      <w:r w:rsidRPr="00F4466D">
        <w:rPr>
          <w:kern w:val="36"/>
          <w:lang w:val="ru-RU" w:eastAsia="ru-RU"/>
        </w:rPr>
        <w:t xml:space="preserve"> </w:t>
      </w:r>
      <m:oMath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</m:oMath>
      <w:r w:rsidRPr="00F4466D">
        <w:rPr>
          <w:noProof/>
          <w:kern w:val="36"/>
          <w:lang w:val="ru-RU" w:eastAsia="ru-RU"/>
        </w:rPr>
        <w:t xml:space="preserve"> </w:t>
      </w:r>
      <w:r w:rsidRPr="00F4466D">
        <w:rPr>
          <w:kern w:val="36"/>
          <w:lang w:eastAsia="ru-RU"/>
        </w:rPr>
        <w:t xml:space="preserve"> может быть представлен как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lang w:val="ru-RU" w:eastAsia="ru-RU"/>
        </w:rPr>
      </w:pPr>
      <m:oMathPara>
        <m:oMath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|</m:t>
          </m:r>
          <m:r>
            <w:rPr>
              <w:rFonts w:ascii="Cambria Math" w:hAnsi="Cambria Math"/>
              <w:noProof/>
              <w:kern w:val="36"/>
              <w:lang w:val="ru-RU" w:eastAsia="ru-RU"/>
            </w:rPr>
            <m:t>A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|=</m:t>
          </m:r>
          <m:nary>
            <m:naryPr>
              <m:limLoc m:val="subSup"/>
              <m:supHide m:val="on"/>
              <m:ctrlPr>
                <w:rPr>
                  <w:rFonts w:ascii="Cambria Math" w:hAnsi="Cambria Math"/>
                  <w:noProof/>
                  <w:kern w:val="36"/>
                  <w:lang w:val="ru-RU" w:eastAsia="ru-RU"/>
                </w:rPr>
              </m:ctrlPr>
            </m:naryPr>
            <m:sub>
              <m:r>
                <w:rPr>
                  <w:rFonts w:ascii="Cambria Math" w:hAnsi="Cambria Math"/>
                  <w:noProof/>
                  <w:kern w:val="36"/>
                  <w:lang w:val="ru-RU" w:eastAsia="ru-RU"/>
                </w:rPr>
                <m:t>σ</m:t>
              </m:r>
              <m:r>
                <m:rPr>
                  <m:sty m:val="p"/>
                </m:rPr>
                <w:rPr>
                  <w:rFonts w:ascii="Cambria Math"/>
                  <w:noProof/>
                  <w:kern w:val="36"/>
                  <w:lang w:val="ru-RU" w:eastAsia="ru-RU"/>
                </w:rPr>
                <m:t>(|</m:t>
              </m:r>
              <m:r>
                <w:rPr>
                  <w:rFonts w:ascii="Cambria Math" w:hAnsi="Cambria Math"/>
                  <w:noProof/>
                  <w:kern w:val="36"/>
                  <w:lang w:val="ru-RU" w:eastAsia="ru-RU"/>
                </w:rPr>
                <m:t>A</m:t>
              </m:r>
              <m:r>
                <m:rPr>
                  <m:sty m:val="p"/>
                </m:rPr>
                <w:rPr>
                  <w:rFonts w:ascii="Cambria Math"/>
                  <w:noProof/>
                  <w:kern w:val="36"/>
                  <w:lang w:val="ru-RU" w:eastAsia="ru-RU"/>
                </w:rPr>
                <m:t>|)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kern w:val="36"/>
                  <w:lang w:val="ru-RU" w:eastAsia="ru-RU"/>
                </w:rPr>
                <m:t>‍</m:t>
              </m:r>
            </m:e>
          </m:nary>
          <m:r>
            <w:rPr>
              <w:rFonts w:ascii="Cambria Math" w:hAnsi="Cambria Math"/>
              <w:noProof/>
              <w:kern w:val="36"/>
              <w:lang w:val="ru-RU" w:eastAsia="ru-RU"/>
            </w:rPr>
            <m:t>td</m:t>
          </m:r>
          <m:sSub>
            <m:sSubPr>
              <m:ctrlPr>
                <w:rPr>
                  <w:rFonts w:ascii="Cambria Math" w:hAnsi="Cambria Math"/>
                  <w:kern w:val="36"/>
                  <w:lang w:val="ru-RU" w:eastAsia="ru-RU"/>
                </w:rPr>
              </m:ctrlPr>
            </m:sSubPr>
            <m:e>
              <m:r>
                <w:rPr>
                  <w:rFonts w:ascii="Cambria Math" w:hAnsi="Cambria Math"/>
                  <w:noProof/>
                  <w:kern w:val="36"/>
                  <w:lang w:val="ru-RU" w:eastAsia="ru-RU"/>
                </w:rPr>
                <m:t>E</m:t>
              </m:r>
            </m:e>
            <m:sub>
              <m:r>
                <w:rPr>
                  <w:rFonts w:ascii="Cambria Math" w:hAnsi="Cambria Math"/>
                  <w:noProof/>
                  <w:kern w:val="36"/>
                  <w:lang w:val="ru-RU" w:eastAsia="ru-RU"/>
                </w:rPr>
                <m:t>t</m:t>
              </m:r>
            </m:sub>
          </m:sSub>
        </m:oMath>
      </m:oMathPara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30"/>
          <w:lang w:val="en-US" w:eastAsia="ru-RU"/>
        </w:rPr>
      </w:pPr>
    </w:p>
    <w:p w:rsid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>с точки зрения спектральной теории,</w:t>
      </w:r>
      <w:r w:rsidRPr="00F4466D">
        <w:rPr>
          <w:kern w:val="36"/>
          <w:lang w:val="ru-RU" w:eastAsia="ru-RU"/>
        </w:rPr>
        <w:t xml:space="preserve"> </w:t>
      </w:r>
      <w:r w:rsidRPr="00F4466D">
        <w:rPr>
          <w:kern w:val="36"/>
          <w:lang w:eastAsia="ru-RU"/>
        </w:rPr>
        <w:t xml:space="preserve">также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(|</m:t>
        </m:r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|)</m:t>
        </m:r>
      </m:oMath>
      <w:r w:rsidRPr="00F4466D">
        <w:rPr>
          <w:kern w:val="36"/>
          <w:lang w:eastAsia="ru-RU"/>
        </w:rPr>
        <w:t xml:space="preserve"> представляется как</w:t>
      </w:r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x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eastAsia="ru-RU"/>
        </w:rPr>
        <w:t>. Таким образом, для оператора</w:t>
      </w:r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</m:oMath>
      <w:r w:rsidRPr="00F4466D">
        <w:rPr>
          <w:kern w:val="36"/>
          <w:lang w:val="ru-RU" w:eastAsia="ru-RU"/>
        </w:rPr>
        <w:t xml:space="preserve"> с точки зрения</w:t>
      </w:r>
      <w:r w:rsidRPr="00F4466D">
        <w:rPr>
          <w:kern w:val="36"/>
          <w:lang w:eastAsia="ru-RU"/>
        </w:rPr>
        <w:t xml:space="preserve"> Бекжана</w:t>
      </w:r>
      <w:r w:rsidRPr="00F4466D">
        <w:rPr>
          <w:kern w:val="36"/>
          <w:lang w:val="ru-RU" w:eastAsia="ru-RU"/>
        </w:rPr>
        <w:t xml:space="preserve"> 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(|</m:t>
        </m:r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|)</m:t>
        </m:r>
      </m:oMath>
      <w:r w:rsidRPr="00F4466D">
        <w:rPr>
          <w:kern w:val="36"/>
          <w:lang w:eastAsia="ru-RU"/>
        </w:rPr>
        <w:t xml:space="preserve"> определяется как операторный аналог максимального оператора Харди-Литтлвуда в классическом случае. Следовательно, грубо говоря, </w:t>
      </w:r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(|</m:t>
        </m:r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|)</m:t>
        </m:r>
      </m:oMath>
      <w:r w:rsidRPr="00F4466D">
        <w:rPr>
          <w:kern w:val="36"/>
          <w:lang w:val="ru-RU" w:eastAsia="ru-RU"/>
        </w:rPr>
        <w:t xml:space="preserve"> </w:t>
      </w:r>
      <w:r w:rsidRPr="00F4466D">
        <w:rPr>
          <w:kern w:val="36"/>
          <w:lang w:eastAsia="ru-RU"/>
        </w:rPr>
        <w:t>относится к</w:t>
      </w:r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</m:oMath>
      <w:r w:rsidRPr="00F4466D">
        <w:rPr>
          <w:kern w:val="36"/>
          <w:lang w:val="ru-RU" w:eastAsia="ru-RU"/>
        </w:rPr>
        <w:t>,</w:t>
      </w:r>
      <w:r w:rsidRPr="00F4466D">
        <w:rPr>
          <w:kern w:val="36"/>
          <w:lang w:eastAsia="ru-RU"/>
        </w:rPr>
        <w:t xml:space="preserve"> как</w:t>
      </w:r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Mf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x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eastAsia="ru-RU"/>
        </w:rPr>
        <w:t xml:space="preserve"> относится к</w:t>
      </w:r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</m:oMath>
      <w:r w:rsidRPr="00F4466D">
        <w:rPr>
          <w:kern w:val="36"/>
          <w:lang w:eastAsia="ru-RU"/>
        </w:rPr>
        <w:t xml:space="preserve"> в классическом анализе, т. е. 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CE53A3" w:rsidRDefault="00F4466D" w:rsidP="00F4466D">
      <w:pPr>
        <w:suppressAutoHyphens w:val="0"/>
        <w:spacing w:line="360" w:lineRule="auto"/>
        <w:jc w:val="right"/>
        <w:outlineLvl w:val="0"/>
        <w:rPr>
          <w:noProof/>
          <w:kern w:val="36"/>
          <w:lang w:eastAsia="ru-RU"/>
        </w:rPr>
      </w:pPr>
      <m:oMath>
        <m:r>
          <w:rPr>
            <w:rFonts w:ascii="Cambria Math" w:hAnsi="Cambria Math"/>
            <w:noProof/>
            <w:kern w:val="36"/>
            <w:lang w:eastAsia="ru-RU"/>
          </w:rPr>
          <w:lastRenderedPageBreak/>
          <m:t>MA</m:t>
        </m:r>
        <m:r>
          <m:rPr>
            <m:sty m:val="p"/>
          </m:rPr>
          <w:rPr>
            <w:rFonts w:ascii="Cambria Math"/>
            <w:noProof/>
            <w:kern w:val="36"/>
            <w:lang w:eastAsia="ru-RU"/>
          </w:rPr>
          <m:t>(|</m:t>
        </m:r>
        <m:r>
          <w:rPr>
            <w:rFonts w:ascii="Cambria Math" w:hAnsi="Cambria Math"/>
            <w:noProof/>
            <w:kern w:val="36"/>
            <w:lang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eastAsia="ru-RU"/>
          </w:rPr>
          <m:t>|)=</m:t>
        </m:r>
        <m:nary>
          <m:naryPr>
            <m:limLoc m:val="subSup"/>
            <m:supHide m:val="on"/>
            <m:ctrlPr>
              <w:rPr>
                <w:rFonts w:ascii="Cambria Math" w:hAnsi="Cambria Math"/>
                <w:noProof/>
                <w:kern w:val="36"/>
                <w:lang w:val="ru-RU" w:eastAsia="ru-RU"/>
              </w:rPr>
            </m:ctrlPr>
          </m:naryPr>
          <m:sub>
            <m:r>
              <w:rPr>
                <w:rFonts w:ascii="Cambria Math" w:hAnsi="Cambria Math"/>
                <w:noProof/>
                <w:kern w:val="36"/>
                <w:lang w:eastAsia="ru-RU"/>
              </w:rPr>
              <m:t>σ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eastAsia="ru-RU"/>
              </w:rPr>
              <m:t>(|</m:t>
            </m:r>
            <m:r>
              <w:rPr>
                <w:rFonts w:ascii="Cambria Math" w:hAnsi="Cambria Math"/>
                <w:noProof/>
                <w:kern w:val="36"/>
                <w:lang w:eastAsia="ru-RU"/>
              </w:rPr>
              <m:t>A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eastAsia="ru-RU"/>
              </w:rPr>
              <m:t>|)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  <w:kern w:val="36"/>
                <w:lang w:eastAsia="ru-RU"/>
              </w:rPr>
              <m:t>‍</m:t>
            </m:r>
          </m:e>
        </m:nary>
        <m:r>
          <w:rPr>
            <w:rFonts w:ascii="Cambria Math" w:hAnsi="Cambria Math"/>
            <w:noProof/>
            <w:kern w:val="36"/>
            <w:lang w:eastAsia="ru-RU"/>
          </w:rPr>
          <m:t>MA</m:t>
        </m:r>
        <m:r>
          <m:rPr>
            <m:sty m:val="p"/>
          </m:rPr>
          <w:rPr>
            <w:rFonts w:ascii="Cambria Math"/>
            <w:noProof/>
            <w:kern w:val="36"/>
            <w:lang w:eastAsia="ru-RU"/>
          </w:rPr>
          <m:t>(</m:t>
        </m:r>
        <m:r>
          <w:rPr>
            <w:rFonts w:ascii="Cambria Math" w:hAnsi="Cambria Math"/>
            <w:noProof/>
            <w:kern w:val="36"/>
            <w:lang w:eastAsia="ru-RU"/>
          </w:rPr>
          <m:t>λ</m:t>
        </m:r>
        <m:r>
          <m:rPr>
            <m:sty m:val="p"/>
          </m:rPr>
          <w:rPr>
            <w:rFonts w:ascii="Cambria Math"/>
            <w:noProof/>
            <w:kern w:val="36"/>
            <w:lang w:eastAsia="ru-RU"/>
          </w:rPr>
          <m:t>)</m:t>
        </m:r>
        <m:r>
          <w:rPr>
            <w:rFonts w:ascii="Cambria Math" w:hAnsi="Cambria Math"/>
            <w:noProof/>
            <w:kern w:val="36"/>
            <w:lang w:eastAsia="ru-RU"/>
          </w:rPr>
          <m:t>d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kern w:val="36"/>
                <w:lang w:eastAsia="ru-RU"/>
              </w:rPr>
              <m:t>E</m:t>
            </m:r>
          </m:e>
          <m:sub>
            <m:r>
              <w:rPr>
                <w:rFonts w:ascii="Cambria Math" w:hAnsi="Cambria Math"/>
                <w:noProof/>
                <w:kern w:val="36"/>
                <w:lang w:eastAsia="ru-RU"/>
              </w:rPr>
              <m:t>λ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eastAsia="ru-RU"/>
          </w:rPr>
          <m:t>(|</m:t>
        </m:r>
        <m:r>
          <w:rPr>
            <w:rFonts w:ascii="Cambria Math" w:hAnsi="Cambria Math"/>
            <w:noProof/>
            <w:kern w:val="36"/>
            <w:lang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eastAsia="ru-RU"/>
          </w:rPr>
          <m:t>|),</m:t>
        </m:r>
      </m:oMath>
      <w:r w:rsidRPr="00F4466D">
        <w:rPr>
          <w:noProof/>
          <w:kern w:val="36"/>
          <w:lang w:eastAsia="ru-RU"/>
        </w:rPr>
        <w:t xml:space="preserve">                                          (3)</w:t>
      </w:r>
    </w:p>
    <w:p w:rsidR="00DB10A1" w:rsidRPr="00CE53A3" w:rsidRDefault="00DB10A1" w:rsidP="00F4466D">
      <w:pPr>
        <w:suppressAutoHyphens w:val="0"/>
        <w:spacing w:line="360" w:lineRule="auto"/>
        <w:jc w:val="right"/>
        <w:outlineLvl w:val="0"/>
        <w:rPr>
          <w:noProof/>
          <w:kern w:val="36"/>
          <w:position w:val="-30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где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σ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(|</m:t>
        </m:r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|)</m:t>
        </m:r>
      </m:oMath>
      <w:r w:rsidRPr="00F4466D">
        <w:rPr>
          <w:noProof/>
          <w:kern w:val="36"/>
          <w:lang w:val="ru-RU" w:eastAsia="ru-RU"/>
        </w:rPr>
        <w:t xml:space="preserve"> </w:t>
      </w:r>
      <w:r w:rsidRPr="00F4466D">
        <w:rPr>
          <w:kern w:val="36"/>
          <w:lang w:eastAsia="ru-RU"/>
        </w:rPr>
        <w:t xml:space="preserve">– спектр оператора </w:t>
      </w:r>
      <m:oMath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</m:oMath>
      <w:r w:rsidRPr="00F4466D">
        <w:rPr>
          <w:kern w:val="36"/>
          <w:lang w:eastAsia="ru-RU"/>
        </w:rPr>
        <w:t xml:space="preserve">. Наша цель - исследовать некоммутативный максимальный оператор Харди-Литтлвуда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eastAsia="ru-RU"/>
        </w:rPr>
        <w:t xml:space="preserve"> в смысле Т. Бекжана (см. [4]).</w:t>
      </w:r>
    </w:p>
    <w:p w:rsidR="00F4466D" w:rsidRPr="00F4466D" w:rsidRDefault="00F4466D" w:rsidP="00F4466D">
      <w:pPr>
        <w:suppressAutoHyphens w:val="0"/>
        <w:spacing w:before="100" w:beforeAutospacing="1" w:line="360" w:lineRule="auto"/>
        <w:ind w:firstLine="708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В разделе 1 мы получаем оценку сверху обобщенного сингулярного числа некоммутативного максимального оператора Харди – Литтлвуда. В частности, мы показываем, что обобщенное сингулярное число максимального оператора Харди-Литтлвуда оценивается сверху с помощью оператора Чезаро. Это, в свою очередь, влечет за собой определенные следствия, касающиеся максимального оператора Харди-Литтлвуда. Мы также уточняем теорему 1 в [4], показывая, что некоммутативный максимальный оператор Харди-Литтлвуда ограничен, когда действует из некоммутативного пространства </w:t>
      </w:r>
      <m:oMath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1</m:t>
            </m:r>
          </m:sub>
        </m:sSub>
      </m:oMath>
      <w:r w:rsidRPr="00F4466D">
        <w:rPr>
          <w:kern w:val="36"/>
          <w:lang w:eastAsia="ru-RU"/>
        </w:rPr>
        <w:t xml:space="preserve"> в сепарабельную часть (некоммутативного) слабого пространства </w:t>
      </w:r>
      <m:oMath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1</m:t>
            </m:r>
          </m:sub>
        </m:sSub>
      </m:oMath>
      <w:r w:rsidRPr="00F4466D">
        <w:rPr>
          <w:kern w:val="36"/>
          <w:lang w:eastAsia="ru-RU"/>
        </w:rPr>
        <w:t xml:space="preserve"> (см. Теорему 3.2 в опубликованной работе </w:t>
      </w:r>
      <w:r w:rsidRPr="00F4466D">
        <w:rPr>
          <w:kern w:val="36"/>
          <w:lang w:val="ru-RU" w:eastAsia="ru-RU"/>
        </w:rPr>
        <w:t>[1]</w:t>
      </w:r>
      <w:r w:rsidRPr="00F4466D">
        <w:rPr>
          <w:kern w:val="36"/>
          <w:lang w:eastAsia="ru-RU"/>
        </w:rPr>
        <w:t>).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В разделе </w:t>
      </w:r>
      <w:r w:rsidRPr="00F4466D">
        <w:rPr>
          <w:kern w:val="36"/>
          <w:lang w:val="ru-RU" w:eastAsia="ru-RU"/>
        </w:rPr>
        <w:t>2</w:t>
      </w:r>
      <w:r w:rsidRPr="00F4466D">
        <w:rPr>
          <w:kern w:val="36"/>
          <w:lang w:eastAsia="ru-RU"/>
        </w:rPr>
        <w:t xml:space="preserve"> мы распространяем некоторые результаты, полученные Дж. Шао (см. [</w:t>
      </w:r>
      <w:r w:rsidRPr="00F4466D">
        <w:rPr>
          <w:kern w:val="36"/>
          <w:lang w:val="ru-RU" w:eastAsia="ru-RU"/>
        </w:rPr>
        <w:t>5</w:t>
      </w:r>
      <w:r w:rsidRPr="00F4466D">
        <w:rPr>
          <w:kern w:val="36"/>
          <w:lang w:eastAsia="ru-RU"/>
        </w:rPr>
        <w:t xml:space="preserve">]), с конечной алгебры фон Неймана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eastAsia="ru-RU"/>
        </w:rPr>
        <w:t xml:space="preserve"> на общую полуконечную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eastAsia="ru-RU"/>
        </w:rPr>
        <w:t>. Более того, Дж. Шао рассматривал ограниченность некоммутативно</w:t>
      </w:r>
      <w:r w:rsidRPr="00F4466D">
        <w:rPr>
          <w:kern w:val="36"/>
          <w:lang w:val="ru-RU" w:eastAsia="ru-RU"/>
        </w:rPr>
        <w:t>го</w:t>
      </w:r>
      <w:r w:rsidRPr="00F4466D">
        <w:rPr>
          <w:kern w:val="36"/>
          <w:lang w:eastAsia="ru-RU"/>
        </w:rPr>
        <w:t xml:space="preserve"> максимального оператора Харди-Литтлвуда на пространствах Лоренца, мы же получили более общий результат, который покажет его ограниченность от одного общего некоммутативного симметричного пространства к другому (см. Теорему 4.1 в опубликованной работе </w:t>
      </w:r>
      <w:r w:rsidRPr="00F4466D">
        <w:rPr>
          <w:kern w:val="36"/>
          <w:lang w:val="ru-RU" w:eastAsia="ru-RU"/>
        </w:rPr>
        <w:t>[1]</w:t>
      </w:r>
      <w:r w:rsidRPr="00F4466D">
        <w:rPr>
          <w:kern w:val="36"/>
          <w:lang w:eastAsia="ru-RU"/>
        </w:rPr>
        <w:t xml:space="preserve">). В частности, мы показываем его ограниченность от некоторого некоммутативного пространства Лоренца к другому некоммутативному пространству Лоренца (см. </w:t>
      </w:r>
      <w:proofErr w:type="gramStart"/>
      <w:r w:rsidRPr="00F4466D">
        <w:rPr>
          <w:kern w:val="36"/>
          <w:lang w:val="ru-RU" w:eastAsia="ru-RU"/>
        </w:rPr>
        <w:t>Предложение</w:t>
      </w:r>
      <w:r w:rsidRPr="00F4466D">
        <w:rPr>
          <w:kern w:val="36"/>
          <w:lang w:eastAsia="ru-RU"/>
        </w:rPr>
        <w:t xml:space="preserve"> 4.1 в опубликованной работе </w:t>
      </w:r>
      <w:r w:rsidRPr="00F4466D">
        <w:rPr>
          <w:kern w:val="36"/>
          <w:lang w:val="ru-RU" w:eastAsia="ru-RU"/>
        </w:rPr>
        <w:t>[1]</w:t>
      </w:r>
      <w:r w:rsidRPr="00F4466D">
        <w:rPr>
          <w:kern w:val="36"/>
          <w:lang w:eastAsia="ru-RU"/>
        </w:rPr>
        <w:t xml:space="preserve">) и от некоторого некоммутативного пространства Марцинкевича к другому некоммутативному пространству Марцинкевича (см. </w:t>
      </w:r>
      <w:r w:rsidRPr="00F4466D">
        <w:rPr>
          <w:kern w:val="36"/>
          <w:lang w:val="ru-RU" w:eastAsia="ru-RU"/>
        </w:rPr>
        <w:t>Предложение</w:t>
      </w:r>
      <w:r w:rsidRPr="00F4466D">
        <w:rPr>
          <w:kern w:val="36"/>
          <w:lang w:eastAsia="ru-RU"/>
        </w:rPr>
        <w:t xml:space="preserve"> 4.</w:t>
      </w:r>
      <w:r w:rsidRPr="00F4466D">
        <w:rPr>
          <w:kern w:val="36"/>
          <w:lang w:val="ru-RU" w:eastAsia="ru-RU"/>
        </w:rPr>
        <w:t>2</w:t>
      </w:r>
      <w:r w:rsidRPr="00F4466D">
        <w:rPr>
          <w:kern w:val="36"/>
          <w:lang w:eastAsia="ru-RU"/>
        </w:rPr>
        <w:t xml:space="preserve"> в опубликованной работе </w:t>
      </w:r>
      <w:r w:rsidRPr="00F4466D">
        <w:rPr>
          <w:kern w:val="36"/>
          <w:lang w:val="ru-RU" w:eastAsia="ru-RU"/>
        </w:rPr>
        <w:t>[1]</w:t>
      </w:r>
      <w:r w:rsidRPr="00F4466D">
        <w:rPr>
          <w:kern w:val="36"/>
          <w:lang w:eastAsia="ru-RU"/>
        </w:rPr>
        <w:t>).</w:t>
      </w:r>
      <w:proofErr w:type="gramEnd"/>
      <w:r w:rsidRPr="00F4466D">
        <w:rPr>
          <w:kern w:val="36"/>
          <w:lang w:eastAsia="ru-RU"/>
        </w:rPr>
        <w:t xml:space="preserve"> Для этого воспользуемся подходом, аналогичным коммутативному случаю. Основные результаты, которые мы применяем в </w:t>
      </w:r>
      <w:r>
        <w:rPr>
          <w:kern w:val="36"/>
          <w:lang w:val="ru-RU" w:eastAsia="ru-RU"/>
        </w:rPr>
        <w:t>проект</w:t>
      </w:r>
      <w:r>
        <w:rPr>
          <w:kern w:val="36"/>
          <w:lang w:eastAsia="ru-RU"/>
        </w:rPr>
        <w:t>е</w:t>
      </w:r>
      <w:r w:rsidRPr="00F4466D">
        <w:rPr>
          <w:kern w:val="36"/>
          <w:lang w:eastAsia="ru-RU"/>
        </w:rPr>
        <w:t>, можно найти в [4]. Наконец, мы приводим конкретные примеры, показывающие, что некоммутативный максимальный оператор Харди-Литтлвуда ограничен от одного конкретного некоммутативного пространства Лоренца к другому, а также от одного конкретного некоммутативного пространства Марцинкевича к другому.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Далее мы введем необходимые термины, определения и понятия, которые будут использоваться в этом отчете. Обозначим через </w:t>
      </w:r>
      <m:oMath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eastAsia="ru-RU"/>
        </w:rPr>
        <w:t xml:space="preserve"> (где </w:t>
      </w:r>
      <m:oMath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=(0,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∞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eastAsia="ru-RU"/>
        </w:rPr>
        <w:t xml:space="preserve">) пространство с мерой, снабженное мерой Лебега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eastAsia="ru-RU"/>
        </w:rPr>
        <w:t xml:space="preserve">. Пусть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L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eastAsia="ru-RU"/>
        </w:rPr>
        <w:t xml:space="preserve">- пространство всех измеримых действительных функций на </w:t>
      </w:r>
      <m:oMath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+</m:t>
            </m:r>
          </m:sub>
        </m:sSub>
      </m:oMath>
      <w:r w:rsidRPr="00F4466D">
        <w:rPr>
          <w:kern w:val="36"/>
          <w:lang w:eastAsia="ru-RU"/>
        </w:rPr>
        <w:t xml:space="preserve">, снабженное мерой Лебега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eastAsia="ru-RU"/>
        </w:rPr>
        <w:t xml:space="preserve">. Определим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eastAsia="ru-RU"/>
        </w:rPr>
        <w:t xml:space="preserve"> как </w:t>
      </w:r>
      <w:r w:rsidRPr="00F4466D">
        <w:rPr>
          <w:kern w:val="36"/>
          <w:lang w:eastAsia="ru-RU"/>
        </w:rPr>
        <w:lastRenderedPageBreak/>
        <w:t xml:space="preserve">подмножество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L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eastAsia="ru-RU"/>
        </w:rPr>
        <w:t xml:space="preserve">, состоящее из всех функций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</m:oMath>
      <w:r w:rsidRPr="00F4466D">
        <w:rPr>
          <w:kern w:val="36"/>
          <w:lang w:eastAsia="ru-RU"/>
        </w:rPr>
        <w:t xml:space="preserve"> (далее мы обозначаем функции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</m:oMath>
      <w:r w:rsidRPr="00F4466D">
        <w:rPr>
          <w:kern w:val="36"/>
          <w:lang w:eastAsia="ru-RU"/>
        </w:rPr>
        <w:t xml:space="preserve"> или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g</m:t>
        </m:r>
      </m:oMath>
      <w:r w:rsidRPr="00F4466D">
        <w:rPr>
          <w:kern w:val="36"/>
          <w:lang w:eastAsia="ru-RU"/>
        </w:rPr>
        <w:t xml:space="preserve">) таких, что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{</m:t>
        </m:r>
        <m:r>
          <w:rPr>
            <w:rFonts w:ascii="Cambria Math" w:hAnsi="Cambria Math"/>
            <w:noProof/>
            <w:kern w:val="36"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:|</m:t>
        </m:r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)|</m:t>
        </m:r>
        <m:r>
          <w:rPr>
            <w:rFonts w:ascii="Cambria Math"/>
            <w:noProof/>
            <w:kern w:val="36"/>
            <w:lang w:val="ru-RU" w:eastAsia="ru-RU"/>
          </w:rPr>
          <m:t>&gt;</m:t>
        </m:r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}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  <m:r>
          <w:rPr>
            <w:rFonts w:ascii="Cambria Math"/>
            <w:noProof/>
            <w:kern w:val="36"/>
            <w:lang w:val="ru-RU" w:eastAsia="ru-RU"/>
          </w:rPr>
          <m:t>&lt;</m:t>
        </m:r>
        <m:r>
          <w:rPr>
            <w:rFonts w:ascii="Cambria Math" w:hAnsi="Cambria Math"/>
            <w:noProof/>
            <w:kern w:val="36"/>
            <w:lang w:val="ru-RU" w:eastAsia="ru-RU"/>
          </w:rPr>
          <m:t>∞</m:t>
        </m:r>
      </m:oMath>
      <w:r w:rsidRPr="00F4466D">
        <w:rPr>
          <w:kern w:val="36"/>
          <w:lang w:eastAsia="ru-RU"/>
        </w:rPr>
        <w:t xml:space="preserve"> для некоторого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&gt;</m:t>
        </m:r>
        <m:r>
          <w:rPr>
            <w:rFonts w:ascii="Cambria Math"/>
            <w:noProof/>
            <w:kern w:val="36"/>
            <w:lang w:val="ru-RU" w:eastAsia="ru-RU"/>
          </w:rPr>
          <m:t>0</m:t>
        </m:r>
      </m:oMath>
      <w:r w:rsidRPr="00F4466D">
        <w:rPr>
          <w:kern w:val="36"/>
          <w:lang w:val="ru-RU" w:eastAsia="ru-RU"/>
        </w:rPr>
        <w:t>.</w:t>
      </w:r>
      <w:r w:rsidRPr="00F4466D">
        <w:rPr>
          <w:kern w:val="36"/>
          <w:lang w:eastAsia="ru-RU"/>
        </w:rPr>
        <w:t xml:space="preserve"> Для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∈</m:t>
        </m:r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val="ru-RU" w:eastAsia="ru-RU"/>
        </w:rPr>
        <w:t xml:space="preserve"> определим</w:t>
      </w:r>
      <w:r w:rsidRPr="00F4466D">
        <w:rPr>
          <w:kern w:val="36"/>
          <w:lang w:eastAsia="ru-RU"/>
        </w:rPr>
        <w:t xml:space="preserve"> убывающую перестановку</w:t>
      </w:r>
      <w:proofErr w:type="gramStart"/>
      <w:r w:rsidRPr="00F4466D">
        <w:rPr>
          <w:kern w:val="36"/>
          <w:lang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noProof/>
          <w:kern w:val="36"/>
          <w:lang w:val="ru-RU" w:eastAsia="ru-RU"/>
        </w:rPr>
        <w:t xml:space="preserve"> </w:t>
      </w:r>
      <w:r w:rsidRPr="00F4466D">
        <w:rPr>
          <w:kern w:val="36"/>
          <w:lang w:eastAsia="ru-RU"/>
        </w:rPr>
        <w:t xml:space="preserve"> </w:t>
      </w:r>
      <w:proofErr w:type="gramEnd"/>
      <w:r w:rsidRPr="00F4466D">
        <w:rPr>
          <w:kern w:val="36"/>
          <w:lang w:eastAsia="ru-RU"/>
        </w:rPr>
        <w:t xml:space="preserve">функции </w:t>
      </w:r>
      <w:r w:rsidRPr="00F4466D">
        <w:rPr>
          <w:noProof/>
          <w:kern w:val="36"/>
          <w:position w:val="-18"/>
          <w:lang w:val="ru-RU" w:eastAsia="ru-RU"/>
        </w:rPr>
        <w:t xml:space="preserve"> </w:t>
      </w:r>
      <m:oMath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|</m:t>
        </m:r>
      </m:oMath>
      <w:r w:rsidRPr="00F4466D">
        <w:rPr>
          <w:noProof/>
          <w:kern w:val="36"/>
          <w:lang w:val="ru-RU" w:eastAsia="ru-RU"/>
        </w:rPr>
        <w:t xml:space="preserve"> </w:t>
      </w:r>
      <w:r w:rsidRPr="00F4466D">
        <w:rPr>
          <w:noProof/>
          <w:kern w:val="36"/>
          <w:position w:val="-18"/>
          <w:lang w:val="ru-RU" w:eastAsia="ru-RU"/>
        </w:rPr>
        <w:t xml:space="preserve"> </w:t>
      </w:r>
      <w:r w:rsidRPr="00F4466D">
        <w:rPr>
          <w:kern w:val="36"/>
          <w:lang w:val="ru-RU" w:eastAsia="ru-RU"/>
        </w:rPr>
        <w:t>следующим</w:t>
      </w:r>
      <w:r w:rsidRPr="00F4466D">
        <w:rPr>
          <w:kern w:val="36"/>
          <w:lang w:eastAsia="ru-RU"/>
        </w:rPr>
        <w:t xml:space="preserve"> выражением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lang w:val="ru-RU" w:eastAsia="ru-RU"/>
        </w:rPr>
      </w:pPr>
      <m:oMathPara>
        <m:oMath>
          <m:r>
            <w:rPr>
              <w:rFonts w:ascii="Cambria Math" w:hAnsi="Cambria Math"/>
              <w:noProof/>
              <w:kern w:val="36"/>
              <w:lang w:val="ru-RU" w:eastAsia="ru-RU"/>
            </w:rPr>
            <m:t>μ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(</m:t>
          </m:r>
          <m:r>
            <w:rPr>
              <w:rFonts w:ascii="Cambria Math" w:hAnsi="Cambria Math"/>
              <w:noProof/>
              <w:kern w:val="36"/>
              <w:lang w:val="ru-RU" w:eastAsia="ru-RU"/>
            </w:rPr>
            <m:t>t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,</m:t>
          </m:r>
          <m:r>
            <w:rPr>
              <w:rFonts w:ascii="Cambria Math" w:hAnsi="Cambria Math"/>
              <w:noProof/>
              <w:kern w:val="36"/>
              <w:lang w:val="ru-RU" w:eastAsia="ru-RU"/>
            </w:rPr>
            <m:t>f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)=inf</m:t>
          </m:r>
          <m:r>
            <m:rPr>
              <m:sty m:val="p"/>
            </m:rPr>
            <w:rPr>
              <w:rFonts w:ascii="Cambria Math" w:hAnsi="Cambria Math"/>
              <w:noProof/>
              <w:kern w:val="36"/>
              <w:lang w:val="ru-RU" w:eastAsia="ru-RU"/>
            </w:rPr>
            <m:t>{</m:t>
          </m:r>
          <m:r>
            <w:rPr>
              <w:rFonts w:ascii="Cambria Math" w:hAnsi="Cambria Math"/>
              <w:noProof/>
              <w:kern w:val="36"/>
              <w:lang w:val="ru-RU" w:eastAsia="ru-R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kern w:val="36"/>
              <w:lang w:val="ru-RU" w:eastAsia="ru-RU"/>
            </w:rPr>
            <m:t>≥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 xml:space="preserve">0:  </m:t>
          </m:r>
          <m:r>
            <w:rPr>
              <w:rFonts w:ascii="Cambria Math" w:hAnsi="Cambria Math"/>
              <w:noProof/>
              <w:kern w:val="36"/>
              <w:lang w:val="ru-RU" w:eastAsia="ru-RU"/>
            </w:rPr>
            <m:t>m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(</m:t>
          </m:r>
          <m:r>
            <m:rPr>
              <m:sty m:val="p"/>
            </m:rPr>
            <w:rPr>
              <w:rFonts w:ascii="Cambria Math" w:hAnsi="Cambria Math"/>
              <w:noProof/>
              <w:kern w:val="36"/>
              <w:lang w:val="ru-RU" w:eastAsia="ru-RU"/>
            </w:rPr>
            <m:t>{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|</m:t>
          </m:r>
          <m:r>
            <w:rPr>
              <w:rFonts w:ascii="Cambria Math" w:hAnsi="Cambria Math"/>
              <w:noProof/>
              <w:kern w:val="36"/>
              <w:lang w:val="ru-RU" w:eastAsia="ru-RU"/>
            </w:rPr>
            <m:t>f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|</m:t>
          </m:r>
          <m:r>
            <w:rPr>
              <w:rFonts w:ascii="Cambria Math"/>
              <w:noProof/>
              <w:kern w:val="36"/>
              <w:lang w:val="ru-RU" w:eastAsia="ru-RU"/>
            </w:rPr>
            <m:t>&gt;</m:t>
          </m:r>
          <m:r>
            <w:rPr>
              <w:rFonts w:ascii="Cambria Math" w:hAnsi="Cambria Math"/>
              <w:noProof/>
              <w:kern w:val="36"/>
              <w:lang w:val="ru-RU" w:eastAsia="ru-RU"/>
            </w:rPr>
            <m:t>s</m:t>
          </m:r>
          <m:r>
            <m:rPr>
              <m:sty m:val="p"/>
            </m:rPr>
            <w:rPr>
              <w:rFonts w:ascii="Cambria Math" w:hAnsi="Cambria Math"/>
              <w:noProof/>
              <w:kern w:val="36"/>
              <w:lang w:val="ru-RU" w:eastAsia="ru-RU"/>
            </w:rPr>
            <m:t>}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)</m:t>
          </m:r>
          <m:r>
            <m:rPr>
              <m:sty m:val="p"/>
            </m:rPr>
            <w:rPr>
              <w:rFonts w:ascii="Cambria Math" w:hAnsi="Cambria Math"/>
              <w:noProof/>
              <w:kern w:val="36"/>
              <w:lang w:val="ru-RU" w:eastAsia="ru-RU"/>
            </w:rPr>
            <m:t>≤</m:t>
          </m:r>
          <m:r>
            <w:rPr>
              <w:rFonts w:ascii="Cambria Math" w:hAnsi="Cambria Math"/>
              <w:noProof/>
              <w:kern w:val="36"/>
              <w:lang w:val="ru-RU" w:eastAsia="ru-R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kern w:val="36"/>
              <w:lang w:val="ru-RU" w:eastAsia="ru-RU"/>
            </w:rPr>
            <m:t>}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 xml:space="preserve">,    </m:t>
          </m:r>
          <m:r>
            <w:rPr>
              <w:rFonts w:ascii="Cambria Math" w:hAnsi="Cambria Math"/>
              <w:noProof/>
              <w:kern w:val="36"/>
              <w:lang w:val="ru-RU" w:eastAsia="ru-RU"/>
            </w:rPr>
            <m:t>t</m:t>
          </m:r>
          <m:r>
            <m:rPr>
              <m:sty m:val="p"/>
            </m:rPr>
            <w:rPr>
              <w:rFonts w:ascii="Cambria Math"/>
              <w:noProof/>
              <w:kern w:val="36"/>
              <w:lang w:val="ru-RU" w:eastAsia="ru-RU"/>
            </w:rPr>
            <m:t>&gt;</m:t>
          </m:r>
          <m:r>
            <w:rPr>
              <w:rFonts w:ascii="Cambria Math"/>
              <w:noProof/>
              <w:kern w:val="36"/>
              <w:lang w:val="ru-RU" w:eastAsia="ru-RU"/>
            </w:rPr>
            <m:t>0.</m:t>
          </m:r>
        </m:oMath>
      </m:oMathPara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18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Субмажоризация в смысле Харди - Литтлвуда - Поля функций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</m:oMath>
      <w:r w:rsidRPr="00F4466D">
        <w:rPr>
          <w:kern w:val="36"/>
          <w:lang w:eastAsia="ru-RU"/>
        </w:rPr>
        <w:t xml:space="preserve"> и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g</m:t>
        </m:r>
      </m:oMath>
      <w:r w:rsidRPr="00F4466D">
        <w:rPr>
          <w:kern w:val="36"/>
          <w:lang w:eastAsia="ru-RU"/>
        </w:rPr>
        <w:t xml:space="preserve"> (</w:t>
      </w:r>
      <w:r w:rsidRPr="00F4466D">
        <w:rPr>
          <w:kern w:val="36"/>
          <w:lang w:val="ru-RU" w:eastAsia="ru-RU"/>
        </w:rPr>
        <w:t>обозначается</w:t>
      </w:r>
      <w:r w:rsidRPr="00F4466D">
        <w:rPr>
          <w:kern w:val="36"/>
          <w:lang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g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≺≺</m:t>
        </m:r>
        <m:r>
          <w:rPr>
            <w:rFonts w:ascii="Cambria Math" w:hAnsi="Cambria Math"/>
            <w:noProof/>
            <w:kern w:val="36"/>
            <w:lang w:val="ru-RU" w:eastAsia="ru-RU"/>
          </w:rPr>
          <m:t>f</m:t>
        </m:r>
      </m:oMath>
      <w:r w:rsidRPr="00F4466D">
        <w:rPr>
          <w:kern w:val="36"/>
          <w:lang w:eastAsia="ru-RU"/>
        </w:rPr>
        <w:t>) определяется следующим образом: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7843E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noProof/>
                  <w:kern w:val="36"/>
                  <w:lang w:val="ru-RU" w:eastAsia="ru-RU"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  <w:noProof/>
                  <w:kern w:val="36"/>
                  <w:lang w:eastAsia="ru-RU"/>
                </w:rPr>
                <m:t>0</m:t>
              </m:r>
            </m:sub>
            <m:sup>
              <m:r>
                <w:rPr>
                  <w:rFonts w:ascii="Cambria Math" w:hAnsi="Cambria Math"/>
                  <w:noProof/>
                  <w:kern w:val="36"/>
                  <w:lang w:eastAsia="ru-RU"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noProof/>
                  <w:kern w:val="36"/>
                  <w:lang w:eastAsia="ru-RU"/>
                </w:rPr>
                <m:t>‍</m:t>
              </m:r>
            </m:e>
          </m:nary>
          <m:r>
            <w:rPr>
              <w:rFonts w:ascii="Cambria Math" w:hAnsi="Cambria Math"/>
              <w:noProof/>
              <w:kern w:val="36"/>
              <w:lang w:eastAsia="ru-RU"/>
            </w:rPr>
            <m:t>μ</m:t>
          </m:r>
          <m:d>
            <m:dPr>
              <m:ctrlPr>
                <w:rPr>
                  <w:rFonts w:ascii="Cambria Math" w:hAnsi="Cambria Math"/>
                  <w:noProof/>
                  <w:kern w:val="36"/>
                  <w:lang w:val="ru-RU" w:eastAsia="ru-RU"/>
                </w:rPr>
              </m:ctrlPr>
            </m:dPr>
            <m:e>
              <m:r>
                <w:rPr>
                  <w:rFonts w:ascii="Cambria Math" w:hAnsi="Cambria Math"/>
                  <w:noProof/>
                  <w:kern w:val="36"/>
                  <w:lang w:eastAsia="ru-RU"/>
                </w:rPr>
                <m:t>s</m:t>
              </m:r>
              <m:r>
                <m:rPr>
                  <m:sty m:val="p"/>
                </m:rPr>
                <w:rPr>
                  <w:rFonts w:ascii="Cambria Math"/>
                  <w:noProof/>
                  <w:kern w:val="36"/>
                  <w:lang w:eastAsia="ru-RU"/>
                </w:rPr>
                <m:t>,</m:t>
              </m:r>
              <m:r>
                <w:rPr>
                  <w:rFonts w:ascii="Cambria Math" w:hAnsi="Cambria Math"/>
                  <w:noProof/>
                  <w:kern w:val="36"/>
                  <w:lang w:eastAsia="ru-RU"/>
                </w:rPr>
                <m:t>g</m:t>
              </m:r>
            </m:e>
          </m:d>
          <m:r>
            <w:rPr>
              <w:rFonts w:ascii="Cambria Math" w:hAnsi="Cambria Math"/>
              <w:noProof/>
              <w:kern w:val="36"/>
              <w:lang w:eastAsia="ru-RU"/>
            </w:rPr>
            <m:t>ds</m:t>
          </m:r>
          <m:r>
            <m:rPr>
              <m:sty m:val="p"/>
            </m:rPr>
            <w:rPr>
              <w:rFonts w:ascii="Cambria Math" w:hAnsi="Cambria Math"/>
              <w:noProof/>
              <w:kern w:val="36"/>
              <w:lang w:eastAsia="ru-RU"/>
            </w:rPr>
            <m:t>≤</m:t>
          </m:r>
          <m:nary>
            <m:naryPr>
              <m:limLoc m:val="subSup"/>
              <m:ctrlPr>
                <w:rPr>
                  <w:rFonts w:ascii="Cambria Math" w:hAnsi="Cambria Math"/>
                  <w:noProof/>
                  <w:kern w:val="36"/>
                  <w:lang w:val="ru-RU" w:eastAsia="ru-RU"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  <w:noProof/>
                  <w:kern w:val="36"/>
                  <w:lang w:eastAsia="ru-RU"/>
                </w:rPr>
                <m:t>0</m:t>
              </m:r>
            </m:sub>
            <m:sup>
              <m:r>
                <w:rPr>
                  <w:rFonts w:ascii="Cambria Math" w:hAnsi="Cambria Math"/>
                  <w:noProof/>
                  <w:kern w:val="36"/>
                  <w:lang w:eastAsia="ru-RU"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noProof/>
                  <w:kern w:val="36"/>
                  <w:lang w:eastAsia="ru-RU"/>
                </w:rPr>
                <m:t>‍</m:t>
              </m:r>
            </m:e>
          </m:nary>
          <m:r>
            <w:rPr>
              <w:rFonts w:ascii="Cambria Math" w:hAnsi="Cambria Math"/>
              <w:noProof/>
              <w:kern w:val="36"/>
              <w:lang w:eastAsia="ru-RU"/>
            </w:rPr>
            <m:t>μ</m:t>
          </m:r>
          <m:d>
            <m:dPr>
              <m:ctrlPr>
                <w:rPr>
                  <w:rFonts w:ascii="Cambria Math" w:hAnsi="Cambria Math"/>
                  <w:noProof/>
                  <w:kern w:val="36"/>
                  <w:lang w:val="ru-RU" w:eastAsia="ru-RU"/>
                </w:rPr>
              </m:ctrlPr>
            </m:dPr>
            <m:e>
              <m:r>
                <w:rPr>
                  <w:rFonts w:ascii="Cambria Math" w:hAnsi="Cambria Math"/>
                  <w:noProof/>
                  <w:kern w:val="36"/>
                  <w:lang w:eastAsia="ru-RU"/>
                </w:rPr>
                <m:t>s</m:t>
              </m:r>
              <m:r>
                <m:rPr>
                  <m:sty m:val="p"/>
                </m:rPr>
                <w:rPr>
                  <w:rFonts w:ascii="Cambria Math"/>
                  <w:noProof/>
                  <w:kern w:val="36"/>
                  <w:lang w:eastAsia="ru-RU"/>
                </w:rPr>
                <m:t>,</m:t>
              </m:r>
              <m:r>
                <w:rPr>
                  <w:rFonts w:ascii="Cambria Math" w:hAnsi="Cambria Math"/>
                  <w:noProof/>
                  <w:kern w:val="36"/>
                  <w:lang w:eastAsia="ru-RU"/>
                </w:rPr>
                <m:t>f</m:t>
              </m:r>
            </m:e>
          </m:d>
          <m:r>
            <w:rPr>
              <w:rFonts w:ascii="Cambria Math" w:hAnsi="Cambria Math"/>
              <w:noProof/>
              <w:kern w:val="36"/>
              <w:lang w:eastAsia="ru-RU"/>
            </w:rPr>
            <m:t>ds</m:t>
          </m:r>
          <m:r>
            <m:rPr>
              <m:sty m:val="p"/>
            </m:rPr>
            <w:rPr>
              <w:rFonts w:ascii="Cambria Math"/>
              <w:noProof/>
              <w:kern w:val="36"/>
              <w:lang w:eastAsia="ru-RU"/>
            </w:rPr>
            <m:t xml:space="preserve">    </m:t>
          </m:r>
          <m:r>
            <m:rPr>
              <m:sty m:val="p"/>
            </m:rPr>
            <w:rPr>
              <w:rFonts w:ascii="Cambria Math"/>
              <w:noProof/>
              <w:kern w:val="36"/>
              <w:lang w:eastAsia="ru-RU"/>
            </w:rPr>
            <m:t>для</m:t>
          </m:r>
          <m:r>
            <m:rPr>
              <m:sty m:val="p"/>
            </m:rPr>
            <w:rPr>
              <w:rFonts w:ascii="Cambria Math"/>
              <w:noProof/>
              <w:kern w:val="36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/>
              <w:noProof/>
              <w:kern w:val="36"/>
              <w:lang w:eastAsia="ru-RU"/>
            </w:rPr>
            <m:t>всех</m:t>
          </m:r>
          <m:r>
            <m:rPr>
              <m:sty m:val="p"/>
            </m:rPr>
            <w:rPr>
              <w:rFonts w:ascii="Cambria Math"/>
              <w:noProof/>
              <w:kern w:val="36"/>
              <w:lang w:eastAsia="ru-RU"/>
            </w:rPr>
            <m:t xml:space="preserve">    </m:t>
          </m:r>
          <m:r>
            <w:rPr>
              <w:rFonts w:ascii="Cambria Math" w:hAnsi="Cambria Math"/>
              <w:noProof/>
              <w:kern w:val="36"/>
              <w:lang w:eastAsia="ru-RU"/>
            </w:rPr>
            <m:t>t</m:t>
          </m:r>
          <m:r>
            <m:rPr>
              <m:sty m:val="p"/>
            </m:rPr>
            <w:rPr>
              <w:rFonts w:ascii="Cambria Math" w:hAnsi="Cambria Math"/>
              <w:noProof/>
              <w:kern w:val="36"/>
              <w:lang w:eastAsia="ru-RU"/>
            </w:rPr>
            <m:t>≥</m:t>
          </m:r>
          <m:r>
            <m:rPr>
              <m:sty m:val="p"/>
            </m:rPr>
            <w:rPr>
              <w:rFonts w:ascii="Cambria Math"/>
              <w:noProof/>
              <w:kern w:val="36"/>
              <w:lang w:eastAsia="ru-RU"/>
            </w:rPr>
            <m:t>0</m:t>
          </m:r>
          <m:r>
            <w:rPr>
              <w:rFonts w:ascii="Cambria Math" w:hAnsi="Cambria Math"/>
              <w:kern w:val="36"/>
              <w:lang w:eastAsia="ru-RU"/>
            </w:rPr>
            <m:t>.</m:t>
          </m:r>
        </m:oMath>
      </m:oMathPara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sz w:val="36"/>
          <w:szCs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Обозначим через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eastAsia="ru-RU"/>
        </w:rPr>
        <w:t xml:space="preserve"> полуконечную алгебру фон Неймана на сепарабельном гильбертовом пространстве </w:t>
      </w:r>
      <m:oMath>
        <m:r>
          <w:rPr>
            <w:rFonts w:ascii="Cambria Math" w:hAnsi="Cambria Math"/>
            <w:kern w:val="36"/>
            <w:lang w:eastAsia="ru-RU"/>
          </w:rPr>
          <m:t>H</m:t>
        </m:r>
      </m:oMath>
      <w:r w:rsidRPr="00F4466D">
        <w:rPr>
          <w:kern w:val="36"/>
          <w:lang w:eastAsia="ru-RU"/>
        </w:rPr>
        <w:t xml:space="preserve">, снабженном точным нормальным полуконечным следом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</m:oMath>
      <w:r w:rsidRPr="00F4466D">
        <w:rPr>
          <w:kern w:val="36"/>
          <w:lang w:eastAsia="ru-RU"/>
        </w:rPr>
        <w:t xml:space="preserve">. Замкнутый и плотно определенный оператор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</m:oMath>
      <w:r w:rsidRPr="00F4466D">
        <w:rPr>
          <w:kern w:val="36"/>
          <w:lang w:eastAsia="ru-RU"/>
        </w:rPr>
        <w:t xml:space="preserve">, связанный с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kern w:val="36"/>
          <w:lang w:eastAsia="ru-RU"/>
        </w:rPr>
        <w:t xml:space="preserve">, называется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</m:oMath>
      <w:r w:rsidRPr="00F4466D">
        <w:rPr>
          <w:kern w:val="36"/>
          <w:lang w:eastAsia="ru-RU"/>
        </w:rPr>
        <w:t xml:space="preserve">-измеримым, если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|</m:t>
            </m:r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A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|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∞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))</m:t>
        </m:r>
        <m:r>
          <w:rPr>
            <w:rFonts w:ascii="Cambria Math"/>
            <w:noProof/>
            <w:kern w:val="36"/>
            <w:lang w:val="ru-RU" w:eastAsia="ru-RU"/>
          </w:rPr>
          <m:t>&lt;</m:t>
        </m:r>
        <m:r>
          <w:rPr>
            <w:rFonts w:ascii="Cambria Math" w:hAnsi="Cambria Math"/>
            <w:noProof/>
            <w:kern w:val="36"/>
            <w:lang w:val="ru-RU" w:eastAsia="ru-RU"/>
          </w:rPr>
          <m:t>∞</m:t>
        </m:r>
      </m:oMath>
      <w:r w:rsidRPr="00F4466D">
        <w:rPr>
          <w:noProof/>
          <w:kern w:val="36"/>
          <w:position w:val="-24"/>
          <w:lang w:val="ru-RU" w:eastAsia="ru-RU"/>
        </w:rPr>
        <w:t xml:space="preserve"> </w:t>
      </w:r>
      <w:r w:rsidRPr="00F4466D">
        <w:rPr>
          <w:kern w:val="36"/>
          <w:lang w:eastAsia="ru-RU"/>
        </w:rPr>
        <w:t xml:space="preserve">для достаточно большого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≥0</m:t>
        </m:r>
      </m:oMath>
      <w:r w:rsidRPr="00F4466D">
        <w:rPr>
          <w:kern w:val="36"/>
          <w:lang w:eastAsia="ru-RU"/>
        </w:rPr>
        <w:t xml:space="preserve">. Обозначим множество всех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</m:oMath>
      <w:r w:rsidRPr="00F4466D">
        <w:rPr>
          <w:kern w:val="36"/>
          <w:lang w:eastAsia="ru-RU"/>
        </w:rPr>
        <w:t xml:space="preserve">-измеримых операторов через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).</m:t>
        </m:r>
      </m:oMath>
      <w:r w:rsidRPr="00F4466D">
        <w:rPr>
          <w:kern w:val="36"/>
          <w:lang w:eastAsia="ru-RU"/>
        </w:rPr>
        <w:t xml:space="preserve"> Обозначим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Proj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eastAsia="ru-RU"/>
        </w:rPr>
        <w:t xml:space="preserve"> решетку всех проекций в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</m:oMath>
      <w:r w:rsidRPr="00F4466D">
        <w:rPr>
          <w:noProof/>
          <w:kern w:val="36"/>
          <w:position w:val="-6"/>
          <w:lang w:val="ru-RU" w:eastAsia="ru-RU"/>
        </w:rPr>
        <w:t xml:space="preserve"> </w:t>
      </w:r>
      <w:r w:rsidRPr="00F4466D">
        <w:rPr>
          <w:kern w:val="36"/>
          <w:lang w:eastAsia="ru-RU"/>
        </w:rPr>
        <w:t xml:space="preserve">Для каждого </w:t>
      </w:r>
      <m:oMath>
        <m:r>
          <w:rPr>
            <w:rFonts w:ascii="Cambria Math" w:hAnsi="Cambria Math"/>
            <w:noProof/>
            <w:kern w:val="36"/>
            <w:szCs w:val="36"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/>
            <w:noProof/>
            <w:kern w:val="36"/>
            <w:szCs w:val="36"/>
            <w:lang w:val="ru-RU" w:eastAsia="ru-RU"/>
          </w:rPr>
          <m:t>∈</m:t>
        </m:r>
        <m:r>
          <w:rPr>
            <w:rFonts w:ascii="Cambria Math" w:hAnsi="Cambria Math"/>
            <w:noProof/>
            <w:kern w:val="36"/>
            <w:szCs w:val="36"/>
            <w:lang w:val="ru-RU" w:eastAsia="ru-RU"/>
          </w:rPr>
          <m:t>S</m:t>
        </m:r>
        <m:d>
          <m:dPr>
            <m:ctrlPr>
              <w:rPr>
                <w:rFonts w:ascii="Cambria Math" w:hAnsi="Cambria Math"/>
                <w:noProof/>
                <w:kern w:val="36"/>
                <w:szCs w:val="36"/>
                <w:lang w:val="en-US" w:eastAsia="ru-RU"/>
              </w:rPr>
            </m:ctrlPr>
          </m:dPr>
          <m:e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kern w:val="36"/>
                <w:szCs w:val="36"/>
                <w:lang w:val="ru-RU" w:eastAsia="ru-RU"/>
              </w:rPr>
              <m:t>M</m:t>
            </m:r>
            <m:r>
              <m:rPr>
                <m:sty m:val="p"/>
              </m:rPr>
              <w:rPr>
                <w:rFonts w:ascii="Cambria Math"/>
                <w:noProof/>
                <w:kern w:val="36"/>
                <w:szCs w:val="36"/>
                <w:lang w:val="ru-RU" w:eastAsia="ru-RU"/>
              </w:rPr>
              <m:t>,</m:t>
            </m:r>
            <m:r>
              <w:rPr>
                <w:rFonts w:ascii="Cambria Math" w:hAnsi="Cambria Math"/>
                <w:noProof/>
                <w:kern w:val="36"/>
                <w:szCs w:val="36"/>
                <w:lang w:val="ru-RU" w:eastAsia="ru-RU"/>
              </w:rPr>
              <m:t>τ</m:t>
            </m:r>
          </m:e>
        </m:d>
        <m:r>
          <m:rPr>
            <m:sty m:val="p"/>
          </m:rPr>
          <w:rPr>
            <w:rFonts w:ascii="Cambria Math"/>
            <w:noProof/>
            <w:kern w:val="36"/>
            <w:szCs w:val="36"/>
            <w:lang w:val="ru-RU" w:eastAsia="ru-RU"/>
          </w:rPr>
          <m:t>,</m:t>
        </m:r>
      </m:oMath>
      <w:r w:rsidRPr="00F4466D">
        <w:rPr>
          <w:kern w:val="36"/>
          <w:lang w:eastAsia="ru-RU"/>
        </w:rPr>
        <w:t xml:space="preserve"> мы определяем его функцию сингулярного значения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μ</m:t>
        </m:r>
        <m:d>
          <m:dPr>
            <m:ctrlPr>
              <w:rPr>
                <w:rFonts w:ascii="Cambria Math" w:hAnsi="Cambria Math"/>
                <w:noProof/>
                <w:kern w:val="36"/>
                <w:lang w:val="en-US" w:eastAsia="ru-RU"/>
              </w:rPr>
            </m:ctrlPr>
          </m:dPr>
          <m:e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A</m:t>
            </m:r>
          </m:e>
        </m:d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 xml:space="preserve">, </m:t>
        </m:r>
      </m:oMath>
      <w:r w:rsidRPr="00F4466D">
        <w:rPr>
          <w:kern w:val="36"/>
          <w:lang w:eastAsia="ru-RU"/>
        </w:rPr>
        <w:t>полагая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,</m:t>
        </m:r>
        <m:r>
          <w:rPr>
            <w:rFonts w:ascii="Cambria Math" w:hAns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)=inf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{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||</m:t>
        </m:r>
        <m:r>
          <w:rPr>
            <w:rFonts w:ascii="Cambria Math" w:hAns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(1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-</m:t>
        </m:r>
        <m:r>
          <w:rPr>
            <w:rFonts w:ascii="Cambria Math" w:hAnsi="Cambria Math"/>
            <w:noProof/>
            <w:lang w:val="ru-RU" w:eastAsia="ru-RU"/>
          </w:rPr>
          <m:t>P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||</m:t>
            </m:r>
          </m:e>
          <m:sub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∞</m:t>
                </m:r>
              </m:sub>
            </m:s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(</m:t>
            </m:r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M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)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:</m:t>
        </m:r>
        <m:r>
          <w:rPr>
            <w:rFonts w:ascii="Cambria Math" w:hAnsi="Cambria Math"/>
            <w:noProof/>
            <w:lang w:val="ru-RU" w:eastAsia="ru-RU"/>
          </w:rPr>
          <m:t>P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∈</m:t>
        </m:r>
        <m:r>
          <w:rPr>
            <w:rFonts w:ascii="Cambria Math" w:hAnsi="Cambria Math"/>
            <w:noProof/>
            <w:lang w:val="ru-RU" w:eastAsia="ru-RU"/>
          </w:rPr>
          <m:t>Proj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),    </m:t>
        </m:r>
        <m:r>
          <w:rPr>
            <w:rFonts w:ascii="Cambria Math" w:hAnsi="Cambria Math"/>
            <w:noProof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P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≤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}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,    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&gt;</m:t>
        </m:r>
        <m:r>
          <w:rPr>
            <w:rFonts w:ascii="Cambria Math"/>
            <w:noProof/>
            <w:lang w:val="ru-RU" w:eastAsia="ru-RU"/>
          </w:rPr>
          <m:t>0,</m:t>
        </m:r>
      </m:oMath>
    </w:p>
    <w:p w:rsidR="00F4466D" w:rsidRPr="00F4466D" w:rsidRDefault="00F4466D" w:rsidP="00F4466D">
      <w:pPr>
        <w:suppressAutoHyphens w:val="0"/>
        <w:spacing w:before="100" w:beforeAutospacing="1" w:after="100" w:afterAutospacing="1"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где норма </w:t>
      </w:r>
      <m:oMath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||</m:t>
        </m:r>
        <m:r>
          <m:rPr>
            <m:sty m:val="p"/>
          </m:rPr>
          <w:rPr>
            <w:rFonts w:ascii="Cambria Math" w:hAnsi="Cambria Math" w:cs="Cambria Math"/>
            <w:noProof/>
            <w:kern w:val="36"/>
            <w:lang w:val="ru-RU" w:eastAsia="ru-RU"/>
          </w:rPr>
          <m:t>⋅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||</m:t>
            </m:r>
          </m:e>
          <m:sub>
            <m:sSub>
              <m:sSubPr>
                <m:ctrlPr>
                  <w:rPr>
                    <w:rFonts w:ascii="Cambria Math" w:hAnsi="Cambria Math"/>
                    <w:kern w:val="36"/>
                    <w:lang w:val="ru-RU" w:eastAsia="ru-RU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kern w:val="36"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kern w:val="36"/>
                    <w:lang w:val="ru-RU" w:eastAsia="ru-RU"/>
                  </w:rPr>
                  <m:t>∞</m:t>
                </m:r>
              </m:sub>
            </m:sSub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(M)</m:t>
            </m:r>
          </m:sub>
        </m:sSub>
      </m:oMath>
      <w:r w:rsidRPr="00F4466D">
        <w:rPr>
          <w:kern w:val="36"/>
          <w:lang w:eastAsia="ru-RU"/>
        </w:rPr>
        <w:t xml:space="preserve"> - обычная операторная (равномерная) норма. Эквивалентно, для положительных самосопряженных операторов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∈</m:t>
        </m:r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,</m:t>
        </m:r>
      </m:oMath>
      <w:r w:rsidRPr="00F4466D">
        <w:rPr>
          <w:kern w:val="36"/>
          <w:lang w:eastAsia="ru-RU"/>
        </w:rPr>
        <w:t xml:space="preserve"> имеем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rPr>
          <w:noProof/>
          <w:lang w:val="ru-RU" w:eastAsia="ru-RU"/>
        </w:rPr>
      </w:pPr>
      <w:r w:rsidRPr="00F4466D">
        <w:rPr>
          <w:noProof/>
          <w:lang w:val="en-US" w:eastAsia="ru-RU"/>
        </w:rPr>
        <w:tab/>
      </w:r>
      <m:oMath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lang w:val="ru-RU" w:eastAsia="ru-RU"/>
              </w:rPr>
              <m:t>n</m:t>
            </m:r>
          </m:e>
          <m:sub>
            <m:r>
              <w:rPr>
                <w:rFonts w:ascii="Cambria Math" w:hAnsi="Cambria Math"/>
                <w:noProof/>
                <w:lang w:val="ru-RU" w:eastAsia="ru-RU"/>
              </w:rPr>
              <m:t>A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)=</m:t>
        </m:r>
        <m:r>
          <w:rPr>
            <w:rFonts w:ascii="Cambria Math" w:hAnsi="Cambria Math"/>
            <w:noProof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lang w:val="ru-RU" w:eastAsia="ru-RU"/>
              </w:rPr>
              <m:t>E</m:t>
            </m:r>
          </m:e>
          <m:sub>
            <m:r>
              <w:rPr>
                <w:rFonts w:ascii="Cambria Math" w:hAnsi="Cambria Math"/>
                <w:noProof/>
                <w:lang w:val="ru-RU" w:eastAsia="ru-RU"/>
              </w:rPr>
              <m:t>A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,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∞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)),    </m:t>
        </m:r>
        <m:r>
          <w:rPr>
            <w:rFonts w:ascii="Cambria Math" w:hAns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&gt;</m:t>
        </m:r>
        <m:r>
          <w:rPr>
            <w:rFonts w:ascii="Cambria Math"/>
            <w:noProof/>
            <w:lang w:val="ru-RU" w:eastAsia="ru-RU"/>
          </w:rPr>
          <m:t>0,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,</m:t>
        </m:r>
        <m:r>
          <w:rPr>
            <w:rFonts w:ascii="Cambria Math" w:hAns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)=inf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{</m:t>
        </m:r>
        <m:r>
          <w:rPr>
            <w:rFonts w:ascii="Cambria Math" w:hAns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: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lang w:val="ru-RU" w:eastAsia="ru-RU"/>
              </w:rPr>
              <m:t>n</m:t>
            </m:r>
          </m:e>
          <m:sub>
            <m:r>
              <w:rPr>
                <w:rFonts w:ascii="Cambria Math" w:hAnsi="Cambria Math"/>
                <w:noProof/>
                <w:lang w:val="ru-RU" w:eastAsia="ru-RU"/>
              </w:rPr>
              <m:t>A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  <m:r>
          <w:rPr>
            <w:rFonts w:ascii="Cambria Math"/>
            <w:noProof/>
            <w:lang w:val="ru-RU" w:eastAsia="ru-RU"/>
          </w:rPr>
          <m:t>&lt;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}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,    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&gt;</m:t>
        </m:r>
        <m:r>
          <w:rPr>
            <w:rFonts w:ascii="Cambria Math"/>
            <w:noProof/>
            <w:lang w:val="ru-RU" w:eastAsia="ru-RU"/>
          </w:rPr>
          <m:t>0.</m:t>
        </m:r>
      </m:oMath>
    </w:p>
    <w:p w:rsidR="00F4466D" w:rsidRPr="00F4466D" w:rsidRDefault="00F4466D" w:rsidP="00F4466D">
      <w:pPr>
        <w:suppressAutoHyphens w:val="0"/>
        <w:spacing w:before="100" w:beforeAutospacing="1" w:after="100" w:afterAutospacing="1"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Оператор </w:t>
      </w:r>
      <m:oMath>
        <m:r>
          <w:rPr>
            <w:rFonts w:ascii="Cambria Math"/>
            <w:noProof/>
            <w:kern w:val="36"/>
            <w:lang w:val="ru-RU" w:eastAsia="ru-RU"/>
          </w:rPr>
          <m:t>A</m:t>
        </m:r>
      </m:oMath>
      <w:r w:rsidRPr="00F4466D">
        <w:rPr>
          <w:kern w:val="36"/>
          <w:lang w:eastAsia="ru-RU"/>
        </w:rPr>
        <w:t xml:space="preserve"> в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noProof/>
          <w:kern w:val="36"/>
          <w:sz w:val="36"/>
          <w:szCs w:val="36"/>
          <w:lang w:val="ru-RU" w:eastAsia="ru-RU"/>
        </w:rPr>
        <w:t xml:space="preserve"> </w:t>
      </w:r>
      <w:r w:rsidRPr="00F4466D">
        <w:rPr>
          <w:kern w:val="36"/>
          <w:lang w:eastAsia="ru-RU"/>
        </w:rPr>
        <w:t xml:space="preserve">называется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</m:oMath>
      <w:r w:rsidRPr="00F4466D">
        <w:rPr>
          <w:kern w:val="36"/>
          <w:lang w:eastAsia="ru-RU"/>
        </w:rPr>
        <w:t>-компактным, если</w:t>
      </w:r>
      <w:r w:rsidRPr="00F4466D">
        <w:rPr>
          <w:kern w:val="36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∞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)=0.</m:t>
        </m:r>
      </m:oMath>
      <w:r w:rsidRPr="00F4466D">
        <w:rPr>
          <w:noProof/>
          <w:kern w:val="36"/>
          <w:lang w:val="ru-RU" w:eastAsia="ru-RU"/>
        </w:rPr>
        <w:t xml:space="preserve"> </w:t>
      </w:r>
      <w:r w:rsidRPr="00F4466D">
        <w:rPr>
          <w:kern w:val="36"/>
          <w:lang w:val="ru-RU" w:eastAsia="ru-RU"/>
        </w:rPr>
        <w:t>Э</w:t>
      </w:r>
      <w:r w:rsidRPr="00F4466D">
        <w:rPr>
          <w:kern w:val="36"/>
          <w:lang w:eastAsia="ru-RU"/>
        </w:rPr>
        <w:t xml:space="preserve">то понятие является прямым обобщением идеала компактных операторов в гильбертовом пространстве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H</m:t>
        </m:r>
      </m:oMath>
      <w:r w:rsidRPr="00F4466D">
        <w:rPr>
          <w:kern w:val="36"/>
          <w:lang w:eastAsia="ru-RU"/>
        </w:rPr>
        <w:t xml:space="preserve">. Для получения дополнительных сведений об обобщенных сингулярных функциях и </w:t>
      </w:r>
      <w:proofErr w:type="gramStart"/>
      <w:r w:rsidRPr="00F4466D">
        <w:rPr>
          <w:kern w:val="36"/>
          <w:lang w:eastAsia="ru-RU"/>
        </w:rPr>
        <w:t>-к</w:t>
      </w:r>
      <w:proofErr w:type="gramEnd"/>
      <w:r w:rsidRPr="00F4466D">
        <w:rPr>
          <w:kern w:val="36"/>
          <w:lang w:eastAsia="ru-RU"/>
        </w:rPr>
        <w:t>омпактных операторах мы отсылаем читателя к [</w:t>
      </w:r>
      <w:r w:rsidRPr="00F4466D">
        <w:rPr>
          <w:kern w:val="36"/>
          <w:lang w:val="ru-RU" w:eastAsia="ru-RU"/>
        </w:rPr>
        <w:t>9</w:t>
      </w:r>
      <w:r w:rsidRPr="00F4466D">
        <w:rPr>
          <w:kern w:val="36"/>
          <w:lang w:eastAsia="ru-RU"/>
        </w:rPr>
        <w:t>] и [</w:t>
      </w:r>
      <w:r w:rsidRPr="00F4466D">
        <w:rPr>
          <w:kern w:val="36"/>
          <w:lang w:val="ru-RU" w:eastAsia="ru-RU"/>
        </w:rPr>
        <w:t>10</w:t>
      </w:r>
      <w:r w:rsidRPr="00F4466D">
        <w:rPr>
          <w:kern w:val="36"/>
          <w:lang w:eastAsia="ru-RU"/>
        </w:rPr>
        <w:t xml:space="preserve">]. Пусть </w:t>
      </w:r>
      <m:oMath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L</m:t>
            </m:r>
          </m:e>
          <m:sub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loc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kern w:val="36"/>
          <w:lang w:eastAsia="ru-RU"/>
        </w:rPr>
        <w:t xml:space="preserve"> - множество всех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</m:oMath>
      <w:r w:rsidRPr="00F4466D">
        <w:rPr>
          <w:kern w:val="36"/>
          <w:lang w:eastAsia="ru-RU"/>
        </w:rPr>
        <w:t xml:space="preserve">-измеримых операторов </w:t>
      </w:r>
      <m:oMath>
        <m:r>
          <w:rPr>
            <w:rFonts w:ascii="Cambria Math"/>
            <w:noProof/>
            <w:kern w:val="36"/>
            <w:lang w:val="ru-RU" w:eastAsia="ru-RU"/>
          </w:rPr>
          <m:t>A</m:t>
        </m:r>
      </m:oMath>
      <w:r w:rsidRPr="00F4466D">
        <w:rPr>
          <w:kern w:val="36"/>
          <w:lang w:eastAsia="ru-RU"/>
        </w:rPr>
        <w:t xml:space="preserve"> таких, что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/>
            <w:noProof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(|</m:t>
        </m:r>
        <m:r>
          <w:rPr>
            <w:rFonts w:ascii="Cambria Math" w:hAns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|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lang w:val="ru-RU" w:eastAsia="ru-RU"/>
              </w:rPr>
              <m:t>E</m:t>
            </m:r>
          </m:e>
          <m:sub>
            <m:r>
              <w:rPr>
                <w:rFonts w:ascii="Cambria Math" w:hAnsi="Cambria Math"/>
                <w:noProof/>
                <w:lang w:val="ru-RU" w:eastAsia="ru-RU"/>
              </w:rPr>
              <m:t>I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(|</m:t>
        </m:r>
        <m:r>
          <w:rPr>
            <w:rFonts w:ascii="Cambria Math" w:hAns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|))</m:t>
        </m:r>
        <m:r>
          <w:rPr>
            <w:rFonts w:ascii="Cambria Math"/>
            <w:noProof/>
            <w:lang w:val="ru-RU" w:eastAsia="ru-RU"/>
          </w:rPr>
          <m:t>&lt;+</m:t>
        </m:r>
        <m:r>
          <w:rPr>
            <w:rFonts w:ascii="Cambria Math" w:hAnsi="Cambria Math"/>
            <w:noProof/>
            <w:lang w:val="ru-RU" w:eastAsia="ru-RU"/>
          </w:rPr>
          <m:t>∞</m:t>
        </m:r>
      </m:oMath>
      <w:r w:rsidRPr="00F4466D">
        <w:rPr>
          <w:noProof/>
          <w:lang w:val="ru-RU" w:eastAsia="ru-RU"/>
        </w:rPr>
        <w:tab/>
        <w:t>(4)</w:t>
      </w:r>
    </w:p>
    <w:p w:rsidR="00F4466D" w:rsidRPr="00F4466D" w:rsidRDefault="00F4466D" w:rsidP="00F4466D">
      <w:pPr>
        <w:suppressAutoHyphens w:val="0"/>
        <w:spacing w:before="100" w:beforeAutospacing="1"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lastRenderedPageBreak/>
        <w:t xml:space="preserve">для всех ограниченных интервалов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I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⊂[0,+∞)</m:t>
        </m:r>
      </m:oMath>
      <w:r w:rsidRPr="00F4466D">
        <w:rPr>
          <w:kern w:val="36"/>
          <w:lang w:eastAsia="ru-RU"/>
        </w:rPr>
        <w:t>.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Пусть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B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∈</m:t>
        </m:r>
        <m:r>
          <w:rPr>
            <w:rFonts w:ascii="Cambria Math" w:hAns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m:rPr>
            <m:scr m:val="script"/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),</m:t>
        </m:r>
      </m:oMath>
      <w:r w:rsidRPr="00F4466D">
        <w:rPr>
          <w:kern w:val="36"/>
          <w:lang w:val="ru-RU" w:eastAsia="ru-RU"/>
        </w:rPr>
        <w:t xml:space="preserve"> </w:t>
      </w:r>
      <w:r w:rsidRPr="00F4466D">
        <w:rPr>
          <w:kern w:val="36"/>
          <w:lang w:eastAsia="ru-RU"/>
        </w:rPr>
        <w:t xml:space="preserve">тогда мы говорим, что </w:t>
      </w:r>
      <m:oMath>
        <m:r>
          <w:rPr>
            <w:rFonts w:ascii="Cambria Math"/>
            <w:noProof/>
            <w:kern w:val="36"/>
            <w:lang w:val="ru-RU" w:eastAsia="ru-RU"/>
          </w:rPr>
          <m:t>B</m:t>
        </m:r>
      </m:oMath>
      <w:r w:rsidRPr="00F4466D">
        <w:rPr>
          <w:kern w:val="36"/>
          <w:lang w:eastAsia="ru-RU"/>
        </w:rPr>
        <w:t xml:space="preserve"> субмажорируется </w:t>
      </w:r>
      <m:oMath>
        <m:r>
          <w:rPr>
            <w:rFonts w:ascii="Cambria Math"/>
            <w:noProof/>
            <w:kern w:val="36"/>
            <w:lang w:val="ru-RU" w:eastAsia="ru-RU"/>
          </w:rPr>
          <m:t>A</m:t>
        </m:r>
      </m:oMath>
      <w:r w:rsidRPr="00F4466D">
        <w:rPr>
          <w:kern w:val="36"/>
          <w:lang w:eastAsia="ru-RU"/>
        </w:rPr>
        <w:t xml:space="preserve"> (в смысле Харди - Литтлвуда - Поля), обозначается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B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≺≺</m:t>
        </m:r>
        <m:r>
          <w:rPr>
            <w:rFonts w:ascii="Cambria Math" w:hAnsi="Cambria Math"/>
            <w:noProof/>
            <w:kern w:val="36"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r>
          <w:rPr>
            <w:rFonts w:ascii="Cambria Math" w:hAnsi="Cambria Math"/>
            <w:noProof/>
            <w:kern w:val="36"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),</m:t>
        </m:r>
      </m:oMath>
      <w:r w:rsidRPr="00F4466D">
        <w:rPr>
          <w:noProof/>
          <w:kern w:val="36"/>
          <w:sz w:val="36"/>
          <w:szCs w:val="36"/>
          <w:lang w:val="ru-RU" w:eastAsia="ru-RU"/>
        </w:rPr>
        <w:t xml:space="preserve"> </w:t>
      </w:r>
      <w:r w:rsidRPr="00F4466D">
        <w:rPr>
          <w:kern w:val="36"/>
          <w:lang w:eastAsia="ru-RU"/>
        </w:rPr>
        <w:t xml:space="preserve"> если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nary>
          <m:naryPr>
            <m:limLoc m:val="subSup"/>
            <m:ctrlPr>
              <w:rPr>
                <w:rFonts w:ascii="Cambria Math" w:hAnsi="Cambria Math"/>
                <w:noProof/>
                <w:lang w:val="ru-RU" w:eastAsia="ru-RU"/>
              </w:rPr>
            </m:ctrlPr>
          </m:naryPr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0</m:t>
            </m:r>
          </m:sub>
          <m:sup>
            <m:r>
              <w:rPr>
                <w:rFonts w:ascii="Cambria Math" w:hAnsi="Cambria Math"/>
                <w:noProof/>
                <w:lang w:val="ru-RU" w:eastAsia="ru-RU"/>
              </w:rPr>
              <m:t>t</m:t>
            </m:r>
          </m:sup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‍</m:t>
            </m:r>
          </m:e>
        </m:nary>
        <m:r>
          <w:rPr>
            <w:rFonts w:ascii="Cambria Math" w:hAnsi="Cambria Math"/>
            <w:noProof/>
            <w:lang w:val="ru-RU" w:eastAsia="ru-RU"/>
          </w:rPr>
          <m:t>μ</m:t>
        </m:r>
        <m:d>
          <m:dPr>
            <m:ctrlPr>
              <w:rPr>
                <w:rFonts w:ascii="Cambria Math" w:hAnsi="Cambria Math"/>
                <w:noProof/>
                <w:lang w:val="ru-RU" w:eastAsia="ru-RU"/>
              </w:rPr>
            </m:ctrlPr>
          </m:dPr>
          <m:e>
            <m:r>
              <w:rPr>
                <w:rFonts w:ascii="Cambria Math" w:hAnsi="Cambria Math"/>
                <w:noProof/>
                <w:lang w:val="ru-RU" w:eastAsia="ru-RU"/>
              </w:rPr>
              <m:t>s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,</m:t>
            </m:r>
            <m:r>
              <w:rPr>
                <w:rFonts w:ascii="Cambria Math" w:hAnsi="Cambria Math"/>
                <w:noProof/>
                <w:lang w:val="ru-RU" w:eastAsia="ru-RU"/>
              </w:rPr>
              <m:t>B</m:t>
            </m:r>
          </m:e>
        </m:d>
        <m:r>
          <w:rPr>
            <w:rFonts w:ascii="Cambria Math" w:hAnsi="Cambria Math"/>
            <w:noProof/>
            <w:lang w:val="ru-RU" w:eastAsia="ru-RU"/>
          </w:rPr>
          <m:t>ds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≤</m:t>
        </m:r>
        <m:nary>
          <m:naryPr>
            <m:limLoc m:val="subSup"/>
            <m:ctrlPr>
              <w:rPr>
                <w:rFonts w:ascii="Cambria Math" w:hAnsi="Cambria Math"/>
                <w:noProof/>
                <w:lang w:val="ru-RU" w:eastAsia="ru-RU"/>
              </w:rPr>
            </m:ctrlPr>
          </m:naryPr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0</m:t>
            </m:r>
          </m:sub>
          <m:sup>
            <m:r>
              <w:rPr>
                <w:rFonts w:ascii="Cambria Math" w:hAnsi="Cambria Math"/>
                <w:noProof/>
                <w:lang w:val="ru-RU" w:eastAsia="ru-RU"/>
              </w:rPr>
              <m:t>t</m:t>
            </m:r>
          </m:sup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‍</m:t>
            </m:r>
          </m:e>
        </m:nary>
        <m:r>
          <w:rPr>
            <w:rFonts w:ascii="Cambria Math" w:hAnsi="Cambria Math"/>
            <w:noProof/>
            <w:lang w:val="ru-RU" w:eastAsia="ru-RU"/>
          </w:rPr>
          <m:t>μ</m:t>
        </m:r>
        <m:d>
          <m:dPr>
            <m:ctrlPr>
              <w:rPr>
                <w:rFonts w:ascii="Cambria Math" w:hAnsi="Cambria Math"/>
                <w:noProof/>
                <w:lang w:val="ru-RU" w:eastAsia="ru-RU"/>
              </w:rPr>
            </m:ctrlPr>
          </m:dPr>
          <m:e>
            <m:r>
              <w:rPr>
                <w:rFonts w:ascii="Cambria Math" w:hAnsi="Cambria Math"/>
                <w:noProof/>
                <w:lang w:val="ru-RU" w:eastAsia="ru-RU"/>
              </w:rPr>
              <m:t>s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,</m:t>
            </m:r>
            <m:r>
              <w:rPr>
                <w:rFonts w:ascii="Cambria Math" w:hAnsi="Cambria Math"/>
                <w:noProof/>
                <w:lang w:val="ru-RU" w:eastAsia="ru-RU"/>
              </w:rPr>
              <m:t>A</m:t>
            </m:r>
          </m:e>
        </m:d>
        <m:r>
          <w:rPr>
            <w:rFonts w:ascii="Cambria Math" w:hAnsi="Cambria Math"/>
            <w:noProof/>
            <w:lang w:val="ru-RU" w:eastAsia="ru-RU"/>
          </w:rPr>
          <m:t>ds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    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для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  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всех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    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≥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0.</m:t>
        </m:r>
      </m:oMath>
    </w:p>
    <w:p w:rsidR="00F4466D" w:rsidRPr="00F4466D" w:rsidRDefault="00F4466D" w:rsidP="00F4466D">
      <w:pPr>
        <w:suppressAutoHyphens w:val="0"/>
        <w:spacing w:before="100" w:beforeAutospacing="1" w:after="100" w:afterAutospacing="1"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Определение. Для </w:t>
      </w:r>
      <m:oMath>
        <m:r>
          <w:rPr>
            <w:rFonts w:ascii="Cambria Math" w:hAnsi="Cambria Math"/>
            <w:noProof/>
            <w:kern w:val="36"/>
            <w:lang w:val="ru-RU" w:eastAsia="ru-RU"/>
          </w:rPr>
          <m:t>A∈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L</m:t>
            </m:r>
          </m:e>
          <m:sub>
            <m:r>
              <w:rPr>
                <w:rFonts w:ascii="Cambria Math" w:hAnsi="Cambria Math"/>
                <w:noProof/>
                <w:kern w:val="36"/>
                <w:lang w:val="ru-RU" w:eastAsia="ru-RU"/>
              </w:rPr>
              <m:t>loc</m:t>
            </m:r>
          </m:sub>
        </m:sSub>
        <m:r>
          <w:rPr>
            <w:rFonts w:ascii="Cambria Math"/>
            <w:noProof/>
            <w:kern w:val="36"/>
            <w:lang w:val="ru-RU" w:eastAsia="ru-RU"/>
          </w:rPr>
          <m:t>(</m:t>
        </m:r>
        <m:r>
          <m:rPr>
            <m:scr m:val="script"/>
          </m:rPr>
          <w:rPr>
            <w:rFonts w:ascii="Cambria Math" w:hAnsi="Cambria Math"/>
            <w:noProof/>
            <w:kern w:val="36"/>
            <w:lang w:val="ru-RU" w:eastAsia="ru-RU"/>
          </w:rPr>
          <m:t>M</m:t>
        </m:r>
        <m:r>
          <w:rPr>
            <w:rFonts w:ascii="Cambria Math"/>
            <w:noProof/>
            <w:kern w:val="36"/>
            <w:lang w:val="ru-RU" w:eastAsia="ru-RU"/>
          </w:rPr>
          <m:t>,</m:t>
        </m:r>
        <m:r>
          <w:rPr>
            <w:rFonts w:ascii="Cambria Math" w:hAnsi="Cambria Math"/>
            <w:noProof/>
            <w:kern w:val="36"/>
            <w:lang w:val="ru-RU" w:eastAsia="ru-RU"/>
          </w:rPr>
          <m:t>τ</m:t>
        </m:r>
        <m: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i/>
          <w:iCs/>
          <w:noProof/>
          <w:kern w:val="36"/>
          <w:sz w:val="36"/>
          <w:szCs w:val="36"/>
          <w:lang w:val="ru-RU" w:eastAsia="ru-RU"/>
        </w:rPr>
        <w:t>,</w:t>
      </w:r>
      <w:r w:rsidRPr="00F4466D">
        <w:rPr>
          <w:kern w:val="36"/>
          <w:lang w:eastAsia="ru-RU"/>
        </w:rPr>
        <w:t xml:space="preserve"> мы определяем максимальный оператор для</w:t>
      </w:r>
      <w:proofErr w:type="gramStart"/>
      <w:r w:rsidRPr="00F4466D">
        <w:rPr>
          <w:kern w:val="36"/>
          <w:lang w:eastAsia="ru-RU"/>
        </w:rPr>
        <w:t xml:space="preserve"> </w:t>
      </w:r>
      <m:oMath>
        <m:r>
          <w:rPr>
            <w:rFonts w:ascii="Cambria Math" w:hAnsi="Cambria Math"/>
            <w:kern w:val="36"/>
            <w:lang w:eastAsia="ru-RU"/>
          </w:rPr>
          <m:t>А</m:t>
        </m:r>
      </m:oMath>
      <w:proofErr w:type="gramEnd"/>
      <w:r w:rsidRPr="00F4466D">
        <w:rPr>
          <w:kern w:val="36"/>
          <w:lang w:eastAsia="ru-RU"/>
        </w:rPr>
        <w:t xml:space="preserve"> формулой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/>
            <w:noProof/>
            <w:lang w:val="ru-RU" w:eastAsia="ru-RU"/>
          </w:rPr>
          <m:t>MA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x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)=</m:t>
        </m:r>
        <m:limLow>
          <m:limLowPr>
            <m:ctrlPr>
              <w:rPr>
                <w:rFonts w:ascii="Cambria Math" w:hAnsi="Cambria Math"/>
                <w:lang w:val="ru-RU" w:eastAsia="ru-RU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sup</m:t>
            </m:r>
          </m:e>
          <m:lim>
            <m:r>
              <w:rPr>
                <w:rFonts w:ascii="Cambria Math" w:hAnsi="Cambria Math"/>
                <w:noProof/>
                <w:lang w:val="ru-RU" w:eastAsia="ru-RU"/>
              </w:rPr>
              <m:t>r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&gt;</m:t>
            </m:r>
            <m:r>
              <w:rPr>
                <w:rFonts w:ascii="Cambria Math"/>
                <w:noProof/>
                <w:lang w:val="ru-RU" w:eastAsia="ru-RU"/>
              </w:rPr>
              <m:t>0</m:t>
            </m:r>
          </m:lim>
        </m:limLow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1</m:t>
            </m:r>
          </m:num>
          <m:den>
            <m:r>
              <w:rPr>
                <w:rFonts w:ascii="Cambria Math" w:hAnsi="Cambria Math"/>
                <w:noProof/>
                <w:lang w:val="ru-RU" w:eastAsia="ru-RU"/>
              </w:rPr>
              <m:t>τ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ru-RU" w:eastAsia="ru-RU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noProof/>
                    <w:lang w:val="ru-RU" w:eastAsia="ru-RU"/>
                  </w:rPr>
                  <m:t>[</m:t>
                </m:r>
                <m:r>
                  <w:rPr>
                    <w:rFonts w:ascii="Cambria Math" w:hAnsi="Cambria Math"/>
                    <w:noProof/>
                    <w:lang w:val="ru-RU"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-</m:t>
                </m:r>
                <m: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  <m:r>
                  <m:rPr>
                    <m:sty m:val="p"/>
                  </m:rPr>
                  <w:rPr>
                    <w:rFonts w:ascii="Cambria Math"/>
                    <w:noProof/>
                    <w:lang w:val="ru-RU" w:eastAsia="ru-RU"/>
                  </w:rPr>
                  <m:t>,</m:t>
                </m:r>
                <m:r>
                  <w:rPr>
                    <w:rFonts w:ascii="Cambria Math" w:hAnsi="Cambria Math"/>
                    <w:noProof/>
                    <w:lang w:val="ru-RU"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noProof/>
                    <w:lang w:val="ru-RU" w:eastAsia="ru-RU"/>
                  </w:rPr>
                  <m:t>+</m:t>
                </m:r>
                <m: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  <m:r>
                  <m:rPr>
                    <m:sty m:val="p"/>
                  </m:rPr>
                  <w:rPr>
                    <w:rFonts w:ascii="Cambria Math"/>
                    <w:noProof/>
                    <w:lang w:val="ru-RU" w:eastAsia="ru-RU"/>
                  </w:rPr>
                  <m:t>]</m:t>
                </m:r>
              </m:sub>
            </m:s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(|</m:t>
            </m:r>
            <m:r>
              <w:rPr>
                <w:rFonts w:ascii="Cambria Math" w:hAnsi="Cambria Math"/>
                <w:noProof/>
                <w:lang w:val="ru-RU" w:eastAsia="ru-RU"/>
              </w:rPr>
              <m:t>A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|))</m:t>
            </m:r>
          </m:den>
        </m:f>
        <m:r>
          <w:rPr>
            <w:rFonts w:ascii="Cambria Math" w:hAnsi="Cambria Math"/>
            <w:noProof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(|</m:t>
        </m:r>
        <m:r>
          <w:rPr>
            <w:rFonts w:ascii="Cambria Math" w:hAns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|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lang w:val="ru-RU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[</m:t>
            </m:r>
            <m:r>
              <w:rPr>
                <w:rFonts w:ascii="Cambria Math" w:hAnsi="Cambria Math"/>
                <w:noProof/>
                <w:lang w:val="ru-RU" w:eastAsia="ru-RU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-</m:t>
            </m:r>
            <m:r>
              <w:rPr>
                <w:rFonts w:ascii="Cambria Math" w:hAnsi="Cambria Math"/>
                <w:noProof/>
                <w:lang w:val="ru-RU" w:eastAsia="ru-RU"/>
              </w:rPr>
              <m:t>r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,</m:t>
            </m:r>
            <m:r>
              <w:rPr>
                <w:rFonts w:ascii="Cambria Math" w:hAnsi="Cambria Math"/>
                <w:noProof/>
                <w:lang w:val="ru-RU" w:eastAsia="ru-RU"/>
              </w:rPr>
              <m:t>x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+</m:t>
            </m:r>
            <m:r>
              <w:rPr>
                <w:rFonts w:ascii="Cambria Math" w:hAnsi="Cambria Math"/>
                <w:noProof/>
                <w:lang w:val="ru-RU" w:eastAsia="ru-RU"/>
              </w:rPr>
              <m:t>r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]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(|</m:t>
        </m:r>
        <m:r>
          <w:rPr>
            <w:rFonts w:ascii="Cambria Math" w:hAns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|)),   </m:t>
        </m:r>
        <m:r>
          <w:rPr>
            <w:rFonts w:ascii="Cambria Math" w:hAnsi="Cambria Math"/>
            <w:noProof/>
            <w:lang w:val="ru-RU" w:eastAsia="ru-RU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≥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0,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 xml:space="preserve">(пусть </w:t>
      </w:r>
      <m:oMath>
        <m:f>
          <m:f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0</m:t>
            </m:r>
          </m:den>
        </m:f>
        <m:r>
          <m:rPr>
            <m:sty m:val="p"/>
          </m:rPr>
          <w:rPr>
            <w:rFonts w:ascii="Cambria Math" w:hAnsi="Cambria Math"/>
            <w:noProof/>
            <w:kern w:val="36"/>
            <w:lang w:val="ru-RU" w:eastAsia="ru-RU"/>
          </w:rPr>
          <m:t>=0)</m:t>
        </m:r>
      </m:oMath>
      <w:r w:rsidRPr="00F4466D">
        <w:rPr>
          <w:kern w:val="36"/>
          <w:lang w:eastAsia="ru-RU"/>
        </w:rPr>
        <w:t xml:space="preserve">. </w:t>
      </w:r>
      <m:oMath>
        <m:r>
          <w:rPr>
            <w:rFonts w:ascii="Cambria Math"/>
            <w:noProof/>
            <w:kern w:val="36"/>
            <w:lang w:val="ru-RU" w:eastAsia="ru-RU"/>
          </w:rPr>
          <m:t>M</m:t>
        </m:r>
      </m:oMath>
      <w:r w:rsidRPr="00F4466D">
        <w:rPr>
          <w:noProof/>
          <w:kern w:val="36"/>
          <w:position w:val="-4"/>
          <w:lang w:val="ru-RU" w:eastAsia="ru-RU"/>
        </w:rPr>
        <w:t xml:space="preserve"> </w:t>
      </w:r>
      <w:r w:rsidRPr="00F4466D">
        <w:rPr>
          <w:kern w:val="36"/>
          <w:lang w:eastAsia="ru-RU"/>
        </w:rPr>
        <w:t>называется некоммутативным максимальным оператором Харди - Литтлвуда.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  <w:r w:rsidRPr="00F4466D">
        <w:rPr>
          <w:kern w:val="36"/>
          <w:lang w:eastAsia="ru-RU"/>
        </w:rPr>
        <w:t>Определи</w:t>
      </w:r>
      <w:r w:rsidRPr="00F4466D">
        <w:rPr>
          <w:kern w:val="36"/>
          <w:lang w:val="ru-RU" w:eastAsia="ru-RU"/>
        </w:rPr>
        <w:t>м</w:t>
      </w:r>
      <w:r w:rsidRPr="00F4466D">
        <w:rPr>
          <w:kern w:val="36"/>
          <w:lang w:eastAsia="ru-RU"/>
        </w:rPr>
        <w:t xml:space="preserve"> оператор Чезаро </w:t>
      </w:r>
      <m:oMath>
        <m:r>
          <w:rPr>
            <w:rFonts w:ascii="Cambria Math"/>
            <w:noProof/>
            <w:kern w:val="36"/>
            <w:lang w:val="ru-RU" w:eastAsia="ru-RU"/>
          </w:rPr>
          <m:t>C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:(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w:rPr>
                <w:rFonts w:ascii="Cambria Math"/>
                <w:noProof/>
                <w:kern w:val="36"/>
                <w:lang w:val="ru-RU"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1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+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w:rPr>
                <w:rFonts w:ascii="Cambria Math"/>
                <w:noProof/>
                <w:kern w:val="36"/>
                <w:lang w:val="ru-RU"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∞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)(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→</m:t>
        </m:r>
        <m:r>
          <w:rPr>
            <w:rFonts w:ascii="Cambria Math"/>
            <w:noProof/>
            <w:kern w:val="36"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kern w:val="36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kern w:val="36"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kern w:val="36"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kern w:val="36"/>
            <w:lang w:val="ru-RU" w:eastAsia="ru-RU"/>
          </w:rPr>
          <m:t>)</m:t>
        </m:r>
      </m:oMath>
      <w:r w:rsidRPr="00F4466D">
        <w:rPr>
          <w:noProof/>
          <w:kern w:val="36"/>
          <w:sz w:val="36"/>
          <w:szCs w:val="36"/>
          <w:lang w:val="ru-RU" w:eastAsia="ru-RU"/>
        </w:rPr>
        <w:t xml:space="preserve"> </w:t>
      </w:r>
      <w:r w:rsidRPr="00F4466D">
        <w:rPr>
          <w:kern w:val="36"/>
          <w:lang w:eastAsia="ru-RU"/>
        </w:rPr>
        <w:t>(см. [10]) следующим образом: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/>
            <w:noProof/>
            <w:lang w:val="ru-RU" w:eastAsia="ru-RU"/>
          </w:rPr>
          <m:t>Cf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)(</m:t>
        </m:r>
        <m:r>
          <w:rPr>
            <w:rFonts w:asci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):=</m:t>
        </m:r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1</m:t>
            </m:r>
          </m:num>
          <m:den>
            <m:r>
              <w:rPr>
                <w:rFonts w:ascii="Cambria Math"/>
                <w:noProof/>
                <w:lang w:val="ru-RU" w:eastAsia="ru-RU"/>
              </w:rPr>
              <m:t>t</m:t>
            </m:r>
          </m:den>
        </m:f>
        <m:nary>
          <m:naryPr>
            <m:limLoc m:val="subSup"/>
            <m:ctrlPr>
              <w:rPr>
                <w:rFonts w:ascii="Cambria Math" w:hAnsi="Cambria Math"/>
                <w:noProof/>
                <w:lang w:val="ru-RU" w:eastAsia="ru-RU"/>
              </w:rPr>
            </m:ctrlPr>
          </m:naryPr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0</m:t>
            </m:r>
          </m:sub>
          <m:sup>
            <m:r>
              <w:rPr>
                <w:rFonts w:ascii="Cambria Math"/>
                <w:noProof/>
                <w:lang w:val="ru-RU" w:eastAsia="ru-RU"/>
              </w:rPr>
              <m:t>t</m:t>
            </m:r>
          </m:sup>
          <m:e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‍</m:t>
            </m:r>
          </m:e>
        </m:nary>
        <m:r>
          <w:rPr>
            <w:rFonts w:ascii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  <m:r>
          <w:rPr>
            <w:rFonts w:ascii="Cambria Math"/>
            <w:noProof/>
            <w:lang w:val="ru-RU" w:eastAsia="ru-RU"/>
          </w:rPr>
          <m:t>ds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,    </m:t>
        </m:r>
        <m:r>
          <w:rPr>
            <w:rFonts w:ascii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∈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/>
                <w:noProof/>
                <w:lang w:val="ru-RU"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1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),    </m:t>
        </m:r>
        <m:r>
          <w:rPr>
            <w:rFonts w:asci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&gt;</m:t>
        </m:r>
        <m:r>
          <w:rPr>
            <w:rFonts w:ascii="Cambria Math"/>
            <w:noProof/>
            <w:lang w:val="ru-RU" w:eastAsia="ru-RU"/>
          </w:rPr>
          <m:t>0.</m:t>
        </m:r>
      </m:oMath>
      <w:r w:rsidRPr="00F4466D">
        <w:rPr>
          <w:noProof/>
          <w:lang w:val="ru-RU" w:eastAsia="ru-RU"/>
        </w:rPr>
        <w:tab/>
        <w:t>(5)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48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48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48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48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48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48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48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48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noProof/>
          <w:kern w:val="36"/>
          <w:position w:val="-48"/>
          <w:lang w:val="ru-RU" w:eastAsia="ru-RU"/>
        </w:rPr>
      </w:pPr>
    </w:p>
    <w:p w:rsidR="00181B88" w:rsidRDefault="00181B88" w:rsidP="00DC6540">
      <w:pPr>
        <w:suppressAutoHyphens w:val="0"/>
        <w:spacing w:line="360" w:lineRule="auto"/>
        <w:outlineLvl w:val="0"/>
        <w:rPr>
          <w:b/>
          <w:kern w:val="36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center"/>
        <w:outlineLvl w:val="0"/>
        <w:rPr>
          <w:b/>
          <w:kern w:val="36"/>
          <w:lang w:eastAsia="ru-RU"/>
        </w:rPr>
      </w:pPr>
      <w:r w:rsidRPr="00F4466D">
        <w:rPr>
          <w:b/>
          <w:kern w:val="36"/>
          <w:lang w:eastAsia="ru-RU"/>
        </w:rPr>
        <w:lastRenderedPageBreak/>
        <w:t>ОСНОВНАЯ ЧАСТЬ ОТЧЕТА О НИР</w:t>
      </w:r>
    </w:p>
    <w:p w:rsidR="00F4466D" w:rsidRPr="00F4466D" w:rsidRDefault="00F4466D" w:rsidP="00F4466D">
      <w:pPr>
        <w:suppressAutoHyphens w:val="0"/>
        <w:spacing w:line="360" w:lineRule="auto"/>
        <w:jc w:val="center"/>
        <w:outlineLvl w:val="0"/>
        <w:rPr>
          <w:b/>
          <w:noProof/>
          <w:kern w:val="36"/>
          <w:position w:val="-48"/>
          <w:lang w:val="ru-RU" w:eastAsia="ru-RU"/>
        </w:rPr>
      </w:pPr>
    </w:p>
    <w:p w:rsidR="00F4466D" w:rsidRPr="00F4466D" w:rsidRDefault="00F4466D" w:rsidP="004A6C12">
      <w:pPr>
        <w:widowControl w:val="0"/>
        <w:numPr>
          <w:ilvl w:val="0"/>
          <w:numId w:val="5"/>
        </w:numPr>
        <w:suppressAutoHyphens w:val="0"/>
        <w:spacing w:line="360" w:lineRule="auto"/>
        <w:ind w:left="0" w:firstLine="709"/>
        <w:contextualSpacing/>
        <w:jc w:val="both"/>
        <w:rPr>
          <w:bCs/>
          <w:lang w:eastAsia="ru-RU"/>
        </w:rPr>
      </w:pPr>
      <w:r w:rsidRPr="00F4466D">
        <w:rPr>
          <w:b/>
          <w:lang w:val="ru-RU" w:eastAsia="ru-RU"/>
        </w:rPr>
        <w:t xml:space="preserve">Верхняя оценка распределения некоммутативного максимального оператора </w:t>
      </w:r>
      <w:proofErr w:type="spellStart"/>
      <w:r w:rsidRPr="00F4466D">
        <w:rPr>
          <w:b/>
          <w:lang w:val="ru-RU" w:eastAsia="ru-RU"/>
        </w:rPr>
        <w:t>Харди-Литтлвуда</w:t>
      </w:r>
      <w:proofErr w:type="spellEnd"/>
      <w:r w:rsidRPr="00F4466D">
        <w:rPr>
          <w:b/>
          <w:lang w:val="ru-RU" w:eastAsia="ru-RU"/>
        </w:rPr>
        <w:t xml:space="preserve"> (в смысле Т. </w:t>
      </w:r>
      <w:proofErr w:type="spellStart"/>
      <w:r w:rsidRPr="00F4466D">
        <w:rPr>
          <w:b/>
          <w:lang w:val="ru-RU" w:eastAsia="ru-RU"/>
        </w:rPr>
        <w:t>Бекжана</w:t>
      </w:r>
      <w:proofErr w:type="spellEnd"/>
      <w:r w:rsidRPr="00F4466D">
        <w:rPr>
          <w:b/>
          <w:lang w:val="ru-RU" w:eastAsia="ru-RU"/>
        </w:rPr>
        <w:t xml:space="preserve">) оператором </w:t>
      </w:r>
      <w:proofErr w:type="spellStart"/>
      <w:r w:rsidRPr="00F4466D">
        <w:rPr>
          <w:b/>
          <w:lang w:val="ru-RU" w:eastAsia="ru-RU"/>
        </w:rPr>
        <w:t>Чезаро</w:t>
      </w:r>
      <w:proofErr w:type="spellEnd"/>
      <w:r w:rsidRPr="00F4466D">
        <w:rPr>
          <w:bCs/>
          <w:lang w:val="ru-RU" w:eastAsia="ru-RU"/>
        </w:rPr>
        <w:t xml:space="preserve"> </w:t>
      </w:r>
    </w:p>
    <w:p w:rsidR="00F4466D" w:rsidRPr="00F4466D" w:rsidRDefault="00F4466D" w:rsidP="00F4466D">
      <w:pPr>
        <w:widowControl w:val="0"/>
        <w:spacing w:line="360" w:lineRule="auto"/>
        <w:ind w:left="927"/>
        <w:contextualSpacing/>
        <w:jc w:val="both"/>
        <w:rPr>
          <w:bCs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rPr>
          <w:lang w:val="ru-RU" w:eastAsia="ru-RU"/>
        </w:rPr>
      </w:pPr>
      <w:r w:rsidRPr="00F4466D">
        <w:rPr>
          <w:rFonts w:eastAsiaTheme="minorEastAsia"/>
          <w:lang w:val="ru-RU" w:eastAsia="ru-RU"/>
        </w:rPr>
        <w:t xml:space="preserve">В период с мая по июнь 2021 года, согласно календарному плану, исполнители проекта  </w:t>
      </w:r>
      <w:r w:rsidRPr="00F4466D">
        <w:rPr>
          <w:lang w:val="ru-RU" w:eastAsia="ru-RU"/>
        </w:rPr>
        <w:t>и</w:t>
      </w:r>
      <w:r w:rsidRPr="00F4466D">
        <w:rPr>
          <w:lang w:eastAsia="ru-RU"/>
        </w:rPr>
        <w:t xml:space="preserve">сследовали </w:t>
      </w:r>
      <w:r w:rsidRPr="00F4466D">
        <w:rPr>
          <w:lang w:val="ru-RU" w:eastAsia="ru-RU"/>
        </w:rPr>
        <w:t xml:space="preserve">верхнюю оценку распределения некоммутативного максимального оператора </w:t>
      </w:r>
      <w:proofErr w:type="spellStart"/>
      <w:r w:rsidRPr="00F4466D">
        <w:rPr>
          <w:lang w:val="ru-RU" w:eastAsia="ru-RU"/>
        </w:rPr>
        <w:t>Харди-Литтлвуда</w:t>
      </w:r>
      <w:proofErr w:type="spellEnd"/>
      <w:r w:rsidRPr="00F4466D">
        <w:rPr>
          <w:lang w:val="ru-RU" w:eastAsia="ru-RU"/>
        </w:rPr>
        <w:t xml:space="preserve"> (в смысле Т. </w:t>
      </w:r>
      <w:proofErr w:type="spellStart"/>
      <w:r w:rsidRPr="00F4466D">
        <w:rPr>
          <w:lang w:val="ru-RU" w:eastAsia="ru-RU"/>
        </w:rPr>
        <w:t>Бекжана</w:t>
      </w:r>
      <w:proofErr w:type="spellEnd"/>
      <w:r w:rsidRPr="00F4466D">
        <w:rPr>
          <w:lang w:val="ru-RU" w:eastAsia="ru-RU"/>
        </w:rPr>
        <w:t xml:space="preserve">) оператором </w:t>
      </w:r>
      <w:proofErr w:type="spellStart"/>
      <w:r w:rsidRPr="00F4466D">
        <w:rPr>
          <w:lang w:val="ru-RU" w:eastAsia="ru-RU"/>
        </w:rPr>
        <w:t>Чезаро</w:t>
      </w:r>
      <w:proofErr w:type="spellEnd"/>
      <w:r w:rsidRPr="00F4466D">
        <w:rPr>
          <w:lang w:val="ru-RU" w:eastAsia="ru-RU"/>
        </w:rPr>
        <w:t>.</w:t>
      </w:r>
      <w:r w:rsidRPr="00F4466D">
        <w:rPr>
          <w:lang w:val="ru-RU" w:eastAsia="ru-RU"/>
        </w:rPr>
        <w:tab/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rPr>
          <w:lang w:val="ru-RU" w:eastAsia="ru-RU"/>
        </w:rPr>
      </w:pPr>
      <w:r w:rsidRPr="00F4466D">
        <w:rPr>
          <w:lang w:val="ru-RU" w:eastAsia="ru-RU"/>
        </w:rPr>
        <w:t xml:space="preserve">В результате, была получена верхняя оценка распределения некоммутативного максимального оператора </w:t>
      </w:r>
      <w:proofErr w:type="spellStart"/>
      <w:r w:rsidRPr="00F4466D">
        <w:rPr>
          <w:lang w:val="ru-RU" w:eastAsia="ru-RU"/>
        </w:rPr>
        <w:t>Харди-Литтлвуда</w:t>
      </w:r>
      <w:proofErr w:type="spellEnd"/>
      <w:r w:rsidRPr="00F4466D">
        <w:rPr>
          <w:lang w:val="ru-RU" w:eastAsia="ru-RU"/>
        </w:rPr>
        <w:t xml:space="preserve"> (в смысле Т. </w:t>
      </w:r>
      <w:proofErr w:type="spellStart"/>
      <w:r w:rsidRPr="00F4466D">
        <w:rPr>
          <w:lang w:val="ru-RU" w:eastAsia="ru-RU"/>
        </w:rPr>
        <w:t>Бекжана</w:t>
      </w:r>
      <w:proofErr w:type="spellEnd"/>
      <w:r w:rsidRPr="00F4466D">
        <w:rPr>
          <w:lang w:val="ru-RU" w:eastAsia="ru-RU"/>
        </w:rPr>
        <w:t xml:space="preserve">) с помощью оператора </w:t>
      </w:r>
      <w:proofErr w:type="spellStart"/>
      <w:r w:rsidRPr="00F4466D">
        <w:rPr>
          <w:lang w:val="ru-RU" w:eastAsia="ru-RU"/>
        </w:rPr>
        <w:t>Чезаро</w:t>
      </w:r>
      <w:proofErr w:type="spellEnd"/>
      <w:r w:rsidRPr="00F4466D">
        <w:rPr>
          <w:lang w:val="ru-RU" w:eastAsia="ru-RU"/>
        </w:rPr>
        <w:t>.</w:t>
      </w:r>
    </w:p>
    <w:p w:rsidR="00F4466D" w:rsidRPr="00F4466D" w:rsidRDefault="00F4466D" w:rsidP="00F4466D">
      <w:pPr>
        <w:suppressAutoHyphens w:val="0"/>
        <w:spacing w:line="360" w:lineRule="auto"/>
        <w:ind w:firstLine="360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Все работы по пункту 1 выполнены и опубликованы в работе [1]. </w:t>
      </w:r>
    </w:p>
    <w:p w:rsidR="00F4466D" w:rsidRPr="00F4466D" w:rsidRDefault="00F4466D" w:rsidP="00F4466D">
      <w:pPr>
        <w:suppressAutoHyphens w:val="0"/>
        <w:spacing w:line="360" w:lineRule="auto"/>
        <w:ind w:firstLine="360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>Для доказательства основного результата данного пункта мы предварительно доказали следующую лемму (</w:t>
      </w:r>
      <w:proofErr w:type="gramStart"/>
      <w:r w:rsidRPr="00F4466D">
        <w:rPr>
          <w:color w:val="000000" w:themeColor="text1"/>
          <w:lang w:val="ru-RU" w:eastAsia="ru-RU"/>
        </w:rPr>
        <w:t>см</w:t>
      </w:r>
      <w:proofErr w:type="gramEnd"/>
      <w:r w:rsidRPr="00F4466D">
        <w:rPr>
          <w:color w:val="000000" w:themeColor="text1"/>
          <w:lang w:val="ru-RU" w:eastAsia="ru-RU"/>
        </w:rPr>
        <w:t>. Лемма 3.1 в работе [1]):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rPr>
          <w:noProof/>
          <w:lang w:val="ru-RU" w:eastAsia="ru-RU"/>
        </w:rPr>
      </w:pPr>
      <w:r w:rsidRPr="00F4466D">
        <w:rPr>
          <w:b/>
          <w:color w:val="000000" w:themeColor="text1"/>
          <w:lang w:val="ru-RU" w:eastAsia="ru-RU"/>
        </w:rPr>
        <w:t xml:space="preserve">      </w:t>
      </w:r>
      <w:r w:rsidRPr="00F4466D">
        <w:rPr>
          <w:color w:val="000000" w:themeColor="text1"/>
          <w:lang w:val="ru-RU" w:eastAsia="ru-RU"/>
        </w:rPr>
        <w:t>Лемма</w:t>
      </w:r>
      <w:r w:rsidRPr="00F4466D">
        <w:rPr>
          <w:color w:val="000000" w:themeColor="text1"/>
          <w:lang w:eastAsia="ru-RU"/>
        </w:rPr>
        <w:t xml:space="preserve"> </w:t>
      </w:r>
      <w:r w:rsidRPr="00F4466D">
        <w:rPr>
          <w:color w:val="000000" w:themeColor="text1"/>
          <w:lang w:val="ru-RU" w:eastAsia="ru-RU"/>
        </w:rPr>
        <w:t>1.1</w:t>
      </w:r>
      <w:r w:rsidRPr="00F4466D">
        <w:rPr>
          <w:b/>
          <w:color w:val="000000" w:themeColor="text1"/>
          <w:lang w:val="ru-RU" w:eastAsia="ru-RU"/>
        </w:rPr>
        <w:t>.</w:t>
      </w:r>
      <w:r w:rsidRPr="00F4466D">
        <w:rPr>
          <w:i/>
          <w:iCs/>
          <w:noProof/>
          <w:lang w:val="ru-RU" w:eastAsia="ru-RU"/>
        </w:rPr>
        <w:t xml:space="preserve"> </w:t>
      </w:r>
      <w:r w:rsidRPr="00F4466D">
        <w:rPr>
          <w:i/>
          <w:color w:val="000000" w:themeColor="text1"/>
          <w:lang w:val="ru-RU" w:eastAsia="ru-RU"/>
        </w:rPr>
        <w:t xml:space="preserve">Если оператор </w:t>
      </w:r>
      <m:oMath>
        <m:r>
          <w:rPr>
            <w:rFonts w:ascii="Cambria Math"/>
            <w:noProof/>
            <w:lang w:val="ru-RU" w:eastAsia="ru-RU"/>
          </w:rPr>
          <m:t>A</m:t>
        </m:r>
      </m:oMath>
      <w:r w:rsidRPr="00F4466D">
        <w:rPr>
          <w:i/>
          <w:iCs/>
          <w:noProof/>
          <w:lang w:val="ru-RU" w:eastAsia="ru-RU"/>
        </w:rPr>
        <w:t xml:space="preserve"> принадлежит</w:t>
      </w:r>
      <w:proofErr w:type="gramStart"/>
      <w:r w:rsidRPr="00F4466D">
        <w:rPr>
          <w:i/>
          <w:iCs/>
          <w:noProof/>
          <w:lang w:val="ru-RU"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noProof/>
                <w:lang w:val="ru-RU" w:eastAsia="ru-RU"/>
              </w:rPr>
              <m:t>L</m:t>
            </m:r>
          </m:e>
          <m:sub>
            <m:r>
              <w:rPr>
                <w:rFonts w:ascii="Cambria Math"/>
                <w:noProof/>
                <w:lang w:val="ru-RU" w:eastAsia="ru-RU"/>
              </w:rPr>
              <m:t>loc</m:t>
            </m:r>
          </m:sub>
        </m:sSub>
        <m:r>
          <w:rPr>
            <w:rFonts w:ascii="Cambria Math"/>
            <w:noProof/>
            <w:lang w:val="ru-RU" w:eastAsia="ru-RU"/>
          </w:rPr>
          <m:t>(</m:t>
        </m:r>
        <m:r>
          <m:rPr>
            <m:scr m:val="script"/>
          </m:rPr>
          <w:rPr>
            <w:rFonts w:ascii="Cambria Math"/>
            <w:noProof/>
            <w:lang w:val="ru-RU" w:eastAsia="ru-RU"/>
          </w:rPr>
          <m:t>M</m:t>
        </m:r>
        <m:r>
          <w:rPr>
            <w:rFonts w:ascii="Cambria Math"/>
            <w:noProof/>
            <w:lang w:val="ru-RU" w:eastAsia="ru-RU"/>
          </w:rPr>
          <m:t>,τ)</m:t>
        </m:r>
      </m:oMath>
      <w:r w:rsidRPr="00F4466D">
        <w:rPr>
          <w:i/>
          <w:iCs/>
          <w:noProof/>
          <w:lang w:val="ru-RU" w:eastAsia="ru-RU"/>
        </w:rPr>
        <w:t xml:space="preserve"> </w:t>
      </w:r>
      <w:proofErr w:type="gramEnd"/>
      <w:r w:rsidRPr="00F4466D">
        <w:rPr>
          <w:i/>
          <w:color w:val="000000" w:themeColor="text1"/>
          <w:lang w:val="ru-RU" w:eastAsia="ru-RU"/>
        </w:rPr>
        <w:t xml:space="preserve">то он  </w:t>
      </w:r>
      <m:oMath>
        <m:r>
          <w:rPr>
            <w:rFonts w:ascii="Cambria Math"/>
            <w:noProof/>
            <w:lang w:val="ru-RU" w:eastAsia="ru-RU"/>
          </w:rPr>
          <m:t>τ</m:t>
        </m:r>
      </m:oMath>
      <w:r w:rsidRPr="00F4466D">
        <w:rPr>
          <w:i/>
          <w:iCs/>
          <w:noProof/>
          <w:lang w:val="ru-RU" w:eastAsia="ru-RU"/>
        </w:rPr>
        <w:t>-</w:t>
      </w:r>
      <w:r w:rsidRPr="00F4466D">
        <w:rPr>
          <w:i/>
          <w:color w:val="000000" w:themeColor="text1"/>
          <w:lang w:val="ru-RU" w:eastAsia="ru-RU"/>
        </w:rPr>
        <w:t xml:space="preserve"> компактный</w:t>
      </w:r>
      <w:r w:rsidRPr="00F4466D">
        <w:rPr>
          <w:i/>
          <w:iCs/>
          <w:noProof/>
          <w:lang w:val="ru-RU" w:eastAsia="ru-RU"/>
        </w:rPr>
        <w:t xml:space="preserve">. </w:t>
      </w:r>
      <w:r w:rsidRPr="00F4466D">
        <w:rPr>
          <w:noProof/>
          <w:lang w:val="ru-RU" w:eastAsia="ru-RU"/>
        </w:rPr>
        <w:t xml:space="preserve"> 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360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Секция 3 в опубликованной работе посвящена изучению верхней оценки распределения некоммутативного максимального оператора </w:t>
      </w:r>
      <w:proofErr w:type="spellStart"/>
      <w:r w:rsidRPr="00F4466D">
        <w:rPr>
          <w:color w:val="000000" w:themeColor="text1"/>
          <w:lang w:val="ru-RU" w:eastAsia="ru-RU"/>
        </w:rPr>
        <w:t>Харди-Литтлвуда</w:t>
      </w:r>
      <w:proofErr w:type="spellEnd"/>
      <w:r w:rsidRPr="00F4466D">
        <w:rPr>
          <w:color w:val="000000" w:themeColor="text1"/>
          <w:lang w:val="ru-RU" w:eastAsia="ru-RU"/>
        </w:rPr>
        <w:t xml:space="preserve"> (в смысле Т. </w:t>
      </w:r>
      <w:proofErr w:type="spellStart"/>
      <w:r w:rsidRPr="00F4466D">
        <w:rPr>
          <w:color w:val="000000" w:themeColor="text1"/>
          <w:lang w:val="ru-RU" w:eastAsia="ru-RU"/>
        </w:rPr>
        <w:t>Бекжана</w:t>
      </w:r>
      <w:proofErr w:type="spellEnd"/>
      <w:r w:rsidRPr="00F4466D">
        <w:rPr>
          <w:color w:val="000000" w:themeColor="text1"/>
          <w:lang w:val="ru-RU" w:eastAsia="ru-RU"/>
        </w:rPr>
        <w:t xml:space="preserve">) с помощью оператора </w:t>
      </w:r>
      <w:proofErr w:type="spellStart"/>
      <w:r w:rsidRPr="00F4466D">
        <w:rPr>
          <w:color w:val="000000" w:themeColor="text1"/>
          <w:lang w:val="ru-RU" w:eastAsia="ru-RU"/>
        </w:rPr>
        <w:t>Чезаро</w:t>
      </w:r>
      <w:proofErr w:type="spellEnd"/>
      <w:r w:rsidRPr="00F4466D">
        <w:rPr>
          <w:color w:val="000000" w:themeColor="text1"/>
          <w:lang w:val="ru-RU" w:eastAsia="ru-RU"/>
        </w:rPr>
        <w:t>, а именно получен следующий результат (Теорема 3.1 в работе [1]):</w:t>
      </w:r>
    </w:p>
    <w:p w:rsidR="00F4466D" w:rsidRPr="00F4466D" w:rsidRDefault="00F4466D" w:rsidP="00F4466D">
      <w:pPr>
        <w:suppressAutoHyphens w:val="0"/>
        <w:spacing w:line="360" w:lineRule="auto"/>
        <w:ind w:firstLine="360"/>
        <w:jc w:val="both"/>
        <w:rPr>
          <w:i/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>Теорема</w:t>
      </w:r>
      <w:r w:rsidRPr="00F4466D">
        <w:rPr>
          <w:b/>
          <w:color w:val="000000" w:themeColor="text1"/>
          <w:lang w:val="ru-RU" w:eastAsia="ru-RU"/>
        </w:rPr>
        <w:t xml:space="preserve"> </w:t>
      </w:r>
      <w:r w:rsidRPr="00F4466D">
        <w:rPr>
          <w:color w:val="000000" w:themeColor="text1"/>
          <w:lang w:val="ru-RU" w:eastAsia="ru-RU"/>
        </w:rPr>
        <w:t>1.1.</w:t>
      </w:r>
      <w:r w:rsidRPr="00F4466D">
        <w:rPr>
          <w:b/>
          <w:color w:val="000000" w:themeColor="text1"/>
          <w:lang w:val="ru-RU" w:eastAsia="ru-RU"/>
        </w:rPr>
        <w:t xml:space="preserve"> </w:t>
      </w:r>
      <w:r w:rsidRPr="00F4466D">
        <w:rPr>
          <w:i/>
          <w:color w:val="000000" w:themeColor="text1"/>
          <w:lang w:val="ru-RU" w:eastAsia="ru-RU"/>
        </w:rPr>
        <w:t>Для любого</w:t>
      </w:r>
      <w:proofErr w:type="gramStart"/>
      <w:r w:rsidRPr="00F4466D">
        <w:rPr>
          <w:i/>
          <w:color w:val="000000" w:themeColor="text1"/>
          <w:lang w:val="ru-RU" w:eastAsia="ru-RU"/>
        </w:rPr>
        <w:t xml:space="preserve"> </w:t>
      </w:r>
      <m:oMath>
        <m:r>
          <w:rPr>
            <w:rFonts w:ascii="Cambria Math"/>
            <w:noProof/>
            <w:lang w:val="ru-RU" w:eastAsia="ru-RU"/>
          </w:rPr>
          <m:t>A</m:t>
        </m:r>
        <m:r>
          <w:rPr>
            <w:rFonts w:ascii="Cambria Math" w:hAnsi="Cambria Math" w:cs="Cambria Math"/>
            <w:noProof/>
            <w:lang w:val="ru-RU" w:eastAsia="ru-RU"/>
          </w:rPr>
          <m:t>∈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noProof/>
                <w:lang w:val="ru-RU" w:eastAsia="ru-RU"/>
              </w:rPr>
              <m:t>L</m:t>
            </m:r>
          </m:e>
          <m:sub>
            <m:r>
              <w:rPr>
                <w:rFonts w:ascii="Cambria Math"/>
                <w:noProof/>
                <w:lang w:val="ru-RU" w:eastAsia="ru-RU"/>
              </w:rPr>
              <m:t>loc</m:t>
            </m:r>
          </m:sub>
        </m:sSub>
        <m:r>
          <w:rPr>
            <w:rFonts w:ascii="Cambria Math"/>
            <w:noProof/>
            <w:lang w:val="ru-RU" w:eastAsia="ru-RU"/>
          </w:rPr>
          <m:t>(</m:t>
        </m:r>
        <m:r>
          <m:rPr>
            <m:scr m:val="script"/>
          </m:rPr>
          <w:rPr>
            <w:rFonts w:ascii="Cambria Math"/>
            <w:noProof/>
            <w:lang w:val="ru-RU" w:eastAsia="ru-RU"/>
          </w:rPr>
          <m:t>M</m:t>
        </m:r>
        <m:r>
          <w:rPr>
            <w:rFonts w:ascii="Cambria Math"/>
            <w:noProof/>
            <w:lang w:val="ru-RU" w:eastAsia="ru-RU"/>
          </w:rPr>
          <m:t>,τ)</m:t>
        </m:r>
      </m:oMath>
      <w:r w:rsidRPr="00F4466D">
        <w:rPr>
          <w:i/>
          <w:color w:val="000000" w:themeColor="text1"/>
          <w:lang w:val="ru-RU" w:eastAsia="ru-RU"/>
        </w:rPr>
        <w:t xml:space="preserve"> </w:t>
      </w:r>
      <w:proofErr w:type="gramEnd"/>
      <w:r w:rsidRPr="00F4466D">
        <w:rPr>
          <w:i/>
          <w:color w:val="000000" w:themeColor="text1"/>
          <w:lang w:val="ru-RU" w:eastAsia="ru-RU"/>
        </w:rPr>
        <w:t>имеем:</w:t>
      </w:r>
    </w:p>
    <w:p w:rsidR="00F4466D" w:rsidRPr="00F4466D" w:rsidRDefault="00F4466D" w:rsidP="00F4466D">
      <w:pPr>
        <w:suppressAutoHyphens w:val="0"/>
        <w:spacing w:line="360" w:lineRule="auto"/>
        <w:ind w:firstLine="360"/>
        <w:jc w:val="both"/>
        <w:rPr>
          <w:i/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,</m:t>
        </m:r>
        <m:r>
          <w:rPr>
            <w:rFonts w:ascii="Cambria Math"/>
            <w:noProof/>
            <w:lang w:val="ru-RU" w:eastAsia="ru-RU"/>
          </w:rPr>
          <m:t>MA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(|</m:t>
        </m:r>
        <m:r>
          <w:rPr>
            <w:rFonts w:asci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|))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≤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32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/>
            <w:noProof/>
            <w:lang w:val="ru-RU" w:eastAsia="ru-RU"/>
          </w:rPr>
          <m:t>Cμ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))(</m:t>
        </m:r>
        <m:r>
          <w:rPr>
            <w:rFonts w:asci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),      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∀</m:t>
        </m:r>
        <m:r>
          <w:rPr>
            <w:rFonts w:asci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&gt;</m:t>
        </m:r>
        <m:r>
          <w:rPr>
            <w:rFonts w:ascii="Cambria Math"/>
            <w:noProof/>
            <w:lang w:val="ru-RU" w:eastAsia="ru-RU"/>
          </w:rPr>
          <m:t>0.</m:t>
        </m:r>
      </m:oMath>
    </w:p>
    <w:p w:rsidR="00F4466D" w:rsidRPr="00F4466D" w:rsidRDefault="00F4466D" w:rsidP="00F4466D">
      <w:pPr>
        <w:suppressAutoHyphens w:val="0"/>
        <w:spacing w:line="360" w:lineRule="auto"/>
        <w:ind w:firstLine="360"/>
        <w:jc w:val="both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Здесь </w:t>
      </w:r>
      <m:oMath>
        <m:r>
          <w:rPr>
            <w:rFonts w:ascii="Cambria Math"/>
            <w:noProof/>
            <w:lang w:val="ru-RU" w:eastAsia="ru-RU"/>
          </w:rPr>
          <m:t>C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:(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/>
                <w:noProof/>
                <w:lang w:val="ru-RU"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1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+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/>
                <w:noProof/>
                <w:lang w:val="ru-RU"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∞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)(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→</m:t>
        </m:r>
        <m:r>
          <w:rPr>
            <w:rFonts w:asci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</m:oMath>
      <w:r w:rsidRPr="00F4466D">
        <w:rPr>
          <w:noProof/>
          <w:lang w:val="ru-RU" w:eastAsia="ru-RU"/>
        </w:rPr>
        <w:t xml:space="preserve"> </w:t>
      </w:r>
      <w:r w:rsidRPr="00F4466D">
        <w:rPr>
          <w:color w:val="000000" w:themeColor="text1"/>
          <w:lang w:val="ru-RU" w:eastAsia="ru-RU"/>
        </w:rPr>
        <w:t xml:space="preserve">- это оператор </w:t>
      </w:r>
      <w:proofErr w:type="spellStart"/>
      <w:r w:rsidRPr="00F4466D">
        <w:rPr>
          <w:color w:val="000000" w:themeColor="text1"/>
          <w:lang w:val="ru-RU" w:eastAsia="ru-RU"/>
        </w:rPr>
        <w:t>Чезаро</w:t>
      </w:r>
      <w:proofErr w:type="spellEnd"/>
      <w:r w:rsidRPr="00F4466D">
        <w:rPr>
          <w:color w:val="000000" w:themeColor="text1"/>
          <w:lang w:val="ru-RU" w:eastAsia="ru-RU"/>
        </w:rPr>
        <w:t>, задаваемый формулой:</w:t>
      </w: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/>
            <w:noProof/>
            <w:lang w:val="ru-RU" w:eastAsia="ru-RU"/>
          </w:rPr>
          <m:t>Cf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)(</m:t>
        </m:r>
        <m:r>
          <w:rPr>
            <w:rFonts w:asci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):=</m:t>
        </m:r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1</m:t>
            </m:r>
          </m:num>
          <m:den>
            <m:r>
              <w:rPr>
                <w:rFonts w:ascii="Cambria Math"/>
                <w:noProof/>
                <w:lang w:val="ru-RU" w:eastAsia="ru-RU"/>
              </w:rPr>
              <m:t>t</m:t>
            </m:r>
          </m:den>
        </m:f>
        <m:nary>
          <m:naryPr>
            <m:limLoc m:val="subSup"/>
            <m:ctrlPr>
              <w:rPr>
                <w:rFonts w:ascii="Cambria Math" w:hAnsi="Cambria Math"/>
                <w:noProof/>
                <w:lang w:val="ru-RU" w:eastAsia="ru-RU"/>
              </w:rPr>
            </m:ctrlPr>
          </m:naryPr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0</m:t>
            </m:r>
          </m:sub>
          <m:sup>
            <m:r>
              <w:rPr>
                <w:rFonts w:ascii="Cambria Math"/>
                <w:noProof/>
                <w:lang w:val="ru-RU" w:eastAsia="ru-RU"/>
              </w:rPr>
              <m:t>t</m:t>
            </m:r>
          </m:sup>
          <m:e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‍</m:t>
            </m:r>
          </m:e>
        </m:nary>
        <m:r>
          <w:rPr>
            <w:rFonts w:ascii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  <m:r>
          <w:rPr>
            <w:rFonts w:ascii="Cambria Math"/>
            <w:noProof/>
            <w:lang w:val="ru-RU" w:eastAsia="ru-RU"/>
          </w:rPr>
          <m:t>ds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,    </m:t>
        </m:r>
        <m:r>
          <w:rPr>
            <w:rFonts w:ascii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∈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/>
                <w:noProof/>
                <w:lang w:val="ru-RU"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1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),    </m:t>
        </m:r>
        <m:r>
          <w:rPr>
            <w:rFonts w:asci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&gt;</m:t>
        </m:r>
        <m:r>
          <w:rPr>
            <w:rFonts w:ascii="Cambria Math"/>
            <w:noProof/>
            <w:lang w:val="ru-RU" w:eastAsia="ru-RU"/>
          </w:rPr>
          <m:t>0.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lang w:val="en-US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lang w:val="en-US" w:eastAsia="ru-RU"/>
          </w:rPr>
          <m:t>)</m:t>
        </m:r>
      </m:oMath>
      <w:r w:rsidRPr="00F4466D">
        <w:rPr>
          <w:noProof/>
          <w:lang w:val="en-US" w:eastAsia="ru-RU"/>
        </w:rPr>
        <w:t xml:space="preserve"> </w:t>
      </w:r>
      <w:r w:rsidRPr="00F4466D">
        <w:rPr>
          <w:color w:val="000000" w:themeColor="text1"/>
          <w:lang w:val="ru-RU" w:eastAsia="ru-RU"/>
        </w:rPr>
        <w:t>- неубывающая перестановка:</w:t>
      </w: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en-US" w:eastAsia="ru-RU"/>
        </w:rPr>
        <w:tab/>
      </w:r>
      <m:oMath>
        <m:r>
          <w:rPr>
            <w:rFonts w:ascii="Cambria Math" w:hAnsi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,</m:t>
        </m:r>
        <m:r>
          <w:rPr>
            <w:rFonts w:ascii="Cambria Math" w:hAnsi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)=inf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{</m:t>
        </m:r>
        <m:r>
          <w:rPr>
            <w:rFonts w:ascii="Cambria Math" w:hAns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≥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0:  </m:t>
        </m:r>
        <m:r>
          <w:rPr>
            <w:rFonts w:ascii="Cambria Math" w:hAnsi="Cambria Math"/>
            <w:noProof/>
            <w:lang w:val="ru-RU" w:eastAsia="ru-RU"/>
          </w:rPr>
          <m:t>m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{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|</m:t>
        </m:r>
        <m:r>
          <w:rPr>
            <w:rFonts w:ascii="Cambria Math" w:hAnsi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|</m:t>
        </m:r>
        <m:r>
          <w:rPr>
            <w:rFonts w:ascii="Cambria Math"/>
            <w:noProof/>
            <w:lang w:val="ru-RU" w:eastAsia="ru-RU"/>
          </w:rPr>
          <m:t>&gt;</m:t>
        </m:r>
        <m:r>
          <w:rPr>
            <w:rFonts w:ascii="Cambria Math" w:hAnsi="Cambria Math"/>
            <w:noProof/>
            <w:lang w:val="ru-RU" w:eastAsia="ru-RU"/>
          </w:rPr>
          <m:t>s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}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≤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}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,    </m:t>
        </m:r>
        <m:r>
          <w:rPr>
            <w:rFonts w:ascii="Cambria Math" w:hAnsi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&gt;</m:t>
        </m:r>
        <m:r>
          <w:rPr>
            <w:rFonts w:ascii="Cambria Math"/>
            <w:noProof/>
            <w:lang w:val="ru-RU" w:eastAsia="ru-RU"/>
          </w:rPr>
          <m:t>0.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максимальный оператор </w:t>
      </w:r>
      <w:proofErr w:type="spellStart"/>
      <w:r w:rsidRPr="00F4466D">
        <w:rPr>
          <w:color w:val="000000" w:themeColor="text1"/>
          <w:lang w:val="ru-RU" w:eastAsia="ru-RU"/>
        </w:rPr>
        <w:t>Харди-Литтлвуда</w:t>
      </w:r>
      <w:proofErr w:type="spellEnd"/>
      <w:r w:rsidRPr="00F4466D">
        <w:rPr>
          <w:color w:val="000000" w:themeColor="text1"/>
          <w:lang w:val="ru-RU" w:eastAsia="ru-RU"/>
        </w:rPr>
        <w:t xml:space="preserve"> (в смысле Т. </w:t>
      </w:r>
      <w:proofErr w:type="spellStart"/>
      <w:r w:rsidRPr="00F4466D">
        <w:rPr>
          <w:color w:val="000000" w:themeColor="text1"/>
          <w:lang w:val="ru-RU" w:eastAsia="ru-RU"/>
        </w:rPr>
        <w:t>Бекжана</w:t>
      </w:r>
      <w:proofErr w:type="spellEnd"/>
      <w:r w:rsidRPr="00F4466D">
        <w:rPr>
          <w:color w:val="000000" w:themeColor="text1"/>
          <w:lang w:val="ru-RU" w:eastAsia="ru-RU"/>
        </w:rPr>
        <w:t>) задается формулой:</w:t>
      </w: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/>
            <w:noProof/>
            <w:lang w:val="ru-RU" w:eastAsia="ru-RU"/>
          </w:rPr>
          <m:t>MA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</m:t>
        </m:r>
        <m:r>
          <w:rPr>
            <w:rFonts w:ascii="Cambria Math" w:hAnsi="Cambria Math"/>
            <w:noProof/>
            <w:lang w:val="ru-RU" w:eastAsia="ru-RU"/>
          </w:rPr>
          <m:t>x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)=</m:t>
        </m:r>
        <m:limLow>
          <m:limLowPr>
            <m:ctrlPr>
              <w:rPr>
                <w:rFonts w:ascii="Cambria Math" w:hAnsi="Cambria Math"/>
                <w:lang w:val="ru-RU" w:eastAsia="ru-RU"/>
              </w:rPr>
            </m:ctrlPr>
          </m:limLowPr>
          <m:e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sup</m:t>
            </m:r>
          </m:e>
          <m:lim>
            <m:r>
              <w:rPr>
                <w:rFonts w:ascii="Cambria Math" w:hAnsi="Cambria Math"/>
                <w:noProof/>
                <w:lang w:val="ru-RU" w:eastAsia="ru-RU"/>
              </w:rPr>
              <m:t>r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&gt;</m:t>
            </m:r>
            <m:r>
              <w:rPr>
                <w:rFonts w:ascii="Cambria Math"/>
                <w:noProof/>
                <w:lang w:val="ru-RU" w:eastAsia="ru-RU"/>
              </w:rPr>
              <m:t>0</m:t>
            </m:r>
          </m:lim>
        </m:limLow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1</m:t>
            </m:r>
          </m:num>
          <m:den>
            <m:r>
              <w:rPr>
                <w:rFonts w:ascii="Cambria Math" w:hAnsi="Cambria Math"/>
                <w:noProof/>
                <w:lang w:val="ru-RU" w:eastAsia="ru-RU"/>
              </w:rPr>
              <m:t>τ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ru-RU" w:eastAsia="ru-RU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noProof/>
                    <w:lang w:val="ru-RU" w:eastAsia="ru-RU"/>
                  </w:rPr>
                  <m:t>[</m:t>
                </m:r>
                <m:r>
                  <w:rPr>
                    <w:rFonts w:ascii="Cambria Math" w:hAnsi="Cambria Math"/>
                    <w:noProof/>
                    <w:lang w:val="ru-RU"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-</m:t>
                </m:r>
                <m: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  <m:r>
                  <m:rPr>
                    <m:sty m:val="p"/>
                  </m:rPr>
                  <w:rPr>
                    <w:rFonts w:ascii="Cambria Math"/>
                    <w:noProof/>
                    <w:lang w:val="ru-RU" w:eastAsia="ru-RU"/>
                  </w:rPr>
                  <m:t>,</m:t>
                </m:r>
                <m:r>
                  <w:rPr>
                    <w:rFonts w:ascii="Cambria Math" w:hAnsi="Cambria Math"/>
                    <w:noProof/>
                    <w:lang w:val="ru-RU"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noProof/>
                    <w:lang w:val="ru-RU" w:eastAsia="ru-RU"/>
                  </w:rPr>
                  <m:t>+</m:t>
                </m:r>
                <m: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  <m:r>
                  <m:rPr>
                    <m:sty m:val="p"/>
                  </m:rPr>
                  <w:rPr>
                    <w:rFonts w:ascii="Cambria Math"/>
                    <w:noProof/>
                    <w:lang w:val="ru-RU" w:eastAsia="ru-RU"/>
                  </w:rPr>
                  <m:t>]</m:t>
                </m:r>
              </m:sub>
            </m:s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(|</m:t>
            </m:r>
            <m:r>
              <w:rPr>
                <w:rFonts w:ascii="Cambria Math" w:hAnsi="Cambria Math"/>
                <w:noProof/>
                <w:lang w:val="ru-RU" w:eastAsia="ru-RU"/>
              </w:rPr>
              <m:t>A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|))</m:t>
            </m:r>
          </m:den>
        </m:f>
        <m:r>
          <w:rPr>
            <w:rFonts w:ascii="Cambria Math" w:hAnsi="Cambria Math"/>
            <w:noProof/>
            <w:lang w:val="ru-RU" w:eastAsia="ru-RU"/>
          </w:rPr>
          <m:t>τ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(|</m:t>
        </m:r>
        <m:r>
          <w:rPr>
            <w:rFonts w:ascii="Cambria Math" w:hAns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|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/>
                <w:noProof/>
                <w:lang w:val="ru-RU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[</m:t>
            </m:r>
            <m:r>
              <w:rPr>
                <w:rFonts w:ascii="Cambria Math" w:hAnsi="Cambria Math"/>
                <w:noProof/>
                <w:lang w:val="ru-RU" w:eastAsia="ru-RU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-</m:t>
            </m:r>
            <m:r>
              <w:rPr>
                <w:rFonts w:ascii="Cambria Math" w:hAnsi="Cambria Math"/>
                <w:noProof/>
                <w:lang w:val="ru-RU" w:eastAsia="ru-RU"/>
              </w:rPr>
              <m:t>r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,</m:t>
            </m:r>
            <m:r>
              <w:rPr>
                <w:rFonts w:ascii="Cambria Math" w:hAnsi="Cambria Math"/>
                <w:noProof/>
                <w:lang w:val="ru-RU" w:eastAsia="ru-RU"/>
              </w:rPr>
              <m:t>x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+</m:t>
            </m:r>
            <m:r>
              <w:rPr>
                <w:rFonts w:ascii="Cambria Math" w:hAnsi="Cambria Math"/>
                <w:noProof/>
                <w:lang w:val="ru-RU" w:eastAsia="ru-RU"/>
              </w:rPr>
              <m:t>r</m:t>
            </m:r>
            <m:r>
              <m:rPr>
                <m:sty m:val="p"/>
              </m:rPr>
              <w:rPr>
                <w:rFonts w:ascii="Cambria Math"/>
                <w:noProof/>
                <w:lang w:val="ru-RU" w:eastAsia="ru-RU"/>
              </w:rPr>
              <m:t>]</m:t>
            </m:r>
          </m:sub>
        </m:sSub>
        <m:r>
          <m:rPr>
            <m:sty m:val="p"/>
          </m:rPr>
          <w:rPr>
            <w:rFonts w:ascii="Cambria Math"/>
            <w:noProof/>
            <w:lang w:val="ru-RU" w:eastAsia="ru-RU"/>
          </w:rPr>
          <m:t>(|</m:t>
        </m:r>
        <m:r>
          <w:rPr>
            <w:rFonts w:ascii="Cambria Math" w:hAnsi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 xml:space="preserve">|)),   </m:t>
        </m:r>
        <m:r>
          <w:rPr>
            <w:rFonts w:ascii="Cambria Math" w:hAnsi="Cambria Math"/>
            <w:noProof/>
            <w:lang w:val="ru-RU" w:eastAsia="ru-RU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≥</m:t>
        </m:r>
        <m:r>
          <m:rPr>
            <m:sty m:val="p"/>
          </m:rPr>
          <w:rPr>
            <w:rFonts w:ascii="Cambria Math"/>
            <w:noProof/>
            <w:lang w:val="ru-RU" w:eastAsia="ru-RU"/>
          </w:rPr>
          <m:t>0,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360"/>
        <w:jc w:val="both"/>
        <w:rPr>
          <w:i/>
          <w:iCs/>
          <w:noProof/>
          <w:position w:val="-24"/>
          <w:lang w:val="ru-RU" w:eastAsia="ru-RU"/>
        </w:rPr>
      </w:pPr>
      <w:r w:rsidRPr="00F4466D">
        <w:rPr>
          <w:color w:val="000000" w:themeColor="text1"/>
          <w:lang w:val="ru-RU" w:eastAsia="ru-RU"/>
        </w:rPr>
        <w:lastRenderedPageBreak/>
        <w:t xml:space="preserve">Кроме того, мы также получили некоторые важные следствия из основной Теоремы 3.1 [1]. А именно, мы получили верхнюю оценку для нормы </w:t>
      </w:r>
      <w:r w:rsidRPr="00F4466D">
        <w:rPr>
          <w:lang w:val="ru-RU" w:eastAsia="ru-RU"/>
        </w:rPr>
        <w:t xml:space="preserve">некоммутативного максимального оператора </w:t>
      </w:r>
      <w:proofErr w:type="spellStart"/>
      <w:r w:rsidRPr="00F4466D">
        <w:rPr>
          <w:lang w:val="ru-RU" w:eastAsia="ru-RU"/>
        </w:rPr>
        <w:t>Харди-Литтлвуда</w:t>
      </w:r>
      <w:proofErr w:type="spellEnd"/>
      <w:r w:rsidRPr="00F4466D">
        <w:rPr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lang w:val="ru-RU" w:eastAsia="ru-RU"/>
          </w:rPr>
          <m:t>M</m:t>
        </m:r>
      </m:oMath>
      <w:r w:rsidRPr="00F4466D">
        <w:rPr>
          <w:noProof/>
          <w:lang w:val="ru-RU" w:eastAsia="ru-RU"/>
        </w:rPr>
        <w:t xml:space="preserve"> </w:t>
      </w:r>
      <w:r w:rsidRPr="00F4466D">
        <w:rPr>
          <w:lang w:val="ru-RU" w:eastAsia="ru-RU"/>
        </w:rPr>
        <w:t xml:space="preserve">(в смысле Т. </w:t>
      </w:r>
      <w:proofErr w:type="spellStart"/>
      <w:r w:rsidRPr="00F4466D">
        <w:rPr>
          <w:lang w:val="ru-RU" w:eastAsia="ru-RU"/>
        </w:rPr>
        <w:t>Бекжана</w:t>
      </w:r>
      <w:proofErr w:type="spellEnd"/>
      <w:r w:rsidRPr="00F4466D">
        <w:rPr>
          <w:lang w:val="ru-RU" w:eastAsia="ru-RU"/>
        </w:rPr>
        <w:t xml:space="preserve">) с помощью нормы оператора </w:t>
      </w:r>
      <m:oMath>
        <m:r>
          <w:rPr>
            <w:rFonts w:ascii="Cambria Math"/>
            <w:noProof/>
            <w:lang w:val="ru-RU" w:eastAsia="ru-RU"/>
          </w:rPr>
          <m:t>A</m:t>
        </m:r>
      </m:oMath>
      <w:r w:rsidRPr="00F4466D">
        <w:rPr>
          <w:noProof/>
          <w:position w:val="-4"/>
          <w:lang w:val="ru-RU" w:eastAsia="ru-RU"/>
        </w:rPr>
        <w:t xml:space="preserve"> в пространствах</w:t>
      </w:r>
      <w:proofErr w:type="gramStart"/>
      <w:r w:rsidRPr="00F4466D">
        <w:rPr>
          <w:noProof/>
          <w:position w:val="-4"/>
          <w:lang w:val="ru-RU"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noProof/>
                <w:lang w:val="ru-RU" w:eastAsia="ru-RU"/>
              </w:rPr>
              <m:t>L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</m:sub>
        </m:sSub>
        <m:r>
          <m:rPr>
            <m:scr m:val="script"/>
          </m:rPr>
          <w:rPr>
            <w:rFonts w:ascii="Cambria Math" w:hAnsi="Cambria Math"/>
            <w:noProof/>
            <w:lang w:val="ru-RU" w:eastAsia="ru-RU"/>
          </w:rPr>
          <m:t xml:space="preserve">(M),  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noProof/>
                <w:lang w:val="ru-RU" w:eastAsia="ru-RU"/>
              </w:rPr>
              <m:t>L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  <m:r>
              <w:rPr>
                <w:rFonts w:ascii="Cambria Math" w:hAnsi="Cambria Math"/>
                <w:noProof/>
                <w:lang w:val="ru-RU" w:eastAsia="ru-RU"/>
              </w:rPr>
              <m:t>,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q</m:t>
            </m:r>
          </m:sub>
        </m:sSub>
        <m:r>
          <m:rPr>
            <m:scr m:val="script"/>
          </m:rPr>
          <w:rPr>
            <w:rFonts w:ascii="Cambria Math" w:hAnsi="Cambria Math"/>
            <w:noProof/>
            <w:lang w:val="ru-RU" w:eastAsia="ru-RU"/>
          </w:rPr>
          <m:t>(M)</m:t>
        </m:r>
      </m:oMath>
      <w:r w:rsidRPr="00F4466D">
        <w:rPr>
          <w:noProof/>
          <w:lang w:val="ru-RU" w:eastAsia="ru-RU"/>
        </w:rPr>
        <w:t>.</w:t>
      </w:r>
      <w:proofErr w:type="gramEnd"/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iCs/>
          <w:noProof/>
          <w:position w:val="-24"/>
          <w:lang w:val="ru-RU" w:eastAsia="ru-RU"/>
        </w:rPr>
      </w:pPr>
      <w:r w:rsidRPr="00F4466D">
        <w:rPr>
          <w:iCs/>
          <w:noProof/>
          <w:position w:val="-24"/>
          <w:lang w:val="ru-RU" w:eastAsia="ru-RU"/>
        </w:rPr>
        <w:t>Далее приводим их формулировки (см. Следствие 3.1 и 3.2, соответсвенно, в работе [1]):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i/>
          <w:iCs/>
          <w:noProof/>
          <w:lang w:val="ru-RU" w:eastAsia="ru-RU"/>
        </w:rPr>
      </w:pPr>
      <w:r w:rsidRPr="00F4466D">
        <w:rPr>
          <w:bCs/>
          <w:noProof/>
          <w:lang w:val="ru-RU" w:eastAsia="ru-RU"/>
        </w:rPr>
        <w:t>Следствие</w:t>
      </w:r>
      <w:r w:rsidRPr="00F4466D">
        <w:rPr>
          <w:b/>
          <w:bCs/>
          <w:noProof/>
          <w:lang w:val="ru-RU" w:eastAsia="ru-RU"/>
        </w:rPr>
        <w:t xml:space="preserve"> </w:t>
      </w:r>
      <w:r w:rsidRPr="00F4466D">
        <w:rPr>
          <w:bCs/>
          <w:noProof/>
          <w:lang w:val="ru-RU" w:eastAsia="ru-RU"/>
        </w:rPr>
        <w:t>1.1.</w:t>
      </w:r>
      <w:r w:rsidRPr="00F4466D">
        <w:rPr>
          <w:b/>
          <w:bCs/>
          <w:noProof/>
          <w:lang w:val="ru-RU" w:eastAsia="ru-RU"/>
        </w:rPr>
        <w:t xml:space="preserve"> </w:t>
      </w:r>
      <w:r w:rsidRPr="00F4466D">
        <w:rPr>
          <w:i/>
          <w:iCs/>
          <w:noProof/>
          <w:lang w:val="ru-RU" w:eastAsia="ru-RU"/>
        </w:rPr>
        <w:t xml:space="preserve"> Пусть </w:t>
      </w:r>
      <m:oMath>
        <m:r>
          <w:rPr>
            <w:rFonts w:ascii="Cambria Math" w:hAnsi="Cambria Math"/>
            <w:noProof/>
            <w:lang w:val="ru-RU" w:eastAsia="ru-RU"/>
          </w:rPr>
          <m:t>0&lt;</m:t>
        </m:r>
        <m:r>
          <w:rPr>
            <w:rFonts w:ascii="Cambria Math" w:hAnsi="Cambria Math" w:cs="Cambria Math"/>
            <w:noProof/>
            <w:lang w:val="ru-RU" w:eastAsia="ru-RU"/>
          </w:rPr>
          <m:t>q</m:t>
        </m:r>
        <m:r>
          <w:rPr>
            <w:rFonts w:ascii="Cambria Math" w:hAnsi="Cambria Math"/>
            <w:noProof/>
            <w:lang w:val="ru-RU" w:eastAsia="ru-RU"/>
          </w:rPr>
          <m:t>&lt;∞</m:t>
        </m:r>
      </m:oMath>
      <w:r w:rsidRPr="00F4466D">
        <w:rPr>
          <w:i/>
          <w:iCs/>
          <w:noProof/>
          <w:lang w:val="ru-RU" w:eastAsia="ru-RU"/>
        </w:rPr>
        <w:t xml:space="preserve">, </w:t>
      </w:r>
      <m:oMath>
        <m:r>
          <w:rPr>
            <w:rFonts w:ascii="Cambria Math" w:hAnsi="Cambria Math"/>
            <w:noProof/>
            <w:lang w:val="ru-RU" w:eastAsia="ru-RU"/>
          </w:rPr>
          <m:t>1&lt;</m:t>
        </m:r>
        <m:r>
          <w:rPr>
            <w:rFonts w:ascii="Cambria Math" w:hAnsi="Cambria Math" w:cs="Cambria Math"/>
            <w:noProof/>
            <w:lang w:val="ru-RU" w:eastAsia="ru-RU"/>
          </w:rPr>
          <m:t>p</m:t>
        </m:r>
        <m:r>
          <w:rPr>
            <w:rFonts w:ascii="Cambria Math" w:hAnsi="Cambria Math"/>
            <w:noProof/>
            <w:lang w:val="ru-RU" w:eastAsia="ru-RU"/>
          </w:rPr>
          <m:t>,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ru-RU" w:eastAsia="ru-RU"/>
              </w:rPr>
              <m:t>0</m:t>
            </m:r>
          </m:sub>
        </m:sSub>
        <m:r>
          <w:rPr>
            <w:rFonts w:ascii="Cambria Math" w:hAnsi="Cambria Math"/>
            <w:noProof/>
            <w:lang w:val="ru-RU" w:eastAsia="ru-RU"/>
          </w:rPr>
          <m:t>,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ru-RU" w:eastAsia="ru-RU"/>
              </w:rPr>
              <m:t>1</m:t>
            </m:r>
          </m:sub>
        </m:sSub>
        <m:r>
          <w:rPr>
            <w:rFonts w:ascii="Cambria Math" w:hAnsi="Cambria Math"/>
            <w:noProof/>
            <w:lang w:val="ru-RU" w:eastAsia="ru-RU"/>
          </w:rPr>
          <m:t>&lt;∞</m:t>
        </m:r>
        <m:r>
          <w:rPr>
            <w:rFonts w:ascii="Cambria Math"/>
            <w:noProof/>
            <w:lang w:val="ru-RU" w:eastAsia="ru-RU"/>
          </w:rPr>
          <m:t xml:space="preserve"> </m:t>
        </m:r>
      </m:oMath>
      <w:r w:rsidRPr="00F4466D">
        <w:rPr>
          <w:i/>
          <w:iCs/>
          <w:noProof/>
          <w:lang w:val="ru-RU" w:eastAsia="ru-RU"/>
        </w:rPr>
        <w:t xml:space="preserve">и  </w:t>
      </w:r>
      <m:oMath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ru-RU" w:eastAsia="ru-RU"/>
              </w:rPr>
              <m:t>0</m:t>
            </m:r>
          </m:sub>
        </m:sSub>
        <m:r>
          <w:rPr>
            <w:rFonts w:ascii="Cambria Math" w:hAnsi="Cambria Math"/>
            <w:noProof/>
            <w:lang w:val="ru-RU" w:eastAsia="ru-RU"/>
          </w:rPr>
          <m:t>≠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ru-RU" w:eastAsia="ru-RU"/>
              </w:rPr>
              <m:t>1</m:t>
            </m:r>
          </m:sub>
        </m:sSub>
        <m:r>
          <m:rPr>
            <m:sty m:val="p"/>
          </m:rPr>
          <w:rPr>
            <w:rFonts w:ascii="Cambria Math"/>
            <w:lang w:val="ru-RU" w:eastAsia="ru-RU"/>
          </w:rPr>
          <m:t xml:space="preserve"> </m:t>
        </m:r>
      </m:oMath>
      <w:r w:rsidRPr="00F4466D">
        <w:rPr>
          <w:i/>
          <w:iCs/>
          <w:noProof/>
          <w:lang w:val="ru-RU" w:eastAsia="ru-RU"/>
        </w:rPr>
        <w:t xml:space="preserve">такие, что  </w:t>
      </w:r>
      <m:oMath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w:rPr>
                <w:rFonts w:ascii="Cambria Math" w:hAnsi="Cambria Math"/>
                <w:noProof/>
                <w:lang w:val="ru-RU" w:eastAsia="ru-RU"/>
              </w:rPr>
              <m:t>1</m:t>
            </m:r>
          </m:num>
          <m:den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</m:den>
        </m:f>
        <m:r>
          <w:rPr>
            <w:rFonts w:ascii="Cambria Math" w:hAnsi="Cambria Math"/>
            <w:noProof/>
            <w:lang w:val="ru-RU" w:eastAsia="ru-RU"/>
          </w:rPr>
          <m:t>=</m:t>
        </m:r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w:rPr>
                <w:rFonts w:ascii="Cambria Math" w:hAnsi="Cambria Math"/>
                <w:noProof/>
                <w:lang w:val="ru-RU" w:eastAsia="ru-RU"/>
              </w:rPr>
              <m:t>1-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θ</m:t>
            </m:r>
          </m:num>
          <m:den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noProof/>
                    <w:lang w:val="ru-RU" w:eastAsia="ru-RU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noProof/>
            <w:lang w:val="ru-RU" w:eastAsia="ru-RU"/>
          </w:rPr>
          <m:t>+</m:t>
        </m:r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w:rPr>
                <w:rFonts w:ascii="Cambria Math" w:hAnsi="Cambria Math" w:cs="Cambria Math"/>
                <w:noProof/>
                <w:lang w:val="ru-RU" w:eastAsia="ru-RU"/>
              </w:rPr>
              <m:t>θ</m:t>
            </m:r>
          </m:num>
          <m:den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noProof/>
                    <w:lang w:val="ru-RU" w:eastAsia="ru-RU"/>
                  </w:rPr>
                  <m:t>1</m:t>
                </m:r>
              </m:sub>
            </m:sSub>
          </m:den>
        </m:f>
      </m:oMath>
      <w:r w:rsidRPr="00F4466D">
        <w:rPr>
          <w:i/>
          <w:iCs/>
          <w:noProof/>
          <w:lang w:val="ru-RU" w:eastAsia="ru-RU"/>
        </w:rPr>
        <w:t xml:space="preserve"> для некоторого </w:t>
      </w:r>
      <m:oMath>
        <m:r>
          <w:rPr>
            <w:rFonts w:ascii="Cambria Math" w:hAnsi="Cambria Math"/>
            <w:noProof/>
            <w:lang w:val="ru-RU" w:eastAsia="ru-RU"/>
          </w:rPr>
          <m:t>0&lt;</m:t>
        </m:r>
        <m:r>
          <w:rPr>
            <w:rFonts w:ascii="Cambria Math" w:hAnsi="Cambria Math" w:cs="Cambria Math"/>
            <w:noProof/>
            <w:lang w:val="ru-RU" w:eastAsia="ru-RU"/>
          </w:rPr>
          <m:t>θ</m:t>
        </m:r>
        <m:r>
          <w:rPr>
            <w:rFonts w:ascii="Cambria Math" w:hAnsi="Cambria Math"/>
            <w:noProof/>
            <w:lang w:val="ru-RU" w:eastAsia="ru-RU"/>
          </w:rPr>
          <m:t>&lt;1.</m:t>
        </m:r>
      </m:oMath>
      <w:r w:rsidRPr="00F4466D">
        <w:rPr>
          <w:i/>
          <w:iCs/>
          <w:noProof/>
          <w:lang w:val="ru-RU" w:eastAsia="ru-RU"/>
        </w:rPr>
        <w:t xml:space="preserve">  Тогда найдется такая константа </w:t>
      </w:r>
      <m:oMath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c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pq</m:t>
            </m:r>
          </m:sub>
        </m:sSub>
        <m:r>
          <w:rPr>
            <w:rFonts w:ascii="Cambria Math" w:hAnsi="Cambria Math"/>
            <w:noProof/>
            <w:lang w:val="ru-RU" w:eastAsia="ru-RU"/>
          </w:rPr>
          <m:t>&gt;0</m:t>
        </m:r>
      </m:oMath>
      <w:r w:rsidRPr="00F4466D">
        <w:rPr>
          <w:i/>
          <w:noProof/>
          <w:lang w:val="ru-RU" w:eastAsia="ru-RU"/>
        </w:rPr>
        <w:t>,</w:t>
      </w:r>
      <w:r w:rsidRPr="00F4466D">
        <w:rPr>
          <w:i/>
          <w:iCs/>
          <w:noProof/>
          <w:lang w:val="ru-RU" w:eastAsia="ru-RU"/>
        </w:rPr>
        <w:t xml:space="preserve"> что для всех </w:t>
      </w:r>
      <m:oMath>
        <m:r>
          <w:rPr>
            <w:rFonts w:ascii="Cambria Math" w:hAnsi="Cambria Math" w:cs="Cambria Math"/>
            <w:noProof/>
            <w:lang w:val="ru-RU" w:eastAsia="ru-RU"/>
          </w:rPr>
          <m:t>A∈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noProof/>
                <w:lang w:val="ru-RU" w:eastAsia="ru-RU"/>
              </w:rPr>
              <m:t>L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  <m:r>
              <w:rPr>
                <w:rFonts w:ascii="Cambria Math" w:hAnsi="Cambria Math"/>
                <w:noProof/>
                <w:lang w:val="ru-RU" w:eastAsia="ru-RU"/>
              </w:rPr>
              <m:t>,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q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ru-RU" w:eastAsia="ru-RU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  <w:noProof/>
                <w:lang w:val="ru-RU" w:eastAsia="ru-RU"/>
              </w:rPr>
              <m:t>M</m:t>
            </m:r>
          </m:e>
        </m:d>
        <m:r>
          <w:rPr>
            <w:rFonts w:ascii="Cambria Math" w:hAnsi="Cambria Math"/>
            <w:noProof/>
            <w:lang w:val="ru-RU" w:eastAsia="ru-RU"/>
          </w:rPr>
          <m:t xml:space="preserve">  </m:t>
        </m:r>
      </m:oMath>
      <w:r w:rsidRPr="00F4466D">
        <w:rPr>
          <w:i/>
          <w:iCs/>
          <w:noProof/>
          <w:lang w:val="ru-RU" w:eastAsia="ru-RU"/>
        </w:rPr>
        <w:t xml:space="preserve">выполнено неравенство 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||</m:t>
        </m:r>
        <m:r>
          <w:rPr>
            <w:rFonts w:ascii="Cambria Math" w:hAnsi="Cambria Math" w:cs="Cambria Math"/>
            <w:noProof/>
            <w:lang w:val="ru-RU" w:eastAsia="ru-RU"/>
          </w:rPr>
          <m:t>MA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(|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|)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 w:eastAsia="ru-RU"/>
              </w:rPr>
              <m:t>||</m:t>
            </m:r>
          </m:e>
          <m:sub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L</m:t>
                </m:r>
              </m:e>
              <m:sub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,</m:t>
                </m:r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q</m:t>
                </m:r>
              </m:sub>
            </m:sSub>
            <m:d>
              <m:dPr>
                <m:ctrlPr>
                  <w:rPr>
                    <w:rFonts w:ascii="Cambria Math" w:hAnsi="Cambria Math"/>
                    <w:noProof/>
                    <w:lang w:val="ru-RU" w:eastAsia="ru-RU"/>
                  </w:rPr>
                </m:ctrlPr>
              </m:d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M</m:t>
                </m:r>
              </m:e>
            </m:d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≤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c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,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q</m:t>
            </m:r>
          </m:sub>
        </m:sSub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||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||</m:t>
            </m:r>
          </m:e>
          <m:sub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L</m:t>
                </m:r>
              </m:e>
              <m:sub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,</m:t>
                </m:r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q</m:t>
                </m:r>
              </m:sub>
            </m:sSub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(M)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.</m:t>
        </m:r>
      </m:oMath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iCs/>
          <w:noProof/>
          <w:position w:val="-24"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i/>
          <w:iCs/>
          <w:noProof/>
          <w:lang w:val="ru-RU" w:eastAsia="ru-RU"/>
        </w:rPr>
      </w:pPr>
      <w:r w:rsidRPr="00F4466D">
        <w:rPr>
          <w:bCs/>
          <w:noProof/>
          <w:lang w:val="ru-RU" w:eastAsia="ru-RU"/>
        </w:rPr>
        <w:t xml:space="preserve">Следствие 1.2. </w:t>
      </w:r>
      <w:bookmarkStart w:id="2" w:name="GEQ141"/>
      <w:r w:rsidR="007843ED" w:rsidRPr="00F4466D">
        <w:rPr>
          <w:b/>
          <w:bCs/>
          <w:noProof/>
          <w:lang w:val="ru-RU" w:eastAsia="ru-RU"/>
        </w:rPr>
        <w:fldChar w:fldCharType="begin"/>
      </w:r>
      <w:r w:rsidRPr="00F4466D">
        <w:rPr>
          <w:b/>
          <w:bCs/>
          <w:noProof/>
          <w:lang w:val="ru-RU" w:eastAsia="ru-RU"/>
        </w:rPr>
        <w:instrText xml:space="preserve"> </w:instrText>
      </w:r>
      <w:r w:rsidRPr="00F4466D">
        <w:rPr>
          <w:b/>
          <w:bCs/>
          <w:noProof/>
          <w:lang w:val="en-US" w:eastAsia="ru-RU"/>
        </w:rPr>
        <w:instrText>SEQ</w:instrText>
      </w:r>
      <w:r w:rsidRPr="00F4466D">
        <w:rPr>
          <w:b/>
          <w:bCs/>
          <w:noProof/>
          <w:lang w:val="ru-RU" w:eastAsia="ru-RU"/>
        </w:rPr>
        <w:instrText xml:space="preserve"> </w:instrText>
      </w:r>
      <w:r w:rsidRPr="00F4466D">
        <w:rPr>
          <w:b/>
          <w:bCs/>
          <w:noProof/>
          <w:lang w:val="en-US" w:eastAsia="ru-RU"/>
        </w:rPr>
        <w:instrText>Theorem</w:instrText>
      </w:r>
      <w:r w:rsidRPr="00F4466D">
        <w:rPr>
          <w:b/>
          <w:bCs/>
          <w:noProof/>
          <w:lang w:val="ru-RU" w:eastAsia="ru-RU"/>
        </w:rPr>
        <w:instrText xml:space="preserve"> \* </w:instrText>
      </w:r>
      <w:r w:rsidRPr="00F4466D">
        <w:rPr>
          <w:b/>
          <w:bCs/>
          <w:noProof/>
          <w:lang w:val="en-US" w:eastAsia="ru-RU"/>
        </w:rPr>
        <w:instrText>ARABIC</w:instrText>
      </w:r>
      <w:r w:rsidRPr="00F4466D">
        <w:rPr>
          <w:b/>
          <w:bCs/>
          <w:noProof/>
          <w:lang w:val="ru-RU" w:eastAsia="ru-RU"/>
        </w:rPr>
        <w:instrText xml:space="preserve"> </w:instrText>
      </w:r>
      <w:r w:rsidR="007843ED" w:rsidRPr="00F4466D">
        <w:rPr>
          <w:b/>
          <w:bCs/>
          <w:noProof/>
          <w:lang w:val="ru-RU" w:eastAsia="ru-RU"/>
        </w:rPr>
        <w:fldChar w:fldCharType="end"/>
      </w:r>
      <w:bookmarkEnd w:id="2"/>
      <w:r w:rsidRPr="00F4466D">
        <w:rPr>
          <w:noProof/>
          <w:lang w:val="ru-RU" w:eastAsia="ru-RU"/>
        </w:rPr>
        <w:t xml:space="preserve"> </w:t>
      </w:r>
      <w:r w:rsidRPr="00F4466D">
        <w:rPr>
          <w:i/>
          <w:iCs/>
          <w:noProof/>
          <w:lang w:val="ru-RU" w:eastAsia="ru-RU"/>
        </w:rPr>
        <w:t xml:space="preserve"> Пусть </w:t>
      </w:r>
      <m:oMath>
        <m:r>
          <w:rPr>
            <w:rFonts w:ascii="Cambria Math" w:hAnsi="Cambria Math"/>
            <w:noProof/>
            <w:lang w:val="ru-RU" w:eastAsia="ru-RU"/>
          </w:rPr>
          <m:t>1&lt;</m:t>
        </m:r>
        <m:r>
          <w:rPr>
            <w:rFonts w:ascii="Cambria Math" w:hAnsi="Cambria Math" w:cs="Cambria Math"/>
            <w:noProof/>
            <w:lang w:val="ru-RU" w:eastAsia="ru-RU"/>
          </w:rPr>
          <m:t>p</m:t>
        </m:r>
        <m:r>
          <w:rPr>
            <w:rFonts w:ascii="Cambria Math" w:hAnsi="Cambria Math"/>
            <w:noProof/>
            <w:lang w:val="ru-RU" w:eastAsia="ru-RU"/>
          </w:rPr>
          <m:t>&lt;∞</m:t>
        </m:r>
      </m:oMath>
      <w:r w:rsidRPr="00F4466D">
        <w:rPr>
          <w:i/>
          <w:noProof/>
          <w:lang w:val="ru-RU" w:eastAsia="ru-RU"/>
        </w:rPr>
        <w:t xml:space="preserve">  </w:t>
      </w:r>
      <w:r w:rsidRPr="00F4466D">
        <w:rPr>
          <w:i/>
          <w:iCs/>
          <w:noProof/>
          <w:lang w:val="ru-RU" w:eastAsia="ru-RU"/>
        </w:rPr>
        <w:t>и</w:t>
      </w:r>
      <w:proofErr w:type="gramStart"/>
      <w:r w:rsidRPr="00F4466D">
        <w:rPr>
          <w:i/>
          <w:iCs/>
          <w:noProof/>
          <w:lang w:val="ru-RU" w:eastAsia="ru-RU"/>
        </w:rPr>
        <w:t xml:space="preserve"> </w:t>
      </w:r>
      <m:oMath>
        <m:r>
          <w:rPr>
            <w:rFonts w:ascii="Cambria Math" w:hAnsi="Cambria Math" w:cs="Cambria Math"/>
            <w:noProof/>
            <w:lang w:val="ru-RU" w:eastAsia="ru-RU"/>
          </w:rPr>
          <m:t>A∈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noProof/>
                <w:lang w:val="ru-RU" w:eastAsia="ru-RU"/>
              </w:rPr>
              <m:t>L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</m:sub>
        </m:sSub>
        <m:r>
          <m:rPr>
            <m:scr m:val="script"/>
          </m:rPr>
          <w:rPr>
            <w:rFonts w:ascii="Cambria Math" w:hAnsi="Cambria Math"/>
            <w:noProof/>
            <w:lang w:val="ru-RU" w:eastAsia="ru-RU"/>
          </w:rPr>
          <m:t>(M),</m:t>
        </m:r>
      </m:oMath>
      <w:r w:rsidRPr="00F4466D">
        <w:rPr>
          <w:i/>
          <w:noProof/>
          <w:lang w:val="ru-RU" w:eastAsia="ru-RU"/>
        </w:rPr>
        <w:t xml:space="preserve"> </w:t>
      </w:r>
      <w:proofErr w:type="gramEnd"/>
      <w:r w:rsidRPr="00F4466D">
        <w:rPr>
          <w:i/>
          <w:iCs/>
          <w:noProof/>
          <w:lang w:val="ru-RU" w:eastAsia="ru-RU"/>
        </w:rPr>
        <w:t xml:space="preserve">тогда существует константа </w:t>
      </w:r>
      <m:oMath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c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</m:sub>
        </m:sSub>
        <m:r>
          <w:rPr>
            <w:rFonts w:ascii="Cambria Math" w:hAnsi="Cambria Math"/>
            <w:noProof/>
            <w:lang w:val="ru-RU" w:eastAsia="ru-RU"/>
          </w:rPr>
          <m:t>&gt;0</m:t>
        </m:r>
      </m:oMath>
      <w:r w:rsidRPr="00F4466D">
        <w:rPr>
          <w:i/>
          <w:noProof/>
          <w:lang w:val="ru-RU" w:eastAsia="ru-RU"/>
        </w:rPr>
        <w:t xml:space="preserve">  </w:t>
      </w:r>
      <w:r w:rsidRPr="00F4466D">
        <w:rPr>
          <w:i/>
          <w:iCs/>
          <w:noProof/>
          <w:lang w:val="ru-RU" w:eastAsia="ru-RU"/>
        </w:rPr>
        <w:t>такая, что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||</m:t>
        </m:r>
        <m:r>
          <w:rPr>
            <w:rFonts w:ascii="Cambria Math" w:hAnsi="Cambria Math" w:cs="Cambria Math"/>
            <w:noProof/>
            <w:lang w:val="ru-RU" w:eastAsia="ru-RU"/>
          </w:rPr>
          <m:t>MA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(|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|)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||</m:t>
            </m:r>
          </m:e>
          <m:sub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L</m:t>
                </m:r>
              </m:e>
              <m:sub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p</m:t>
                </m:r>
              </m:sub>
            </m:sSub>
            <m:d>
              <m:dPr>
                <m:ctrlPr>
                  <w:rPr>
                    <w:rFonts w:ascii="Cambria Math" w:hAnsi="Cambria Math"/>
                    <w:noProof/>
                    <w:lang w:val="ru-RU" w:eastAsia="ru-RU"/>
                  </w:rPr>
                </m:ctrlPr>
              </m:d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M</m:t>
                </m:r>
              </m:e>
            </m:d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≤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c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||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||</m:t>
            </m:r>
          </m:e>
          <m:sub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L</m:t>
                </m:r>
              </m:e>
              <m:sub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p</m:t>
                </m:r>
              </m:sub>
            </m:sSub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(M)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.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 xml:space="preserve"> </w:t>
      </w: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iCs/>
          <w:noProof/>
          <w:position w:val="-24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color w:val="000000" w:themeColor="text1"/>
          <w:lang w:val="en-US" w:eastAsia="ru-RU"/>
        </w:rPr>
      </w:pPr>
    </w:p>
    <w:p w:rsidR="00F4466D" w:rsidRPr="00F4466D" w:rsidRDefault="00F4466D" w:rsidP="004A6C12">
      <w:pPr>
        <w:numPr>
          <w:ilvl w:val="0"/>
          <w:numId w:val="5"/>
        </w:numPr>
        <w:suppressAutoHyphens w:val="0"/>
        <w:spacing w:line="360" w:lineRule="auto"/>
        <w:ind w:left="0" w:firstLine="709"/>
        <w:contextualSpacing/>
        <w:jc w:val="both"/>
        <w:rPr>
          <w:b/>
          <w:noProof/>
          <w:lang w:val="ru-RU" w:eastAsia="ru-RU"/>
        </w:rPr>
      </w:pPr>
      <w:r w:rsidRPr="00F4466D">
        <w:rPr>
          <w:b/>
          <w:lang w:val="ru-RU" w:eastAsia="ru-RU"/>
        </w:rPr>
        <w:lastRenderedPageBreak/>
        <w:t xml:space="preserve">Ограниченность некоммутативного максимального оператора </w:t>
      </w:r>
      <w:proofErr w:type="spellStart"/>
      <w:r w:rsidRPr="00F4466D">
        <w:rPr>
          <w:b/>
          <w:lang w:val="ru-RU" w:eastAsia="ru-RU"/>
        </w:rPr>
        <w:t>Харди-Литтлвуда</w:t>
      </w:r>
      <w:proofErr w:type="spellEnd"/>
      <w:r w:rsidRPr="00F4466D">
        <w:rPr>
          <w:b/>
          <w:lang w:val="ru-RU" w:eastAsia="ru-RU"/>
        </w:rPr>
        <w:t xml:space="preserve"> в некоммутативных пространствах Лоренца и Марцинкевича </w:t>
      </w:r>
    </w:p>
    <w:p w:rsidR="00F4466D" w:rsidRPr="00F4466D" w:rsidRDefault="00F4466D" w:rsidP="00F4466D">
      <w:pPr>
        <w:suppressAutoHyphens w:val="0"/>
        <w:spacing w:line="360" w:lineRule="auto"/>
        <w:ind w:left="851"/>
        <w:contextualSpacing/>
        <w:jc w:val="both"/>
        <w:rPr>
          <w:b/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>Пусть</w:t>
      </w:r>
      <w:proofErr w:type="gramStart"/>
      <w:r w:rsidRPr="00F4466D">
        <w:rPr>
          <w:noProof/>
          <w:lang w:val="ru-RU" w:eastAsia="ru-RU"/>
        </w:rPr>
        <w:t xml:space="preserve"> </w:t>
      </w:r>
      <m:oMath>
        <m:r>
          <w:rPr>
            <w:rFonts w:ascii="Cambria Math" w:hAnsi="Cambria Math" w:cs="Cambria Math"/>
            <w:noProof/>
            <w:lang w:val="ru-RU" w:eastAsia="ru-RU"/>
          </w:rPr>
          <m:t>E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</m:t>
        </m:r>
      </m:oMath>
      <w:r w:rsidRPr="00F4466D">
        <w:rPr>
          <w:noProof/>
          <w:lang w:val="ru-RU" w:eastAsia="ru-RU"/>
        </w:rPr>
        <w:t xml:space="preserve">  - </w:t>
      </w:r>
      <w:proofErr w:type="gramEnd"/>
      <w:r w:rsidRPr="00F4466D">
        <w:rPr>
          <w:noProof/>
          <w:lang w:val="ru-RU" w:eastAsia="ru-RU"/>
        </w:rPr>
        <w:t>симметричное пространство функций. В [11, Теорема 2.3], [12, Теорема 3.5] авторы получили минимальное (наименьшее) симметричное пространство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):={</m:t>
        </m:r>
        <m:r>
          <w:rPr>
            <w:rFonts w:ascii="Cambria Math" w:hAnsi="Cambria Math" w:cs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∈</m:t>
        </m:r>
        <m:d>
          <m:dPr>
            <m:ctrlPr>
              <w:rPr>
                <w:rFonts w:ascii="Cambria Math" w:hAnsi="Cambria Math"/>
                <w:noProof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∞</m:t>
                </m:r>
              </m:sub>
            </m:sSub>
          </m:e>
        </m:d>
        <m:d>
          <m:dPr>
            <m:ctrlPr>
              <w:rPr>
                <w:rFonts w:ascii="Cambria Math" w:hAnsi="Cambria Math"/>
                <w:noProof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double-struck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+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 xml:space="preserve">:    </m:t>
        </m:r>
        <m:r>
          <w:rPr>
            <w:rFonts w:ascii="Cambria Math" w:hAnsi="Cambria Math" w:cs="Cambria Math"/>
            <w:noProof/>
            <w:lang w:val="ru-RU" w:eastAsia="ru-RU"/>
          </w:rPr>
          <m:t>μ</m:t>
        </m:r>
        <m:d>
          <m:dPr>
            <m:ctrlPr>
              <w:rPr>
                <w:rFonts w:ascii="Cambria Math" w:hAnsi="Cambria Math"/>
                <w:noProof/>
                <w:lang w:val="en-US" w:eastAsia="ru-RU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f</m:t>
            </m:r>
          </m:e>
        </m:d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≺≺</m:t>
        </m:r>
        <m:r>
          <w:rPr>
            <w:rFonts w:ascii="Cambria Math" w:hAnsi="Cambria Math" w:cs="Cambria Math"/>
            <w:noProof/>
            <w:lang w:val="ru-RU" w:eastAsia="ru-RU"/>
          </w:rPr>
          <m:t>Cμ</m:t>
        </m:r>
        <m:d>
          <m:dPr>
            <m:ctrlPr>
              <w:rPr>
                <w:rFonts w:ascii="Cambria Math" w:hAnsi="Cambria Math"/>
                <w:noProof/>
                <w:lang w:val="en-US" w:eastAsia="ru-RU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 xml:space="preserve">   для некоторого    </m:t>
        </m:r>
        <m:r>
          <w:rPr>
            <w:rFonts w:ascii="Cambria Math" w:hAnsi="Cambria Math" w:cs="Cambria Math"/>
            <w:noProof/>
            <w:lang w:val="ru-RU" w:eastAsia="ru-RU"/>
          </w:rPr>
          <m:t>g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∈</m:t>
        </m:r>
        <m:r>
          <w:rPr>
            <w:rFonts w:ascii="Cambria Math" w:hAnsi="Cambria Math" w:cs="Cambria Math"/>
            <w:noProof/>
            <w:lang w:val="ru-RU" w:eastAsia="ru-RU"/>
          </w:rPr>
          <m:t>E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)}</m:t>
        </m:r>
      </m:oMath>
      <w:r w:rsidRPr="00F4466D">
        <w:rPr>
          <w:noProof/>
          <w:lang w:val="ru-RU" w:eastAsia="ru-RU"/>
        </w:rPr>
        <w:tab/>
        <w:t>(6)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 xml:space="preserve">с такой нормой Фату, что оператор Чезаро, определенный в (5) </w:t>
      </w:r>
      <m:oMath>
        <m:r>
          <w:rPr>
            <w:rFonts w:ascii="Cambria Math" w:hAnsi="Cambria Math" w:cs="Cambria Math"/>
            <w:noProof/>
            <w:lang w:val="ru-RU" w:eastAsia="ru-RU"/>
          </w:rPr>
          <m:t>C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:</m:t>
        </m:r>
        <m:r>
          <w:rPr>
            <w:rFonts w:ascii="Cambria Math" w:hAnsi="Cambria Math" w:cs="Cambria Math"/>
            <w:noProof/>
            <w:lang w:val="ru-RU" w:eastAsia="ru-RU"/>
          </w:rPr>
          <m:t>E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)→</m:t>
        </m:r>
        <m:r>
          <w:rPr>
            <w:rFonts w:ascii="Cambria Math" w:hAnsi="Cambria Math" w:cs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</m:t>
        </m:r>
      </m:oMath>
      <w:r w:rsidRPr="00F4466D">
        <w:rPr>
          <w:noProof/>
          <w:lang w:val="ru-RU" w:eastAsia="ru-RU"/>
        </w:rPr>
        <w:t>, ограничен.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 xml:space="preserve">В частности, если </w:t>
      </w:r>
      <m:oMath>
        <m:r>
          <w:rPr>
            <w:rFonts w:ascii="Cambria Math" w:hAnsi="Cambria Math" w:cs="Cambria Math"/>
            <w:noProof/>
            <w:lang w:val="ru-RU" w:eastAsia="ru-RU"/>
          </w:rPr>
          <m:t>φ</m:t>
        </m:r>
      </m:oMath>
      <w:r w:rsidRPr="00F4466D">
        <w:rPr>
          <w:noProof/>
          <w:lang w:val="ru-RU" w:eastAsia="ru-RU"/>
        </w:rPr>
        <w:t xml:space="preserve"> - квазивогнутая функция, удовлетворяющая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φ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)≥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c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abs</m:t>
            </m:r>
          </m:sub>
        </m:sSub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en-US" w:eastAsia="ru-RU"/>
          </w:rPr>
          <m:t>log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(1+1/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),</m:t>
        </m:r>
      </m:oMath>
      <w:r w:rsidRPr="00F4466D">
        <w:rPr>
          <w:noProof/>
          <w:lang w:val="ru-RU" w:eastAsia="ru-RU"/>
        </w:rPr>
        <w:tab/>
        <w:t>(7)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>тогда оператор Чезаро (см. [11, Теорема 2.3])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C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: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φ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)→</m:t>
        </m:r>
        <m:r>
          <w:rPr>
            <w:rFonts w:ascii="Cambria Math" w:hAnsi="Cambria Math" w:cs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φ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):=</m:t>
        </m:r>
        <m:d>
          <m:dPr>
            <m:begChr m:val="{"/>
            <m:endChr m:val="}"/>
            <m:ctrlPr>
              <w:rPr>
                <w:rFonts w:ascii="Cambria Math" w:hAnsi="Cambria Math"/>
                <w:lang w:val="ru-RU" w:eastAsia="ru-RU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f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lang w:val="ru-RU" w:eastAsia="ru-RU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∞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)(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double-struck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+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):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lang w:val="ru-RU" w:eastAsia="ru-RU"/>
              </w:rPr>
              <m:t>∃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g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lang w:val="ru-RU" w:eastAsia="ru-RU"/>
              </w:rPr>
              <m:t>∈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Λ</m:t>
                </m:r>
              </m:e>
              <m:sub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φ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double-struck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+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 xml:space="preserve">)    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μ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lang w:val="ru-RU" w:eastAsia="ru-RU"/>
              </w:rPr>
              <m:t>≺≺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Cμ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e>
        </m:d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 xml:space="preserve">ограничен. Аналогично симметричному операторному пространству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E(M)</m:t>
        </m:r>
      </m:oMath>
      <w:r w:rsidRPr="00F4466D">
        <w:rPr>
          <w:noProof/>
          <w:lang w:val="ru-RU" w:eastAsia="ru-RU"/>
        </w:rPr>
        <w:t>, определим симметричное операторное пространство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F(M):={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∈</m:t>
        </m:r>
        <m:r>
          <w:rPr>
            <w:rFonts w:ascii="Cambria Math" w:hAnsi="Cambria Math" w:cs="Cambria Math"/>
            <w:noProof/>
            <w:lang w:val="ru-RU" w:eastAsia="ru-RU"/>
          </w:rPr>
          <m:t>S</m:t>
        </m:r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(M,</m:t>
        </m:r>
        <m:r>
          <w:rPr>
            <w:rFonts w:ascii="Cambria Math" w:hAnsi="Cambria Math" w:cs="Cambria Math"/>
            <w:noProof/>
            <w:lang w:val="ru-RU" w:eastAsia="ru-RU"/>
          </w:rPr>
          <m:t>τ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):</m:t>
        </m:r>
        <m:r>
          <w:rPr>
            <w:rFonts w:ascii="Cambria Math" w:hAnsi="Cambria Math" w:cs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∈</m:t>
        </m:r>
        <m:r>
          <w:rPr>
            <w:rFonts w:ascii="Cambria Math" w:hAnsi="Cambria Math" w:cs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)},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rPr>
          <w:noProof/>
          <w:lang w:val="en-US" w:eastAsia="ru-RU"/>
        </w:rPr>
      </w:pPr>
      <w:r w:rsidRPr="00F4466D">
        <w:rPr>
          <w:noProof/>
          <w:lang w:val="ru-RU" w:eastAsia="ru-RU"/>
        </w:rPr>
        <w:t>снабженное</w:t>
      </w:r>
      <w:r w:rsidRPr="00F4466D">
        <w:rPr>
          <w:noProof/>
          <w:lang w:val="en-US" w:eastAsia="ru-RU"/>
        </w:rPr>
        <w:t xml:space="preserve"> нормой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||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|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|</m:t>
            </m:r>
          </m:e>
          <m:sub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F(M)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:=||</m:t>
        </m:r>
        <m:r>
          <w:rPr>
            <w:rFonts w:ascii="Cambria Math" w:hAnsi="Cambria Math" w:cs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)|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|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double-struck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+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,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>где</w:t>
      </w:r>
      <w:proofErr w:type="gramStart"/>
      <w:r w:rsidRPr="00F4466D">
        <w:rPr>
          <w:noProof/>
          <w:lang w:val="ru-RU" w:eastAsia="ru-RU"/>
        </w:rPr>
        <w:t xml:space="preserve"> </w:t>
      </w:r>
      <m:oMath>
        <m:r>
          <w:rPr>
            <w:rFonts w:ascii="Cambria Math" w:hAnsi="Cambria Math" w:cs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</m:t>
        </m:r>
      </m:oMath>
      <w:r w:rsidRPr="00F4466D">
        <w:rPr>
          <w:noProof/>
          <w:lang w:val="ru-RU" w:eastAsia="ru-RU"/>
        </w:rPr>
        <w:t xml:space="preserve"> </w:t>
      </w:r>
      <w:proofErr w:type="gramEnd"/>
      <w:r w:rsidRPr="00F4466D">
        <w:rPr>
          <w:noProof/>
          <w:lang w:val="ru-RU" w:eastAsia="ru-RU"/>
        </w:rPr>
        <w:t>определяется как в (6).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Получена теорема об ограниченности некоммутативного максимального оператора </w:t>
      </w:r>
      <w:proofErr w:type="spellStart"/>
      <w:r w:rsidRPr="00F4466D">
        <w:rPr>
          <w:color w:val="000000" w:themeColor="text1"/>
          <w:lang w:val="ru-RU" w:eastAsia="ru-RU"/>
        </w:rPr>
        <w:t>Харди-Литтлвуда</w:t>
      </w:r>
      <w:proofErr w:type="spellEnd"/>
      <w:r w:rsidRPr="00F4466D">
        <w:rPr>
          <w:color w:val="000000" w:themeColor="text1"/>
          <w:lang w:val="ru-RU" w:eastAsia="ru-RU"/>
        </w:rPr>
        <w:t xml:space="preserve"> в некоммутативных пространствах Лоренца (Предложение 4.1 в работе [1]):</w:t>
      </w: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i/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>Теорема</w:t>
      </w:r>
      <w:r w:rsidRPr="00F4466D">
        <w:rPr>
          <w:color w:val="000000" w:themeColor="text1"/>
          <w:lang w:eastAsia="ru-RU"/>
        </w:rPr>
        <w:t xml:space="preserve"> </w:t>
      </w:r>
      <w:r w:rsidRPr="00F4466D">
        <w:rPr>
          <w:color w:val="000000" w:themeColor="text1"/>
          <w:lang w:val="ru-RU" w:eastAsia="ru-RU"/>
        </w:rPr>
        <w:t>2.1.</w:t>
      </w:r>
      <w:r w:rsidRPr="00F4466D">
        <w:rPr>
          <w:b/>
          <w:color w:val="000000" w:themeColor="text1"/>
          <w:lang w:val="ru-RU" w:eastAsia="ru-RU"/>
        </w:rPr>
        <w:t xml:space="preserve"> </w:t>
      </w:r>
      <w:r w:rsidRPr="00F4466D">
        <w:rPr>
          <w:i/>
          <w:color w:val="000000" w:themeColor="text1"/>
          <w:lang w:val="ru-RU" w:eastAsia="ru-RU"/>
        </w:rPr>
        <w:t xml:space="preserve">Пусть </w:t>
      </w:r>
      <m:oMath>
        <m:r>
          <w:rPr>
            <w:rFonts w:ascii="Cambria Math" w:hAnsi="Cambria Math" w:cs="Cambria Math"/>
            <w:noProof/>
            <w:lang w:val="ru-RU" w:eastAsia="ru-RU"/>
          </w:rPr>
          <m:t>φ</m:t>
        </m:r>
      </m:oMath>
      <w:r w:rsidRPr="00F4466D">
        <w:rPr>
          <w:i/>
          <w:iCs/>
          <w:noProof/>
          <w:lang w:val="ru-RU" w:eastAsia="ru-RU"/>
        </w:rPr>
        <w:t xml:space="preserve"> </w:t>
      </w:r>
      <w:r w:rsidRPr="00F4466D">
        <w:rPr>
          <w:i/>
          <w:color w:val="000000" w:themeColor="text1"/>
          <w:lang w:val="ru-RU" w:eastAsia="ru-RU"/>
        </w:rPr>
        <w:t xml:space="preserve">- возрастающая выпуклая функция такая, что </w:t>
      </w:r>
      <m:oMath>
        <m:r>
          <w:rPr>
            <w:rFonts w:ascii="Cambria Math" w:hAnsi="Cambria Math" w:cs="Cambria Math"/>
            <w:noProof/>
            <w:lang w:val="ru-RU" w:eastAsia="ru-RU"/>
          </w:rPr>
          <m:t>φ</m:t>
        </m:r>
        <m:r>
          <w:rPr>
            <w:rFonts w:ascii="Cambria Math" w:hAnsi="Cambria Math"/>
            <w:noProof/>
            <w:lang w:val="ru-RU" w:eastAsia="ru-RU"/>
          </w:rPr>
          <m:t>(+0)=0</m:t>
        </m:r>
      </m:oMath>
      <w:r w:rsidRPr="00F4466D">
        <w:rPr>
          <w:i/>
          <w:lang w:val="ru-RU" w:eastAsia="ru-RU"/>
        </w:rPr>
        <w:t xml:space="preserve"> </w:t>
      </w:r>
      <w:r w:rsidRPr="00F4466D">
        <w:rPr>
          <w:i/>
          <w:color w:val="000000" w:themeColor="text1"/>
          <w:lang w:val="ru-RU" w:eastAsia="ru-RU"/>
        </w:rPr>
        <w:t xml:space="preserve">и удовлетворяющая (7), и пусть </w:t>
      </w:r>
      <m:oMath>
        <m:r>
          <w:rPr>
            <w:rFonts w:ascii="Cambria Math" w:hAnsi="Cambria Math" w:cs="Cambria Math"/>
            <w:noProof/>
            <w:lang w:val="ru-RU" w:eastAsia="ru-RU"/>
          </w:rPr>
          <m:t>ψ</m:t>
        </m:r>
      </m:oMath>
      <w:r w:rsidRPr="00F4466D">
        <w:rPr>
          <w:i/>
          <w:iCs/>
          <w:noProof/>
          <w:lang w:val="ru-RU" w:eastAsia="ru-RU"/>
        </w:rPr>
        <w:t xml:space="preserve"> </w:t>
      </w:r>
      <w:r w:rsidRPr="00F4466D">
        <w:rPr>
          <w:i/>
          <w:color w:val="000000" w:themeColor="text1"/>
          <w:lang w:val="ru-RU" w:eastAsia="ru-RU"/>
        </w:rPr>
        <w:t xml:space="preserve">- возрастающая выпуклая функция такая, что </w:t>
      </w:r>
      <m:oMath>
        <m:r>
          <w:rPr>
            <w:rFonts w:ascii="Cambria Math" w:hAnsi="Cambria Math" w:cs="Cambria Math"/>
            <w:noProof/>
            <w:lang w:val="ru-RU" w:eastAsia="ru-RU"/>
          </w:rPr>
          <m:t>ψ</m:t>
        </m:r>
        <m:r>
          <w:rPr>
            <w:rFonts w:ascii="Cambria Math" w:hAnsi="Cambria Math"/>
            <w:noProof/>
            <w:lang w:val="ru-RU" w:eastAsia="ru-RU"/>
          </w:rPr>
          <m:t>(+0)=0</m:t>
        </m:r>
      </m:oMath>
      <w:r w:rsidRPr="00F4466D">
        <w:rPr>
          <w:i/>
          <w:lang w:val="ru-RU" w:eastAsia="ru-RU"/>
        </w:rPr>
        <w:t xml:space="preserve">  </w:t>
      </w:r>
      <w:r w:rsidRPr="00F4466D">
        <w:rPr>
          <w:i/>
          <w:color w:val="000000" w:themeColor="text1"/>
          <w:lang w:val="ru-RU" w:eastAsia="ru-RU"/>
        </w:rPr>
        <w:t>и</w:t>
      </w: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i/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nary>
          <m:naryPr>
            <m:limLoc m:val="subSup"/>
            <m:ctrlPr>
              <w:rPr>
                <w:rFonts w:ascii="Cambria Math" w:hAnsi="Cambria Math"/>
                <w:noProof/>
                <w:lang w:val="ru-RU" w:eastAsia="ru-RU"/>
              </w:rPr>
            </m:ctrlPr>
          </m:naryPr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∞</m:t>
            </m:r>
          </m:sup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‍</m:t>
            </m:r>
          </m:e>
        </m:nary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w:rPr>
                <w:rFonts w:ascii="Cambria Math" w:hAnsi="Cambria Math" w:cs="Cambria Math"/>
                <w:noProof/>
                <w:lang w:val="ru-RU" w:eastAsia="ru-RU"/>
              </w:rPr>
              <m:t>ψ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/>
                    <w:lang w:val="ru-RU" w:eastAsia="ru-RU"/>
                  </w:rPr>
                </m:ctrlPr>
              </m:sSup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 w:cs="Cambria Math"/>
            <w:noProof/>
            <w:lang w:val="ru-RU" w:eastAsia="ru-RU"/>
          </w:rPr>
          <m:t>ds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≤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c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abs</m:t>
            </m:r>
          </m:sub>
        </m:sSub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w:rPr>
                <w:rFonts w:ascii="Cambria Math" w:hAnsi="Cambria Math" w:cs="Cambria Math"/>
                <w:noProof/>
                <w:lang w:val="ru-RU" w:eastAsia="ru-RU"/>
              </w:rPr>
              <m:t>φ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num>
          <m:den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.</m:t>
        </m:r>
      </m:oMath>
      <w:r w:rsidRPr="00F4466D">
        <w:rPr>
          <w:noProof/>
          <w:lang w:val="ru-RU" w:eastAsia="ru-RU"/>
        </w:rPr>
        <w:tab/>
        <w:t>(8)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360"/>
        <w:jc w:val="both"/>
        <w:rPr>
          <w:i/>
          <w:color w:val="000000" w:themeColor="text1"/>
          <w:lang w:val="ru-RU" w:eastAsia="ru-RU"/>
        </w:rPr>
      </w:pPr>
      <w:r w:rsidRPr="00F4466D">
        <w:rPr>
          <w:i/>
          <w:color w:val="000000" w:themeColor="text1"/>
          <w:lang w:val="ru-RU" w:eastAsia="ru-RU"/>
        </w:rPr>
        <w:t xml:space="preserve">Тогда некоммутативный оператор </w:t>
      </w:r>
      <w:proofErr w:type="spellStart"/>
      <w:r w:rsidRPr="00F4466D">
        <w:rPr>
          <w:i/>
          <w:color w:val="000000" w:themeColor="text1"/>
          <w:lang w:val="ru-RU" w:eastAsia="ru-RU"/>
        </w:rPr>
        <w:t>Харди-Литтлвуда</w:t>
      </w:r>
      <w:proofErr w:type="spellEnd"/>
    </w:p>
    <w:p w:rsidR="00F4466D" w:rsidRPr="00F4466D" w:rsidRDefault="00F4466D" w:rsidP="00F4466D">
      <w:pPr>
        <w:suppressAutoHyphens w:val="0"/>
        <w:spacing w:line="360" w:lineRule="auto"/>
        <w:ind w:firstLine="360"/>
        <w:jc w:val="both"/>
        <w:rPr>
          <w:i/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en-US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MA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):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φ</m:t>
            </m:r>
          </m:sub>
        </m:sSub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(M)→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ψ</m:t>
            </m:r>
          </m:sub>
        </m:sSub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(M)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rPr>
          <w:i/>
          <w:color w:val="000000" w:themeColor="text1"/>
          <w:lang w:val="ru-RU" w:eastAsia="ru-RU"/>
        </w:rPr>
      </w:pPr>
      <w:r w:rsidRPr="00F4466D">
        <w:rPr>
          <w:i/>
          <w:color w:val="000000" w:themeColor="text1"/>
          <w:lang w:val="ru-RU" w:eastAsia="ru-RU"/>
        </w:rPr>
        <w:t xml:space="preserve">       ограничен.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Также получена теорема об ограниченности некоммутативного максимального оператора </w:t>
      </w:r>
      <w:proofErr w:type="spellStart"/>
      <w:r w:rsidRPr="00F4466D">
        <w:rPr>
          <w:color w:val="000000" w:themeColor="text1"/>
          <w:lang w:val="ru-RU" w:eastAsia="ru-RU"/>
        </w:rPr>
        <w:t>Харди-Литтлвуда</w:t>
      </w:r>
      <w:proofErr w:type="spellEnd"/>
      <w:r w:rsidRPr="00F4466D">
        <w:rPr>
          <w:color w:val="000000" w:themeColor="text1"/>
          <w:lang w:val="ru-RU" w:eastAsia="ru-RU"/>
        </w:rPr>
        <w:t xml:space="preserve"> в некоммутативных пространствах Марцинкевича (Предложение 4.2 в работе [1]):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i/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>Теорема 2.2.</w:t>
      </w:r>
      <w:r w:rsidRPr="00F4466D">
        <w:rPr>
          <w:b/>
          <w:color w:val="000000" w:themeColor="text1"/>
          <w:lang w:val="ru-RU" w:eastAsia="ru-RU"/>
        </w:rPr>
        <w:t xml:space="preserve"> </w:t>
      </w:r>
      <w:r w:rsidRPr="00F4466D">
        <w:rPr>
          <w:i/>
          <w:color w:val="000000" w:themeColor="text1"/>
          <w:lang w:val="ru-RU" w:eastAsia="ru-RU"/>
        </w:rPr>
        <w:t xml:space="preserve">Пусть </w:t>
      </w:r>
      <m:oMath>
        <m:r>
          <w:rPr>
            <w:rFonts w:ascii="Cambria Math" w:hAnsi="Cambria Math" w:cs="Cambria Math"/>
            <w:noProof/>
            <w:lang w:val="ru-RU" w:eastAsia="ru-RU"/>
          </w:rPr>
          <m:t>ϕ</m:t>
        </m:r>
      </m:oMath>
      <w:r w:rsidRPr="00F4466D">
        <w:rPr>
          <w:i/>
          <w:color w:val="000000" w:themeColor="text1"/>
          <w:lang w:val="ru-RU" w:eastAsia="ru-RU"/>
        </w:rPr>
        <w:t xml:space="preserve">- возрастающая квазивыпуклая функция такая, что </w:t>
      </w:r>
      <w:r w:rsidRPr="00F4466D">
        <w:rPr>
          <w:i/>
          <w:iCs/>
          <w:noProof/>
          <w:lang w:val="ru-RU" w:eastAsia="ru-RU"/>
        </w:rPr>
        <w:t xml:space="preserve"> </w:t>
      </w:r>
      <m:oMath>
        <m:r>
          <w:rPr>
            <w:rFonts w:ascii="Cambria Math" w:hAnsi="Cambria Math"/>
            <w:noProof/>
            <w:lang w:val="ru-RU" w:eastAsia="ru-RU"/>
          </w:rPr>
          <m:t>1/</m:t>
        </m:r>
        <m:r>
          <w:rPr>
            <w:rFonts w:ascii="Cambria Math" w:hAnsi="Cambria Math" w:cs="Cambria Math"/>
            <w:noProof/>
            <w:lang w:val="ru-RU" w:eastAsia="ru-RU"/>
          </w:rPr>
          <m:t>ϕ</m:t>
        </m:r>
      </m:oMath>
      <w:r w:rsidRPr="00F4466D">
        <w:rPr>
          <w:i/>
          <w:color w:val="000000" w:themeColor="text1"/>
          <w:lang w:val="ru-RU" w:eastAsia="ru-RU"/>
        </w:rPr>
        <w:t xml:space="preserve"> локально интегрируема в нуле. Тогда некоммутативный максимальный оператор Харди-Литтлвуда</w:t>
      </w: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i/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MA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):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ϕ</m:t>
            </m:r>
          </m:sub>
        </m:sSub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(M)→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M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ψ</m:t>
            </m:r>
          </m:sub>
        </m:sSub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(M)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rPr>
          <w:i/>
          <w:color w:val="000000" w:themeColor="text1"/>
          <w:lang w:val="ru-RU" w:eastAsia="ru-RU"/>
        </w:rPr>
      </w:pPr>
      <w:r w:rsidRPr="00F4466D">
        <w:rPr>
          <w:i/>
          <w:color w:val="000000" w:themeColor="text1"/>
          <w:lang w:val="ru-RU" w:eastAsia="ru-RU"/>
        </w:rPr>
        <w:t xml:space="preserve">      </w:t>
      </w:r>
      <w:r w:rsidRPr="00F4466D">
        <w:rPr>
          <w:i/>
          <w:color w:val="000000" w:themeColor="text1"/>
          <w:lang w:eastAsia="ru-RU"/>
        </w:rPr>
        <w:t>ограничен</w:t>
      </w:r>
      <w:r w:rsidRPr="00F4466D">
        <w:rPr>
          <w:i/>
          <w:color w:val="000000" w:themeColor="text1"/>
          <w:lang w:val="ru-RU" w:eastAsia="ru-RU"/>
        </w:rPr>
        <w:t xml:space="preserve">. 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i/>
          <w:color w:val="000000" w:themeColor="text1"/>
          <w:lang w:val="ru-RU" w:eastAsia="ru-RU"/>
        </w:rPr>
      </w:pPr>
      <w:r w:rsidRPr="00F4466D">
        <w:rPr>
          <w:i/>
          <w:color w:val="000000" w:themeColor="text1"/>
          <w:lang w:val="ru-RU" w:eastAsia="ru-RU"/>
        </w:rPr>
        <w:t>Здесь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i/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jc w:val="right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ψ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)=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sSup>
          <m:sSupPr>
            <m:ctrlPr>
              <w:rPr>
                <w:rFonts w:ascii="Cambria Math" w:hAnsi="Cambria Math"/>
                <w:lang w:val="ru-RU"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lang w:val="ru-RU" w:eastAsia="ru-RU"/>
                  </w:rPr>
                </m:ctrlPr>
              </m:d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noProof/>
                        <w:lang w:val="ru-RU" w:eastAsia="ru-RU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ru-RU" w:eastAsia="ru-RU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Cambria Math"/>
                        <w:noProof/>
                        <w:lang w:val="ru-RU" w:eastAsia="ru-RU"/>
                      </w:rPr>
                      <m:t>t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ru-RU" w:eastAsia="ru-RU"/>
                      </w:rPr>
                      <m:t>‍</m:t>
                    </m:r>
                  </m:e>
                </m:nary>
                <m:f>
                  <m:fPr>
                    <m:ctrlPr>
                      <w:rPr>
                        <w:rFonts w:ascii="Cambria Math" w:hAnsi="Cambria Math"/>
                        <w:lang w:val="ru-RU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Cambria Math"/>
                        <w:noProof/>
                        <w:lang w:val="ru-RU" w:eastAsia="ru-RU"/>
                      </w:rPr>
                      <m:t>ds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ru-RU" w:eastAsia="ru-RU"/>
                      </w:rPr>
                      <m:t>ϕ(</m:t>
                    </m:r>
                    <m:r>
                      <w:rPr>
                        <w:rFonts w:ascii="Cambria Math" w:hAnsi="Cambria Math" w:cs="Cambria Math"/>
                        <w:noProof/>
                        <w:lang w:val="ru-RU" w:eastAsia="ru-RU"/>
                      </w:rPr>
                      <m:t>s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ru-RU" w:eastAsia="ru-RU"/>
                      </w:rPr>
                      <m:t>)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 xml:space="preserve">,  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&gt;</m:t>
        </m:r>
        <m:r>
          <w:rPr>
            <w:rFonts w:ascii="Cambria Math" w:hAnsi="Cambria Math"/>
            <w:noProof/>
            <w:lang w:val="ru-RU" w:eastAsia="ru-RU"/>
          </w:rPr>
          <m:t>0.</m:t>
        </m:r>
      </m:oMath>
      <w:r w:rsidRPr="00F4466D">
        <w:rPr>
          <w:noProof/>
          <w:lang w:val="ru-RU" w:eastAsia="ru-RU"/>
        </w:rPr>
        <w:t xml:space="preserve">                                              (9)</w:t>
      </w:r>
    </w:p>
    <w:p w:rsidR="00F4466D" w:rsidRPr="00F4466D" w:rsidRDefault="00F4466D" w:rsidP="00F4466D">
      <w:pPr>
        <w:suppressAutoHyphens w:val="0"/>
        <w:spacing w:line="360" w:lineRule="auto"/>
        <w:ind w:left="360"/>
        <w:jc w:val="both"/>
        <w:rPr>
          <w:i/>
          <w:color w:val="000000" w:themeColor="text1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>Таким образом, работа по данному пункту также завершена.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b/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b/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b/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b/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b/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b/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b/>
          <w:noProof/>
          <w:lang w:val="ru-RU" w:eastAsia="ru-RU"/>
        </w:rPr>
      </w:pPr>
    </w:p>
    <w:p w:rsidR="00F4466D" w:rsidRDefault="00F4466D" w:rsidP="00F4466D">
      <w:pPr>
        <w:suppressAutoHyphens w:val="0"/>
        <w:spacing w:line="360" w:lineRule="auto"/>
        <w:jc w:val="both"/>
        <w:rPr>
          <w:b/>
          <w:noProof/>
          <w:lang w:val="ru-RU" w:eastAsia="ru-RU"/>
        </w:rPr>
      </w:pPr>
    </w:p>
    <w:p w:rsidR="00DC6540" w:rsidRDefault="00DC6540" w:rsidP="00F4466D">
      <w:pPr>
        <w:suppressAutoHyphens w:val="0"/>
        <w:spacing w:line="360" w:lineRule="auto"/>
        <w:jc w:val="both"/>
        <w:rPr>
          <w:b/>
          <w:noProof/>
          <w:lang w:val="ru-RU" w:eastAsia="ru-RU"/>
        </w:rPr>
      </w:pPr>
    </w:p>
    <w:p w:rsidR="00DC6540" w:rsidRDefault="00DC6540" w:rsidP="00F4466D">
      <w:pPr>
        <w:suppressAutoHyphens w:val="0"/>
        <w:spacing w:line="360" w:lineRule="auto"/>
        <w:jc w:val="both"/>
        <w:rPr>
          <w:b/>
          <w:noProof/>
          <w:lang w:val="ru-RU" w:eastAsia="ru-RU"/>
        </w:rPr>
      </w:pPr>
    </w:p>
    <w:p w:rsidR="00DC6540" w:rsidRPr="00F4466D" w:rsidRDefault="00DC6540" w:rsidP="00F4466D">
      <w:pPr>
        <w:suppressAutoHyphens w:val="0"/>
        <w:spacing w:line="360" w:lineRule="auto"/>
        <w:jc w:val="both"/>
        <w:rPr>
          <w:b/>
          <w:noProof/>
          <w:lang w:val="ru-RU" w:eastAsia="ru-RU"/>
        </w:rPr>
      </w:pPr>
    </w:p>
    <w:p w:rsidR="00F4466D" w:rsidRPr="00F4466D" w:rsidRDefault="00F4466D" w:rsidP="004A6C12">
      <w:pPr>
        <w:numPr>
          <w:ilvl w:val="0"/>
          <w:numId w:val="5"/>
        </w:numPr>
        <w:suppressAutoHyphens w:val="0"/>
        <w:spacing w:line="360" w:lineRule="auto"/>
        <w:ind w:left="0" w:firstLine="567"/>
        <w:contextualSpacing/>
        <w:jc w:val="both"/>
        <w:rPr>
          <w:b/>
          <w:noProof/>
          <w:lang w:val="ru-RU" w:eastAsia="ru-RU"/>
        </w:rPr>
      </w:pPr>
      <w:r w:rsidRPr="00F4466D">
        <w:rPr>
          <w:b/>
          <w:lang w:val="ru-RU" w:eastAsia="ru-RU"/>
        </w:rPr>
        <w:lastRenderedPageBreak/>
        <w:t xml:space="preserve">     Ограниченность некоммутативного максимального оператора Харди – </w:t>
      </w:r>
      <w:proofErr w:type="spellStart"/>
      <w:r w:rsidRPr="00F4466D">
        <w:rPr>
          <w:b/>
          <w:lang w:val="ru-RU" w:eastAsia="ru-RU"/>
        </w:rPr>
        <w:t>Литтлвуда</w:t>
      </w:r>
      <w:proofErr w:type="spellEnd"/>
      <w:r w:rsidRPr="00F4466D">
        <w:rPr>
          <w:b/>
          <w:lang w:val="ru-RU" w:eastAsia="ru-RU"/>
        </w:rPr>
        <w:t xml:space="preserve"> в общих некоммутативных симметричных пространствах измеримых операторов</w:t>
      </w:r>
    </w:p>
    <w:p w:rsidR="00F4466D" w:rsidRPr="00F4466D" w:rsidRDefault="00F4466D" w:rsidP="00F4466D">
      <w:pPr>
        <w:suppressAutoHyphens w:val="0"/>
        <w:spacing w:line="360" w:lineRule="auto"/>
        <w:ind w:left="567"/>
        <w:contextualSpacing/>
        <w:jc w:val="both"/>
        <w:rPr>
          <w:b/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567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>Для доказательства основного результата данного пункта мы использовали следующие известные результаты:</w:t>
      </w:r>
    </w:p>
    <w:p w:rsidR="00F4466D" w:rsidRPr="00F4466D" w:rsidRDefault="00F4466D" w:rsidP="00F4466D">
      <w:pPr>
        <w:suppressAutoHyphens w:val="0"/>
        <w:spacing w:line="360" w:lineRule="auto"/>
        <w:ind w:firstLine="567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Пусть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lang w:val="ru-RU" w:eastAsia="ru-RU"/>
          </w:rPr>
          <m:t>φ</m:t>
        </m:r>
      </m:oMath>
      <w:r w:rsidRPr="00F4466D">
        <w:rPr>
          <w:color w:val="000000" w:themeColor="text1"/>
          <w:lang w:val="ru-RU" w:eastAsia="ru-RU"/>
        </w:rPr>
        <w:t xml:space="preserve"> - квазивыпуклая функция, удовлетворяющая условию</w:t>
      </w:r>
    </w:p>
    <w:p w:rsidR="00F4466D" w:rsidRPr="00F4466D" w:rsidRDefault="00F4466D" w:rsidP="00F4466D">
      <w:pPr>
        <w:suppressAutoHyphens w:val="0"/>
        <w:spacing w:line="360" w:lineRule="auto"/>
        <w:ind w:firstLine="567"/>
        <w:jc w:val="both"/>
        <w:rPr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φ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)≥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c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abs</m:t>
            </m:r>
          </m:sub>
        </m:sSub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log(1+1/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),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тогда оператор </w:t>
      </w:r>
      <w:proofErr w:type="spellStart"/>
      <w:r w:rsidRPr="00F4466D">
        <w:rPr>
          <w:color w:val="000000" w:themeColor="text1"/>
          <w:lang w:val="ru-RU" w:eastAsia="ru-RU"/>
        </w:rPr>
        <w:t>Чезаро</w:t>
      </w:r>
      <w:proofErr w:type="spellEnd"/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en-US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C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: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φ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)→</m:t>
        </m:r>
        <m:r>
          <w:rPr>
            <w:rFonts w:ascii="Cambria Math" w:hAnsi="Cambria Math" w:cs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φ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):=</m:t>
        </m:r>
        <m:d>
          <m:dPr>
            <m:begChr m:val="{"/>
            <m:endChr m:val="}"/>
            <m:ctrlPr>
              <w:rPr>
                <w:rFonts w:ascii="Cambria Math" w:hAnsi="Cambria Math"/>
                <w:lang w:val="ru-RU" w:eastAsia="ru-RU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f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lang w:val="ru-RU" w:eastAsia="ru-RU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∞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)(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double-struck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+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):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lang w:val="ru-RU" w:eastAsia="ru-RU"/>
              </w:rPr>
              <m:t>∃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g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lang w:val="ru-RU" w:eastAsia="ru-RU"/>
              </w:rPr>
              <m:t>∈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Λ</m:t>
                </m:r>
              </m:e>
              <m:sub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φ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double-struck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+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 xml:space="preserve">)    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μ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lang w:val="ru-RU" w:eastAsia="ru-RU"/>
              </w:rPr>
              <m:t>≺≺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Cμ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e>
        </m:d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>ограничен.</w:t>
      </w:r>
    </w:p>
    <w:p w:rsidR="00F4466D" w:rsidRPr="00F4466D" w:rsidRDefault="00F4466D" w:rsidP="00F4466D">
      <w:pPr>
        <w:suppressAutoHyphens w:val="0"/>
        <w:spacing w:line="360" w:lineRule="auto"/>
        <w:ind w:firstLine="567"/>
        <w:jc w:val="both"/>
        <w:rPr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 xml:space="preserve">Следующая теорема является основным результатом этого пункта, который показывает, что некоммутативный максимальный оператор Харди – </w:t>
      </w:r>
      <w:proofErr w:type="spellStart"/>
      <w:r w:rsidRPr="00F4466D">
        <w:rPr>
          <w:color w:val="000000" w:themeColor="text1"/>
          <w:lang w:val="ru-RU" w:eastAsia="ru-RU"/>
        </w:rPr>
        <w:t>Литтлвуда</w:t>
      </w:r>
      <w:proofErr w:type="spellEnd"/>
      <w:r w:rsidRPr="00F4466D">
        <w:rPr>
          <w:color w:val="000000" w:themeColor="text1"/>
          <w:lang w:val="ru-RU" w:eastAsia="ru-RU"/>
        </w:rPr>
        <w:t xml:space="preserve"> из общего симметричного пространства операторов на </w:t>
      </w:r>
      <w:proofErr w:type="gramStart"/>
      <w:r w:rsidRPr="00F4466D">
        <w:rPr>
          <w:color w:val="000000" w:themeColor="text1"/>
          <w:lang w:val="ru-RU" w:eastAsia="ru-RU"/>
        </w:rPr>
        <w:t>другое</w:t>
      </w:r>
      <w:proofErr w:type="gramEnd"/>
      <w:r w:rsidRPr="00F4466D">
        <w:rPr>
          <w:color w:val="000000" w:themeColor="text1"/>
          <w:lang w:val="ru-RU" w:eastAsia="ru-RU"/>
        </w:rPr>
        <w:t xml:space="preserve"> ограничен (Теорема 4.1 в опубликованной работе [1]).</w:t>
      </w:r>
    </w:p>
    <w:p w:rsidR="00F4466D" w:rsidRPr="00F4466D" w:rsidRDefault="00F4466D" w:rsidP="00F4466D">
      <w:pPr>
        <w:suppressAutoHyphens w:val="0"/>
        <w:spacing w:line="360" w:lineRule="auto"/>
        <w:ind w:firstLine="567"/>
        <w:jc w:val="both"/>
        <w:rPr>
          <w:color w:val="000000" w:themeColor="text1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i/>
          <w:color w:val="000000" w:themeColor="text1"/>
          <w:lang w:val="ru-RU" w:eastAsia="ru-RU"/>
        </w:rPr>
      </w:pPr>
      <w:r w:rsidRPr="00F4466D">
        <w:rPr>
          <w:color w:val="000000" w:themeColor="text1"/>
          <w:lang w:val="ru-RU" w:eastAsia="ru-RU"/>
        </w:rPr>
        <w:t>Теорема 3.1.</w:t>
      </w:r>
      <w:r w:rsidRPr="00F4466D">
        <w:rPr>
          <w:b/>
          <w:color w:val="000000" w:themeColor="text1"/>
          <w:lang w:val="ru-RU" w:eastAsia="ru-RU"/>
        </w:rPr>
        <w:t xml:space="preserve"> </w:t>
      </w:r>
      <w:r w:rsidRPr="00F4466D">
        <w:rPr>
          <w:i/>
          <w:color w:val="000000" w:themeColor="text1"/>
          <w:lang w:val="ru-RU" w:eastAsia="ru-RU"/>
        </w:rPr>
        <w:t xml:space="preserve">Некоммутативный максимальный оператор Харди – </w:t>
      </w:r>
      <w:proofErr w:type="spellStart"/>
      <w:r w:rsidRPr="00F4466D">
        <w:rPr>
          <w:i/>
          <w:color w:val="000000" w:themeColor="text1"/>
          <w:lang w:val="ru-RU" w:eastAsia="ru-RU"/>
        </w:rPr>
        <w:t>Литтлвуда</w:t>
      </w:r>
      <w:proofErr w:type="spellEnd"/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i/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MA</m:t>
        </m:r>
        <m:d>
          <m:dPr>
            <m:ctrlPr>
              <w:rPr>
                <w:rFonts w:ascii="Cambria Math" w:hAnsi="Cambria Math"/>
                <w:noProof/>
                <w:lang w:val="ru-RU" w:eastAsia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lang w:val="ru-RU" w:eastAsia="ru-RU"/>
              </w:rPr>
              <m:t>⋅</m:t>
            </m:r>
          </m:e>
        </m:d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:     E(M)→F(M)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left="567"/>
        <w:jc w:val="both"/>
        <w:rPr>
          <w:i/>
          <w:lang w:val="ru-RU" w:eastAsia="ru-RU"/>
        </w:rPr>
      </w:pPr>
      <w:r w:rsidRPr="00F4466D">
        <w:rPr>
          <w:i/>
          <w:lang w:val="ru-RU" w:eastAsia="ru-RU"/>
        </w:rPr>
        <w:t>ограничен.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  <w:r w:rsidRPr="00F4466D">
        <w:rPr>
          <w:lang w:val="ru-RU" w:eastAsia="ru-RU"/>
        </w:rPr>
        <w:t>Здесь симметричное операторное пространство</w:t>
      </w:r>
      <w:proofErr w:type="gramStart"/>
      <w:r w:rsidRPr="00F4466D">
        <w:rPr>
          <w:lang w:val="ru-RU" w:eastAsia="ru-RU"/>
        </w:rPr>
        <w:t xml:space="preserve">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F(M)</m:t>
        </m:r>
      </m:oMath>
      <w:r w:rsidRPr="00F4466D">
        <w:rPr>
          <w:lang w:val="ru-RU" w:eastAsia="ru-RU"/>
        </w:rPr>
        <w:t xml:space="preserve"> </w:t>
      </w:r>
      <w:proofErr w:type="gramEnd"/>
      <w:r w:rsidRPr="00F4466D">
        <w:rPr>
          <w:color w:val="000000" w:themeColor="text1"/>
          <w:lang w:val="ru-RU" w:eastAsia="ru-RU"/>
        </w:rPr>
        <w:t>определено следующим образом: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color w:val="000000" w:themeColor="text1"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F(M):={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∈</m:t>
        </m:r>
        <m:r>
          <w:rPr>
            <w:rFonts w:ascii="Cambria Math" w:hAnsi="Cambria Math" w:cs="Cambria Math"/>
            <w:noProof/>
            <w:lang w:val="ru-RU" w:eastAsia="ru-RU"/>
          </w:rPr>
          <m:t>S</m:t>
        </m:r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(M,</m:t>
        </m:r>
        <m:r>
          <w:rPr>
            <w:rFonts w:ascii="Cambria Math" w:hAnsi="Cambria Math" w:cs="Cambria Math"/>
            <w:noProof/>
            <w:lang w:val="ru-RU" w:eastAsia="ru-RU"/>
          </w:rPr>
          <m:t>τ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):</m:t>
        </m:r>
        <m:r>
          <w:rPr>
            <w:rFonts w:ascii="Cambria Math" w:hAnsi="Cambria Math" w:cs="Cambria Math"/>
            <w:noProof/>
            <w:lang w:val="ru-RU" w:eastAsia="ru-RU"/>
          </w:rPr>
          <m:t>μ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w:rPr>
            <w:rFonts w:ascii="Cambria Math" w:hAnsi="Cambria Math" w:cs="Cambria Math"/>
            <w:noProof/>
            <w:lang w:val="ru-RU" w:eastAsia="ru-RU"/>
          </w:rPr>
          <m:t>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∈</m:t>
        </m:r>
        <m:r>
          <w:rPr>
            <w:rFonts w:ascii="Cambria Math" w:hAnsi="Cambria Math" w:cs="Cambria Math"/>
            <w:noProof/>
            <w:lang w:val="ru-RU" w:eastAsia="ru-RU"/>
          </w:rPr>
          <m:t>F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)},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>Далее мы приведем два примера, показывающих, что некоммутативный максимальный оператор Харди-Литтлвуда ограничен от одного конкретного некоммутативного пространства Лоренца к другому, а также от одного конкретного некоммутативного пространства Марцинкевича к другому.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noProof/>
          <w:lang w:val="ru-RU" w:eastAsia="ru-RU"/>
        </w:rPr>
      </w:pPr>
      <m:oMath>
        <m:r>
          <m:rPr>
            <m:sty m:val="b"/>
          </m:rPr>
          <w:rPr>
            <w:rFonts w:ascii="Cambria Math" w:hAnsi="Cambria Math"/>
            <w:noProof/>
            <w:lang w:val="ru-RU" w:eastAsia="ru-RU"/>
          </w:rPr>
          <m:t>Пример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 xml:space="preserve">  3.1.</m:t>
        </m:r>
      </m:oMath>
      <w:r w:rsidRPr="00F4466D">
        <w:rPr>
          <w:noProof/>
          <w:lang w:val="ru-RU" w:eastAsia="ru-RU"/>
        </w:rPr>
        <w:t xml:space="preserve"> Пусть </w:t>
      </w:r>
      <m:oMath>
        <m:r>
          <w:rPr>
            <w:rFonts w:ascii="Cambria Math" w:hAnsi="Cambria Math" w:cs="Cambria Math"/>
            <w:noProof/>
            <w:lang w:val="ru-RU" w:eastAsia="ru-RU"/>
          </w:rPr>
          <m:t>φ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)=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sSup>
          <m:sSupPr>
            <m:ctrlPr>
              <w:rPr>
                <w:rFonts w:ascii="Cambria Math" w:hAnsi="Cambria Math"/>
                <w:lang w:val="ru-RU" w:eastAsia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 w:eastAsia="ru-RU"/>
              </w:rPr>
              <m:t>log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(1+</m:t>
        </m:r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lang w:val="ru-RU" w:eastAsia="ru-RU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t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),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&gt;</m:t>
        </m:r>
        <m:r>
          <w:rPr>
            <w:rFonts w:ascii="Cambria Math" w:hAnsi="Cambria Math"/>
            <w:noProof/>
            <w:lang w:val="ru-RU" w:eastAsia="ru-RU"/>
          </w:rPr>
          <m:t>0.</m:t>
        </m:r>
      </m:oMath>
      <w:r w:rsidRPr="00F4466D">
        <w:rPr>
          <w:noProof/>
          <w:lang w:val="ru-RU" w:eastAsia="ru-RU"/>
        </w:rPr>
        <w:t xml:space="preserve"> Тогда легко показать, что </w:t>
      </w:r>
      <m:oMath>
        <m:r>
          <w:rPr>
            <w:rFonts w:ascii="Cambria Math" w:hAnsi="Cambria Math" w:cs="Cambria Math"/>
            <w:noProof/>
            <w:lang w:val="ru-RU" w:eastAsia="ru-RU"/>
          </w:rPr>
          <m:t>φ</m:t>
        </m:r>
      </m:oMath>
      <w:r w:rsidRPr="00F4466D">
        <w:rPr>
          <w:noProof/>
          <w:lang w:val="ru-RU" w:eastAsia="ru-RU"/>
        </w:rPr>
        <w:t xml:space="preserve"> удовлетворяет (7). Пусть </w:t>
      </w:r>
      <m:oMath>
        <m:r>
          <w:rPr>
            <w:rFonts w:ascii="Cambria Math" w:hAnsi="Cambria Math" w:cs="Cambria Math"/>
            <w:noProof/>
            <w:lang w:val="ru-RU" w:eastAsia="ru-RU"/>
          </w:rPr>
          <m:t>ψ</m:t>
        </m:r>
        <m:d>
          <m:dPr>
            <m:ctrlPr>
              <w:rPr>
                <w:rFonts w:ascii="Cambria Math" w:hAnsi="Cambria Math"/>
                <w:noProof/>
                <w:lang w:val="en-US" w:eastAsia="ru-RU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en-US" w:eastAsia="ru-RU"/>
          </w:rPr>
          <m:t>=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en-US" w:eastAsia="ru-RU"/>
          </w:rPr>
          <m:t>log</m:t>
        </m:r>
        <m:d>
          <m:dPr>
            <m:ctrlPr>
              <w:rPr>
                <w:rFonts w:ascii="Cambria Math" w:hAnsi="Cambria Math"/>
                <w:noProof/>
                <w:lang w:val="en-US" w:eastAsia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 w:eastAsia="ru-RU"/>
              </w:rPr>
              <m:t>1+</m:t>
            </m:r>
            <m:f>
              <m:fPr>
                <m:ctrlPr>
                  <w:rPr>
                    <w:rFonts w:ascii="Cambria Math" w:hAnsi="Cambria Math"/>
                    <w:lang w:val="ru-RU"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en-US" w:eastAsia="ru-RU"/>
                  </w:rPr>
                  <m:t>1</m:t>
                </m:r>
              </m:num>
              <m:den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t</m:t>
                </m:r>
              </m:den>
            </m:f>
          </m:e>
        </m:d>
        <m:r>
          <m:rPr>
            <m:sty m:val="p"/>
          </m:rPr>
          <w:rPr>
            <w:rFonts w:ascii="Cambria Math"/>
            <w:noProof/>
            <w:lang w:val="en-US" w:eastAsia="ru-RU"/>
          </w:rPr>
          <m:t>.</m:t>
        </m:r>
      </m:oMath>
      <w:r w:rsidRPr="00F4466D">
        <w:rPr>
          <w:noProof/>
          <w:lang w:val="ru-RU" w:eastAsia="ru-RU"/>
        </w:rPr>
        <w:t xml:space="preserve">  Тогда 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en-US" w:eastAsia="ru-RU"/>
        </w:rPr>
        <w:lastRenderedPageBreak/>
        <w:tab/>
      </w:r>
      <m:oMath>
        <m:nary>
          <m:naryPr>
            <m:limLoc m:val="subSup"/>
            <m:ctrlPr>
              <w:rPr>
                <w:rFonts w:ascii="Cambria Math" w:hAnsi="Cambria Math"/>
                <w:noProof/>
                <w:lang w:val="ru-RU" w:eastAsia="ru-RU"/>
              </w:rPr>
            </m:ctrlPr>
          </m:naryPr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∞</m:t>
            </m:r>
          </m:sup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‍</m:t>
            </m:r>
          </m:e>
        </m:nary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w:rPr>
                <w:rFonts w:ascii="Cambria Math" w:hAnsi="Cambria Math" w:cs="Cambria Math"/>
                <w:noProof/>
                <w:lang w:val="ru-RU" w:eastAsia="ru-RU"/>
              </w:rPr>
              <m:t>ψ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/>
                    <w:lang w:val="ru-RU" w:eastAsia="ru-RU"/>
                  </w:rPr>
                </m:ctrlPr>
              </m:sSupPr>
              <m:e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 w:cs="Cambria Math"/>
            <w:noProof/>
            <w:lang w:val="ru-RU" w:eastAsia="ru-RU"/>
          </w:rPr>
          <m:t>ds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≤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c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abs</m:t>
            </m:r>
          </m:sub>
        </m:sSub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w:rPr>
                <w:rFonts w:ascii="Cambria Math" w:hAnsi="Cambria Math" w:cs="Cambria Math"/>
                <w:noProof/>
                <w:lang w:val="ru-RU" w:eastAsia="ru-RU"/>
              </w:rPr>
              <m:t>φ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num>
          <m:den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 xml:space="preserve">,    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&gt;</m:t>
        </m:r>
        <m:r>
          <w:rPr>
            <w:rFonts w:ascii="Cambria Math" w:hAnsi="Cambria Math"/>
            <w:noProof/>
            <w:lang w:val="ru-RU" w:eastAsia="ru-RU"/>
          </w:rPr>
          <m:t>0.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 xml:space="preserve">Последнее непосредственно следует из примера 4.5 в [12] с </w:t>
      </w:r>
      <m:oMath>
        <m:r>
          <w:rPr>
            <w:rFonts w:ascii="Cambria Math" w:hAnsi="Cambria Math" w:cs="Cambria Math"/>
            <w:noProof/>
            <w:lang w:val="ru-RU" w:eastAsia="ru-RU"/>
          </w:rPr>
          <m:t>α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=1.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>Отсюда по Теореме из пункта 2 получаем, что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MA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):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  <m:sSup>
              <m:sSupPr>
                <m:ctrlPr>
                  <w:rPr>
                    <w:rFonts w:ascii="Cambria Math" w:hAnsi="Cambria Math"/>
                    <w:lang w:val="ru-RU"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log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(1+</m:t>
            </m:r>
            <m:f>
              <m:fPr>
                <m:ctrlPr>
                  <w:rPr>
                    <w:rFonts w:ascii="Cambria Math" w:hAnsi="Cambria Math"/>
                    <w:lang w:val="ru-RU"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lang w:val="ru-RU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Cambria Math"/>
                        <w:noProof/>
                        <w:lang w:val="ru-RU" w:eastAsia="ru-RU"/>
                      </w:rPr>
                      <m:t>t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sub>
        </m:sSub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(M)→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log(1+</m:t>
            </m:r>
            <m:f>
              <m:fPr>
                <m:ctrlPr>
                  <w:rPr>
                    <w:rFonts w:ascii="Cambria Math" w:hAnsi="Cambria Math"/>
                    <w:lang w:val="ru-RU"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1</m:t>
                </m:r>
              </m:num>
              <m:den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t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sub>
        </m:sSub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(M)</m:t>
        </m:r>
      </m:oMath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>ограничен.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noProof/>
          <w:lang w:val="ru-RU" w:eastAsia="ru-RU"/>
        </w:rPr>
      </w:pPr>
      <m:oMath>
        <m:r>
          <m:rPr>
            <m:sty m:val="b"/>
          </m:rPr>
          <w:rPr>
            <w:rFonts w:ascii="Cambria Math" w:hAnsi="Cambria Math"/>
            <w:noProof/>
            <w:lang w:val="ru-RU" w:eastAsia="ru-RU"/>
          </w:rPr>
          <m:t>Пример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 xml:space="preserve">  3.2.</m:t>
        </m:r>
      </m:oMath>
      <w:r w:rsidRPr="00F4466D">
        <w:rPr>
          <w:noProof/>
          <w:lang w:val="ru-RU" w:eastAsia="ru-RU"/>
        </w:rPr>
        <w:t xml:space="preserve"> Рассмотрим функцию </w:t>
      </w:r>
      <m:oMath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ϕ</m:t>
        </m:r>
        <m:d>
          <m:dPr>
            <m:ctrlPr>
              <w:rPr>
                <w:rFonts w:ascii="Cambria Math" w:hAnsi="Cambria Math"/>
                <w:noProof/>
                <w:lang w:val="ru-RU" w:eastAsia="ru-RU"/>
              </w:rPr>
            </m:ctrlPr>
          </m:d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=</m:t>
        </m:r>
        <m:r>
          <w:rPr>
            <w:rFonts w:ascii="Cambria Math" w:hAnsi="Cambria Math" w:cs="Cambria Math"/>
            <w:noProof/>
            <w:lang w:val="ru-RU" w:eastAsia="ru-RU"/>
          </w:rPr>
          <m:t>max</m:t>
        </m:r>
        <m:d>
          <m:dPr>
            <m:begChr m:val="{"/>
            <m:endChr m:val="}"/>
            <m:ctrlPr>
              <w:rPr>
                <w:rFonts w:ascii="Cambria Math" w:hAnsi="Cambria Math"/>
                <w:noProof/>
                <w:lang w:val="ru-RU" w:eastAsia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1,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 xml:space="preserve">,  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&gt;</m:t>
        </m:r>
        <m:r>
          <w:rPr>
            <w:rFonts w:ascii="Cambria Math" w:hAnsi="Cambria Math"/>
            <w:noProof/>
            <w:lang w:val="ru-RU" w:eastAsia="ru-RU"/>
          </w:rPr>
          <m:t>0.</m:t>
        </m:r>
      </m:oMath>
      <w:r w:rsidRPr="00F4466D">
        <w:rPr>
          <w:noProof/>
          <w:lang w:val="ru-RU" w:eastAsia="ru-RU"/>
        </w:rPr>
        <w:t xml:space="preserve">  Тогда из (9) следует что </w:t>
      </w:r>
      <m:oMath>
        <m:r>
          <w:rPr>
            <w:rFonts w:ascii="Cambria Math" w:hAnsi="Cambria Math" w:cs="Cambria Math"/>
            <w:noProof/>
            <w:lang w:val="ru-RU" w:eastAsia="ru-RU"/>
          </w:rPr>
          <m:t>ψ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w:rPr>
            <w:rFonts w:ascii="Cambria Math" w:hAnsi="Cambria Math" w:cs="Cambria Math"/>
            <w:noProof/>
            <w:lang w:val="ru-RU" w:eastAsia="ru-RU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)≈</m:t>
        </m:r>
        <m:f>
          <m:fPr>
            <m:ctrlPr>
              <w:rPr>
                <w:rFonts w:ascii="Cambria Math" w:hAnsi="Cambria Math"/>
                <w:lang w:val="ru-RU" w:eastAsia="ru-RU"/>
              </w:rPr>
            </m:ctrlPr>
          </m:fPr>
          <m:num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lang w:val="en-US" w:eastAsia="ru-RU"/>
              </w:rPr>
              <m:t>log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(1+</m:t>
            </m:r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den>
        </m:f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.</m:t>
        </m:r>
      </m:oMath>
      <w:r w:rsidRPr="00F4466D">
        <w:rPr>
          <w:noProof/>
          <w:lang w:val="ru-RU" w:eastAsia="ru-RU"/>
        </w:rPr>
        <w:t xml:space="preserve"> Так как </w:t>
      </w:r>
      <m:oMath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ru-RU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ϕ</m:t>
            </m:r>
          </m:sub>
        </m:sSub>
        <m:d>
          <m:dPr>
            <m:ctrlPr>
              <w:rPr>
                <w:rFonts w:ascii="Cambria Math" w:hAnsi="Cambria Math"/>
                <w:noProof/>
                <w:lang w:val="ru-RU" w:eastAsia="ru-RU"/>
              </w:rPr>
            </m:ctrlPr>
          </m:dPr>
          <m:e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M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=</m:t>
        </m:r>
        <m:d>
          <m:dPr>
            <m:ctrlPr>
              <w:rPr>
                <w:rFonts w:ascii="Cambria Math" w:hAnsi="Cambria Math"/>
                <w:noProof/>
                <w:lang w:val="ru-RU"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lang w:val="ru-RU" w:eastAsia="ru-RU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∞</m:t>
                </m:r>
              </m:sub>
            </m:sSub>
          </m:e>
        </m:d>
        <m:d>
          <m:dPr>
            <m:ctrlPr>
              <w:rPr>
                <w:rFonts w:ascii="Cambria Math" w:hAnsi="Cambria Math"/>
                <w:noProof/>
                <w:lang w:val="ru-RU" w:eastAsia="ru-RU"/>
              </w:rPr>
            </m:ctrlPr>
          </m:dPr>
          <m:e>
            <m:r>
              <m:rPr>
                <m:scr m:val="script"/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M</m:t>
            </m:r>
          </m:e>
        </m:d>
        <m:r>
          <m:rPr>
            <m:sty m:val="p"/>
          </m:rPr>
          <w:rPr>
            <w:rFonts w:ascii="Cambria Math"/>
            <w:noProof/>
            <w:lang w:val="ru-RU" w:eastAsia="ru-RU"/>
          </w:rPr>
          <m:t>,</m:t>
        </m:r>
      </m:oMath>
      <w:r w:rsidRPr="00F4466D">
        <w:rPr>
          <w:noProof/>
          <w:lang w:val="ru-RU" w:eastAsia="ru-RU"/>
        </w:rPr>
        <w:t xml:space="preserve">  из Теоремы из пункта 2 следует, что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ind w:firstLine="720"/>
        <w:jc w:val="both"/>
        <w:rPr>
          <w:noProof/>
          <w:lang w:val="ru-RU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ind w:firstLine="720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ab/>
      </w:r>
      <m:oMath>
        <m:r>
          <w:rPr>
            <w:rFonts w:ascii="Cambria Math" w:hAnsi="Cambria Math" w:cs="Cambria Math"/>
            <w:noProof/>
            <w:lang w:val="ru-RU" w:eastAsia="ru-RU"/>
          </w:rPr>
          <m:t>MA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lang w:val="ru-RU" w:eastAsia="ru-RU"/>
          </w:rPr>
          <m:t>⋅</m:t>
        </m:r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):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  <m:sSup>
              <m:sSupPr>
                <m:ctrlPr>
                  <w:rPr>
                    <w:rFonts w:ascii="Cambria Math" w:hAnsi="Cambria Math"/>
                    <w:lang w:val="ru-RU"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log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(1+</m:t>
            </m:r>
            <m:f>
              <m:fPr>
                <m:ctrlPr>
                  <w:rPr>
                    <w:rFonts w:ascii="Cambria Math" w:hAnsi="Cambria Math"/>
                    <w:lang w:val="ru-RU"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lang w:val="ru-RU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Cambria Math"/>
                        <w:noProof/>
                        <w:lang w:val="ru-RU" w:eastAsia="ru-RU"/>
                      </w:rPr>
                      <m:t>t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sub>
        </m:sSub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(M)→</m:t>
        </m:r>
        <m:sSub>
          <m:sSubPr>
            <m:ctrlPr>
              <w:rPr>
                <w:rFonts w:ascii="Cambria Math" w:hAnsi="Cambria Math"/>
                <w:lang w:val="ru-RU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Λ</m:t>
            </m:r>
          </m:e>
          <m:sub>
            <m:r>
              <w:rPr>
                <w:rFonts w:ascii="Cambria Math" w:hAnsi="Cambria Math" w:cs="Cambria Math"/>
                <w:noProof/>
                <w:lang w:val="ru-RU" w:eastAsia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log(1+</m:t>
            </m:r>
            <m:f>
              <m:fPr>
                <m:ctrlPr>
                  <w:rPr>
                    <w:rFonts w:ascii="Cambria Math" w:hAnsi="Cambria Math"/>
                    <w:lang w:val="ru-RU"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ru-RU" w:eastAsia="ru-RU"/>
                  </w:rPr>
                  <m:t>1</m:t>
                </m:r>
              </m:num>
              <m:den>
                <m:r>
                  <w:rPr>
                    <w:rFonts w:ascii="Cambria Math" w:hAnsi="Cambria Math" w:cs="Cambria Math"/>
                    <w:noProof/>
                    <w:lang w:val="ru-RU" w:eastAsia="ru-RU"/>
                  </w:rPr>
                  <m:t>t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/>
                <w:lang w:val="ru-RU" w:eastAsia="ru-RU"/>
              </w:rPr>
              <m:t>)</m:t>
            </m:r>
          </m:sub>
        </m:sSub>
        <m:r>
          <m:rPr>
            <m:scr m:val="script"/>
            <m:sty m:val="p"/>
          </m:rPr>
          <w:rPr>
            <w:rFonts w:ascii="Cambria Math" w:hAnsi="Cambria Math"/>
            <w:noProof/>
            <w:lang w:val="ru-RU" w:eastAsia="ru-RU"/>
          </w:rPr>
          <m:t>(M)</m:t>
        </m:r>
      </m:oMath>
    </w:p>
    <w:p w:rsidR="00F4466D" w:rsidRPr="00F4466D" w:rsidRDefault="00F4466D" w:rsidP="00F4466D">
      <w:pPr>
        <w:suppressAutoHyphens w:val="0"/>
        <w:spacing w:line="360" w:lineRule="auto"/>
        <w:jc w:val="both"/>
        <w:rPr>
          <w:noProof/>
          <w:lang w:val="ru-RU" w:eastAsia="ru-RU"/>
        </w:rPr>
      </w:pPr>
      <w:r w:rsidRPr="00F4466D">
        <w:rPr>
          <w:noProof/>
          <w:lang w:val="ru-RU" w:eastAsia="ru-RU"/>
        </w:rPr>
        <w:t>ограничен.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DC6540" w:rsidRDefault="00DC6540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DC6540" w:rsidRDefault="00DC6540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DC6540" w:rsidRDefault="00DC6540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DC6540" w:rsidRDefault="00DC6540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DC6540" w:rsidRDefault="00DC6540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DC6540" w:rsidRPr="00F4466D" w:rsidRDefault="00DC6540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eastAsia="ru-RU"/>
        </w:rPr>
      </w:pPr>
    </w:p>
    <w:p w:rsidR="00F4466D" w:rsidRPr="00B333D8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center"/>
        <w:rPr>
          <w:b/>
          <w:lang w:eastAsia="ru-RU"/>
        </w:rPr>
      </w:pPr>
      <w:r w:rsidRPr="00F4466D">
        <w:rPr>
          <w:b/>
          <w:lang w:eastAsia="ru-RU"/>
        </w:rPr>
        <w:lastRenderedPageBreak/>
        <w:t>ЗАКЛЮЧЕНИЕ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contextualSpacing/>
        <w:jc w:val="both"/>
        <w:rPr>
          <w:lang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contextualSpacing/>
        <w:jc w:val="both"/>
        <w:rPr>
          <w:bCs/>
          <w:lang w:val="ru-RU" w:eastAsia="ru-RU"/>
        </w:rPr>
      </w:pPr>
      <w:r w:rsidRPr="00F4466D">
        <w:rPr>
          <w:lang w:eastAsia="ru-RU"/>
        </w:rPr>
        <w:t>За отчетное время, согласно календарному плану проекта на 20</w:t>
      </w:r>
      <w:r w:rsidRPr="00F4466D">
        <w:rPr>
          <w:lang w:val="ru-RU" w:eastAsia="ru-RU"/>
        </w:rPr>
        <w:t>21</w:t>
      </w:r>
      <w:r w:rsidRPr="00F4466D">
        <w:rPr>
          <w:lang w:eastAsia="ru-RU"/>
        </w:rPr>
        <w:t xml:space="preserve"> год, </w:t>
      </w:r>
      <w:r w:rsidRPr="00F4466D">
        <w:rPr>
          <w:bCs/>
          <w:lang w:val="ru-RU" w:eastAsia="ru-RU"/>
        </w:rPr>
        <w:t xml:space="preserve">мы исследовали максимальный оператор </w:t>
      </w:r>
      <w:proofErr w:type="spellStart"/>
      <w:r w:rsidRPr="00F4466D">
        <w:rPr>
          <w:bCs/>
          <w:lang w:val="ru-RU" w:eastAsia="ru-RU"/>
        </w:rPr>
        <w:t>Харди-Литтлвуда</w:t>
      </w:r>
      <w:proofErr w:type="spellEnd"/>
      <w:r w:rsidRPr="00F4466D">
        <w:rPr>
          <w:bCs/>
          <w:lang w:val="ru-RU" w:eastAsia="ru-RU"/>
        </w:rPr>
        <w:t xml:space="preserve"> (в смысле Т. </w:t>
      </w:r>
      <w:proofErr w:type="spellStart"/>
      <w:proofErr w:type="gramStart"/>
      <w:r w:rsidRPr="00F4466D">
        <w:rPr>
          <w:bCs/>
          <w:lang w:val="ru-RU" w:eastAsia="ru-RU"/>
        </w:rPr>
        <w:t>Бекжана</w:t>
      </w:r>
      <w:proofErr w:type="spellEnd"/>
      <w:r w:rsidRPr="00F4466D">
        <w:rPr>
          <w:bCs/>
          <w:lang w:val="ru-RU" w:eastAsia="ru-RU"/>
        </w:rPr>
        <w:t>) в некоммутативных симметричных пространствах.</w:t>
      </w:r>
      <w:proofErr w:type="gramEnd"/>
      <w:r w:rsidRPr="00F4466D">
        <w:rPr>
          <w:bCs/>
          <w:lang w:val="ru-RU" w:eastAsia="ru-RU"/>
        </w:rPr>
        <w:t xml:space="preserve"> Мы получили верхнюю оценку (в терминах оператора </w:t>
      </w:r>
      <w:proofErr w:type="spellStart"/>
      <w:r w:rsidRPr="00F4466D">
        <w:rPr>
          <w:bCs/>
          <w:lang w:val="ru-RU" w:eastAsia="ru-RU"/>
        </w:rPr>
        <w:t>Чезаро</w:t>
      </w:r>
      <w:proofErr w:type="spellEnd"/>
      <w:r w:rsidRPr="00F4466D">
        <w:rPr>
          <w:bCs/>
          <w:lang w:val="ru-RU" w:eastAsia="ru-RU"/>
        </w:rPr>
        <w:t xml:space="preserve">) обобщенного сингулярного числа некоммутативного максимального оператора </w:t>
      </w:r>
      <w:proofErr w:type="spellStart"/>
      <w:r w:rsidRPr="00F4466D">
        <w:rPr>
          <w:bCs/>
          <w:lang w:val="ru-RU" w:eastAsia="ru-RU"/>
        </w:rPr>
        <w:t>Харди-Литтлвуда</w:t>
      </w:r>
      <w:proofErr w:type="spellEnd"/>
      <w:r w:rsidRPr="00F4466D">
        <w:rPr>
          <w:bCs/>
          <w:lang w:val="ru-RU" w:eastAsia="ru-RU"/>
        </w:rPr>
        <w:t xml:space="preserve">. Мы также показали ограниченность максимального оператора </w:t>
      </w:r>
      <w:proofErr w:type="spellStart"/>
      <w:r w:rsidRPr="00F4466D">
        <w:rPr>
          <w:bCs/>
          <w:lang w:val="ru-RU" w:eastAsia="ru-RU"/>
        </w:rPr>
        <w:t>Харди-Литтлвуда</w:t>
      </w:r>
      <w:proofErr w:type="spellEnd"/>
      <w:r w:rsidRPr="00F4466D">
        <w:rPr>
          <w:bCs/>
          <w:lang w:val="ru-RU" w:eastAsia="ru-RU"/>
        </w:rPr>
        <w:t xml:space="preserve"> из общего некоммутативного симметричного пространства в </w:t>
      </w:r>
      <w:proofErr w:type="gramStart"/>
      <w:r w:rsidRPr="00F4466D">
        <w:rPr>
          <w:bCs/>
          <w:lang w:val="ru-RU" w:eastAsia="ru-RU"/>
        </w:rPr>
        <w:t>другое</w:t>
      </w:r>
      <w:proofErr w:type="gramEnd"/>
      <w:r w:rsidRPr="00F4466D">
        <w:rPr>
          <w:bCs/>
          <w:lang w:val="ru-RU" w:eastAsia="ru-RU"/>
        </w:rPr>
        <w:t>.</w:t>
      </w:r>
    </w:p>
    <w:p w:rsidR="00F4466D" w:rsidRPr="00F4466D" w:rsidRDefault="00F4466D" w:rsidP="00F4466D">
      <w:pPr>
        <w:suppressAutoHyphens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lang w:val="ru-RU" w:eastAsia="ru-RU"/>
        </w:rPr>
      </w:pPr>
      <w:r w:rsidRPr="00F4466D">
        <w:rPr>
          <w:lang w:val="ru-RU" w:eastAsia="ru-RU"/>
        </w:rPr>
        <w:t xml:space="preserve">Основные задачи проекта: </w:t>
      </w:r>
    </w:p>
    <w:p w:rsidR="00F4466D" w:rsidRPr="00F4466D" w:rsidRDefault="00F4466D" w:rsidP="00DC6540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200" w:line="360" w:lineRule="auto"/>
        <w:ind w:left="0" w:firstLine="709"/>
        <w:contextualSpacing/>
        <w:jc w:val="both"/>
        <w:rPr>
          <w:lang w:val="ru-RU" w:eastAsia="ru-RU"/>
        </w:rPr>
      </w:pPr>
      <w:r w:rsidRPr="00F4466D">
        <w:rPr>
          <w:lang w:val="ru-RU" w:eastAsia="ru-RU"/>
        </w:rPr>
        <w:t xml:space="preserve">Получение верхней оценки распределения некоммутативного максимального оператора </w:t>
      </w:r>
      <w:proofErr w:type="spellStart"/>
      <w:r w:rsidRPr="00F4466D">
        <w:rPr>
          <w:lang w:val="ru-RU" w:eastAsia="ru-RU"/>
        </w:rPr>
        <w:t>Харди-Литтлвуда</w:t>
      </w:r>
      <w:proofErr w:type="spellEnd"/>
      <w:r w:rsidRPr="00F4466D">
        <w:rPr>
          <w:lang w:val="ru-RU" w:eastAsia="ru-RU"/>
        </w:rPr>
        <w:t xml:space="preserve"> (в смысле Т. </w:t>
      </w:r>
      <w:proofErr w:type="spellStart"/>
      <w:r w:rsidRPr="00F4466D">
        <w:rPr>
          <w:lang w:val="ru-RU" w:eastAsia="ru-RU"/>
        </w:rPr>
        <w:t>Бекжана</w:t>
      </w:r>
      <w:proofErr w:type="spellEnd"/>
      <w:r w:rsidRPr="00F4466D">
        <w:rPr>
          <w:lang w:val="ru-RU" w:eastAsia="ru-RU"/>
        </w:rPr>
        <w:t xml:space="preserve">) в терминах оператора </w:t>
      </w:r>
      <w:proofErr w:type="spellStart"/>
      <w:r w:rsidRPr="00F4466D">
        <w:rPr>
          <w:lang w:val="ru-RU" w:eastAsia="ru-RU"/>
        </w:rPr>
        <w:t>Чезаро</w:t>
      </w:r>
      <w:proofErr w:type="spellEnd"/>
      <w:r w:rsidRPr="00F4466D">
        <w:rPr>
          <w:lang w:val="ru-RU" w:eastAsia="ru-RU"/>
        </w:rPr>
        <w:t>;</w:t>
      </w:r>
    </w:p>
    <w:p w:rsidR="00F4466D" w:rsidRPr="00F4466D" w:rsidRDefault="00F4466D" w:rsidP="00DC6540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200" w:line="360" w:lineRule="auto"/>
        <w:ind w:left="0" w:firstLine="709"/>
        <w:contextualSpacing/>
        <w:jc w:val="both"/>
        <w:rPr>
          <w:lang w:val="ru-RU" w:eastAsia="ru-RU"/>
        </w:rPr>
      </w:pPr>
      <w:r w:rsidRPr="00F4466D">
        <w:rPr>
          <w:lang w:val="ru-RU" w:eastAsia="ru-RU"/>
        </w:rPr>
        <w:t xml:space="preserve">Изучение ограниченности некоммутативного максимального оператора </w:t>
      </w:r>
      <w:proofErr w:type="spellStart"/>
      <w:r w:rsidRPr="00F4466D">
        <w:rPr>
          <w:lang w:val="ru-RU" w:eastAsia="ru-RU"/>
        </w:rPr>
        <w:t>Харди-Литтлвуда</w:t>
      </w:r>
      <w:proofErr w:type="spellEnd"/>
      <w:r w:rsidRPr="00F4466D">
        <w:rPr>
          <w:lang w:val="ru-RU" w:eastAsia="ru-RU"/>
        </w:rPr>
        <w:t xml:space="preserve"> в некоммутативных пространствах Лоренца и Марцинкевича;</w:t>
      </w:r>
    </w:p>
    <w:p w:rsidR="00F4466D" w:rsidRPr="00F4466D" w:rsidRDefault="00F4466D" w:rsidP="00DC6540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200" w:line="360" w:lineRule="auto"/>
        <w:ind w:left="0" w:firstLine="709"/>
        <w:contextualSpacing/>
        <w:jc w:val="both"/>
        <w:rPr>
          <w:lang w:val="ru-RU" w:eastAsia="ru-RU"/>
        </w:rPr>
      </w:pPr>
      <w:r w:rsidRPr="00F4466D">
        <w:rPr>
          <w:lang w:val="ru-RU" w:eastAsia="ru-RU"/>
        </w:rPr>
        <w:t xml:space="preserve">Изучение ограниченности некоммутативного максимального оператора Харди – </w:t>
      </w:r>
      <w:proofErr w:type="spellStart"/>
      <w:r w:rsidRPr="00F4466D">
        <w:rPr>
          <w:lang w:val="ru-RU" w:eastAsia="ru-RU"/>
        </w:rPr>
        <w:t>Литтлвуда</w:t>
      </w:r>
      <w:proofErr w:type="spellEnd"/>
      <w:r w:rsidRPr="00F4466D">
        <w:rPr>
          <w:lang w:val="ru-RU" w:eastAsia="ru-RU"/>
        </w:rPr>
        <w:t xml:space="preserve"> в общих некоммутативных симметричных пространствах измеримых операторов</w:t>
      </w:r>
    </w:p>
    <w:p w:rsidR="00F4466D" w:rsidRPr="00F4466D" w:rsidRDefault="00F4466D" w:rsidP="00F4466D">
      <w:pPr>
        <w:suppressAutoHyphens w:val="0"/>
        <w:autoSpaceDE w:val="0"/>
        <w:autoSpaceDN w:val="0"/>
        <w:adjustRightInd w:val="0"/>
        <w:spacing w:after="200" w:line="360" w:lineRule="auto"/>
        <w:jc w:val="both"/>
        <w:rPr>
          <w:lang w:val="ru-RU" w:eastAsia="ru-RU"/>
        </w:rPr>
      </w:pPr>
      <w:proofErr w:type="gramStart"/>
      <w:r w:rsidRPr="00F4466D">
        <w:rPr>
          <w:lang w:val="ru-RU" w:eastAsia="ru-RU"/>
        </w:rPr>
        <w:t>выполнены</w:t>
      </w:r>
      <w:proofErr w:type="gramEnd"/>
      <w:r w:rsidRPr="00F4466D">
        <w:rPr>
          <w:lang w:val="ru-RU" w:eastAsia="ru-RU"/>
        </w:rPr>
        <w:t xml:space="preserve"> и опубликованы в международном рейтинговом журнале.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contextualSpacing/>
        <w:jc w:val="both"/>
        <w:rPr>
          <w:lang w:val="ru-RU" w:eastAsia="ru-RU"/>
        </w:rPr>
      </w:pPr>
      <w:r w:rsidRPr="00F4466D">
        <w:rPr>
          <w:color w:val="000000"/>
          <w:spacing w:val="2"/>
          <w:lang w:val="ru-RU" w:eastAsia="ru-RU"/>
        </w:rPr>
        <w:t xml:space="preserve">Согласно календарному плану на 2021 год были предусмотрены 3 вида работ, которым соответствуют 3 раздела данного отчета. </w:t>
      </w:r>
    </w:p>
    <w:p w:rsidR="00F4466D" w:rsidRPr="00F4466D" w:rsidRDefault="00F4466D" w:rsidP="00F4466D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lang w:val="ru-RU" w:eastAsia="en-US"/>
        </w:rPr>
      </w:pPr>
      <w:r w:rsidRPr="00F4466D">
        <w:rPr>
          <w:rFonts w:eastAsiaTheme="minorHAnsi"/>
          <w:color w:val="000000"/>
          <w:lang w:val="ru-RU" w:eastAsia="en-US"/>
        </w:rPr>
        <w:t xml:space="preserve">Все ожидаемые результаты данных пунктов достигнуты и опубликованы в </w:t>
      </w:r>
      <w:proofErr w:type="spellStart"/>
      <w:r w:rsidRPr="00F4466D">
        <w:rPr>
          <w:rFonts w:eastAsiaTheme="minorHAnsi"/>
          <w:color w:val="000000"/>
          <w:lang w:val="ru-RU" w:eastAsia="en-US"/>
        </w:rPr>
        <w:t>топовом</w:t>
      </w:r>
      <w:proofErr w:type="spellEnd"/>
      <w:r w:rsidRPr="00F4466D">
        <w:rPr>
          <w:rFonts w:eastAsiaTheme="minorHAnsi"/>
          <w:color w:val="000000"/>
          <w:lang w:val="ru-RU" w:eastAsia="en-US"/>
        </w:rPr>
        <w:t xml:space="preserve"> журнале: </w:t>
      </w:r>
    </w:p>
    <w:p w:rsidR="00F4466D" w:rsidRPr="00F4466D" w:rsidRDefault="00F4466D" w:rsidP="00F4466D">
      <w:pPr>
        <w:widowControl w:val="0"/>
        <w:spacing w:line="360" w:lineRule="auto"/>
        <w:jc w:val="both"/>
        <w:rPr>
          <w:rFonts w:eastAsiaTheme="minorHAnsi"/>
          <w:lang w:val="ru-RU" w:eastAsia="ru-RU"/>
        </w:rPr>
      </w:pPr>
      <w:r w:rsidRPr="00F4466D">
        <w:rPr>
          <w:lang w:val="en-US" w:eastAsia="ru-RU"/>
        </w:rPr>
        <w:t xml:space="preserve">Y. </w:t>
      </w:r>
      <w:proofErr w:type="spellStart"/>
      <w:r w:rsidRPr="00F4466D">
        <w:rPr>
          <w:lang w:val="en-US" w:eastAsia="ru-RU"/>
        </w:rPr>
        <w:t>Nessipbayev</w:t>
      </w:r>
      <w:proofErr w:type="spellEnd"/>
      <w:r w:rsidRPr="00F4466D">
        <w:rPr>
          <w:lang w:val="en-US" w:eastAsia="ru-RU"/>
        </w:rPr>
        <w:t xml:space="preserve">, K. </w:t>
      </w:r>
      <w:proofErr w:type="spellStart"/>
      <w:r w:rsidRPr="00F4466D">
        <w:rPr>
          <w:lang w:val="en-US" w:eastAsia="ru-RU"/>
        </w:rPr>
        <w:t>Tulenov</w:t>
      </w:r>
      <w:proofErr w:type="spellEnd"/>
      <w:r w:rsidRPr="00F4466D">
        <w:rPr>
          <w:lang w:val="en-US" w:eastAsia="ru-RU"/>
        </w:rPr>
        <w:t>, Non-commutative Hardy-</w:t>
      </w:r>
      <w:proofErr w:type="spellStart"/>
      <w:r w:rsidRPr="00F4466D">
        <w:rPr>
          <w:lang w:val="en-US" w:eastAsia="ru-RU"/>
        </w:rPr>
        <w:t>Littlewood</w:t>
      </w:r>
      <w:proofErr w:type="spellEnd"/>
      <w:r w:rsidRPr="00F4466D">
        <w:rPr>
          <w:lang w:val="en-US" w:eastAsia="ru-RU"/>
        </w:rPr>
        <w:t xml:space="preserve"> maximal operator on symmetric spaces of </w:t>
      </w:r>
      <m:oMath>
        <m:r>
          <w:rPr>
            <w:rFonts w:ascii="Cambria Math" w:hAnsi="Cambria Math" w:cs="Cambria Math"/>
            <w:lang w:val="ru-RU" w:eastAsia="ru-RU"/>
          </w:rPr>
          <m:t>τ</m:t>
        </m:r>
      </m:oMath>
      <w:r w:rsidRPr="00F4466D">
        <w:rPr>
          <w:lang w:val="en-US" w:eastAsia="ru-RU"/>
        </w:rPr>
        <w:t>-measurable operators // Annals of Functional Analysis. -2021</w:t>
      </w:r>
      <w:proofErr w:type="gramStart"/>
      <w:r w:rsidRPr="00F4466D">
        <w:rPr>
          <w:lang w:val="en-US" w:eastAsia="ru-RU"/>
        </w:rPr>
        <w:t>.-</w:t>
      </w:r>
      <w:proofErr w:type="gramEnd"/>
      <w:r w:rsidRPr="00F4466D">
        <w:rPr>
          <w:lang w:val="en-US" w:eastAsia="ru-RU"/>
        </w:rPr>
        <w:t xml:space="preserve"> V</w:t>
      </w:r>
      <w:r w:rsidRPr="00F4466D">
        <w:rPr>
          <w:lang w:val="ru-RU" w:eastAsia="ru-RU"/>
        </w:rPr>
        <w:t xml:space="preserve">.12(1), </w:t>
      </w:r>
      <w:r w:rsidRPr="00F4466D">
        <w:rPr>
          <w:lang w:val="en-US" w:eastAsia="ru-RU"/>
        </w:rPr>
        <w:t>No</w:t>
      </w:r>
      <w:r w:rsidRPr="00F4466D">
        <w:rPr>
          <w:lang w:val="ru-RU" w:eastAsia="ru-RU"/>
        </w:rPr>
        <w:t xml:space="preserve"> 11. </w:t>
      </w:r>
      <w:r w:rsidRPr="00F4466D">
        <w:rPr>
          <w:lang w:val="en-US" w:eastAsia="ru-RU"/>
        </w:rPr>
        <w:t>Scopus</w:t>
      </w:r>
      <w:r w:rsidRPr="00F4466D">
        <w:rPr>
          <w:lang w:val="ru-RU" w:eastAsia="ru-RU"/>
        </w:rPr>
        <w:t xml:space="preserve">: </w:t>
      </w:r>
      <w:r w:rsidRPr="00F4466D">
        <w:rPr>
          <w:lang w:val="en-US" w:eastAsia="ru-RU"/>
        </w:rPr>
        <w:t>SJR</w:t>
      </w:r>
      <w:r w:rsidRPr="00F4466D">
        <w:rPr>
          <w:lang w:val="ru-RU" w:eastAsia="ru-RU"/>
        </w:rPr>
        <w:t xml:space="preserve"> 0.476 (2020)</w:t>
      </w:r>
      <w:r w:rsidRPr="00F4466D">
        <w:rPr>
          <w:rFonts w:eastAsiaTheme="minorHAnsi"/>
          <w:lang w:val="ru-RU" w:eastAsia="ru-RU"/>
        </w:rPr>
        <w:t xml:space="preserve">, </w:t>
      </w:r>
      <w:proofErr w:type="spellStart"/>
      <w:r w:rsidRPr="00F4466D">
        <w:rPr>
          <w:rFonts w:eastAsiaTheme="minorHAnsi"/>
          <w:lang w:val="ru-RU" w:eastAsia="ru-RU"/>
        </w:rPr>
        <w:t>процентиль</w:t>
      </w:r>
      <w:proofErr w:type="spellEnd"/>
      <w:r w:rsidRPr="00F4466D">
        <w:rPr>
          <w:rFonts w:eastAsiaTheme="minorHAnsi"/>
          <w:lang w:val="ru-RU" w:eastAsia="ru-RU"/>
        </w:rPr>
        <w:t xml:space="preserve"> -54-ый. </w:t>
      </w:r>
      <w:proofErr w:type="spellStart"/>
      <w:r w:rsidRPr="00F4466D">
        <w:rPr>
          <w:rFonts w:eastAsiaTheme="minorHAnsi"/>
          <w:lang w:val="en-US" w:eastAsia="ru-RU"/>
        </w:rPr>
        <w:t>doi</w:t>
      </w:r>
      <w:proofErr w:type="spellEnd"/>
      <w:r w:rsidRPr="00F4466D">
        <w:rPr>
          <w:rFonts w:eastAsiaTheme="minorHAnsi"/>
          <w:lang w:val="ru-RU" w:eastAsia="ru-RU"/>
        </w:rPr>
        <w:t>.</w:t>
      </w:r>
      <w:r w:rsidRPr="00F4466D">
        <w:rPr>
          <w:rFonts w:eastAsiaTheme="minorHAnsi"/>
          <w:lang w:val="en-US" w:eastAsia="ru-RU"/>
        </w:rPr>
        <w:t>org</w:t>
      </w:r>
      <w:r w:rsidRPr="00F4466D">
        <w:rPr>
          <w:rFonts w:eastAsiaTheme="minorHAnsi"/>
          <w:lang w:val="ru-RU" w:eastAsia="ru-RU"/>
        </w:rPr>
        <w:t>/10.1007/</w:t>
      </w:r>
      <w:r w:rsidRPr="00F4466D">
        <w:rPr>
          <w:rFonts w:eastAsiaTheme="minorHAnsi"/>
          <w:lang w:val="en-US" w:eastAsia="ru-RU"/>
        </w:rPr>
        <w:t>s</w:t>
      </w:r>
      <w:r w:rsidRPr="00F4466D">
        <w:rPr>
          <w:rFonts w:eastAsiaTheme="minorHAnsi"/>
          <w:lang w:val="ru-RU" w:eastAsia="ru-RU"/>
        </w:rPr>
        <w:t>43034-020-00097-3</w:t>
      </w:r>
    </w:p>
    <w:p w:rsidR="00F4466D" w:rsidRPr="00F4466D" w:rsidRDefault="00F4466D" w:rsidP="00F4466D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hd w:val="clear" w:color="auto" w:fill="FFFFFF" w:themeFill="background1"/>
          <w:lang w:val="ru-RU" w:eastAsia="en-US"/>
        </w:rPr>
      </w:pPr>
      <w:r w:rsidRPr="00F4466D">
        <w:rPr>
          <w:rFonts w:eastAsiaTheme="minorHAnsi"/>
          <w:shd w:val="clear" w:color="auto" w:fill="FFFFFF" w:themeFill="background1"/>
          <w:lang w:val="ru-RU" w:eastAsia="en-US"/>
        </w:rPr>
        <w:t>Оба автора являются исполнителями проекта.</w:t>
      </w:r>
    </w:p>
    <w:p w:rsidR="00F4466D" w:rsidRPr="00F4466D" w:rsidRDefault="00F4466D" w:rsidP="00F4466D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lang w:val="ru-RU" w:eastAsia="en-US"/>
        </w:rPr>
      </w:pPr>
    </w:p>
    <w:p w:rsidR="00F4466D" w:rsidRPr="00F4466D" w:rsidRDefault="00F4466D" w:rsidP="00F4466D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  <w:color w:val="000000"/>
          <w:lang w:val="ru-RU" w:eastAsia="en-US"/>
        </w:rPr>
      </w:pPr>
      <w:r w:rsidRPr="00F4466D">
        <w:rPr>
          <w:rFonts w:eastAsiaTheme="minorEastAsia"/>
          <w:color w:val="000000"/>
          <w:lang w:val="ru-RU" w:eastAsia="en-US"/>
        </w:rPr>
        <w:t>Таким образом, все ожидаемые результаты согласно календарному плану на 2021 год выполнены.</w:t>
      </w:r>
    </w:p>
    <w:p w:rsidR="00F4466D" w:rsidRPr="00F4466D" w:rsidRDefault="00F4466D" w:rsidP="00F4466D">
      <w:pPr>
        <w:suppressAutoHyphens w:val="0"/>
        <w:spacing w:line="360" w:lineRule="auto"/>
        <w:jc w:val="both"/>
        <w:rPr>
          <w:highlight w:val="lightGray"/>
          <w:lang w:eastAsia="ru-RU"/>
        </w:rPr>
      </w:pPr>
      <w:r w:rsidRPr="00F4466D">
        <w:rPr>
          <w:lang w:eastAsia="ru-RU"/>
        </w:rPr>
        <w:tab/>
      </w:r>
      <w:r w:rsidRPr="00F4466D">
        <w:rPr>
          <w:highlight w:val="lightGray"/>
          <w:lang w:eastAsia="ru-RU"/>
        </w:rPr>
        <w:br w:type="page"/>
      </w:r>
    </w:p>
    <w:p w:rsidR="00F4466D" w:rsidRPr="00F4466D" w:rsidRDefault="00F4466D" w:rsidP="005058E8">
      <w:pPr>
        <w:suppressAutoHyphens w:val="0"/>
        <w:spacing w:line="360" w:lineRule="auto"/>
        <w:ind w:firstLine="567"/>
        <w:jc w:val="center"/>
        <w:outlineLvl w:val="0"/>
        <w:rPr>
          <w:b/>
          <w:kern w:val="36"/>
          <w:lang w:val="en-US" w:eastAsia="ru-RU"/>
        </w:rPr>
      </w:pPr>
      <w:bookmarkStart w:id="3" w:name="_Toc54887681"/>
      <w:r w:rsidRPr="00F4466D">
        <w:rPr>
          <w:b/>
          <w:kern w:val="36"/>
          <w:lang w:val="ru-RU" w:eastAsia="ru-RU"/>
        </w:rPr>
        <w:lastRenderedPageBreak/>
        <w:t>СПИСОК</w:t>
      </w:r>
      <w:r w:rsidRPr="00F4466D">
        <w:rPr>
          <w:b/>
          <w:kern w:val="36"/>
          <w:lang w:val="en-US" w:eastAsia="ru-RU"/>
        </w:rPr>
        <w:t xml:space="preserve"> </w:t>
      </w:r>
      <w:r w:rsidRPr="00F4466D">
        <w:rPr>
          <w:b/>
          <w:kern w:val="36"/>
          <w:lang w:val="ru-RU" w:eastAsia="ru-RU"/>
        </w:rPr>
        <w:t>ИСПОЛЬЗОВАННЫХ</w:t>
      </w:r>
      <w:r w:rsidRPr="00F4466D">
        <w:rPr>
          <w:b/>
          <w:kern w:val="36"/>
          <w:lang w:val="en-US" w:eastAsia="ru-RU"/>
        </w:rPr>
        <w:t xml:space="preserve"> </w:t>
      </w:r>
      <w:r w:rsidRPr="00F4466D">
        <w:rPr>
          <w:b/>
          <w:kern w:val="36"/>
          <w:lang w:val="ru-RU" w:eastAsia="ru-RU"/>
        </w:rPr>
        <w:t>ИСТОЧНИКОВ</w:t>
      </w:r>
      <w:bookmarkEnd w:id="3"/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en-US" w:eastAsia="ru-RU"/>
        </w:rPr>
      </w:pPr>
    </w:p>
    <w:p w:rsidR="00F4466D" w:rsidRPr="00F4466D" w:rsidRDefault="00FB39F7" w:rsidP="00DC6540">
      <w:pPr>
        <w:suppressAutoHyphens w:val="0"/>
        <w:autoSpaceDE w:val="0"/>
        <w:autoSpaceDN w:val="0"/>
        <w:adjustRightInd w:val="0"/>
        <w:spacing w:line="360" w:lineRule="auto"/>
        <w:ind w:right="282" w:firstLine="567"/>
        <w:contextualSpacing/>
        <w:jc w:val="both"/>
        <w:rPr>
          <w:lang w:val="en-US" w:eastAsia="ru-RU"/>
        </w:rPr>
      </w:pPr>
      <w:proofErr w:type="gramStart"/>
      <w:r w:rsidRPr="00FB39F7">
        <w:rPr>
          <w:lang w:val="en-US" w:eastAsia="ru-RU"/>
        </w:rPr>
        <w:t xml:space="preserve">1  </w:t>
      </w:r>
      <w:r w:rsidR="00F4466D" w:rsidRPr="00F4466D">
        <w:rPr>
          <w:lang w:val="en-US" w:eastAsia="ru-RU"/>
        </w:rPr>
        <w:t>Bennett</w:t>
      </w:r>
      <w:proofErr w:type="gramEnd"/>
      <w:r w:rsidR="00F4466D" w:rsidRPr="00F4466D">
        <w:rPr>
          <w:lang w:val="en-US" w:eastAsia="ru-RU"/>
        </w:rPr>
        <w:t xml:space="preserve"> C. and </w:t>
      </w:r>
      <w:proofErr w:type="spellStart"/>
      <w:r w:rsidR="00F4466D" w:rsidRPr="00F4466D">
        <w:rPr>
          <w:lang w:val="en-US" w:eastAsia="ru-RU"/>
        </w:rPr>
        <w:t>Sharpley</w:t>
      </w:r>
      <w:proofErr w:type="spellEnd"/>
      <w:r w:rsidR="00F4466D" w:rsidRPr="00F4466D">
        <w:rPr>
          <w:lang w:val="en-US" w:eastAsia="ru-RU"/>
        </w:rPr>
        <w:t xml:space="preserve"> R. Interpolation of Operators. </w:t>
      </w:r>
      <w:proofErr w:type="gramStart"/>
      <w:r w:rsidR="00F4466D" w:rsidRPr="00F4466D">
        <w:rPr>
          <w:lang w:val="en-US" w:eastAsia="ru-RU"/>
        </w:rPr>
        <w:t>Pure and Applied Mathematics.</w:t>
      </w:r>
      <w:proofErr w:type="gramEnd"/>
      <w:r w:rsidRPr="00FB39F7">
        <w:rPr>
          <w:lang w:val="en-US" w:eastAsia="ru-RU"/>
        </w:rPr>
        <w:t xml:space="preserve"> </w:t>
      </w:r>
      <w:r w:rsidR="00F4466D" w:rsidRPr="00F4466D">
        <w:rPr>
          <w:lang w:val="en-US" w:eastAsia="ru-RU"/>
        </w:rPr>
        <w:t>Boston: Academic Press, 1988. – Vol. 129 – 469 p.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r w:rsidRPr="00FB39F7">
        <w:rPr>
          <w:color w:val="222222"/>
          <w:shd w:val="clear" w:color="auto" w:fill="FFFFFF"/>
          <w:lang w:val="en-US" w:eastAsia="ru-RU"/>
        </w:rPr>
        <w:t xml:space="preserve">2   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Grafakos</w:t>
      </w:r>
      <w:proofErr w:type="spell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L. Classical </w:t>
      </w:r>
      <w:proofErr w:type="spellStart"/>
      <w:proofErr w:type="gramStart"/>
      <w:r w:rsidR="00F4466D" w:rsidRPr="00F4466D">
        <w:rPr>
          <w:color w:val="222222"/>
          <w:shd w:val="clear" w:color="auto" w:fill="FFFFFF"/>
          <w:lang w:val="en-US" w:eastAsia="ru-RU"/>
        </w:rPr>
        <w:t>fourier</w:t>
      </w:r>
      <w:proofErr w:type="spellEnd"/>
      <w:proofErr w:type="gram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analysis. – New </w:t>
      </w:r>
      <w:proofErr w:type="gramStart"/>
      <w:r w:rsidR="00F4466D" w:rsidRPr="00F4466D">
        <w:rPr>
          <w:color w:val="222222"/>
          <w:shd w:val="clear" w:color="auto" w:fill="FFFFFF"/>
          <w:lang w:val="en-US" w:eastAsia="ru-RU"/>
        </w:rPr>
        <w:t>York :</w:t>
      </w:r>
      <w:proofErr w:type="gram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Springer, 2008. – Vol. 2.-492 p.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proofErr w:type="gramStart"/>
      <w:r w:rsidRPr="00FB39F7">
        <w:rPr>
          <w:color w:val="222222"/>
          <w:shd w:val="clear" w:color="auto" w:fill="FFFFFF"/>
          <w:lang w:val="en-US" w:eastAsia="ru-RU"/>
        </w:rPr>
        <w:t xml:space="preserve">3  </w:t>
      </w:r>
      <w:r w:rsidR="00F4466D" w:rsidRPr="00F4466D">
        <w:rPr>
          <w:color w:val="222222"/>
          <w:shd w:val="clear" w:color="auto" w:fill="FFFFFF"/>
          <w:lang w:val="en-US" w:eastAsia="ru-RU"/>
        </w:rPr>
        <w:t>Stein</w:t>
      </w:r>
      <w:proofErr w:type="gram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E. M., Weiss G. Introduction to Fourier Analysis on Euclidean Spaces (PMS-32). </w:t>
      </w:r>
      <w:proofErr w:type="gramStart"/>
      <w:r w:rsidR="00F4466D" w:rsidRPr="00F4466D">
        <w:rPr>
          <w:color w:val="222222"/>
          <w:shd w:val="clear" w:color="auto" w:fill="FFFFFF"/>
          <w:lang w:val="en-US" w:eastAsia="ru-RU"/>
        </w:rPr>
        <w:t>– 1972.-312 p.</w:t>
      </w:r>
      <w:proofErr w:type="gramEnd"/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proofErr w:type="gramStart"/>
      <w:r w:rsidRPr="00FB39F7">
        <w:rPr>
          <w:color w:val="222222"/>
          <w:shd w:val="clear" w:color="auto" w:fill="FFFFFF"/>
          <w:lang w:val="en-US" w:eastAsia="ru-RU"/>
        </w:rPr>
        <w:t xml:space="preserve">4  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Bekjan</w:t>
      </w:r>
      <w:proofErr w:type="spellEnd"/>
      <w:proofErr w:type="gram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T. N. Hardy–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Littlewood</w:t>
      </w:r>
      <w:proofErr w:type="spell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maximal function of </w:t>
      </w:r>
      <w:r w:rsidR="00F4466D" w:rsidRPr="00F4466D">
        <w:rPr>
          <w:color w:val="222222"/>
          <w:shd w:val="clear" w:color="auto" w:fill="FFFFFF"/>
          <w:lang w:val="ru-RU" w:eastAsia="ru-RU"/>
        </w:rPr>
        <w:t>τ</w:t>
      </w:r>
      <w:r w:rsidR="00F4466D" w:rsidRPr="00F4466D">
        <w:rPr>
          <w:color w:val="222222"/>
          <w:shd w:val="clear" w:color="auto" w:fill="FFFFFF"/>
          <w:lang w:val="en-US" w:eastAsia="ru-RU"/>
        </w:rPr>
        <w:t>-measurable operators //Journal of mathematical analysis and applications. – 2006. – Vol. 322. – №. 1. – P. 87-96.</w:t>
      </w:r>
      <w:r w:rsidR="00F4466D" w:rsidRPr="00F4466D">
        <w:rPr>
          <w:noProof/>
          <w:lang w:val="en-US" w:eastAsia="ru-RU"/>
        </w:rPr>
        <w:t xml:space="preserve"> 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proofErr w:type="gramStart"/>
      <w:r w:rsidRPr="00FB39F7">
        <w:rPr>
          <w:color w:val="222222"/>
          <w:shd w:val="clear" w:color="auto" w:fill="FFFFFF"/>
          <w:lang w:val="en-US" w:eastAsia="ru-RU"/>
        </w:rPr>
        <w:t xml:space="preserve">5  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Shao</w:t>
      </w:r>
      <w:proofErr w:type="spellEnd"/>
      <w:proofErr w:type="gram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J. Hardy-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Littlewood</w:t>
      </w:r>
      <w:proofErr w:type="spell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maximal function on 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noncommutative</w:t>
      </w:r>
      <w:proofErr w:type="spell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Lorentz spaces //Journal of Inequalities and Applications. – 2013. – Vol. 2013. – №. 1. – P. 1-8.</w:t>
      </w:r>
      <w:r w:rsidR="00F4466D" w:rsidRPr="00F4466D">
        <w:rPr>
          <w:noProof/>
          <w:lang w:val="en-US" w:eastAsia="ru-RU"/>
        </w:rPr>
        <w:t xml:space="preserve"> 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r w:rsidRPr="00FB39F7">
        <w:rPr>
          <w:noProof/>
          <w:lang w:val="en-US" w:eastAsia="ru-RU"/>
        </w:rPr>
        <w:t xml:space="preserve">6  </w:t>
      </w:r>
      <w:r w:rsidR="00F4466D" w:rsidRPr="00F4466D">
        <w:rPr>
          <w:noProof/>
          <w:lang w:val="en-US" w:eastAsia="ru-RU"/>
        </w:rPr>
        <w:t xml:space="preserve">M. Junge, </w:t>
      </w:r>
      <w:r w:rsidR="00F4466D" w:rsidRPr="00F4466D">
        <w:rPr>
          <w:iCs/>
          <w:noProof/>
          <w:lang w:val="en-US" w:eastAsia="ru-RU"/>
        </w:rPr>
        <w:t xml:space="preserve"> Doob's inequality for non-commutative martingales</w:t>
      </w:r>
      <w:r w:rsidR="00F4466D" w:rsidRPr="00F4466D">
        <w:rPr>
          <w:noProof/>
          <w:lang w:val="en-US" w:eastAsia="ru-RU"/>
        </w:rPr>
        <w:t>, // J.Reine Angew.Math. 549, (2002), P. 149-190.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proofErr w:type="gramStart"/>
      <w:r w:rsidRPr="00FB39F7">
        <w:rPr>
          <w:color w:val="222222"/>
          <w:shd w:val="clear" w:color="auto" w:fill="FFFFFF"/>
          <w:lang w:val="en-US" w:eastAsia="ru-RU"/>
        </w:rPr>
        <w:t xml:space="preserve">7  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Junge</w:t>
      </w:r>
      <w:proofErr w:type="spellEnd"/>
      <w:proofErr w:type="gram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M., 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Xu</w:t>
      </w:r>
      <w:proofErr w:type="spell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Q. 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Noncommutative</w:t>
      </w:r>
      <w:proofErr w:type="spell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maximal </w:t>
      </w:r>
      <w:proofErr w:type="spellStart"/>
      <w:r w:rsidR="00F4466D" w:rsidRPr="00F4466D">
        <w:rPr>
          <w:color w:val="222222"/>
          <w:shd w:val="clear" w:color="auto" w:fill="FFFFFF"/>
          <w:lang w:val="en-US" w:eastAsia="ru-RU"/>
        </w:rPr>
        <w:t>ergodic</w:t>
      </w:r>
      <w:proofErr w:type="spellEnd"/>
      <w:r w:rsidR="00F4466D" w:rsidRPr="00F4466D">
        <w:rPr>
          <w:color w:val="222222"/>
          <w:shd w:val="clear" w:color="auto" w:fill="FFFFFF"/>
          <w:lang w:val="en-US" w:eastAsia="ru-RU"/>
        </w:rPr>
        <w:t xml:space="preserve"> theorems //Journal of the American Mathematical Society. – 2007. – Vol. 20. – №. 2. – P. 385-439.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r w:rsidRPr="00FB39F7">
        <w:rPr>
          <w:noProof/>
          <w:lang w:val="en-US" w:eastAsia="ru-RU"/>
        </w:rPr>
        <w:t xml:space="preserve">8   </w:t>
      </w:r>
      <w:r w:rsidR="00F4466D" w:rsidRPr="00F4466D">
        <w:rPr>
          <w:noProof/>
          <w:lang w:val="en-US" w:eastAsia="ru-RU"/>
        </w:rPr>
        <w:t xml:space="preserve">T. Mei, </w:t>
      </w:r>
      <w:r w:rsidR="00F4466D" w:rsidRPr="00F4466D">
        <w:rPr>
          <w:iCs/>
          <w:noProof/>
          <w:lang w:val="en-US" w:eastAsia="ru-RU"/>
        </w:rPr>
        <w:t xml:space="preserve"> Operator valued Hardy spaces</w:t>
      </w:r>
      <w:r w:rsidR="00F4466D" w:rsidRPr="00F4466D">
        <w:rPr>
          <w:noProof/>
          <w:lang w:val="en-US" w:eastAsia="ru-RU"/>
        </w:rPr>
        <w:t>, Mem.Am.Math.Soc. 188, 881, -2007- 60 p.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r w:rsidRPr="00FB39F7">
        <w:rPr>
          <w:noProof/>
          <w:lang w:val="en-US" w:eastAsia="ru-RU"/>
        </w:rPr>
        <w:t xml:space="preserve">9   </w:t>
      </w:r>
      <w:r w:rsidR="00F4466D" w:rsidRPr="00F4466D">
        <w:rPr>
          <w:noProof/>
          <w:lang w:val="en-US" w:eastAsia="ru-RU"/>
        </w:rPr>
        <w:t xml:space="preserve">T. Fack, H. Kosaki, </w:t>
      </w:r>
      <w:r w:rsidR="00F4466D" w:rsidRPr="00F4466D">
        <w:rPr>
          <w:iCs/>
          <w:noProof/>
          <w:lang w:val="en-US" w:eastAsia="ru-RU"/>
        </w:rPr>
        <w:t xml:space="preserve"> Generalized </w:t>
      </w:r>
      <m:oMath>
        <m:r>
          <m:rPr>
            <m:sty m:val="p"/>
          </m:rPr>
          <w:rPr>
            <w:rFonts w:ascii="Cambria Math" w:hAnsi="Cambria Math"/>
            <w:noProof/>
            <w:lang w:val="en-US" w:eastAsia="ru-RU"/>
          </w:rPr>
          <m:t>s</m:t>
        </m:r>
      </m:oMath>
      <w:r w:rsidR="00F4466D" w:rsidRPr="00F4466D">
        <w:rPr>
          <w:iCs/>
          <w:noProof/>
          <w:lang w:val="en-US" w:eastAsia="ru-RU"/>
        </w:rPr>
        <w:t xml:space="preserve">-numbers of </w:t>
      </w:r>
      <m:oMath>
        <m:r>
          <m:rPr>
            <m:sty m:val="p"/>
          </m:rPr>
          <w:rPr>
            <w:rFonts w:ascii="Cambria Math" w:hAnsi="Cambria Math"/>
            <w:noProof/>
            <w:lang w:val="ru-RU" w:eastAsia="ru-RU"/>
          </w:rPr>
          <m:t>τ</m:t>
        </m:r>
      </m:oMath>
      <w:r w:rsidR="00F4466D" w:rsidRPr="00F4466D">
        <w:rPr>
          <w:iCs/>
          <w:noProof/>
          <w:lang w:val="en-US" w:eastAsia="ru-RU"/>
        </w:rPr>
        <w:t>-measurable operators</w:t>
      </w:r>
      <w:r w:rsidR="00F4466D" w:rsidRPr="00F4466D">
        <w:rPr>
          <w:noProof/>
          <w:lang w:val="en-US" w:eastAsia="ru-RU"/>
        </w:rPr>
        <w:t xml:space="preserve">, // Pacific J. Math., </w:t>
      </w:r>
      <w:r w:rsidR="00F4466D" w:rsidRPr="00F4466D">
        <w:rPr>
          <w:b/>
          <w:bCs/>
          <w:noProof/>
          <w:lang w:val="en-US" w:eastAsia="ru-RU"/>
        </w:rPr>
        <w:t xml:space="preserve"> - </w:t>
      </w:r>
      <w:r w:rsidR="00F4466D" w:rsidRPr="00F4466D">
        <w:rPr>
          <w:bCs/>
          <w:noProof/>
          <w:lang w:val="en-US" w:eastAsia="ru-RU"/>
        </w:rPr>
        <w:t>Vol</w:t>
      </w:r>
      <w:r w:rsidR="00F4466D" w:rsidRPr="00F4466D">
        <w:rPr>
          <w:b/>
          <w:bCs/>
          <w:noProof/>
          <w:lang w:val="en-US" w:eastAsia="ru-RU"/>
        </w:rPr>
        <w:t xml:space="preserve">. </w:t>
      </w:r>
      <w:r w:rsidR="00F4466D" w:rsidRPr="00F4466D">
        <w:rPr>
          <w:bCs/>
          <w:noProof/>
          <w:lang w:val="en-US" w:eastAsia="ru-RU"/>
        </w:rPr>
        <w:t>123(2)</w:t>
      </w:r>
      <w:r w:rsidR="00F4466D" w:rsidRPr="00F4466D">
        <w:rPr>
          <w:noProof/>
          <w:lang w:val="en-US" w:eastAsia="ru-RU"/>
        </w:rPr>
        <w:t xml:space="preserve"> – 1986. - P. 269--300.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r w:rsidRPr="00FB39F7">
        <w:rPr>
          <w:shd w:val="clear" w:color="auto" w:fill="FFFFFF"/>
          <w:lang w:val="en-US" w:eastAsia="ru-RU"/>
        </w:rPr>
        <w:t xml:space="preserve">10 </w:t>
      </w:r>
      <w:r w:rsidR="00F4466D" w:rsidRPr="00F4466D">
        <w:rPr>
          <w:shd w:val="clear" w:color="auto" w:fill="FFFFFF"/>
          <w:lang w:val="en-US" w:eastAsia="ru-RU"/>
        </w:rPr>
        <w:t xml:space="preserve">Lord S., </w:t>
      </w:r>
      <w:proofErr w:type="spellStart"/>
      <w:r w:rsidR="00F4466D" w:rsidRPr="00F4466D">
        <w:rPr>
          <w:shd w:val="clear" w:color="auto" w:fill="FFFFFF"/>
          <w:lang w:val="en-US" w:eastAsia="ru-RU"/>
        </w:rPr>
        <w:t>Sukochev</w:t>
      </w:r>
      <w:proofErr w:type="spellEnd"/>
      <w:r w:rsidR="00F4466D" w:rsidRPr="00F4466D">
        <w:rPr>
          <w:shd w:val="clear" w:color="auto" w:fill="FFFFFF"/>
          <w:lang w:val="en-US" w:eastAsia="ru-RU"/>
        </w:rPr>
        <w:t xml:space="preserve"> F., </w:t>
      </w:r>
      <w:proofErr w:type="spellStart"/>
      <w:r w:rsidR="00F4466D" w:rsidRPr="00F4466D">
        <w:rPr>
          <w:shd w:val="clear" w:color="auto" w:fill="FFFFFF"/>
          <w:lang w:val="en-US" w:eastAsia="ru-RU"/>
        </w:rPr>
        <w:t>Zanin</w:t>
      </w:r>
      <w:proofErr w:type="spellEnd"/>
      <w:r w:rsidR="00F4466D" w:rsidRPr="00F4466D">
        <w:rPr>
          <w:shd w:val="clear" w:color="auto" w:fill="FFFFFF"/>
          <w:lang w:val="en-US" w:eastAsia="ru-RU"/>
        </w:rPr>
        <w:t xml:space="preserve"> D. Singular traces: theory and applications. – </w:t>
      </w:r>
      <w:r w:rsidR="00F4466D" w:rsidRPr="00F4466D">
        <w:rPr>
          <w:noProof/>
          <w:lang w:val="en-US" w:eastAsia="ru-RU"/>
        </w:rPr>
        <w:t>Berlin:</w:t>
      </w:r>
      <w:r w:rsidR="00F4466D" w:rsidRPr="00F4466D">
        <w:rPr>
          <w:shd w:val="clear" w:color="auto" w:fill="FFFFFF"/>
          <w:lang w:val="en-US" w:eastAsia="ru-RU"/>
        </w:rPr>
        <w:t xml:space="preserve"> </w:t>
      </w:r>
      <w:proofErr w:type="spellStart"/>
      <w:r w:rsidR="00F4466D" w:rsidRPr="00F4466D">
        <w:rPr>
          <w:shd w:val="clear" w:color="auto" w:fill="FFFFFF"/>
          <w:lang w:val="en-US" w:eastAsia="ru-RU"/>
        </w:rPr>
        <w:t>Walterde</w:t>
      </w:r>
      <w:proofErr w:type="spellEnd"/>
      <w:r w:rsidR="00F4466D" w:rsidRPr="00F4466D">
        <w:rPr>
          <w:shd w:val="clear" w:color="auto" w:fill="FFFFFF"/>
          <w:lang w:val="en-US" w:eastAsia="ru-RU"/>
        </w:rPr>
        <w:t xml:space="preserve"> </w:t>
      </w:r>
      <w:proofErr w:type="spellStart"/>
      <w:r w:rsidR="00F4466D" w:rsidRPr="00F4466D">
        <w:rPr>
          <w:shd w:val="clear" w:color="auto" w:fill="FFFFFF"/>
          <w:lang w:val="en-US" w:eastAsia="ru-RU"/>
        </w:rPr>
        <w:t>Gruyter</w:t>
      </w:r>
      <w:proofErr w:type="spellEnd"/>
      <w:r w:rsidR="00F4466D" w:rsidRPr="00F4466D">
        <w:rPr>
          <w:shd w:val="clear" w:color="auto" w:fill="FFFFFF"/>
          <w:lang w:val="en-US" w:eastAsia="ru-RU"/>
        </w:rPr>
        <w:t>, 2013. – Vol. 46. – 445 p.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r w:rsidRPr="00FB39F7">
        <w:rPr>
          <w:noProof/>
          <w:lang w:val="en-US" w:eastAsia="ru-RU"/>
        </w:rPr>
        <w:t xml:space="preserve">11  </w:t>
      </w:r>
      <w:r w:rsidR="00F4466D" w:rsidRPr="00F4466D">
        <w:rPr>
          <w:noProof/>
          <w:lang w:val="en-US" w:eastAsia="ru-RU"/>
        </w:rPr>
        <w:t xml:space="preserve">J. Soria, P. Tradacete, </w:t>
      </w:r>
      <w:r w:rsidR="00F4466D" w:rsidRPr="00F4466D">
        <w:rPr>
          <w:iCs/>
          <w:noProof/>
          <w:lang w:val="en-US" w:eastAsia="ru-RU"/>
        </w:rPr>
        <w:t xml:space="preserve"> Characterization of the restricted type spaces </w:t>
      </w:r>
      <m:oMath>
        <m:r>
          <m:rPr>
            <m:sty m:val="p"/>
          </m:rPr>
          <w:rPr>
            <w:rFonts w:ascii="Cambria Math" w:hAnsi="Cambria Math"/>
            <w:noProof/>
            <w:lang w:val="en-US" w:eastAsia="ru-RU"/>
          </w:rPr>
          <m:t>R(X)</m:t>
        </m:r>
      </m:oMath>
      <w:r w:rsidR="00F4466D" w:rsidRPr="00F4466D">
        <w:rPr>
          <w:noProof/>
          <w:lang w:val="en-US" w:eastAsia="ru-RU"/>
        </w:rPr>
        <w:t>, // Math. Ineq. Applic. -</w:t>
      </w:r>
      <w:r w:rsidR="00F4466D" w:rsidRPr="00F4466D">
        <w:rPr>
          <w:b/>
          <w:bCs/>
          <w:noProof/>
          <w:lang w:val="en-US" w:eastAsia="ru-RU"/>
        </w:rPr>
        <w:t xml:space="preserve"> </w:t>
      </w:r>
      <w:r w:rsidR="00F4466D" w:rsidRPr="00F4466D">
        <w:rPr>
          <w:bCs/>
          <w:noProof/>
          <w:lang w:val="en-US" w:eastAsia="ru-RU"/>
        </w:rPr>
        <w:t>Vol. 18</w:t>
      </w:r>
      <w:r w:rsidR="00F4466D" w:rsidRPr="00F4466D">
        <w:rPr>
          <w:noProof/>
          <w:lang w:val="en-US" w:eastAsia="ru-RU"/>
        </w:rPr>
        <w:t xml:space="preserve"> -2015.- P. 295--319.</w:t>
      </w:r>
    </w:p>
    <w:p w:rsidR="00F4466D" w:rsidRPr="00F4466D" w:rsidRDefault="00FB39F7" w:rsidP="00FB39F7">
      <w:pPr>
        <w:tabs>
          <w:tab w:val="center" w:pos="4800"/>
          <w:tab w:val="right" w:pos="9500"/>
        </w:tabs>
        <w:suppressAutoHyphens w:val="0"/>
        <w:spacing w:line="360" w:lineRule="auto"/>
        <w:ind w:firstLine="567"/>
        <w:contextualSpacing/>
        <w:jc w:val="both"/>
        <w:rPr>
          <w:noProof/>
          <w:lang w:val="en-US" w:eastAsia="ru-RU"/>
        </w:rPr>
      </w:pPr>
      <w:r w:rsidRPr="00FB39F7">
        <w:rPr>
          <w:noProof/>
          <w:lang w:val="en-US" w:eastAsia="ru-RU"/>
        </w:rPr>
        <w:t xml:space="preserve">12 </w:t>
      </w:r>
      <w:r w:rsidRPr="00BC26EB">
        <w:rPr>
          <w:noProof/>
          <w:lang w:val="en-US" w:eastAsia="ru-RU"/>
        </w:rPr>
        <w:t xml:space="preserve"> </w:t>
      </w:r>
      <w:r w:rsidR="00F4466D" w:rsidRPr="00F4466D">
        <w:rPr>
          <w:noProof/>
          <w:lang w:val="en-US" w:eastAsia="ru-RU"/>
        </w:rPr>
        <w:t xml:space="preserve">J. Soria, P. Tradacete, </w:t>
      </w:r>
      <w:r w:rsidR="00F4466D" w:rsidRPr="00F4466D">
        <w:rPr>
          <w:iCs/>
          <w:noProof/>
          <w:lang w:val="en-US" w:eastAsia="ru-RU"/>
        </w:rPr>
        <w:t xml:space="preserve"> Optimal rearrangement invariant range for Hardy-type operators</w:t>
      </w:r>
      <w:r w:rsidR="00F4466D" w:rsidRPr="00F4466D">
        <w:rPr>
          <w:noProof/>
          <w:lang w:val="en-US" w:eastAsia="ru-RU"/>
        </w:rPr>
        <w:t xml:space="preserve">, // Proc. of the Royal Soc. of Edinburgh, </w:t>
      </w:r>
      <w:r w:rsidR="00F4466D" w:rsidRPr="00F4466D">
        <w:rPr>
          <w:b/>
          <w:bCs/>
          <w:noProof/>
          <w:lang w:val="en-US" w:eastAsia="ru-RU"/>
        </w:rPr>
        <w:t xml:space="preserve"> - </w:t>
      </w:r>
      <w:r w:rsidR="00F4466D" w:rsidRPr="00F4466D">
        <w:rPr>
          <w:bCs/>
          <w:noProof/>
          <w:lang w:val="en-US" w:eastAsia="ru-RU"/>
        </w:rPr>
        <w:t>Vol. 146A</w:t>
      </w:r>
      <w:r w:rsidR="00F4466D" w:rsidRPr="00F4466D">
        <w:rPr>
          <w:noProof/>
          <w:lang w:val="en-US" w:eastAsia="ru-RU"/>
        </w:rPr>
        <w:t xml:space="preserve"> – 2016.- P. 865--893.</w:t>
      </w: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tabs>
          <w:tab w:val="center" w:pos="4800"/>
          <w:tab w:val="right" w:pos="9500"/>
        </w:tabs>
        <w:suppressAutoHyphens w:val="0"/>
        <w:spacing w:line="360" w:lineRule="auto"/>
        <w:jc w:val="both"/>
        <w:rPr>
          <w:noProof/>
          <w:lang w:val="en-US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jc w:val="center"/>
        <w:outlineLvl w:val="0"/>
        <w:rPr>
          <w:b/>
          <w:kern w:val="36"/>
          <w:lang w:val="en-US" w:eastAsia="ru-RU"/>
        </w:rPr>
      </w:pPr>
      <w:bookmarkStart w:id="4" w:name="_Toc54887682"/>
      <w:r w:rsidRPr="00F4466D">
        <w:rPr>
          <w:b/>
          <w:kern w:val="36"/>
          <w:lang w:val="ru-RU" w:eastAsia="ru-RU"/>
        </w:rPr>
        <w:lastRenderedPageBreak/>
        <w:t>ПРИЛОЖЕНИЕ</w:t>
      </w:r>
      <w:r w:rsidRPr="00F4466D">
        <w:rPr>
          <w:b/>
          <w:kern w:val="36"/>
          <w:lang w:val="en-US" w:eastAsia="ru-RU"/>
        </w:rPr>
        <w:t xml:space="preserve"> </w:t>
      </w:r>
      <w:r w:rsidRPr="00F4466D">
        <w:rPr>
          <w:b/>
          <w:kern w:val="36"/>
          <w:lang w:val="ru-RU" w:eastAsia="ru-RU"/>
        </w:rPr>
        <w:t>А</w:t>
      </w:r>
    </w:p>
    <w:p w:rsidR="00F4466D" w:rsidRPr="00F4466D" w:rsidRDefault="00F4466D" w:rsidP="00F4466D">
      <w:pPr>
        <w:suppressAutoHyphens w:val="0"/>
        <w:spacing w:line="360" w:lineRule="auto"/>
        <w:jc w:val="center"/>
        <w:outlineLvl w:val="0"/>
        <w:rPr>
          <w:b/>
          <w:kern w:val="36"/>
          <w:lang w:val="en-US" w:eastAsia="ru-RU"/>
        </w:rPr>
      </w:pPr>
    </w:p>
    <w:bookmarkEnd w:id="4"/>
    <w:p w:rsidR="00F4466D" w:rsidRPr="00F4466D" w:rsidRDefault="00F4466D" w:rsidP="00F4466D">
      <w:pPr>
        <w:suppressAutoHyphens w:val="0"/>
        <w:spacing w:line="360" w:lineRule="auto"/>
        <w:jc w:val="center"/>
        <w:outlineLvl w:val="0"/>
        <w:rPr>
          <w:b/>
          <w:kern w:val="36"/>
          <w:lang w:val="en-US" w:eastAsia="ru-RU"/>
        </w:rPr>
      </w:pPr>
      <w:r w:rsidRPr="00F4466D">
        <w:rPr>
          <w:b/>
          <w:kern w:val="36"/>
          <w:lang w:val="ru-RU" w:eastAsia="ru-RU"/>
        </w:rPr>
        <w:t>Список</w:t>
      </w:r>
      <w:r w:rsidRPr="00F4466D">
        <w:rPr>
          <w:b/>
          <w:kern w:val="36"/>
          <w:lang w:val="en-US" w:eastAsia="ru-RU"/>
        </w:rPr>
        <w:t xml:space="preserve"> </w:t>
      </w:r>
      <w:r w:rsidRPr="00F4466D">
        <w:rPr>
          <w:b/>
          <w:kern w:val="36"/>
          <w:lang w:val="ru-RU" w:eastAsia="ru-RU"/>
        </w:rPr>
        <w:t>опубликованных</w:t>
      </w:r>
      <w:r w:rsidRPr="00F4466D">
        <w:rPr>
          <w:b/>
          <w:kern w:val="36"/>
          <w:lang w:val="en-US" w:eastAsia="ru-RU"/>
        </w:rPr>
        <w:t xml:space="preserve"> </w:t>
      </w:r>
      <w:r w:rsidRPr="00F4466D">
        <w:rPr>
          <w:b/>
          <w:kern w:val="36"/>
          <w:lang w:val="ru-RU" w:eastAsia="ru-RU"/>
        </w:rPr>
        <w:t>работ</w:t>
      </w:r>
    </w:p>
    <w:p w:rsidR="00F4466D" w:rsidRPr="00F4466D" w:rsidRDefault="00F4466D" w:rsidP="00F4466D">
      <w:pPr>
        <w:suppressAutoHyphens w:val="0"/>
        <w:spacing w:line="360" w:lineRule="auto"/>
        <w:jc w:val="both"/>
        <w:outlineLvl w:val="0"/>
        <w:rPr>
          <w:kern w:val="36"/>
          <w:lang w:val="en-US" w:eastAsia="ru-RU"/>
        </w:rPr>
      </w:pPr>
    </w:p>
    <w:bookmarkEnd w:id="1"/>
    <w:p w:rsidR="00F4466D" w:rsidRPr="00F4466D" w:rsidRDefault="00F4466D" w:rsidP="00DC6540">
      <w:pPr>
        <w:widowControl w:val="0"/>
        <w:numPr>
          <w:ilvl w:val="0"/>
          <w:numId w:val="3"/>
        </w:numPr>
        <w:suppressAutoHyphens w:val="0"/>
        <w:spacing w:line="360" w:lineRule="auto"/>
        <w:ind w:left="0" w:right="282" w:firstLine="567"/>
        <w:contextualSpacing/>
        <w:jc w:val="both"/>
        <w:rPr>
          <w:rFonts w:eastAsiaTheme="minorHAnsi"/>
          <w:lang w:val="ru-RU" w:eastAsia="ru-RU"/>
        </w:rPr>
      </w:pPr>
      <w:r w:rsidRPr="00F4466D">
        <w:rPr>
          <w:lang w:val="en-US" w:eastAsia="ru-RU"/>
        </w:rPr>
        <w:t xml:space="preserve">Y. </w:t>
      </w:r>
      <w:proofErr w:type="spellStart"/>
      <w:r w:rsidRPr="00F4466D">
        <w:rPr>
          <w:lang w:val="en-US" w:eastAsia="ru-RU"/>
        </w:rPr>
        <w:t>Nessipbayev</w:t>
      </w:r>
      <w:proofErr w:type="spellEnd"/>
      <w:r w:rsidRPr="00F4466D">
        <w:rPr>
          <w:lang w:val="en-US" w:eastAsia="ru-RU"/>
        </w:rPr>
        <w:t xml:space="preserve">, K. </w:t>
      </w:r>
      <w:proofErr w:type="spellStart"/>
      <w:r w:rsidRPr="00F4466D">
        <w:rPr>
          <w:lang w:val="en-US" w:eastAsia="ru-RU"/>
        </w:rPr>
        <w:t>Tulenov</w:t>
      </w:r>
      <w:proofErr w:type="spellEnd"/>
      <w:r w:rsidRPr="00F4466D">
        <w:rPr>
          <w:lang w:val="en-US" w:eastAsia="ru-RU"/>
        </w:rPr>
        <w:t>, Non-commutative Hardy-</w:t>
      </w:r>
      <w:proofErr w:type="spellStart"/>
      <w:r w:rsidRPr="00F4466D">
        <w:rPr>
          <w:lang w:val="en-US" w:eastAsia="ru-RU"/>
        </w:rPr>
        <w:t>Littlewood</w:t>
      </w:r>
      <w:proofErr w:type="spellEnd"/>
      <w:r w:rsidRPr="00F4466D">
        <w:rPr>
          <w:lang w:val="en-US" w:eastAsia="ru-RU"/>
        </w:rPr>
        <w:t xml:space="preserve"> maximal operator on symmetric spaces of </w:t>
      </w:r>
      <m:oMath>
        <m:r>
          <w:rPr>
            <w:rFonts w:ascii="Cambria Math" w:hAnsi="Cambria Math" w:cs="Cambria Math"/>
            <w:lang w:val="ru-RU" w:eastAsia="ru-RU"/>
          </w:rPr>
          <m:t>τ</m:t>
        </m:r>
      </m:oMath>
      <w:r w:rsidRPr="00F4466D">
        <w:rPr>
          <w:lang w:val="en-US" w:eastAsia="ru-RU"/>
        </w:rPr>
        <w:t>-measurable operators // Annals of Functional Analysis. -2021</w:t>
      </w:r>
      <w:proofErr w:type="gramStart"/>
      <w:r w:rsidRPr="00F4466D">
        <w:rPr>
          <w:lang w:val="en-US" w:eastAsia="ru-RU"/>
        </w:rPr>
        <w:t>.-</w:t>
      </w:r>
      <w:proofErr w:type="gramEnd"/>
      <w:r w:rsidRPr="00F4466D">
        <w:rPr>
          <w:lang w:val="en-US" w:eastAsia="ru-RU"/>
        </w:rPr>
        <w:t xml:space="preserve"> </w:t>
      </w:r>
      <w:r w:rsidRPr="00F4466D">
        <w:rPr>
          <w:lang w:val="ru-RU" w:eastAsia="ru-RU"/>
        </w:rPr>
        <w:t xml:space="preserve">V.12(1), </w:t>
      </w:r>
      <w:proofErr w:type="spellStart"/>
      <w:r w:rsidRPr="00F4466D">
        <w:rPr>
          <w:lang w:val="ru-RU" w:eastAsia="ru-RU"/>
        </w:rPr>
        <w:t>No</w:t>
      </w:r>
      <w:proofErr w:type="spellEnd"/>
      <w:r w:rsidRPr="00F4466D">
        <w:rPr>
          <w:lang w:val="ru-RU" w:eastAsia="ru-RU"/>
        </w:rPr>
        <w:t xml:space="preserve"> 11. </w:t>
      </w:r>
      <w:proofErr w:type="spellStart"/>
      <w:r w:rsidRPr="00F4466D">
        <w:rPr>
          <w:lang w:val="ru-RU" w:eastAsia="ru-RU"/>
        </w:rPr>
        <w:t>Scopus</w:t>
      </w:r>
      <w:proofErr w:type="spellEnd"/>
      <w:r w:rsidRPr="00F4466D">
        <w:rPr>
          <w:lang w:val="ru-RU" w:eastAsia="ru-RU"/>
        </w:rPr>
        <w:t>: SJR 0.476 (2020)</w:t>
      </w:r>
      <w:r w:rsidRPr="00F4466D">
        <w:rPr>
          <w:rFonts w:eastAsiaTheme="minorHAnsi"/>
          <w:lang w:val="ru-RU" w:eastAsia="ru-RU"/>
        </w:rPr>
        <w:t xml:space="preserve">, </w:t>
      </w:r>
      <w:proofErr w:type="spellStart"/>
      <w:r w:rsidRPr="00F4466D">
        <w:rPr>
          <w:rFonts w:eastAsiaTheme="minorHAnsi"/>
          <w:lang w:val="ru-RU" w:eastAsia="ru-RU"/>
        </w:rPr>
        <w:t>процентиль</w:t>
      </w:r>
      <w:proofErr w:type="spellEnd"/>
      <w:r w:rsidRPr="00F4466D">
        <w:rPr>
          <w:rFonts w:eastAsiaTheme="minorHAnsi"/>
          <w:lang w:val="ru-RU" w:eastAsia="ru-RU"/>
        </w:rPr>
        <w:t xml:space="preserve"> -54-ый. </w:t>
      </w:r>
    </w:p>
    <w:p w:rsidR="00F4466D" w:rsidRPr="00F4466D" w:rsidRDefault="00F4466D" w:rsidP="00F4466D">
      <w:pPr>
        <w:suppressAutoHyphens w:val="0"/>
        <w:spacing w:line="360" w:lineRule="auto"/>
        <w:ind w:firstLine="708"/>
        <w:jc w:val="both"/>
        <w:rPr>
          <w:lang w:val="ru-RU" w:eastAsia="ru-RU"/>
        </w:rPr>
      </w:pPr>
      <w:r w:rsidRPr="00F4466D">
        <w:rPr>
          <w:rFonts w:eastAsiaTheme="minorHAnsi"/>
          <w:lang w:val="ru-RU" w:eastAsia="ru-RU"/>
        </w:rPr>
        <w:t>doi.org/10.1007/s43034-020-00097-3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C91C24" w:rsidRDefault="00C91C24" w:rsidP="00C91C24">
      <w:pPr>
        <w:suppressAutoHyphens w:val="0"/>
        <w:spacing w:line="360" w:lineRule="auto"/>
        <w:outlineLvl w:val="0"/>
        <w:rPr>
          <w:lang w:val="en-US" w:eastAsia="ru-RU"/>
        </w:rPr>
      </w:pPr>
    </w:p>
    <w:p w:rsidR="00F4466D" w:rsidRDefault="00F4466D" w:rsidP="00C91C24">
      <w:pPr>
        <w:suppressAutoHyphens w:val="0"/>
        <w:spacing w:line="360" w:lineRule="auto"/>
        <w:jc w:val="center"/>
        <w:outlineLvl w:val="0"/>
        <w:rPr>
          <w:b/>
          <w:kern w:val="36"/>
          <w:lang w:val="ru-RU" w:eastAsia="ru-RU"/>
        </w:rPr>
      </w:pPr>
      <w:r w:rsidRPr="00F4466D">
        <w:rPr>
          <w:b/>
          <w:kern w:val="36"/>
          <w:lang w:val="ru-RU" w:eastAsia="ru-RU"/>
        </w:rPr>
        <w:lastRenderedPageBreak/>
        <w:t>ПРИЛОЖЕНИЕ</w:t>
      </w:r>
      <w:r w:rsidRPr="00F4466D">
        <w:rPr>
          <w:b/>
          <w:kern w:val="36"/>
          <w:lang w:val="en-US" w:eastAsia="ru-RU"/>
        </w:rPr>
        <w:t xml:space="preserve"> </w:t>
      </w:r>
      <w:r w:rsidRPr="00F4466D">
        <w:rPr>
          <w:b/>
          <w:kern w:val="36"/>
          <w:lang w:val="ru-RU" w:eastAsia="ru-RU"/>
        </w:rPr>
        <w:t>Б</w:t>
      </w:r>
    </w:p>
    <w:p w:rsidR="00137AB0" w:rsidRDefault="00137AB0" w:rsidP="00F4466D">
      <w:pPr>
        <w:suppressAutoHyphens w:val="0"/>
        <w:spacing w:line="360" w:lineRule="auto"/>
        <w:jc w:val="center"/>
        <w:outlineLvl w:val="0"/>
        <w:rPr>
          <w:b/>
          <w:kern w:val="36"/>
          <w:lang w:val="ru-RU" w:eastAsia="ru-RU"/>
        </w:rPr>
      </w:pPr>
    </w:p>
    <w:p w:rsidR="00137AB0" w:rsidRPr="00137AB0" w:rsidRDefault="00137AB0" w:rsidP="00F4466D">
      <w:pPr>
        <w:suppressAutoHyphens w:val="0"/>
        <w:spacing w:line="360" w:lineRule="auto"/>
        <w:jc w:val="center"/>
        <w:outlineLvl w:val="0"/>
        <w:rPr>
          <w:b/>
          <w:kern w:val="36"/>
          <w:lang w:val="ru-RU" w:eastAsia="ru-RU"/>
        </w:rPr>
      </w:pPr>
      <w:r w:rsidRPr="00137AB0">
        <w:rPr>
          <w:b/>
          <w:bCs/>
          <w:lang w:eastAsia="ru-RU"/>
        </w:rPr>
        <w:t>Календарный план работ</w:t>
      </w:r>
    </w:p>
    <w:p w:rsidR="00F4466D" w:rsidRPr="00F4466D" w:rsidRDefault="00C91C24" w:rsidP="00F4466D">
      <w:pPr>
        <w:suppressAutoHyphens w:val="0"/>
        <w:spacing w:line="360" w:lineRule="auto"/>
        <w:jc w:val="center"/>
        <w:outlineLvl w:val="0"/>
        <w:rPr>
          <w:b/>
          <w:kern w:val="36"/>
          <w:lang w:val="en-US" w:eastAsia="ru-RU"/>
        </w:rPr>
      </w:pPr>
      <w:r>
        <w:rPr>
          <w:b/>
          <w:noProof/>
          <w:kern w:val="36"/>
          <w:lang w:val="ru-RU"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826770</wp:posOffset>
            </wp:positionH>
            <wp:positionV relativeFrom="page">
              <wp:posOffset>1539240</wp:posOffset>
            </wp:positionV>
            <wp:extent cx="6400800" cy="7658100"/>
            <wp:effectExtent l="1905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C91C24" w:rsidP="00F4466D">
      <w:pPr>
        <w:suppressAutoHyphens w:val="0"/>
        <w:spacing w:line="360" w:lineRule="auto"/>
        <w:ind w:firstLine="709"/>
        <w:rPr>
          <w:lang w:val="ru-RU" w:eastAsia="ru-RU"/>
        </w:rPr>
      </w:pPr>
      <w:r w:rsidRPr="00C91C24">
        <w:rPr>
          <w:noProof/>
          <w:lang w:val="ru-RU"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-312420</wp:posOffset>
            </wp:positionV>
            <wp:extent cx="7559040" cy="9867900"/>
            <wp:effectExtent l="19050" t="0" r="381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  <w:r w:rsidRPr="00F4466D">
        <w:rPr>
          <w:lang w:val="ru-RU" w:eastAsia="ru-RU"/>
        </w:rPr>
        <w:t xml:space="preserve">  </w:t>
      </w: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p w:rsidR="00F4466D" w:rsidRPr="00F4466D" w:rsidRDefault="00F4466D" w:rsidP="00F4466D">
      <w:pPr>
        <w:suppressAutoHyphens w:val="0"/>
        <w:spacing w:line="360" w:lineRule="auto"/>
        <w:ind w:firstLine="709"/>
        <w:rPr>
          <w:lang w:val="ru-RU" w:eastAsia="ru-RU"/>
        </w:rPr>
      </w:pPr>
    </w:p>
    <w:sectPr w:rsidR="00F4466D" w:rsidRPr="00F4466D" w:rsidSect="00DC6540">
      <w:footerReference w:type="default" r:id="rId12"/>
      <w:pgSz w:w="11906" w:h="16838"/>
      <w:pgMar w:top="1134" w:right="849" w:bottom="1134" w:left="1701" w:header="709" w:footer="709" w:gutter="0"/>
      <w:pgNumType w:start="0" w:chapStyle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778" w:rsidRDefault="00180778" w:rsidP="00E37BD0">
      <w:r>
        <w:separator/>
      </w:r>
    </w:p>
  </w:endnote>
  <w:endnote w:type="continuationSeparator" w:id="0">
    <w:p w:rsidR="00180778" w:rsidRDefault="00180778" w:rsidP="00E37B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4554040"/>
      <w:docPartObj>
        <w:docPartGallery w:val="Page Numbers (Bottom of Page)"/>
        <w:docPartUnique/>
      </w:docPartObj>
    </w:sdtPr>
    <w:sdtContent>
      <w:p w:rsidR="005058E8" w:rsidRDefault="007843ED">
        <w:pPr>
          <w:pStyle w:val="ac"/>
          <w:jc w:val="center"/>
        </w:pPr>
        <w:r>
          <w:fldChar w:fldCharType="begin"/>
        </w:r>
        <w:r w:rsidR="000A0FF7">
          <w:instrText>PAGE   \* MERGEFORMAT</w:instrText>
        </w:r>
        <w:r>
          <w:fldChar w:fldCharType="separate"/>
        </w:r>
        <w:r w:rsidR="00CE53A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058E8" w:rsidRDefault="005058E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778" w:rsidRDefault="00180778" w:rsidP="00E37BD0">
      <w:r>
        <w:separator/>
      </w:r>
    </w:p>
  </w:footnote>
  <w:footnote w:type="continuationSeparator" w:id="0">
    <w:p w:rsidR="00180778" w:rsidRDefault="00180778" w:rsidP="00E37B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6C6CD9E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F22342"/>
    <w:multiLevelType w:val="hybridMultilevel"/>
    <w:tmpl w:val="318074F0"/>
    <w:lvl w:ilvl="0" w:tplc="7A126954">
      <w:start w:val="1"/>
      <w:numFmt w:val="decimal"/>
      <w:lvlText w:val="%1."/>
      <w:lvlJc w:val="left"/>
      <w:pPr>
        <w:ind w:left="720" w:hanging="360"/>
      </w:pPr>
      <w:rPr>
        <w:rFonts w:eastAsia="Arial Unicode MS" w:cs="Tahom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F60E1"/>
    <w:multiLevelType w:val="hybridMultilevel"/>
    <w:tmpl w:val="AB929DB4"/>
    <w:lvl w:ilvl="0" w:tplc="3796EA44">
      <w:start w:val="1"/>
      <w:numFmt w:val="decimal"/>
      <w:lvlText w:val="%1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3F0019" w:tentative="1">
      <w:start w:val="1"/>
      <w:numFmt w:val="lowerLetter"/>
      <w:lvlText w:val="%2."/>
      <w:lvlJc w:val="left"/>
      <w:pPr>
        <w:ind w:left="2160" w:hanging="360"/>
      </w:pPr>
    </w:lvl>
    <w:lvl w:ilvl="2" w:tplc="043F001B" w:tentative="1">
      <w:start w:val="1"/>
      <w:numFmt w:val="lowerRoman"/>
      <w:lvlText w:val="%3."/>
      <w:lvlJc w:val="right"/>
      <w:pPr>
        <w:ind w:left="2880" w:hanging="180"/>
      </w:pPr>
    </w:lvl>
    <w:lvl w:ilvl="3" w:tplc="043F000F" w:tentative="1">
      <w:start w:val="1"/>
      <w:numFmt w:val="decimal"/>
      <w:lvlText w:val="%4."/>
      <w:lvlJc w:val="left"/>
      <w:pPr>
        <w:ind w:left="3600" w:hanging="360"/>
      </w:pPr>
    </w:lvl>
    <w:lvl w:ilvl="4" w:tplc="043F0019" w:tentative="1">
      <w:start w:val="1"/>
      <w:numFmt w:val="lowerLetter"/>
      <w:lvlText w:val="%5."/>
      <w:lvlJc w:val="left"/>
      <w:pPr>
        <w:ind w:left="4320" w:hanging="360"/>
      </w:pPr>
    </w:lvl>
    <w:lvl w:ilvl="5" w:tplc="043F001B" w:tentative="1">
      <w:start w:val="1"/>
      <w:numFmt w:val="lowerRoman"/>
      <w:lvlText w:val="%6."/>
      <w:lvlJc w:val="right"/>
      <w:pPr>
        <w:ind w:left="5040" w:hanging="180"/>
      </w:pPr>
    </w:lvl>
    <w:lvl w:ilvl="6" w:tplc="043F000F" w:tentative="1">
      <w:start w:val="1"/>
      <w:numFmt w:val="decimal"/>
      <w:lvlText w:val="%7."/>
      <w:lvlJc w:val="left"/>
      <w:pPr>
        <w:ind w:left="5760" w:hanging="360"/>
      </w:pPr>
    </w:lvl>
    <w:lvl w:ilvl="7" w:tplc="043F0019" w:tentative="1">
      <w:start w:val="1"/>
      <w:numFmt w:val="lowerLetter"/>
      <w:lvlText w:val="%8."/>
      <w:lvlJc w:val="left"/>
      <w:pPr>
        <w:ind w:left="6480" w:hanging="360"/>
      </w:pPr>
    </w:lvl>
    <w:lvl w:ilvl="8" w:tplc="043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0992486"/>
    <w:multiLevelType w:val="hybridMultilevel"/>
    <w:tmpl w:val="0C94D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9468A"/>
    <w:multiLevelType w:val="hybridMultilevel"/>
    <w:tmpl w:val="B7526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B92209"/>
    <w:multiLevelType w:val="hybridMultilevel"/>
    <w:tmpl w:val="73EA70A8"/>
    <w:lvl w:ilvl="0" w:tplc="155A7258">
      <w:start w:val="1"/>
      <w:numFmt w:val="decimal"/>
      <w:pStyle w:val="a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F16227"/>
    <w:multiLevelType w:val="hybridMultilevel"/>
    <w:tmpl w:val="50261B3C"/>
    <w:lvl w:ilvl="0" w:tplc="3796EA44">
      <w:start w:val="1"/>
      <w:numFmt w:val="decimal"/>
      <w:lvlText w:val="%1"/>
      <w:lvlJc w:val="left"/>
      <w:pPr>
        <w:ind w:left="927" w:hanging="360"/>
      </w:pPr>
      <w:rPr>
        <w:rFonts w:ascii="Times New Roman" w:eastAsiaTheme="minorEastAsia" w:hAnsi="Times New Roman" w:cs="Times New Roman"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141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85960"/>
    <w:rsid w:val="00016AA9"/>
    <w:rsid w:val="00016D3B"/>
    <w:rsid w:val="00031B6E"/>
    <w:rsid w:val="00033FAE"/>
    <w:rsid w:val="00034691"/>
    <w:rsid w:val="0004326A"/>
    <w:rsid w:val="000513D1"/>
    <w:rsid w:val="00051A93"/>
    <w:rsid w:val="00053463"/>
    <w:rsid w:val="00064D9A"/>
    <w:rsid w:val="0008054E"/>
    <w:rsid w:val="00085960"/>
    <w:rsid w:val="00086487"/>
    <w:rsid w:val="000934C5"/>
    <w:rsid w:val="00096B09"/>
    <w:rsid w:val="000A0FF7"/>
    <w:rsid w:val="000A7299"/>
    <w:rsid w:val="000B1B58"/>
    <w:rsid w:val="000B7AF6"/>
    <w:rsid w:val="000D735E"/>
    <w:rsid w:val="000E5396"/>
    <w:rsid w:val="000E72BB"/>
    <w:rsid w:val="000F2DEC"/>
    <w:rsid w:val="00100F2A"/>
    <w:rsid w:val="001022EC"/>
    <w:rsid w:val="001145DB"/>
    <w:rsid w:val="0012068E"/>
    <w:rsid w:val="0012084E"/>
    <w:rsid w:val="00121C32"/>
    <w:rsid w:val="00124A9C"/>
    <w:rsid w:val="00135F3A"/>
    <w:rsid w:val="00137AB0"/>
    <w:rsid w:val="0014515B"/>
    <w:rsid w:val="00147E58"/>
    <w:rsid w:val="00157E1B"/>
    <w:rsid w:val="00163737"/>
    <w:rsid w:val="00165FE6"/>
    <w:rsid w:val="00170EAA"/>
    <w:rsid w:val="00176F4C"/>
    <w:rsid w:val="00180778"/>
    <w:rsid w:val="00181B88"/>
    <w:rsid w:val="001829CB"/>
    <w:rsid w:val="00190286"/>
    <w:rsid w:val="00192836"/>
    <w:rsid w:val="00192880"/>
    <w:rsid w:val="00193BFA"/>
    <w:rsid w:val="001948A7"/>
    <w:rsid w:val="00194976"/>
    <w:rsid w:val="001A09FB"/>
    <w:rsid w:val="001C0C37"/>
    <w:rsid w:val="001D188F"/>
    <w:rsid w:val="001D3D1F"/>
    <w:rsid w:val="001E263E"/>
    <w:rsid w:val="001E6D2B"/>
    <w:rsid w:val="001E78C9"/>
    <w:rsid w:val="002037A2"/>
    <w:rsid w:val="00231FDA"/>
    <w:rsid w:val="00241CE7"/>
    <w:rsid w:val="00254FCB"/>
    <w:rsid w:val="002578F9"/>
    <w:rsid w:val="00272329"/>
    <w:rsid w:val="00283680"/>
    <w:rsid w:val="00290BDC"/>
    <w:rsid w:val="00294855"/>
    <w:rsid w:val="00297A67"/>
    <w:rsid w:val="002A2BC8"/>
    <w:rsid w:val="002A7781"/>
    <w:rsid w:val="002D6BBD"/>
    <w:rsid w:val="002E0F90"/>
    <w:rsid w:val="002E3AB7"/>
    <w:rsid w:val="002F25F7"/>
    <w:rsid w:val="002F7141"/>
    <w:rsid w:val="00301884"/>
    <w:rsid w:val="00301F0A"/>
    <w:rsid w:val="0031457E"/>
    <w:rsid w:val="00320235"/>
    <w:rsid w:val="003259B1"/>
    <w:rsid w:val="0032693C"/>
    <w:rsid w:val="00344A0E"/>
    <w:rsid w:val="00357800"/>
    <w:rsid w:val="0036002A"/>
    <w:rsid w:val="003801D7"/>
    <w:rsid w:val="00384A23"/>
    <w:rsid w:val="00390257"/>
    <w:rsid w:val="00393E77"/>
    <w:rsid w:val="00397B62"/>
    <w:rsid w:val="003B6A2F"/>
    <w:rsid w:val="003B70BF"/>
    <w:rsid w:val="003C0F3D"/>
    <w:rsid w:val="003C47BE"/>
    <w:rsid w:val="003E1307"/>
    <w:rsid w:val="003E6C20"/>
    <w:rsid w:val="00403281"/>
    <w:rsid w:val="00404174"/>
    <w:rsid w:val="00442BCD"/>
    <w:rsid w:val="00446A11"/>
    <w:rsid w:val="00447111"/>
    <w:rsid w:val="004569CF"/>
    <w:rsid w:val="00466434"/>
    <w:rsid w:val="004725A7"/>
    <w:rsid w:val="00473F18"/>
    <w:rsid w:val="00474679"/>
    <w:rsid w:val="004771DB"/>
    <w:rsid w:val="00477940"/>
    <w:rsid w:val="00480AEA"/>
    <w:rsid w:val="00481CCC"/>
    <w:rsid w:val="00494935"/>
    <w:rsid w:val="00497B83"/>
    <w:rsid w:val="004A1357"/>
    <w:rsid w:val="004A1BFF"/>
    <w:rsid w:val="004A61BA"/>
    <w:rsid w:val="004A6C12"/>
    <w:rsid w:val="004B1E1D"/>
    <w:rsid w:val="004B4F4B"/>
    <w:rsid w:val="004C22FC"/>
    <w:rsid w:val="004E20BD"/>
    <w:rsid w:val="004E4DA5"/>
    <w:rsid w:val="004E5A97"/>
    <w:rsid w:val="004F5BC7"/>
    <w:rsid w:val="004F62E0"/>
    <w:rsid w:val="004F64B2"/>
    <w:rsid w:val="004F6CB2"/>
    <w:rsid w:val="005030E3"/>
    <w:rsid w:val="005058E8"/>
    <w:rsid w:val="00505BC6"/>
    <w:rsid w:val="0052180A"/>
    <w:rsid w:val="00522087"/>
    <w:rsid w:val="0052458E"/>
    <w:rsid w:val="00524AD7"/>
    <w:rsid w:val="005263A4"/>
    <w:rsid w:val="005265A4"/>
    <w:rsid w:val="00530593"/>
    <w:rsid w:val="00532130"/>
    <w:rsid w:val="00545207"/>
    <w:rsid w:val="00550677"/>
    <w:rsid w:val="00552B20"/>
    <w:rsid w:val="00576102"/>
    <w:rsid w:val="00576A48"/>
    <w:rsid w:val="00577D34"/>
    <w:rsid w:val="0058006D"/>
    <w:rsid w:val="00596646"/>
    <w:rsid w:val="005A05BA"/>
    <w:rsid w:val="005A16EB"/>
    <w:rsid w:val="005A3F0F"/>
    <w:rsid w:val="005C17CB"/>
    <w:rsid w:val="005C257B"/>
    <w:rsid w:val="005C63AD"/>
    <w:rsid w:val="005D0C5E"/>
    <w:rsid w:val="005D1FA1"/>
    <w:rsid w:val="005D4B5A"/>
    <w:rsid w:val="005D64F3"/>
    <w:rsid w:val="005E19C3"/>
    <w:rsid w:val="005E507F"/>
    <w:rsid w:val="005F3289"/>
    <w:rsid w:val="005F44F2"/>
    <w:rsid w:val="006015A0"/>
    <w:rsid w:val="00612B24"/>
    <w:rsid w:val="00616A9A"/>
    <w:rsid w:val="00620641"/>
    <w:rsid w:val="00644BE2"/>
    <w:rsid w:val="00652366"/>
    <w:rsid w:val="0065247B"/>
    <w:rsid w:val="00653A82"/>
    <w:rsid w:val="00657B46"/>
    <w:rsid w:val="006615DC"/>
    <w:rsid w:val="006649DE"/>
    <w:rsid w:val="006759DD"/>
    <w:rsid w:val="00686E17"/>
    <w:rsid w:val="006924AA"/>
    <w:rsid w:val="006A23C2"/>
    <w:rsid w:val="006A6157"/>
    <w:rsid w:val="006B0500"/>
    <w:rsid w:val="006C3B29"/>
    <w:rsid w:val="006D278A"/>
    <w:rsid w:val="006D6527"/>
    <w:rsid w:val="006F4880"/>
    <w:rsid w:val="006F5945"/>
    <w:rsid w:val="006F6598"/>
    <w:rsid w:val="00700E44"/>
    <w:rsid w:val="007053A1"/>
    <w:rsid w:val="007079E2"/>
    <w:rsid w:val="00712163"/>
    <w:rsid w:val="0071674F"/>
    <w:rsid w:val="0072234D"/>
    <w:rsid w:val="007277BB"/>
    <w:rsid w:val="007405D7"/>
    <w:rsid w:val="00741292"/>
    <w:rsid w:val="007423E1"/>
    <w:rsid w:val="00753705"/>
    <w:rsid w:val="00761739"/>
    <w:rsid w:val="00767DAD"/>
    <w:rsid w:val="0077621F"/>
    <w:rsid w:val="007843ED"/>
    <w:rsid w:val="00784497"/>
    <w:rsid w:val="0078658D"/>
    <w:rsid w:val="007908E2"/>
    <w:rsid w:val="00792A63"/>
    <w:rsid w:val="007935E5"/>
    <w:rsid w:val="00795988"/>
    <w:rsid w:val="007A0937"/>
    <w:rsid w:val="007A1AF1"/>
    <w:rsid w:val="007A6A05"/>
    <w:rsid w:val="007B01A7"/>
    <w:rsid w:val="007B158E"/>
    <w:rsid w:val="007B6A13"/>
    <w:rsid w:val="007C2537"/>
    <w:rsid w:val="007C4B44"/>
    <w:rsid w:val="00802945"/>
    <w:rsid w:val="0082435B"/>
    <w:rsid w:val="008313C1"/>
    <w:rsid w:val="00831C90"/>
    <w:rsid w:val="008321E3"/>
    <w:rsid w:val="008333E2"/>
    <w:rsid w:val="0084462F"/>
    <w:rsid w:val="00852B80"/>
    <w:rsid w:val="008537ED"/>
    <w:rsid w:val="00861C34"/>
    <w:rsid w:val="008635B4"/>
    <w:rsid w:val="00866241"/>
    <w:rsid w:val="008801C9"/>
    <w:rsid w:val="008824AC"/>
    <w:rsid w:val="008A161D"/>
    <w:rsid w:val="008A397E"/>
    <w:rsid w:val="008B0723"/>
    <w:rsid w:val="008B6925"/>
    <w:rsid w:val="008C1F72"/>
    <w:rsid w:val="008C2C7B"/>
    <w:rsid w:val="008C570F"/>
    <w:rsid w:val="008E2441"/>
    <w:rsid w:val="00903A6D"/>
    <w:rsid w:val="00905B74"/>
    <w:rsid w:val="00906D6C"/>
    <w:rsid w:val="00916DDD"/>
    <w:rsid w:val="009224B5"/>
    <w:rsid w:val="0093444F"/>
    <w:rsid w:val="00945B7D"/>
    <w:rsid w:val="00974AAA"/>
    <w:rsid w:val="009752DB"/>
    <w:rsid w:val="009755FD"/>
    <w:rsid w:val="00992A9B"/>
    <w:rsid w:val="009962F5"/>
    <w:rsid w:val="009A5988"/>
    <w:rsid w:val="009B054D"/>
    <w:rsid w:val="009B41C4"/>
    <w:rsid w:val="009C1A45"/>
    <w:rsid w:val="009C4600"/>
    <w:rsid w:val="009D4ECD"/>
    <w:rsid w:val="009D66A0"/>
    <w:rsid w:val="009E1C4D"/>
    <w:rsid w:val="009F2721"/>
    <w:rsid w:val="00A0789B"/>
    <w:rsid w:val="00A34049"/>
    <w:rsid w:val="00A40505"/>
    <w:rsid w:val="00A432AB"/>
    <w:rsid w:val="00A46EB6"/>
    <w:rsid w:val="00A61298"/>
    <w:rsid w:val="00A94272"/>
    <w:rsid w:val="00A94455"/>
    <w:rsid w:val="00AA22C6"/>
    <w:rsid w:val="00AA5195"/>
    <w:rsid w:val="00AA5759"/>
    <w:rsid w:val="00AB62F6"/>
    <w:rsid w:val="00AC4BD5"/>
    <w:rsid w:val="00AC5737"/>
    <w:rsid w:val="00AC6DF1"/>
    <w:rsid w:val="00AD0A11"/>
    <w:rsid w:val="00AD117F"/>
    <w:rsid w:val="00AD1C04"/>
    <w:rsid w:val="00AD21EE"/>
    <w:rsid w:val="00AD4265"/>
    <w:rsid w:val="00AD75FF"/>
    <w:rsid w:val="00AE13AB"/>
    <w:rsid w:val="00AF0A10"/>
    <w:rsid w:val="00AF3864"/>
    <w:rsid w:val="00AF3AB9"/>
    <w:rsid w:val="00B073CA"/>
    <w:rsid w:val="00B12858"/>
    <w:rsid w:val="00B13848"/>
    <w:rsid w:val="00B278FB"/>
    <w:rsid w:val="00B333D8"/>
    <w:rsid w:val="00B3423D"/>
    <w:rsid w:val="00B36551"/>
    <w:rsid w:val="00B54221"/>
    <w:rsid w:val="00B55D63"/>
    <w:rsid w:val="00B71E91"/>
    <w:rsid w:val="00B76FD8"/>
    <w:rsid w:val="00BA3857"/>
    <w:rsid w:val="00BC26EB"/>
    <w:rsid w:val="00BC4059"/>
    <w:rsid w:val="00BD12BE"/>
    <w:rsid w:val="00BD7EEF"/>
    <w:rsid w:val="00BE147A"/>
    <w:rsid w:val="00BF0353"/>
    <w:rsid w:val="00BF0BEC"/>
    <w:rsid w:val="00BF315D"/>
    <w:rsid w:val="00C015CC"/>
    <w:rsid w:val="00C06029"/>
    <w:rsid w:val="00C06F95"/>
    <w:rsid w:val="00C13ECE"/>
    <w:rsid w:val="00C3121E"/>
    <w:rsid w:val="00C34B3B"/>
    <w:rsid w:val="00C35015"/>
    <w:rsid w:val="00C51F42"/>
    <w:rsid w:val="00C53655"/>
    <w:rsid w:val="00C570D3"/>
    <w:rsid w:val="00C74E95"/>
    <w:rsid w:val="00C80EE6"/>
    <w:rsid w:val="00C91C24"/>
    <w:rsid w:val="00C94BC7"/>
    <w:rsid w:val="00CA0543"/>
    <w:rsid w:val="00CA6E1D"/>
    <w:rsid w:val="00CB6C51"/>
    <w:rsid w:val="00CC62B1"/>
    <w:rsid w:val="00CD104F"/>
    <w:rsid w:val="00CD3E5F"/>
    <w:rsid w:val="00CE02BB"/>
    <w:rsid w:val="00CE53A3"/>
    <w:rsid w:val="00CF3F1C"/>
    <w:rsid w:val="00CF5409"/>
    <w:rsid w:val="00D03769"/>
    <w:rsid w:val="00D04F41"/>
    <w:rsid w:val="00D122C5"/>
    <w:rsid w:val="00D1619F"/>
    <w:rsid w:val="00D31EAD"/>
    <w:rsid w:val="00D330E3"/>
    <w:rsid w:val="00D36F1F"/>
    <w:rsid w:val="00D44FDC"/>
    <w:rsid w:val="00D55594"/>
    <w:rsid w:val="00D64F9F"/>
    <w:rsid w:val="00D6574D"/>
    <w:rsid w:val="00D67380"/>
    <w:rsid w:val="00D67C53"/>
    <w:rsid w:val="00D812D0"/>
    <w:rsid w:val="00DA196E"/>
    <w:rsid w:val="00DA6271"/>
    <w:rsid w:val="00DB1054"/>
    <w:rsid w:val="00DB10A1"/>
    <w:rsid w:val="00DB6CCA"/>
    <w:rsid w:val="00DC6540"/>
    <w:rsid w:val="00DD370A"/>
    <w:rsid w:val="00DD5C84"/>
    <w:rsid w:val="00DE33CA"/>
    <w:rsid w:val="00DF399C"/>
    <w:rsid w:val="00DF4814"/>
    <w:rsid w:val="00DF7D32"/>
    <w:rsid w:val="00E05319"/>
    <w:rsid w:val="00E10A1F"/>
    <w:rsid w:val="00E21957"/>
    <w:rsid w:val="00E23CA7"/>
    <w:rsid w:val="00E26A56"/>
    <w:rsid w:val="00E33E1E"/>
    <w:rsid w:val="00E37BD0"/>
    <w:rsid w:val="00E41EB1"/>
    <w:rsid w:val="00E442BF"/>
    <w:rsid w:val="00E508DE"/>
    <w:rsid w:val="00E529DE"/>
    <w:rsid w:val="00E546DF"/>
    <w:rsid w:val="00E61069"/>
    <w:rsid w:val="00E643BF"/>
    <w:rsid w:val="00E64F64"/>
    <w:rsid w:val="00E673F8"/>
    <w:rsid w:val="00E754A0"/>
    <w:rsid w:val="00E763D0"/>
    <w:rsid w:val="00E8038E"/>
    <w:rsid w:val="00E863D0"/>
    <w:rsid w:val="00E86DBB"/>
    <w:rsid w:val="00E97D52"/>
    <w:rsid w:val="00EA2A61"/>
    <w:rsid w:val="00EA61C7"/>
    <w:rsid w:val="00EA7121"/>
    <w:rsid w:val="00EA735E"/>
    <w:rsid w:val="00EB798A"/>
    <w:rsid w:val="00EC2B4B"/>
    <w:rsid w:val="00ED4FAC"/>
    <w:rsid w:val="00ED5FB2"/>
    <w:rsid w:val="00EE18DB"/>
    <w:rsid w:val="00EE761C"/>
    <w:rsid w:val="00EF5759"/>
    <w:rsid w:val="00F01C09"/>
    <w:rsid w:val="00F02F26"/>
    <w:rsid w:val="00F17E86"/>
    <w:rsid w:val="00F22FE1"/>
    <w:rsid w:val="00F2384B"/>
    <w:rsid w:val="00F27F32"/>
    <w:rsid w:val="00F31055"/>
    <w:rsid w:val="00F37162"/>
    <w:rsid w:val="00F4466D"/>
    <w:rsid w:val="00F531D3"/>
    <w:rsid w:val="00F54CF4"/>
    <w:rsid w:val="00F62672"/>
    <w:rsid w:val="00F6440F"/>
    <w:rsid w:val="00F67182"/>
    <w:rsid w:val="00F86470"/>
    <w:rsid w:val="00F87B5D"/>
    <w:rsid w:val="00FA04D0"/>
    <w:rsid w:val="00FB0A87"/>
    <w:rsid w:val="00FB39F7"/>
    <w:rsid w:val="00FC3CED"/>
    <w:rsid w:val="00FC3D57"/>
    <w:rsid w:val="00FC5BC8"/>
    <w:rsid w:val="00FC70B0"/>
    <w:rsid w:val="00FD5ACA"/>
    <w:rsid w:val="00FD78C4"/>
    <w:rsid w:val="00FE132B"/>
    <w:rsid w:val="00FE2A34"/>
    <w:rsid w:val="00FE42D1"/>
    <w:rsid w:val="00FE5810"/>
    <w:rsid w:val="00FE6983"/>
    <w:rsid w:val="00FE7C3C"/>
    <w:rsid w:val="00FF1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1E1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ar-SA"/>
    </w:rPr>
  </w:style>
  <w:style w:type="paragraph" w:styleId="10">
    <w:name w:val="heading 1"/>
    <w:basedOn w:val="a0"/>
    <w:next w:val="a0"/>
    <w:link w:val="11"/>
    <w:qFormat/>
    <w:rsid w:val="00A612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A61298"/>
    <w:pPr>
      <w:keepNext/>
      <w:jc w:val="center"/>
      <w:outlineLvl w:val="1"/>
    </w:pPr>
    <w:rPr>
      <w:szCs w:val="20"/>
      <w:lang w:val="en-US" w:eastAsia="ru-RU"/>
    </w:rPr>
  </w:style>
  <w:style w:type="paragraph" w:styleId="3">
    <w:name w:val="heading 3"/>
    <w:basedOn w:val="a0"/>
    <w:next w:val="a0"/>
    <w:link w:val="30"/>
    <w:unhideWhenUsed/>
    <w:qFormat/>
    <w:rsid w:val="00A61298"/>
    <w:pPr>
      <w:keepNext/>
      <w:keepLines/>
      <w:overflowPunct w:val="0"/>
      <w:autoSpaceDE w:val="0"/>
      <w:autoSpaceDN w:val="0"/>
      <w:adjustRightInd w:val="0"/>
      <w:spacing w:before="200"/>
      <w:textAlignment w:val="baseline"/>
      <w:outlineLvl w:val="2"/>
    </w:pPr>
    <w:rPr>
      <w:rFonts w:ascii="Cambria" w:hAnsi="Cambria"/>
      <w:b/>
      <w:bCs/>
      <w:color w:val="4F81BD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A61298"/>
    <w:pPr>
      <w:keepNext/>
      <w:jc w:val="center"/>
      <w:outlineLvl w:val="3"/>
    </w:pPr>
    <w:rPr>
      <w:i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A61298"/>
    <w:pPr>
      <w:keepNext/>
      <w:jc w:val="center"/>
      <w:outlineLvl w:val="4"/>
    </w:pPr>
    <w:rPr>
      <w:b/>
      <w:sz w:val="28"/>
      <w:szCs w:val="20"/>
      <w:lang w:val="en-US" w:eastAsia="ru-RU"/>
    </w:rPr>
  </w:style>
  <w:style w:type="paragraph" w:styleId="6">
    <w:name w:val="heading 6"/>
    <w:basedOn w:val="a0"/>
    <w:next w:val="a0"/>
    <w:link w:val="60"/>
    <w:qFormat/>
    <w:rsid w:val="00A61298"/>
    <w:pPr>
      <w:spacing w:before="240" w:after="60"/>
      <w:outlineLvl w:val="5"/>
    </w:pPr>
    <w:rPr>
      <w:b/>
      <w:bCs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61298"/>
    <w:pPr>
      <w:keepNext/>
      <w:keepLines/>
      <w:spacing w:before="40"/>
      <w:outlineLvl w:val="6"/>
    </w:pPr>
    <w:rPr>
      <w:lang w:val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61298"/>
    <w:pPr>
      <w:keepNext/>
      <w:keepLines/>
      <w:spacing w:before="40"/>
      <w:outlineLvl w:val="7"/>
    </w:pPr>
    <w:rPr>
      <w:i/>
      <w:iCs/>
      <w:lang w:val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61298"/>
    <w:pPr>
      <w:keepNext/>
      <w:keepLines/>
      <w:spacing w:before="40"/>
      <w:outlineLvl w:val="8"/>
    </w:pPr>
    <w:rPr>
      <w:rFonts w:ascii="Cambria" w:hAnsi="Cambria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A612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rsid w:val="00A61298"/>
    <w:rPr>
      <w:rFonts w:ascii="Cambria" w:eastAsia="Times New Roman" w:hAnsi="Cambria" w:cs="Times New Roman"/>
      <w:b/>
      <w:bCs/>
      <w:color w:val="4F81BD"/>
      <w:sz w:val="28"/>
      <w:szCs w:val="20"/>
      <w:lang w:eastAsia="ru-RU"/>
    </w:rPr>
  </w:style>
  <w:style w:type="character" w:styleId="a4">
    <w:name w:val="Placeholder Text"/>
    <w:basedOn w:val="a1"/>
    <w:uiPriority w:val="99"/>
    <w:semiHidden/>
    <w:rsid w:val="00A61298"/>
    <w:rPr>
      <w:color w:val="808080"/>
    </w:rPr>
  </w:style>
  <w:style w:type="paragraph" w:styleId="a5">
    <w:name w:val="List Paragraph"/>
    <w:basedOn w:val="a0"/>
    <w:link w:val="a6"/>
    <w:uiPriority w:val="34"/>
    <w:qFormat/>
    <w:rsid w:val="00A61298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A612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2"/>
    <w:uiPriority w:val="39"/>
    <w:rsid w:val="00A61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uiPriority w:val="99"/>
    <w:unhideWhenUsed/>
    <w:rsid w:val="00A6129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rsid w:val="00A61298"/>
    <w:rPr>
      <w:rFonts w:ascii="Segoe UI" w:hAnsi="Segoe UI" w:cs="Segoe UI"/>
      <w:sz w:val="18"/>
      <w:szCs w:val="18"/>
    </w:rPr>
  </w:style>
  <w:style w:type="paragraph" w:styleId="aa">
    <w:name w:val="header"/>
    <w:basedOn w:val="a0"/>
    <w:link w:val="ab"/>
    <w:uiPriority w:val="99"/>
    <w:unhideWhenUsed/>
    <w:rsid w:val="00A612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A61298"/>
  </w:style>
  <w:style w:type="paragraph" w:styleId="ac">
    <w:name w:val="footer"/>
    <w:basedOn w:val="a0"/>
    <w:link w:val="ad"/>
    <w:uiPriority w:val="99"/>
    <w:unhideWhenUsed/>
    <w:rsid w:val="00A6129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A61298"/>
  </w:style>
  <w:style w:type="paragraph" w:customStyle="1" w:styleId="3TimesNewRoman13">
    <w:name w:val="Стиль Оглавление 3 + Times New Roman 13 пт Авто По ширине Слева..."/>
    <w:basedOn w:val="31"/>
    <w:autoRedefine/>
    <w:uiPriority w:val="99"/>
    <w:rsid w:val="00A61298"/>
    <w:pPr>
      <w:widowControl w:val="0"/>
      <w:tabs>
        <w:tab w:val="right" w:leader="dot" w:pos="8460"/>
        <w:tab w:val="right" w:leader="dot" w:pos="8495"/>
      </w:tabs>
      <w:spacing w:after="0" w:line="360" w:lineRule="auto"/>
      <w:ind w:left="0" w:firstLine="437"/>
      <w:jc w:val="center"/>
    </w:pPr>
    <w:rPr>
      <w:bCs/>
      <w:noProof/>
      <w:color w:val="000000"/>
    </w:rPr>
  </w:style>
  <w:style w:type="paragraph" w:styleId="31">
    <w:name w:val="toc 3"/>
    <w:basedOn w:val="a0"/>
    <w:next w:val="a0"/>
    <w:autoRedefine/>
    <w:uiPriority w:val="39"/>
    <w:unhideWhenUsed/>
    <w:rsid w:val="00A61298"/>
    <w:pPr>
      <w:spacing w:after="100"/>
      <w:ind w:left="440"/>
    </w:pPr>
  </w:style>
  <w:style w:type="character" w:customStyle="1" w:styleId="20">
    <w:name w:val="Заголовок 2 Знак"/>
    <w:basedOn w:val="a1"/>
    <w:link w:val="2"/>
    <w:rsid w:val="00A6129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1"/>
    <w:link w:val="4"/>
    <w:rsid w:val="00A61298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A61298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60">
    <w:name w:val="Заголовок 6 Знак"/>
    <w:basedOn w:val="a1"/>
    <w:link w:val="6"/>
    <w:rsid w:val="00A61298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A61298"/>
    <w:pPr>
      <w:tabs>
        <w:tab w:val="num" w:pos="5040"/>
      </w:tabs>
      <w:spacing w:before="240" w:after="60"/>
      <w:ind w:left="5040" w:hanging="720"/>
      <w:outlineLvl w:val="6"/>
    </w:pPr>
    <w:rPr>
      <w:lang w:val="en-US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A61298"/>
    <w:pPr>
      <w:tabs>
        <w:tab w:val="num" w:pos="5760"/>
      </w:tabs>
      <w:spacing w:before="240" w:after="60"/>
      <w:ind w:left="5760" w:hanging="720"/>
      <w:outlineLvl w:val="7"/>
    </w:pPr>
    <w:rPr>
      <w:i/>
      <w:iCs/>
      <w:lang w:val="en-US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A61298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lang w:val="en-US"/>
    </w:rPr>
  </w:style>
  <w:style w:type="numbering" w:customStyle="1" w:styleId="12">
    <w:name w:val="Нет списка1"/>
    <w:next w:val="a3"/>
    <w:uiPriority w:val="99"/>
    <w:semiHidden/>
    <w:unhideWhenUsed/>
    <w:rsid w:val="00A61298"/>
  </w:style>
  <w:style w:type="character" w:customStyle="1" w:styleId="70">
    <w:name w:val="Заголовок 7 Знак"/>
    <w:basedOn w:val="a1"/>
    <w:link w:val="7"/>
    <w:uiPriority w:val="9"/>
    <w:semiHidden/>
    <w:rsid w:val="00A61298"/>
    <w:rPr>
      <w:rFonts w:eastAsia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uiPriority w:val="9"/>
    <w:semiHidden/>
    <w:rsid w:val="00A61298"/>
    <w:rPr>
      <w:rFonts w:eastAsia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1"/>
    <w:link w:val="9"/>
    <w:uiPriority w:val="9"/>
    <w:semiHidden/>
    <w:rsid w:val="00A61298"/>
    <w:rPr>
      <w:rFonts w:ascii="Cambria" w:eastAsia="Times New Roman" w:hAnsi="Cambria" w:cs="Times New Roman"/>
      <w:lang w:val="en-US"/>
    </w:rPr>
  </w:style>
  <w:style w:type="table" w:customStyle="1" w:styleId="13">
    <w:name w:val="Сетка таблицы1"/>
    <w:basedOn w:val="a2"/>
    <w:next w:val="a7"/>
    <w:uiPriority w:val="59"/>
    <w:rsid w:val="00A61298"/>
    <w:pPr>
      <w:spacing w:after="0" w:line="360" w:lineRule="auto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0"/>
    <w:link w:val="af"/>
    <w:rsid w:val="00A61298"/>
    <w:pPr>
      <w:jc w:val="both"/>
    </w:pPr>
    <w:rPr>
      <w:lang w:eastAsia="ru-RU"/>
    </w:rPr>
  </w:style>
  <w:style w:type="character" w:customStyle="1" w:styleId="af">
    <w:name w:val="Основной текст Знак"/>
    <w:basedOn w:val="a1"/>
    <w:link w:val="ae"/>
    <w:rsid w:val="00A61298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0">
    <w:name w:val="Body Text Indent"/>
    <w:basedOn w:val="a0"/>
    <w:link w:val="af1"/>
    <w:rsid w:val="00A61298"/>
    <w:pPr>
      <w:spacing w:after="120"/>
      <w:ind w:left="283"/>
    </w:pPr>
    <w:rPr>
      <w:lang w:eastAsia="ru-RU"/>
    </w:rPr>
  </w:style>
  <w:style w:type="character" w:customStyle="1" w:styleId="af1">
    <w:name w:val="Основной текст с отступом Знак"/>
    <w:basedOn w:val="a1"/>
    <w:link w:val="af0"/>
    <w:rsid w:val="00A61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note text"/>
    <w:basedOn w:val="a0"/>
    <w:link w:val="af3"/>
    <w:uiPriority w:val="99"/>
    <w:semiHidden/>
    <w:unhideWhenUsed/>
    <w:rsid w:val="00A61298"/>
    <w:pPr>
      <w:ind w:firstLine="539"/>
    </w:pPr>
    <w:rPr>
      <w:rFonts w:eastAsia="Calibri"/>
      <w:sz w:val="20"/>
      <w:szCs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A61298"/>
    <w:rPr>
      <w:rFonts w:ascii="Times New Roman" w:eastAsia="Calibri" w:hAnsi="Times New Roman" w:cs="Times New Roman"/>
      <w:sz w:val="20"/>
      <w:szCs w:val="20"/>
    </w:rPr>
  </w:style>
  <w:style w:type="paragraph" w:styleId="21">
    <w:name w:val="Body Text 2"/>
    <w:basedOn w:val="a0"/>
    <w:link w:val="22"/>
    <w:rsid w:val="00A61298"/>
    <w:pPr>
      <w:jc w:val="both"/>
    </w:pPr>
    <w:rPr>
      <w:szCs w:val="20"/>
      <w:lang w:eastAsia="ru-RU"/>
    </w:rPr>
  </w:style>
  <w:style w:type="character" w:customStyle="1" w:styleId="22">
    <w:name w:val="Основной текст 2 Знак"/>
    <w:basedOn w:val="a1"/>
    <w:link w:val="21"/>
    <w:rsid w:val="00A6129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4">
    <w:name w:val="page number"/>
    <w:basedOn w:val="a1"/>
    <w:rsid w:val="00A61298"/>
  </w:style>
  <w:style w:type="paragraph" w:styleId="af5">
    <w:name w:val="Plain Text"/>
    <w:basedOn w:val="a0"/>
    <w:link w:val="af6"/>
    <w:rsid w:val="00A61298"/>
    <w:rPr>
      <w:rFonts w:ascii="Courier New" w:hAnsi="Courier New"/>
      <w:sz w:val="20"/>
      <w:szCs w:val="20"/>
      <w:lang w:eastAsia="ru-RU"/>
    </w:rPr>
  </w:style>
  <w:style w:type="character" w:customStyle="1" w:styleId="af6">
    <w:name w:val="Текст Знак"/>
    <w:basedOn w:val="a1"/>
    <w:link w:val="af5"/>
    <w:rsid w:val="00A6129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4">
    <w:name w:val="Текст1"/>
    <w:basedOn w:val="a0"/>
    <w:rsid w:val="00A61298"/>
    <w:rPr>
      <w:rFonts w:ascii="Courier New" w:hAnsi="Courier New"/>
      <w:sz w:val="20"/>
      <w:szCs w:val="20"/>
      <w:lang w:eastAsia="ru-RU"/>
    </w:rPr>
  </w:style>
  <w:style w:type="character" w:styleId="af7">
    <w:name w:val="Hyperlink"/>
    <w:basedOn w:val="a1"/>
    <w:uiPriority w:val="99"/>
    <w:rsid w:val="00A61298"/>
    <w:rPr>
      <w:color w:val="0000FF"/>
      <w:u w:val="single"/>
    </w:rPr>
  </w:style>
  <w:style w:type="paragraph" w:customStyle="1" w:styleId="15">
    <w:name w:val="1 Знак"/>
    <w:basedOn w:val="a0"/>
    <w:autoRedefine/>
    <w:rsid w:val="00A61298"/>
    <w:pPr>
      <w:spacing w:line="240" w:lineRule="exact"/>
    </w:pPr>
    <w:rPr>
      <w:rFonts w:eastAsia="MS Mincho"/>
      <w:sz w:val="28"/>
      <w:szCs w:val="28"/>
      <w:lang w:val="en-US"/>
    </w:rPr>
  </w:style>
  <w:style w:type="character" w:customStyle="1" w:styleId="hpsatn">
    <w:name w:val="hps atn"/>
    <w:basedOn w:val="a1"/>
    <w:rsid w:val="00A61298"/>
  </w:style>
  <w:style w:type="character" w:customStyle="1" w:styleId="hps">
    <w:name w:val="hps"/>
    <w:basedOn w:val="a1"/>
    <w:rsid w:val="00A61298"/>
  </w:style>
  <w:style w:type="paragraph" w:customStyle="1" w:styleId="authors">
    <w:name w:val="authors"/>
    <w:basedOn w:val="a0"/>
    <w:rsid w:val="00A61298"/>
    <w:pPr>
      <w:spacing w:before="100" w:beforeAutospacing="1" w:after="100" w:afterAutospacing="1"/>
    </w:pPr>
    <w:rPr>
      <w:lang w:eastAsia="ru-RU"/>
    </w:rPr>
  </w:style>
  <w:style w:type="character" w:customStyle="1" w:styleId="shorttext">
    <w:name w:val="short_text"/>
    <w:basedOn w:val="a1"/>
    <w:rsid w:val="00A61298"/>
  </w:style>
  <w:style w:type="character" w:customStyle="1" w:styleId="af8">
    <w:name w:val="Знак Знак"/>
    <w:basedOn w:val="a1"/>
    <w:rsid w:val="00A612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A61298"/>
  </w:style>
  <w:style w:type="character" w:customStyle="1" w:styleId="af9">
    <w:name w:val="Текст примечания Знак"/>
    <w:basedOn w:val="a1"/>
    <w:link w:val="afa"/>
    <w:uiPriority w:val="99"/>
    <w:semiHidden/>
    <w:rsid w:val="00A61298"/>
    <w:rPr>
      <w:sz w:val="20"/>
      <w:szCs w:val="20"/>
    </w:rPr>
  </w:style>
  <w:style w:type="paragraph" w:customStyle="1" w:styleId="16">
    <w:name w:val="Текст примечания1"/>
    <w:basedOn w:val="a0"/>
    <w:next w:val="afa"/>
    <w:uiPriority w:val="99"/>
    <w:semiHidden/>
    <w:unhideWhenUsed/>
    <w:rsid w:val="00A61298"/>
    <w:pPr>
      <w:spacing w:after="200"/>
      <w:jc w:val="both"/>
    </w:pPr>
    <w:rPr>
      <w:sz w:val="20"/>
      <w:szCs w:val="20"/>
    </w:rPr>
  </w:style>
  <w:style w:type="character" w:customStyle="1" w:styleId="17">
    <w:name w:val="Текст примечания Знак1"/>
    <w:basedOn w:val="a1"/>
    <w:uiPriority w:val="99"/>
    <w:semiHidden/>
    <w:rsid w:val="00A612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ма примечания Знак"/>
    <w:basedOn w:val="af9"/>
    <w:link w:val="afc"/>
    <w:uiPriority w:val="99"/>
    <w:semiHidden/>
    <w:rsid w:val="00A61298"/>
    <w:rPr>
      <w:b/>
      <w:bCs/>
      <w:sz w:val="20"/>
      <w:szCs w:val="20"/>
    </w:rPr>
  </w:style>
  <w:style w:type="paragraph" w:customStyle="1" w:styleId="18">
    <w:name w:val="Тема примечания1"/>
    <w:basedOn w:val="afa"/>
    <w:next w:val="afa"/>
    <w:uiPriority w:val="99"/>
    <w:semiHidden/>
    <w:unhideWhenUsed/>
    <w:rsid w:val="00A61298"/>
    <w:pPr>
      <w:spacing w:after="200"/>
      <w:jc w:val="both"/>
    </w:pPr>
    <w:rPr>
      <w:b/>
      <w:bCs/>
    </w:rPr>
  </w:style>
  <w:style w:type="character" w:customStyle="1" w:styleId="19">
    <w:name w:val="Тема примечания Знак1"/>
    <w:basedOn w:val="17"/>
    <w:uiPriority w:val="99"/>
    <w:semiHidden/>
    <w:rsid w:val="00A612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d">
    <w:name w:val="annotation reference"/>
    <w:basedOn w:val="a1"/>
    <w:uiPriority w:val="99"/>
    <w:semiHidden/>
    <w:unhideWhenUsed/>
    <w:rsid w:val="00A61298"/>
    <w:rPr>
      <w:sz w:val="16"/>
      <w:szCs w:val="16"/>
    </w:rPr>
  </w:style>
  <w:style w:type="paragraph" w:customStyle="1" w:styleId="afe">
    <w:name w:val="Знак"/>
    <w:basedOn w:val="a0"/>
    <w:autoRedefine/>
    <w:rsid w:val="00A61298"/>
    <w:pPr>
      <w:spacing w:line="240" w:lineRule="exact"/>
    </w:pPr>
    <w:rPr>
      <w:rFonts w:eastAsia="SimSun"/>
      <w:b/>
      <w:sz w:val="28"/>
      <w:lang w:val="en-US"/>
    </w:rPr>
  </w:style>
  <w:style w:type="paragraph" w:customStyle="1" w:styleId="aff">
    <w:name w:val="....."/>
    <w:basedOn w:val="a0"/>
    <w:next w:val="a0"/>
    <w:rsid w:val="00A61298"/>
    <w:pPr>
      <w:autoSpaceDE w:val="0"/>
      <w:autoSpaceDN w:val="0"/>
      <w:adjustRightInd w:val="0"/>
    </w:pPr>
    <w:rPr>
      <w:rFonts w:eastAsia="SimSun"/>
      <w:lang w:eastAsia="ru-RU"/>
    </w:rPr>
  </w:style>
  <w:style w:type="paragraph" w:customStyle="1" w:styleId="MTDisplayEquation">
    <w:name w:val="MTDisplayEquation"/>
    <w:basedOn w:val="a0"/>
    <w:next w:val="a0"/>
    <w:rsid w:val="00A61298"/>
    <w:pPr>
      <w:tabs>
        <w:tab w:val="center" w:pos="4820"/>
        <w:tab w:val="right" w:pos="9640"/>
      </w:tabs>
    </w:pPr>
    <w:rPr>
      <w:lang w:eastAsia="ru-RU"/>
    </w:rPr>
  </w:style>
  <w:style w:type="character" w:styleId="aff0">
    <w:name w:val="Emphasis"/>
    <w:qFormat/>
    <w:rsid w:val="00A61298"/>
    <w:rPr>
      <w:i/>
      <w:iCs/>
    </w:rPr>
  </w:style>
  <w:style w:type="paragraph" w:customStyle="1" w:styleId="aff1">
    <w:name w:val="Теорема"/>
    <w:basedOn w:val="a0"/>
    <w:link w:val="aff2"/>
    <w:qFormat/>
    <w:rsid w:val="00A61298"/>
    <w:pPr>
      <w:spacing w:line="360" w:lineRule="auto"/>
      <w:ind w:right="71"/>
      <w:jc w:val="both"/>
    </w:pPr>
    <w:rPr>
      <w:spacing w:val="20"/>
      <w:lang w:eastAsia="ru-RU"/>
    </w:rPr>
  </w:style>
  <w:style w:type="character" w:customStyle="1" w:styleId="aff2">
    <w:name w:val="Теорема Знак"/>
    <w:basedOn w:val="a1"/>
    <w:link w:val="aff1"/>
    <w:rsid w:val="00A61298"/>
    <w:rPr>
      <w:rFonts w:ascii="Times New Roman" w:eastAsia="Times New Roman" w:hAnsi="Times New Roman" w:cs="Times New Roman"/>
      <w:spacing w:val="20"/>
      <w:sz w:val="24"/>
      <w:szCs w:val="24"/>
      <w:lang w:val="kk-KZ" w:eastAsia="ru-RU"/>
    </w:rPr>
  </w:style>
  <w:style w:type="character" w:customStyle="1" w:styleId="41">
    <w:name w:val="Основной текст (4)_"/>
    <w:basedOn w:val="a1"/>
    <w:link w:val="42"/>
    <w:uiPriority w:val="99"/>
    <w:locked/>
    <w:rsid w:val="00A61298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0"/>
    <w:link w:val="41"/>
    <w:uiPriority w:val="99"/>
    <w:rsid w:val="00A61298"/>
    <w:pPr>
      <w:widowControl w:val="0"/>
      <w:shd w:val="clear" w:color="auto" w:fill="FFFFFF"/>
      <w:spacing w:line="216" w:lineRule="exact"/>
      <w:jc w:val="both"/>
    </w:pPr>
    <w:rPr>
      <w:rFonts w:ascii="Century Schoolbook" w:hAnsi="Century Schoolbook" w:cs="Century Schoolbook"/>
      <w:sz w:val="16"/>
      <w:szCs w:val="16"/>
    </w:rPr>
  </w:style>
  <w:style w:type="character" w:customStyle="1" w:styleId="1a">
    <w:name w:val="Основной текст Знак1"/>
    <w:basedOn w:val="a1"/>
    <w:uiPriority w:val="99"/>
    <w:locked/>
    <w:rsid w:val="00A61298"/>
    <w:rPr>
      <w:rFonts w:ascii="Century Schoolbook" w:hAnsi="Century Schoolbook" w:cs="Century Schoolbook"/>
      <w:sz w:val="18"/>
      <w:szCs w:val="18"/>
      <w:shd w:val="clear" w:color="auto" w:fill="FFFFFF"/>
    </w:rPr>
  </w:style>
  <w:style w:type="character" w:customStyle="1" w:styleId="aff3">
    <w:name w:val="Колонтитул_"/>
    <w:basedOn w:val="a1"/>
    <w:link w:val="aff4"/>
    <w:uiPriority w:val="99"/>
    <w:locked/>
    <w:rsid w:val="00A61298"/>
    <w:rPr>
      <w:rFonts w:ascii="Tahoma" w:hAnsi="Tahoma" w:cs="Tahoma"/>
      <w:noProof/>
      <w:sz w:val="17"/>
      <w:szCs w:val="17"/>
      <w:shd w:val="clear" w:color="auto" w:fill="FFFFFF"/>
    </w:rPr>
  </w:style>
  <w:style w:type="paragraph" w:customStyle="1" w:styleId="aff4">
    <w:name w:val="Колонтитул"/>
    <w:basedOn w:val="a0"/>
    <w:link w:val="aff3"/>
    <w:uiPriority w:val="99"/>
    <w:rsid w:val="00A61298"/>
    <w:pPr>
      <w:widowControl w:val="0"/>
      <w:shd w:val="clear" w:color="auto" w:fill="FFFFFF"/>
      <w:spacing w:line="240" w:lineRule="atLeast"/>
    </w:pPr>
    <w:rPr>
      <w:rFonts w:ascii="Tahoma" w:hAnsi="Tahoma" w:cs="Tahoma"/>
      <w:noProof/>
      <w:sz w:val="17"/>
      <w:szCs w:val="17"/>
    </w:rPr>
  </w:style>
  <w:style w:type="character" w:customStyle="1" w:styleId="Impact">
    <w:name w:val="Колонтитул + Impact"/>
    <w:aliases w:val="8 pt"/>
    <w:basedOn w:val="aff3"/>
    <w:uiPriority w:val="99"/>
    <w:rsid w:val="00A61298"/>
    <w:rPr>
      <w:rFonts w:ascii="Impact" w:hAnsi="Impact" w:cs="Impact"/>
      <w:noProof/>
      <w:sz w:val="16"/>
      <w:szCs w:val="16"/>
      <w:shd w:val="clear" w:color="auto" w:fill="FFFFFF"/>
    </w:rPr>
  </w:style>
  <w:style w:type="character" w:customStyle="1" w:styleId="23">
    <w:name w:val="Основной текст (2)_"/>
    <w:basedOn w:val="a1"/>
    <w:link w:val="210"/>
    <w:uiPriority w:val="99"/>
    <w:locked/>
    <w:rsid w:val="00A61298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0"/>
    <w:link w:val="23"/>
    <w:uiPriority w:val="99"/>
    <w:rsid w:val="00A61298"/>
    <w:pPr>
      <w:widowControl w:val="0"/>
      <w:shd w:val="clear" w:color="auto" w:fill="FFFFFF"/>
      <w:spacing w:before="180" w:after="180" w:line="240" w:lineRule="exact"/>
      <w:jc w:val="center"/>
    </w:pPr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4">
    <w:name w:val="Основной текст (2)"/>
    <w:basedOn w:val="23"/>
    <w:uiPriority w:val="99"/>
    <w:rsid w:val="00A61298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aff5">
    <w:name w:val="Основной текст + Полужирный"/>
    <w:basedOn w:val="1a"/>
    <w:uiPriority w:val="99"/>
    <w:rsid w:val="00A61298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aff6">
    <w:name w:val="Основной текст + Курсив"/>
    <w:basedOn w:val="1a"/>
    <w:uiPriority w:val="99"/>
    <w:rsid w:val="00A61298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aff7">
    <w:name w:val="Оглавление_"/>
    <w:basedOn w:val="a1"/>
    <w:link w:val="aff8"/>
    <w:uiPriority w:val="99"/>
    <w:locked/>
    <w:rsid w:val="00A61298"/>
    <w:rPr>
      <w:rFonts w:ascii="Century Schoolbook" w:hAnsi="Century Schoolbook" w:cs="Century Schoolbook"/>
      <w:sz w:val="18"/>
      <w:szCs w:val="18"/>
      <w:shd w:val="clear" w:color="auto" w:fill="FFFFFF"/>
      <w:lang w:val="en-US"/>
    </w:rPr>
  </w:style>
  <w:style w:type="paragraph" w:customStyle="1" w:styleId="aff8">
    <w:name w:val="Оглавление"/>
    <w:basedOn w:val="a0"/>
    <w:link w:val="aff7"/>
    <w:uiPriority w:val="99"/>
    <w:rsid w:val="00A61298"/>
    <w:pPr>
      <w:widowControl w:val="0"/>
      <w:shd w:val="clear" w:color="auto" w:fill="FFFFFF"/>
      <w:spacing w:line="134" w:lineRule="exact"/>
      <w:jc w:val="both"/>
    </w:pPr>
    <w:rPr>
      <w:rFonts w:ascii="Century Schoolbook" w:hAnsi="Century Schoolbook" w:cs="Century Schoolbook"/>
      <w:sz w:val="18"/>
      <w:szCs w:val="18"/>
      <w:lang w:val="en-US"/>
    </w:rPr>
  </w:style>
  <w:style w:type="character" w:customStyle="1" w:styleId="25">
    <w:name w:val="Оглавление (2)_"/>
    <w:basedOn w:val="a1"/>
    <w:link w:val="211"/>
    <w:uiPriority w:val="99"/>
    <w:locked/>
    <w:rsid w:val="00A61298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paragraph" w:customStyle="1" w:styleId="211">
    <w:name w:val="Оглавление (2)1"/>
    <w:basedOn w:val="a0"/>
    <w:link w:val="25"/>
    <w:uiPriority w:val="99"/>
    <w:rsid w:val="00A61298"/>
    <w:pPr>
      <w:widowControl w:val="0"/>
      <w:shd w:val="clear" w:color="auto" w:fill="FFFFFF"/>
      <w:spacing w:before="180" w:line="240" w:lineRule="atLeast"/>
      <w:jc w:val="both"/>
    </w:pPr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26">
    <w:name w:val="Оглавление (2)"/>
    <w:basedOn w:val="25"/>
    <w:uiPriority w:val="99"/>
    <w:rsid w:val="00A61298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27">
    <w:name w:val="Оглавление (2) + Не курсив"/>
    <w:basedOn w:val="25"/>
    <w:uiPriority w:val="99"/>
    <w:rsid w:val="00A61298"/>
    <w:rPr>
      <w:rFonts w:ascii="Century Schoolbook" w:hAnsi="Century Schoolbook" w:cs="Century Schoolbook"/>
      <w:i/>
      <w:iCs/>
      <w:sz w:val="18"/>
      <w:szCs w:val="18"/>
      <w:shd w:val="clear" w:color="auto" w:fill="FFFFFF"/>
      <w:lang w:val="en-US" w:eastAsia="en-US"/>
    </w:rPr>
  </w:style>
  <w:style w:type="character" w:customStyle="1" w:styleId="32">
    <w:name w:val="Основной текст (3)_"/>
    <w:basedOn w:val="a1"/>
    <w:link w:val="310"/>
    <w:uiPriority w:val="99"/>
    <w:locked/>
    <w:rsid w:val="00A61298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paragraph" w:customStyle="1" w:styleId="310">
    <w:name w:val="Основной текст (3)1"/>
    <w:basedOn w:val="a0"/>
    <w:link w:val="32"/>
    <w:uiPriority w:val="99"/>
    <w:rsid w:val="00A61298"/>
    <w:pPr>
      <w:widowControl w:val="0"/>
      <w:shd w:val="clear" w:color="auto" w:fill="FFFFFF"/>
      <w:spacing w:before="240" w:after="120" w:line="240" w:lineRule="exact"/>
    </w:pPr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33">
    <w:name w:val="Основной текст (3) + Полужирный"/>
    <w:aliases w:val="Не курсив"/>
    <w:basedOn w:val="32"/>
    <w:uiPriority w:val="99"/>
    <w:rsid w:val="00A61298"/>
    <w:rPr>
      <w:rFonts w:ascii="Century Schoolbook" w:hAnsi="Century Schoolbook" w:cs="Century Schoolbook"/>
      <w:b/>
      <w:bCs/>
      <w:i/>
      <w:iCs/>
      <w:sz w:val="18"/>
      <w:szCs w:val="18"/>
      <w:shd w:val="clear" w:color="auto" w:fill="FFFFFF"/>
    </w:rPr>
  </w:style>
  <w:style w:type="character" w:customStyle="1" w:styleId="34">
    <w:name w:val="Основной текст (3) + Не курсив"/>
    <w:basedOn w:val="32"/>
    <w:uiPriority w:val="99"/>
    <w:rsid w:val="00A61298"/>
    <w:rPr>
      <w:rFonts w:ascii="Century Schoolbook" w:hAnsi="Century Schoolbook" w:cs="Century Schoolbook"/>
      <w:i/>
      <w:iCs/>
      <w:sz w:val="18"/>
      <w:szCs w:val="18"/>
      <w:shd w:val="clear" w:color="auto" w:fill="FFFFFF"/>
      <w:lang w:val="en-US" w:eastAsia="en-US"/>
    </w:rPr>
  </w:style>
  <w:style w:type="character" w:customStyle="1" w:styleId="35">
    <w:name w:val="Основной текст (3)"/>
    <w:basedOn w:val="32"/>
    <w:uiPriority w:val="99"/>
    <w:rsid w:val="00A61298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37">
    <w:name w:val="Основной текст (3) + 7"/>
    <w:aliases w:val="5 pt,Не курсив3,Интервал 1 pt"/>
    <w:basedOn w:val="32"/>
    <w:uiPriority w:val="99"/>
    <w:rsid w:val="00A61298"/>
    <w:rPr>
      <w:rFonts w:ascii="Century Schoolbook" w:hAnsi="Century Schoolbook" w:cs="Century Schoolbook"/>
      <w:i/>
      <w:iCs/>
      <w:noProof/>
      <w:spacing w:val="20"/>
      <w:sz w:val="15"/>
      <w:szCs w:val="15"/>
      <w:shd w:val="clear" w:color="auto" w:fill="FFFFFF"/>
    </w:rPr>
  </w:style>
  <w:style w:type="character" w:customStyle="1" w:styleId="270">
    <w:name w:val="Оглавление (2) + 7"/>
    <w:aliases w:val="5 pt9,Не курсив2,Интервал 1 pt6"/>
    <w:basedOn w:val="25"/>
    <w:uiPriority w:val="99"/>
    <w:rsid w:val="00A61298"/>
    <w:rPr>
      <w:rFonts w:ascii="Century Schoolbook" w:hAnsi="Century Schoolbook" w:cs="Century Schoolbook"/>
      <w:i/>
      <w:iCs/>
      <w:noProof/>
      <w:spacing w:val="20"/>
      <w:sz w:val="15"/>
      <w:szCs w:val="15"/>
      <w:shd w:val="clear" w:color="auto" w:fill="FFFFFF"/>
    </w:rPr>
  </w:style>
  <w:style w:type="character" w:customStyle="1" w:styleId="28">
    <w:name w:val="Оглавление (2) + Полужирный"/>
    <w:aliases w:val="Не курсив1"/>
    <w:basedOn w:val="25"/>
    <w:uiPriority w:val="99"/>
    <w:rsid w:val="00A61298"/>
    <w:rPr>
      <w:rFonts w:ascii="Century Schoolbook" w:hAnsi="Century Schoolbook" w:cs="Century Schoolbook"/>
      <w:b/>
      <w:bCs/>
      <w:i/>
      <w:iCs/>
      <w:sz w:val="18"/>
      <w:szCs w:val="18"/>
      <w:shd w:val="clear" w:color="auto" w:fill="FFFFFF"/>
    </w:rPr>
  </w:style>
  <w:style w:type="character" w:customStyle="1" w:styleId="710">
    <w:name w:val="Основной текст + 71"/>
    <w:aliases w:val="5 pt1,Интервал 1 pt2"/>
    <w:basedOn w:val="1a"/>
    <w:uiPriority w:val="99"/>
    <w:rsid w:val="00A61298"/>
    <w:rPr>
      <w:rFonts w:ascii="Century Schoolbook" w:hAnsi="Century Schoolbook" w:cs="Century Schoolbook"/>
      <w:spacing w:val="20"/>
      <w:sz w:val="15"/>
      <w:szCs w:val="15"/>
      <w:shd w:val="clear" w:color="auto" w:fill="FFFFFF"/>
      <w:lang w:val="en-US" w:eastAsia="en-US"/>
    </w:rPr>
  </w:style>
  <w:style w:type="character" w:customStyle="1" w:styleId="29">
    <w:name w:val="Основной текст (2) + Не полужирный"/>
    <w:basedOn w:val="23"/>
    <w:uiPriority w:val="99"/>
    <w:rsid w:val="00A61298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2pt1">
    <w:name w:val="Основной текст + Интервал 2 pt1"/>
    <w:basedOn w:val="1a"/>
    <w:uiPriority w:val="99"/>
    <w:rsid w:val="00A61298"/>
    <w:rPr>
      <w:rFonts w:ascii="Century Schoolbook" w:hAnsi="Century Schoolbook" w:cs="Century Schoolbook"/>
      <w:spacing w:val="40"/>
      <w:sz w:val="18"/>
      <w:szCs w:val="18"/>
      <w:shd w:val="clear" w:color="auto" w:fill="FFFFFF"/>
      <w:lang w:val="en-US" w:eastAsia="en-US"/>
    </w:rPr>
  </w:style>
  <w:style w:type="paragraph" w:customStyle="1" w:styleId="BodyL">
    <w:name w:val="BodyL."/>
    <w:basedOn w:val="a0"/>
    <w:rsid w:val="00A61298"/>
    <w:pPr>
      <w:spacing w:line="360" w:lineRule="auto"/>
      <w:ind w:firstLine="567"/>
      <w:jc w:val="both"/>
    </w:pPr>
    <w:rPr>
      <w:szCs w:val="20"/>
    </w:rPr>
  </w:style>
  <w:style w:type="paragraph" w:customStyle="1" w:styleId="BodyLNoTab">
    <w:name w:val="BodyL.NoTab"/>
    <w:basedOn w:val="BodyL"/>
    <w:next w:val="BodyL"/>
    <w:rsid w:val="00A61298"/>
    <w:pPr>
      <w:ind w:firstLine="0"/>
    </w:pPr>
  </w:style>
  <w:style w:type="paragraph" w:customStyle="1" w:styleId="EquationNoNum">
    <w:name w:val="EquationNoNum"/>
    <w:basedOn w:val="Equation"/>
    <w:rsid w:val="00A61298"/>
    <w:pPr>
      <w:jc w:val="center"/>
    </w:pPr>
  </w:style>
  <w:style w:type="paragraph" w:customStyle="1" w:styleId="Equation">
    <w:name w:val="Equation"/>
    <w:basedOn w:val="a0"/>
    <w:rsid w:val="00A61298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noProof/>
      <w:szCs w:val="28"/>
      <w:lang w:val="en-US" w:eastAsia="de-DE"/>
    </w:rPr>
  </w:style>
  <w:style w:type="paragraph" w:customStyle="1" w:styleId="EquationNum1">
    <w:name w:val="EquationNum+1"/>
    <w:basedOn w:val="Equation"/>
    <w:rsid w:val="00A61298"/>
  </w:style>
  <w:style w:type="paragraph" w:customStyle="1" w:styleId="Footnote">
    <w:name w:val="Footnote"/>
    <w:basedOn w:val="a0"/>
    <w:rsid w:val="00A61298"/>
    <w:rPr>
      <w:sz w:val="20"/>
      <w:szCs w:val="20"/>
    </w:rPr>
  </w:style>
  <w:style w:type="character" w:styleId="aff9">
    <w:name w:val="footnote reference"/>
    <w:basedOn w:val="a1"/>
    <w:uiPriority w:val="99"/>
    <w:semiHidden/>
    <w:unhideWhenUsed/>
    <w:rsid w:val="00A61298"/>
    <w:rPr>
      <w:vertAlign w:val="superscript"/>
    </w:rPr>
  </w:style>
  <w:style w:type="paragraph" w:styleId="affa">
    <w:name w:val="Subtitle"/>
    <w:basedOn w:val="a0"/>
    <w:next w:val="a0"/>
    <w:link w:val="affb"/>
    <w:uiPriority w:val="99"/>
    <w:qFormat/>
    <w:rsid w:val="00A61298"/>
    <w:pPr>
      <w:spacing w:after="60"/>
      <w:jc w:val="center"/>
      <w:outlineLvl w:val="1"/>
    </w:pPr>
    <w:rPr>
      <w:rFonts w:ascii="Cambria" w:hAnsi="Cambria"/>
      <w:lang w:eastAsia="ru-RU"/>
    </w:rPr>
  </w:style>
  <w:style w:type="character" w:customStyle="1" w:styleId="affb">
    <w:name w:val="Подзаголовок Знак"/>
    <w:basedOn w:val="a1"/>
    <w:link w:val="affa"/>
    <w:uiPriority w:val="99"/>
    <w:rsid w:val="00A61298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2a">
    <w:name w:val="Знак2"/>
    <w:basedOn w:val="a0"/>
    <w:autoRedefine/>
    <w:rsid w:val="00A61298"/>
    <w:pPr>
      <w:spacing w:line="240" w:lineRule="exact"/>
    </w:pPr>
    <w:rPr>
      <w:rFonts w:eastAsia="SimSun"/>
      <w:b/>
      <w:sz w:val="28"/>
      <w:lang w:val="en-US"/>
    </w:rPr>
  </w:style>
  <w:style w:type="character" w:customStyle="1" w:styleId="atn">
    <w:name w:val="atn"/>
    <w:basedOn w:val="a1"/>
    <w:rsid w:val="00A61298"/>
  </w:style>
  <w:style w:type="character" w:customStyle="1" w:styleId="snsep">
    <w:name w:val="snsep"/>
    <w:basedOn w:val="a1"/>
    <w:rsid w:val="00A61298"/>
  </w:style>
  <w:style w:type="character" w:customStyle="1" w:styleId="authornotfaded">
    <w:name w:val="author notfaded"/>
    <w:basedOn w:val="a1"/>
    <w:rsid w:val="00A61298"/>
  </w:style>
  <w:style w:type="character" w:customStyle="1" w:styleId="a-size-large">
    <w:name w:val="a-size-large"/>
    <w:basedOn w:val="a1"/>
    <w:rsid w:val="00A61298"/>
  </w:style>
  <w:style w:type="paragraph" w:customStyle="1" w:styleId="1b">
    <w:name w:val="Название1"/>
    <w:basedOn w:val="a0"/>
    <w:rsid w:val="00A61298"/>
    <w:pPr>
      <w:spacing w:before="100" w:beforeAutospacing="1" w:after="100" w:afterAutospacing="1"/>
    </w:pPr>
    <w:rPr>
      <w:lang w:eastAsia="ru-RU"/>
    </w:rPr>
  </w:style>
  <w:style w:type="character" w:customStyle="1" w:styleId="searchword">
    <w:name w:val="searchword"/>
    <w:basedOn w:val="a1"/>
    <w:rsid w:val="00A61298"/>
  </w:style>
  <w:style w:type="paragraph" w:customStyle="1" w:styleId="enumeration">
    <w:name w:val="enumeration"/>
    <w:basedOn w:val="a0"/>
    <w:rsid w:val="00A61298"/>
    <w:pPr>
      <w:spacing w:before="100" w:beforeAutospacing="1" w:after="100" w:afterAutospacing="1"/>
    </w:pPr>
    <w:rPr>
      <w:lang w:eastAsia="ru-RU"/>
    </w:rPr>
  </w:style>
  <w:style w:type="character" w:customStyle="1" w:styleId="publication">
    <w:name w:val="publication"/>
    <w:basedOn w:val="a1"/>
    <w:rsid w:val="00A61298"/>
  </w:style>
  <w:style w:type="character" w:customStyle="1" w:styleId="volume">
    <w:name w:val="volume"/>
    <w:basedOn w:val="a1"/>
    <w:rsid w:val="00A61298"/>
  </w:style>
  <w:style w:type="character" w:customStyle="1" w:styleId="part">
    <w:name w:val="part"/>
    <w:basedOn w:val="a1"/>
    <w:rsid w:val="00A61298"/>
  </w:style>
  <w:style w:type="character" w:customStyle="1" w:styleId="contribution">
    <w:name w:val="contribution"/>
    <w:basedOn w:val="a1"/>
    <w:rsid w:val="00A61298"/>
  </w:style>
  <w:style w:type="character" w:customStyle="1" w:styleId="pagination">
    <w:name w:val="pagination"/>
    <w:basedOn w:val="a1"/>
    <w:rsid w:val="00A61298"/>
  </w:style>
  <w:style w:type="character" w:customStyle="1" w:styleId="doi">
    <w:name w:val="doi"/>
    <w:basedOn w:val="a1"/>
    <w:rsid w:val="00A61298"/>
  </w:style>
  <w:style w:type="paragraph" w:customStyle="1" w:styleId="Abstract">
    <w:name w:val="Abstract"/>
    <w:basedOn w:val="a0"/>
    <w:rsid w:val="00A61298"/>
    <w:pPr>
      <w:spacing w:before="120" w:after="120"/>
      <w:jc w:val="both"/>
    </w:pPr>
    <w:rPr>
      <w:sz w:val="20"/>
      <w:szCs w:val="20"/>
    </w:rPr>
  </w:style>
  <w:style w:type="paragraph" w:customStyle="1" w:styleId="frfield">
    <w:name w:val="fr_field"/>
    <w:basedOn w:val="a0"/>
    <w:rsid w:val="00A61298"/>
    <w:pPr>
      <w:spacing w:before="100" w:beforeAutospacing="1" w:after="100" w:afterAutospacing="1"/>
    </w:pPr>
    <w:rPr>
      <w:lang w:eastAsia="ru-RU"/>
    </w:rPr>
  </w:style>
  <w:style w:type="character" w:customStyle="1" w:styleId="frlabel">
    <w:name w:val="fr_label"/>
    <w:rsid w:val="00A61298"/>
  </w:style>
  <w:style w:type="character" w:customStyle="1" w:styleId="hithilite">
    <w:name w:val="hithilite"/>
    <w:rsid w:val="00A61298"/>
  </w:style>
  <w:style w:type="paragraph" w:customStyle="1" w:styleId="sourcetitle">
    <w:name w:val="sourcetitle"/>
    <w:basedOn w:val="a0"/>
    <w:rsid w:val="00A61298"/>
    <w:pPr>
      <w:spacing w:before="100" w:beforeAutospacing="1" w:after="100" w:afterAutospacing="1"/>
    </w:pPr>
    <w:rPr>
      <w:lang w:eastAsia="ru-RU"/>
    </w:rPr>
  </w:style>
  <w:style w:type="character" w:customStyle="1" w:styleId="s20">
    <w:name w:val="s20"/>
    <w:rsid w:val="00A61298"/>
    <w:rPr>
      <w:shd w:val="clear" w:color="auto" w:fill="FFFFFF"/>
    </w:rPr>
  </w:style>
  <w:style w:type="paragraph" w:styleId="affc">
    <w:name w:val="No Spacing"/>
    <w:link w:val="affd"/>
    <w:qFormat/>
    <w:rsid w:val="00A61298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ffe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 Знак4"/>
    <w:basedOn w:val="a0"/>
    <w:link w:val="afff"/>
    <w:uiPriority w:val="99"/>
    <w:qFormat/>
    <w:rsid w:val="00A61298"/>
    <w:pPr>
      <w:spacing w:before="100" w:beforeAutospacing="1" w:after="100" w:afterAutospacing="1"/>
      <w:jc w:val="both"/>
    </w:pPr>
    <w:rPr>
      <w:color w:val="31341D"/>
      <w:lang w:eastAsia="ru-RU"/>
    </w:rPr>
  </w:style>
  <w:style w:type="paragraph" w:styleId="afff0">
    <w:name w:val="Title"/>
    <w:basedOn w:val="a0"/>
    <w:link w:val="afff1"/>
    <w:qFormat/>
    <w:rsid w:val="00A61298"/>
    <w:pPr>
      <w:jc w:val="center"/>
    </w:pPr>
    <w:rPr>
      <w:b/>
      <w:sz w:val="26"/>
      <w:lang w:eastAsia="ru-RU"/>
    </w:rPr>
  </w:style>
  <w:style w:type="character" w:customStyle="1" w:styleId="afff1">
    <w:name w:val="Название Знак"/>
    <w:basedOn w:val="a1"/>
    <w:link w:val="afff0"/>
    <w:rsid w:val="00A61298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customStyle="1" w:styleId="1c">
    <w:name w:val="Просмотренная гиперссылка1"/>
    <w:basedOn w:val="a1"/>
    <w:uiPriority w:val="99"/>
    <w:semiHidden/>
    <w:unhideWhenUsed/>
    <w:rsid w:val="00A61298"/>
    <w:rPr>
      <w:color w:val="800080"/>
      <w:u w:val="single"/>
    </w:rPr>
  </w:style>
  <w:style w:type="paragraph" w:styleId="36">
    <w:name w:val="Body Text 3"/>
    <w:basedOn w:val="a0"/>
    <w:link w:val="38"/>
    <w:rsid w:val="00A61298"/>
    <w:pPr>
      <w:jc w:val="both"/>
    </w:pPr>
    <w:rPr>
      <w:sz w:val="28"/>
      <w:szCs w:val="20"/>
      <w:lang w:val="en-US" w:eastAsia="ru-RU"/>
    </w:rPr>
  </w:style>
  <w:style w:type="character" w:customStyle="1" w:styleId="38">
    <w:name w:val="Основной текст 3 Знак"/>
    <w:basedOn w:val="a1"/>
    <w:link w:val="36"/>
    <w:rsid w:val="00A612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numbering" w:customStyle="1" w:styleId="110">
    <w:name w:val="Нет списка11"/>
    <w:next w:val="a3"/>
    <w:uiPriority w:val="99"/>
    <w:semiHidden/>
    <w:unhideWhenUsed/>
    <w:rsid w:val="00A61298"/>
  </w:style>
  <w:style w:type="character" w:styleId="afff2">
    <w:name w:val="Strong"/>
    <w:basedOn w:val="a1"/>
    <w:uiPriority w:val="22"/>
    <w:qFormat/>
    <w:rsid w:val="00A61298"/>
    <w:rPr>
      <w:b/>
      <w:bCs/>
    </w:rPr>
  </w:style>
  <w:style w:type="character" w:customStyle="1" w:styleId="s5h3first">
    <w:name w:val="s5_h3_first"/>
    <w:basedOn w:val="a1"/>
    <w:rsid w:val="00A61298"/>
  </w:style>
  <w:style w:type="paragraph" w:styleId="HTML">
    <w:name w:val="HTML Preformatted"/>
    <w:basedOn w:val="a0"/>
    <w:link w:val="HTML0"/>
    <w:uiPriority w:val="99"/>
    <w:unhideWhenUsed/>
    <w:rsid w:val="00A612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kk-KZ"/>
    </w:rPr>
  </w:style>
  <w:style w:type="character" w:customStyle="1" w:styleId="HTML0">
    <w:name w:val="Стандартный HTML Знак"/>
    <w:basedOn w:val="a1"/>
    <w:link w:val="HTML"/>
    <w:uiPriority w:val="99"/>
    <w:rsid w:val="00A61298"/>
    <w:rPr>
      <w:rFonts w:ascii="Courier New" w:eastAsia="Times New Roman" w:hAnsi="Courier New" w:cs="Courier New"/>
      <w:sz w:val="20"/>
      <w:szCs w:val="20"/>
      <w:lang w:val="kk-KZ" w:eastAsia="kk-KZ"/>
    </w:rPr>
  </w:style>
  <w:style w:type="character" w:customStyle="1" w:styleId="hl">
    <w:name w:val="hl"/>
    <w:basedOn w:val="a1"/>
    <w:rsid w:val="00A61298"/>
  </w:style>
  <w:style w:type="paragraph" w:customStyle="1" w:styleId="Style1">
    <w:name w:val="Style1"/>
    <w:basedOn w:val="a0"/>
    <w:rsid w:val="00A61298"/>
    <w:pPr>
      <w:widowControl w:val="0"/>
      <w:autoSpaceDE w:val="0"/>
      <w:autoSpaceDN w:val="0"/>
      <w:adjustRightInd w:val="0"/>
      <w:spacing w:line="206" w:lineRule="exact"/>
      <w:ind w:firstLine="144"/>
      <w:jc w:val="both"/>
    </w:pPr>
    <w:rPr>
      <w:rFonts w:ascii="Century Schoolbook" w:hAnsi="Century Schoolbook"/>
      <w:lang w:eastAsia="ru-RU"/>
    </w:rPr>
  </w:style>
  <w:style w:type="paragraph" w:customStyle="1" w:styleId="Style2">
    <w:name w:val="Style2"/>
    <w:basedOn w:val="a0"/>
    <w:rsid w:val="00A61298"/>
    <w:pPr>
      <w:widowControl w:val="0"/>
      <w:autoSpaceDE w:val="0"/>
      <w:autoSpaceDN w:val="0"/>
      <w:adjustRightInd w:val="0"/>
    </w:pPr>
    <w:rPr>
      <w:rFonts w:ascii="Century Schoolbook" w:hAnsi="Century Schoolbook"/>
      <w:lang w:eastAsia="ru-RU"/>
    </w:rPr>
  </w:style>
  <w:style w:type="paragraph" w:customStyle="1" w:styleId="Style3">
    <w:name w:val="Style3"/>
    <w:basedOn w:val="a0"/>
    <w:rsid w:val="00A61298"/>
    <w:pPr>
      <w:widowControl w:val="0"/>
      <w:autoSpaceDE w:val="0"/>
      <w:autoSpaceDN w:val="0"/>
      <w:adjustRightInd w:val="0"/>
      <w:spacing w:line="125" w:lineRule="exact"/>
      <w:ind w:firstLine="154"/>
      <w:jc w:val="both"/>
    </w:pPr>
    <w:rPr>
      <w:rFonts w:ascii="Century Schoolbook" w:hAnsi="Century Schoolbook"/>
      <w:lang w:eastAsia="ru-RU"/>
    </w:rPr>
  </w:style>
  <w:style w:type="paragraph" w:customStyle="1" w:styleId="Style4">
    <w:name w:val="Style4"/>
    <w:basedOn w:val="a0"/>
    <w:rsid w:val="00A61298"/>
    <w:pPr>
      <w:widowControl w:val="0"/>
      <w:autoSpaceDE w:val="0"/>
      <w:autoSpaceDN w:val="0"/>
      <w:adjustRightInd w:val="0"/>
    </w:pPr>
    <w:rPr>
      <w:rFonts w:ascii="Century Schoolbook" w:hAnsi="Century Schoolbook"/>
      <w:lang w:eastAsia="ru-RU"/>
    </w:rPr>
  </w:style>
  <w:style w:type="character" w:customStyle="1" w:styleId="Style7">
    <w:name w:val="Style7 Знак"/>
    <w:basedOn w:val="a1"/>
    <w:link w:val="Style70"/>
    <w:locked/>
    <w:rsid w:val="00A61298"/>
    <w:rPr>
      <w:rFonts w:ascii="Century Schoolbook" w:hAnsi="Century Schoolbook"/>
      <w:sz w:val="24"/>
      <w:szCs w:val="24"/>
    </w:rPr>
  </w:style>
  <w:style w:type="paragraph" w:customStyle="1" w:styleId="Style70">
    <w:name w:val="Style7"/>
    <w:basedOn w:val="a0"/>
    <w:link w:val="Style7"/>
    <w:rsid w:val="00A61298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25">
    <w:name w:val="Font Style25"/>
    <w:basedOn w:val="a1"/>
    <w:rsid w:val="00A61298"/>
    <w:rPr>
      <w:rFonts w:ascii="Arial Narrow" w:hAnsi="Arial Narrow" w:cs="Arial Narrow" w:hint="default"/>
      <w:b/>
      <w:bCs/>
      <w:sz w:val="14"/>
      <w:szCs w:val="14"/>
    </w:rPr>
  </w:style>
  <w:style w:type="character" w:customStyle="1" w:styleId="FontStyle27">
    <w:name w:val="Font Style27"/>
    <w:basedOn w:val="a1"/>
    <w:rsid w:val="00A61298"/>
    <w:rPr>
      <w:rFonts w:ascii="Century Schoolbook" w:hAnsi="Century Schoolbook" w:cs="Century Schoolbook" w:hint="default"/>
      <w:sz w:val="10"/>
      <w:szCs w:val="10"/>
    </w:rPr>
  </w:style>
  <w:style w:type="paragraph" w:customStyle="1" w:styleId="1d">
    <w:name w:val="Знак1"/>
    <w:basedOn w:val="a0"/>
    <w:autoRedefine/>
    <w:rsid w:val="00A61298"/>
    <w:pPr>
      <w:spacing w:line="240" w:lineRule="exact"/>
    </w:pPr>
    <w:rPr>
      <w:sz w:val="28"/>
      <w:szCs w:val="20"/>
      <w:lang w:val="en-US"/>
    </w:rPr>
  </w:style>
  <w:style w:type="character" w:customStyle="1" w:styleId="MapleInput">
    <w:name w:val="Maple Input"/>
    <w:rsid w:val="00A61298"/>
    <w:rPr>
      <w:rFonts w:ascii="Courier New" w:hAnsi="Courier New" w:cs="Courier New"/>
      <w:b/>
      <w:bCs/>
      <w:color w:val="FF0000"/>
    </w:rPr>
  </w:style>
  <w:style w:type="paragraph" w:customStyle="1" w:styleId="MapleOutput">
    <w:name w:val="Maple Output"/>
    <w:rsid w:val="00A61298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MaplePlot">
    <w:name w:val="Maple Plot"/>
    <w:next w:val="MapleOutput"/>
    <w:rsid w:val="00A61298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212">
    <w:name w:val="Основной текст с отступом 21"/>
    <w:basedOn w:val="a0"/>
    <w:next w:val="2b"/>
    <w:link w:val="2c"/>
    <w:semiHidden/>
    <w:unhideWhenUsed/>
    <w:rsid w:val="00A61298"/>
    <w:pPr>
      <w:spacing w:after="120" w:line="480" w:lineRule="auto"/>
      <w:ind w:left="283"/>
      <w:jc w:val="both"/>
    </w:pPr>
    <w:rPr>
      <w:sz w:val="28"/>
    </w:rPr>
  </w:style>
  <w:style w:type="character" w:customStyle="1" w:styleId="2c">
    <w:name w:val="Основной текст с отступом 2 Знак"/>
    <w:basedOn w:val="a1"/>
    <w:link w:val="212"/>
    <w:semiHidden/>
    <w:rsid w:val="00A61298"/>
    <w:rPr>
      <w:rFonts w:ascii="Times New Roman" w:hAnsi="Times New Roman"/>
      <w:sz w:val="28"/>
    </w:rPr>
  </w:style>
  <w:style w:type="paragraph" w:customStyle="1" w:styleId="311">
    <w:name w:val="Основной текст с отступом 31"/>
    <w:basedOn w:val="a0"/>
    <w:next w:val="39"/>
    <w:link w:val="3a"/>
    <w:semiHidden/>
    <w:unhideWhenUsed/>
    <w:rsid w:val="00A61298"/>
    <w:pPr>
      <w:spacing w:after="120" w:line="360" w:lineRule="auto"/>
      <w:ind w:left="283"/>
      <w:jc w:val="both"/>
    </w:pPr>
    <w:rPr>
      <w:sz w:val="16"/>
      <w:szCs w:val="16"/>
    </w:rPr>
  </w:style>
  <w:style w:type="character" w:customStyle="1" w:styleId="3a">
    <w:name w:val="Основной текст с отступом 3 Знак"/>
    <w:basedOn w:val="a1"/>
    <w:link w:val="311"/>
    <w:semiHidden/>
    <w:rsid w:val="00A61298"/>
    <w:rPr>
      <w:rFonts w:ascii="Times New Roman" w:hAnsi="Times New Roman"/>
      <w:sz w:val="16"/>
      <w:szCs w:val="16"/>
    </w:rPr>
  </w:style>
  <w:style w:type="paragraph" w:styleId="afff3">
    <w:name w:val="caption"/>
    <w:basedOn w:val="a0"/>
    <w:next w:val="a0"/>
    <w:qFormat/>
    <w:rsid w:val="00A61298"/>
    <w:pPr>
      <w:spacing w:line="360" w:lineRule="auto"/>
      <w:jc w:val="both"/>
    </w:pPr>
    <w:rPr>
      <w:sz w:val="28"/>
      <w:lang w:eastAsia="ru-RU"/>
    </w:rPr>
  </w:style>
  <w:style w:type="paragraph" w:styleId="2d">
    <w:name w:val="List 2"/>
    <w:basedOn w:val="a0"/>
    <w:uiPriority w:val="99"/>
    <w:rsid w:val="00A61298"/>
    <w:pPr>
      <w:ind w:left="566" w:hanging="283"/>
    </w:pPr>
    <w:rPr>
      <w:lang w:eastAsia="ru-RU"/>
    </w:rPr>
  </w:style>
  <w:style w:type="character" w:customStyle="1" w:styleId="61">
    <w:name w:val="Знак Знак6"/>
    <w:basedOn w:val="a1"/>
    <w:rsid w:val="00A61298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customStyle="1" w:styleId="afff4">
    <w:name w:val="ОбычныйАбзац"/>
    <w:basedOn w:val="a0"/>
    <w:autoRedefine/>
    <w:rsid w:val="00A61298"/>
    <w:pPr>
      <w:spacing w:line="360" w:lineRule="auto"/>
      <w:ind w:firstLine="709"/>
      <w:jc w:val="both"/>
    </w:pPr>
    <w:rPr>
      <w:position w:val="-28"/>
      <w:sz w:val="28"/>
      <w:lang w:eastAsia="ru-RU"/>
    </w:rPr>
  </w:style>
  <w:style w:type="paragraph" w:customStyle="1" w:styleId="afff5">
    <w:name w:val="Абзац обычный"/>
    <w:basedOn w:val="a0"/>
    <w:autoRedefine/>
    <w:rsid w:val="00A61298"/>
    <w:pPr>
      <w:spacing w:line="360" w:lineRule="auto"/>
      <w:ind w:right="-82" w:firstLine="709"/>
      <w:jc w:val="both"/>
    </w:pPr>
    <w:rPr>
      <w:sz w:val="28"/>
      <w:lang w:eastAsia="ru-RU"/>
    </w:rPr>
  </w:style>
  <w:style w:type="paragraph" w:customStyle="1" w:styleId="afff6">
    <w:name w:val="Пояснения"/>
    <w:basedOn w:val="a0"/>
    <w:rsid w:val="00A61298"/>
    <w:pPr>
      <w:tabs>
        <w:tab w:val="left" w:pos="567"/>
      </w:tabs>
    </w:pPr>
    <w:rPr>
      <w:sz w:val="28"/>
      <w:lang w:eastAsia="ru-RU"/>
    </w:rPr>
  </w:style>
  <w:style w:type="character" w:customStyle="1" w:styleId="articletitle">
    <w:name w:val="articletitle"/>
    <w:basedOn w:val="a1"/>
    <w:rsid w:val="00A61298"/>
  </w:style>
  <w:style w:type="character" w:customStyle="1" w:styleId="meta-value">
    <w:name w:val="meta-value"/>
    <w:basedOn w:val="a1"/>
    <w:rsid w:val="00A61298"/>
  </w:style>
  <w:style w:type="character" w:customStyle="1" w:styleId="volumeissue">
    <w:name w:val="volumeissue"/>
    <w:basedOn w:val="a1"/>
    <w:rsid w:val="00A61298"/>
  </w:style>
  <w:style w:type="character" w:customStyle="1" w:styleId="sourcesep">
    <w:name w:val="sourcesep"/>
    <w:basedOn w:val="a1"/>
    <w:rsid w:val="00A61298"/>
  </w:style>
  <w:style w:type="character" w:customStyle="1" w:styleId="pubdate">
    <w:name w:val="pubdate"/>
    <w:basedOn w:val="a1"/>
    <w:rsid w:val="00A61298"/>
  </w:style>
  <w:style w:type="character" w:customStyle="1" w:styleId="sourceterminator">
    <w:name w:val="sourceterminator"/>
    <w:basedOn w:val="a1"/>
    <w:rsid w:val="00A61298"/>
  </w:style>
  <w:style w:type="character" w:customStyle="1" w:styleId="afff7">
    <w:name w:val="Основной текст_"/>
    <w:link w:val="2e"/>
    <w:rsid w:val="00A61298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e">
    <w:name w:val="Основной текст2"/>
    <w:basedOn w:val="a0"/>
    <w:link w:val="afff7"/>
    <w:rsid w:val="00A61298"/>
    <w:pPr>
      <w:widowControl w:val="0"/>
      <w:shd w:val="clear" w:color="auto" w:fill="FFFFFF"/>
      <w:spacing w:after="720" w:line="238" w:lineRule="exact"/>
      <w:ind w:hanging="260"/>
      <w:jc w:val="center"/>
    </w:pPr>
    <w:rPr>
      <w:sz w:val="19"/>
      <w:szCs w:val="19"/>
    </w:rPr>
  </w:style>
  <w:style w:type="paragraph" w:customStyle="1" w:styleId="1">
    <w:name w:val="Маркированный список1"/>
    <w:basedOn w:val="a0"/>
    <w:next w:val="a"/>
    <w:uiPriority w:val="99"/>
    <w:unhideWhenUsed/>
    <w:rsid w:val="00A61298"/>
    <w:pPr>
      <w:numPr>
        <w:numId w:val="2"/>
      </w:numPr>
      <w:tabs>
        <w:tab w:val="clear" w:pos="360"/>
      </w:tabs>
      <w:ind w:left="720"/>
      <w:contextualSpacing/>
    </w:pPr>
  </w:style>
  <w:style w:type="paragraph" w:customStyle="1" w:styleId="LB1">
    <w:name w:val="LB_1"/>
    <w:basedOn w:val="a0"/>
    <w:rsid w:val="00A61298"/>
    <w:pPr>
      <w:ind w:firstLine="567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d">
    <w:name w:val="Без интервала Знак"/>
    <w:basedOn w:val="a1"/>
    <w:link w:val="affc"/>
    <w:locked/>
    <w:rsid w:val="00A61298"/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213">
    <w:name w:val="Оглавление 21"/>
    <w:basedOn w:val="a0"/>
    <w:next w:val="a0"/>
    <w:autoRedefine/>
    <w:uiPriority w:val="39"/>
    <w:unhideWhenUsed/>
    <w:rsid w:val="00A61298"/>
    <w:pPr>
      <w:tabs>
        <w:tab w:val="right" w:leader="dot" w:pos="9639"/>
      </w:tabs>
      <w:spacing w:after="200"/>
      <w:jc w:val="both"/>
    </w:pPr>
    <w:rPr>
      <w:lang w:val="en-US" w:bidi="en-US"/>
    </w:rPr>
  </w:style>
  <w:style w:type="paragraph" w:customStyle="1" w:styleId="111">
    <w:name w:val="Оглавление 11"/>
    <w:basedOn w:val="a0"/>
    <w:next w:val="a0"/>
    <w:autoRedefine/>
    <w:uiPriority w:val="39"/>
    <w:semiHidden/>
    <w:unhideWhenUsed/>
    <w:rsid w:val="00A61298"/>
    <w:pPr>
      <w:spacing w:after="100"/>
      <w:jc w:val="both"/>
    </w:pPr>
    <w:rPr>
      <w:lang w:val="en-US" w:bidi="en-US"/>
    </w:rPr>
  </w:style>
  <w:style w:type="paragraph" w:customStyle="1" w:styleId="1e">
    <w:name w:val="1_Раздел"/>
    <w:basedOn w:val="a0"/>
    <w:link w:val="1f"/>
    <w:qFormat/>
    <w:rsid w:val="00A61298"/>
    <w:pPr>
      <w:spacing w:line="360" w:lineRule="auto"/>
      <w:ind w:right="-1" w:firstLine="567"/>
      <w:jc w:val="both"/>
    </w:pPr>
    <w:rPr>
      <w:spacing w:val="20"/>
    </w:rPr>
  </w:style>
  <w:style w:type="character" w:customStyle="1" w:styleId="1f">
    <w:name w:val="1_Раздел Знак"/>
    <w:basedOn w:val="a1"/>
    <w:link w:val="1e"/>
    <w:rsid w:val="00A61298"/>
    <w:rPr>
      <w:rFonts w:ascii="Times New Roman" w:eastAsia="Times New Roman" w:hAnsi="Times New Roman" w:cs="Times New Roman"/>
      <w:spacing w:val="20"/>
      <w:sz w:val="24"/>
      <w:szCs w:val="24"/>
      <w:lang w:eastAsia="ar-SA"/>
    </w:rPr>
  </w:style>
  <w:style w:type="numbering" w:customStyle="1" w:styleId="2f">
    <w:name w:val="Нет списка2"/>
    <w:next w:val="a3"/>
    <w:uiPriority w:val="99"/>
    <w:semiHidden/>
    <w:unhideWhenUsed/>
    <w:rsid w:val="00A61298"/>
  </w:style>
  <w:style w:type="table" w:customStyle="1" w:styleId="2f0">
    <w:name w:val="Сетка таблицы2"/>
    <w:basedOn w:val="a2"/>
    <w:next w:val="a7"/>
    <w:uiPriority w:val="59"/>
    <w:rsid w:val="00A61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next w:val="a7"/>
    <w:uiPriority w:val="59"/>
    <w:rsid w:val="00A61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next w:val="a7"/>
    <w:uiPriority w:val="59"/>
    <w:rsid w:val="00A612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3"/>
    <w:uiPriority w:val="99"/>
    <w:semiHidden/>
    <w:unhideWhenUsed/>
    <w:rsid w:val="00A61298"/>
  </w:style>
  <w:style w:type="numbering" w:customStyle="1" w:styleId="214">
    <w:name w:val="Нет списка21"/>
    <w:next w:val="a3"/>
    <w:uiPriority w:val="99"/>
    <w:semiHidden/>
    <w:unhideWhenUsed/>
    <w:rsid w:val="00A61298"/>
  </w:style>
  <w:style w:type="character" w:customStyle="1" w:styleId="711">
    <w:name w:val="Заголовок 7 Знак1"/>
    <w:basedOn w:val="a1"/>
    <w:uiPriority w:val="9"/>
    <w:semiHidden/>
    <w:rsid w:val="00A6129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0">
    <w:name w:val="Заголовок 8 Знак1"/>
    <w:basedOn w:val="a1"/>
    <w:uiPriority w:val="9"/>
    <w:semiHidden/>
    <w:rsid w:val="00A612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1"/>
    <w:uiPriority w:val="9"/>
    <w:semiHidden/>
    <w:rsid w:val="00A612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a">
    <w:name w:val="annotation text"/>
    <w:basedOn w:val="a0"/>
    <w:link w:val="af9"/>
    <w:uiPriority w:val="99"/>
    <w:semiHidden/>
    <w:unhideWhenUsed/>
    <w:rsid w:val="00A61298"/>
    <w:rPr>
      <w:sz w:val="20"/>
      <w:szCs w:val="20"/>
    </w:rPr>
  </w:style>
  <w:style w:type="character" w:customStyle="1" w:styleId="2f1">
    <w:name w:val="Текст примечания Знак2"/>
    <w:basedOn w:val="a1"/>
    <w:uiPriority w:val="99"/>
    <w:semiHidden/>
    <w:rsid w:val="00A61298"/>
    <w:rPr>
      <w:sz w:val="20"/>
      <w:szCs w:val="20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A61298"/>
    <w:rPr>
      <w:b/>
      <w:bCs/>
    </w:rPr>
  </w:style>
  <w:style w:type="character" w:customStyle="1" w:styleId="2f2">
    <w:name w:val="Тема примечания Знак2"/>
    <w:basedOn w:val="af9"/>
    <w:uiPriority w:val="99"/>
    <w:semiHidden/>
    <w:rsid w:val="00A61298"/>
    <w:rPr>
      <w:b/>
      <w:bCs/>
      <w:sz w:val="20"/>
      <w:szCs w:val="20"/>
    </w:rPr>
  </w:style>
  <w:style w:type="character" w:styleId="afff8">
    <w:name w:val="FollowedHyperlink"/>
    <w:basedOn w:val="a1"/>
    <w:uiPriority w:val="99"/>
    <w:semiHidden/>
    <w:unhideWhenUsed/>
    <w:rsid w:val="00A61298"/>
    <w:rPr>
      <w:color w:val="954F72" w:themeColor="followedHyperlink"/>
      <w:u w:val="single"/>
    </w:rPr>
  </w:style>
  <w:style w:type="paragraph" w:styleId="2b">
    <w:name w:val="Body Text Indent 2"/>
    <w:basedOn w:val="a0"/>
    <w:link w:val="215"/>
    <w:semiHidden/>
    <w:unhideWhenUsed/>
    <w:rsid w:val="00A61298"/>
    <w:pPr>
      <w:spacing w:after="120" w:line="480" w:lineRule="auto"/>
      <w:ind w:left="283"/>
    </w:pPr>
  </w:style>
  <w:style w:type="character" w:customStyle="1" w:styleId="215">
    <w:name w:val="Основной текст с отступом 2 Знак1"/>
    <w:basedOn w:val="a1"/>
    <w:link w:val="2b"/>
    <w:uiPriority w:val="99"/>
    <w:semiHidden/>
    <w:rsid w:val="00A61298"/>
  </w:style>
  <w:style w:type="paragraph" w:styleId="39">
    <w:name w:val="Body Text Indent 3"/>
    <w:basedOn w:val="a0"/>
    <w:link w:val="312"/>
    <w:semiHidden/>
    <w:unhideWhenUsed/>
    <w:rsid w:val="00A61298"/>
    <w:pPr>
      <w:spacing w:after="120"/>
      <w:ind w:left="283"/>
    </w:pPr>
    <w:rPr>
      <w:sz w:val="16"/>
      <w:szCs w:val="16"/>
    </w:rPr>
  </w:style>
  <w:style w:type="character" w:customStyle="1" w:styleId="312">
    <w:name w:val="Основной текст с отступом 3 Знак1"/>
    <w:basedOn w:val="a1"/>
    <w:link w:val="39"/>
    <w:uiPriority w:val="99"/>
    <w:semiHidden/>
    <w:rsid w:val="00A61298"/>
    <w:rPr>
      <w:sz w:val="16"/>
      <w:szCs w:val="16"/>
    </w:rPr>
  </w:style>
  <w:style w:type="paragraph" w:styleId="a">
    <w:name w:val="List Bullet"/>
    <w:basedOn w:val="a0"/>
    <w:uiPriority w:val="99"/>
    <w:unhideWhenUsed/>
    <w:rsid w:val="00A61298"/>
    <w:pPr>
      <w:numPr>
        <w:numId w:val="1"/>
      </w:numPr>
      <w:contextualSpacing/>
    </w:pPr>
  </w:style>
  <w:style w:type="table" w:customStyle="1" w:styleId="216">
    <w:name w:val="Сетка таблицы21"/>
    <w:basedOn w:val="a2"/>
    <w:next w:val="a7"/>
    <w:uiPriority w:val="59"/>
    <w:rsid w:val="00550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4B1E1D"/>
  </w:style>
  <w:style w:type="character" w:customStyle="1" w:styleId="afff">
    <w:name w:val="Обычный (веб) Знак"/>
    <w:aliases w:val="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,Обычный (Web) Знак"/>
    <w:link w:val="affe"/>
    <w:uiPriority w:val="99"/>
    <w:locked/>
    <w:rsid w:val="004B1E1D"/>
    <w:rPr>
      <w:rFonts w:ascii="Times New Roman" w:eastAsia="Times New Roman" w:hAnsi="Times New Roman" w:cs="Times New Roman"/>
      <w:color w:val="31341D"/>
      <w:sz w:val="24"/>
      <w:szCs w:val="24"/>
      <w:lang w:eastAsia="ru-RU"/>
    </w:rPr>
  </w:style>
  <w:style w:type="paragraph" w:styleId="afff9">
    <w:name w:val="endnote text"/>
    <w:basedOn w:val="a0"/>
    <w:link w:val="afffa"/>
    <w:uiPriority w:val="99"/>
    <w:semiHidden/>
    <w:unhideWhenUsed/>
    <w:rsid w:val="004B1E1D"/>
    <w:rPr>
      <w:sz w:val="20"/>
      <w:szCs w:val="20"/>
    </w:rPr>
  </w:style>
  <w:style w:type="character" w:customStyle="1" w:styleId="afffa">
    <w:name w:val="Текст концевой сноски Знак"/>
    <w:basedOn w:val="a1"/>
    <w:link w:val="afff9"/>
    <w:uiPriority w:val="99"/>
    <w:semiHidden/>
    <w:rsid w:val="004B1E1D"/>
    <w:rPr>
      <w:rFonts w:ascii="Times New Roman" w:eastAsia="Times New Roman" w:hAnsi="Times New Roman" w:cs="Times New Roman"/>
      <w:sz w:val="20"/>
      <w:szCs w:val="20"/>
      <w:lang w:val="kk-KZ" w:eastAsia="ar-SA"/>
    </w:rPr>
  </w:style>
  <w:style w:type="character" w:styleId="afffb">
    <w:name w:val="endnote reference"/>
    <w:basedOn w:val="a1"/>
    <w:uiPriority w:val="99"/>
    <w:semiHidden/>
    <w:unhideWhenUsed/>
    <w:rsid w:val="004B1E1D"/>
    <w:rPr>
      <w:vertAlign w:val="superscript"/>
    </w:rPr>
  </w:style>
  <w:style w:type="paragraph" w:styleId="2f3">
    <w:name w:val="toc 2"/>
    <w:basedOn w:val="a0"/>
    <w:next w:val="a0"/>
    <w:autoRedefine/>
    <w:uiPriority w:val="39"/>
    <w:unhideWhenUsed/>
    <w:rsid w:val="004B1E1D"/>
    <w:pPr>
      <w:tabs>
        <w:tab w:val="right" w:leader="dot" w:pos="9639"/>
      </w:tabs>
      <w:suppressAutoHyphens w:val="0"/>
      <w:spacing w:line="360" w:lineRule="auto"/>
      <w:ind w:left="284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1f0">
    <w:name w:val="toc 1"/>
    <w:basedOn w:val="a0"/>
    <w:next w:val="a0"/>
    <w:autoRedefine/>
    <w:uiPriority w:val="39"/>
    <w:unhideWhenUsed/>
    <w:rsid w:val="004B1E1D"/>
    <w:pPr>
      <w:tabs>
        <w:tab w:val="right" w:leader="dot" w:pos="9628"/>
      </w:tabs>
      <w:suppressAutoHyphens w:val="0"/>
      <w:spacing w:line="360" w:lineRule="auto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afffc">
    <w:name w:val="TOC Heading"/>
    <w:basedOn w:val="10"/>
    <w:next w:val="a0"/>
    <w:uiPriority w:val="39"/>
    <w:unhideWhenUsed/>
    <w:qFormat/>
    <w:rsid w:val="004B1E1D"/>
    <w:pPr>
      <w:outlineLvl w:val="9"/>
    </w:pPr>
    <w:rPr>
      <w:lang w:eastAsia="ru-RU"/>
    </w:rPr>
  </w:style>
  <w:style w:type="numbering" w:customStyle="1" w:styleId="3b">
    <w:name w:val="Нет списка3"/>
    <w:next w:val="a3"/>
    <w:uiPriority w:val="99"/>
    <w:semiHidden/>
    <w:unhideWhenUsed/>
    <w:rsid w:val="00F4466D"/>
  </w:style>
  <w:style w:type="table" w:customStyle="1" w:styleId="3c">
    <w:name w:val="Сетка таблицы3"/>
    <w:basedOn w:val="a2"/>
    <w:next w:val="a7"/>
    <w:uiPriority w:val="59"/>
    <w:rsid w:val="00F4466D"/>
    <w:pPr>
      <w:spacing w:after="0" w:line="360" w:lineRule="auto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F4466D"/>
  </w:style>
  <w:style w:type="table" w:customStyle="1" w:styleId="121">
    <w:name w:val="Сетка таблицы12"/>
    <w:basedOn w:val="a2"/>
    <w:next w:val="a7"/>
    <w:uiPriority w:val="59"/>
    <w:rsid w:val="00F4466D"/>
    <w:pPr>
      <w:spacing w:after="0" w:line="360" w:lineRule="auto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">
    <w:name w:val="p"/>
    <w:basedOn w:val="a0"/>
    <w:rsid w:val="00F4466D"/>
    <w:pPr>
      <w:suppressAutoHyphens w:val="0"/>
      <w:spacing w:before="48" w:after="48"/>
      <w:ind w:firstLine="480"/>
      <w:jc w:val="both"/>
    </w:pPr>
    <w:rPr>
      <w:lang w:val="ru-RU" w:eastAsia="ru-RU"/>
    </w:rPr>
  </w:style>
  <w:style w:type="paragraph" w:customStyle="1" w:styleId="Normal1">
    <w:name w:val="Normal1"/>
    <w:rsid w:val="00F4466D"/>
    <w:pPr>
      <w:spacing w:after="0" w:line="276" w:lineRule="auto"/>
    </w:pPr>
    <w:rPr>
      <w:rFonts w:ascii="Arial" w:eastAsia="Arial" w:hAnsi="Arial" w:cs="Arial"/>
      <w:color w:val="000000"/>
      <w:szCs w:val="24"/>
      <w:lang w:val="en-US" w:eastAsia="ja-JP"/>
    </w:rPr>
  </w:style>
  <w:style w:type="paragraph" w:customStyle="1" w:styleId="msonormalmrcssattr">
    <w:name w:val="msonormal_mr_css_attr"/>
    <w:basedOn w:val="a0"/>
    <w:rsid w:val="00F4466D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customStyle="1" w:styleId="msonospacingmrcssattr">
    <w:name w:val="msonospacing_mr_css_attr"/>
    <w:basedOn w:val="a0"/>
    <w:rsid w:val="00F4466D"/>
    <w:pPr>
      <w:suppressAutoHyphens w:val="0"/>
      <w:spacing w:before="100" w:beforeAutospacing="1" w:after="100" w:afterAutospacing="1"/>
    </w:pPr>
    <w:rPr>
      <w:lang w:val="ru-RU" w:eastAsia="ru-RU"/>
    </w:rPr>
  </w:style>
  <w:style w:type="character" w:customStyle="1" w:styleId="c-bibliographic-informationvalue">
    <w:name w:val="c-bibliographic-information__value"/>
    <w:basedOn w:val="a1"/>
    <w:rsid w:val="00F4466D"/>
  </w:style>
  <w:style w:type="character" w:customStyle="1" w:styleId="s0">
    <w:name w:val="s0"/>
    <w:rsid w:val="00F4466D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character" w:customStyle="1" w:styleId="tooltip">
    <w:name w:val="tooltip"/>
    <w:basedOn w:val="a1"/>
    <w:rsid w:val="00F446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4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9DD04-1772-413C-8126-20B72520F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21</Pages>
  <Words>3406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w2</cp:lastModifiedBy>
  <cp:revision>18</cp:revision>
  <cp:lastPrinted>2020-10-08T10:28:00Z</cp:lastPrinted>
  <dcterms:created xsi:type="dcterms:W3CDTF">2021-10-14T10:42:00Z</dcterms:created>
  <dcterms:modified xsi:type="dcterms:W3CDTF">2021-10-26T15:11:00Z</dcterms:modified>
</cp:coreProperties>
</file>