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4EF951" w14:textId="431B8A8E" w:rsidR="00062521" w:rsidRPr="00062521" w:rsidRDefault="00FB760A" w:rsidP="00FB760A">
      <w:pPr>
        <w:ind w:left="-1560" w:right="-710"/>
        <w:jc w:val="center"/>
        <w:rPr>
          <w:rFonts w:cs="Times New Roman"/>
          <w:sz w:val="28"/>
          <w:szCs w:val="28"/>
          <w:lang w:val="ru-RU" w:eastAsia="ru-RU"/>
        </w:rPr>
      </w:pPr>
      <w:r w:rsidRPr="00FB760A">
        <w:rPr>
          <w:rFonts w:cs="Times New Roman"/>
          <w:noProof/>
          <w:sz w:val="28"/>
          <w:szCs w:val="28"/>
          <w:lang w:val="ru-RU" w:eastAsia="ru-RU"/>
        </w:rPr>
        <w:drawing>
          <wp:inline distT="0" distB="0" distL="0" distR="0" wp14:anchorId="4C48E1A9" wp14:editId="262A5BAB">
            <wp:extent cx="7155873" cy="9839325"/>
            <wp:effectExtent l="0" t="0" r="6985" b="0"/>
            <wp:docPr id="17" name="Рисунок 17" descr="C:\Users\Баглан\Desktop\Годовой отчет 12 мес\сканы\титулка ру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глан\Desktop\Годовой отчет 12 мес\сканы\титулка рус.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64117" cy="9850661"/>
                    </a:xfrm>
                    <a:prstGeom prst="rect">
                      <a:avLst/>
                    </a:prstGeom>
                    <a:noFill/>
                    <a:ln>
                      <a:noFill/>
                    </a:ln>
                  </pic:spPr>
                </pic:pic>
              </a:graphicData>
            </a:graphic>
          </wp:inline>
        </w:drawing>
      </w:r>
    </w:p>
    <w:p w14:paraId="3183821A" w14:textId="6B1AD2AF" w:rsidR="00985B20" w:rsidRPr="00774802" w:rsidRDefault="00FB760A" w:rsidP="00FB760A">
      <w:pPr>
        <w:ind w:left="-1560" w:right="-850"/>
        <w:jc w:val="center"/>
        <w:rPr>
          <w:rFonts w:cs="Times New Roman"/>
          <w:bCs/>
          <w:color w:val="auto"/>
          <w:sz w:val="28"/>
          <w:szCs w:val="28"/>
          <w:lang w:val="kk-KZ"/>
        </w:rPr>
      </w:pPr>
      <w:r w:rsidRPr="00FB760A">
        <w:rPr>
          <w:rFonts w:cs="Times New Roman"/>
          <w:bCs/>
          <w:noProof/>
          <w:color w:val="auto"/>
          <w:sz w:val="28"/>
          <w:szCs w:val="28"/>
          <w:lang w:val="ru-RU" w:eastAsia="ru-RU"/>
        </w:rPr>
        <w:lastRenderedPageBreak/>
        <w:drawing>
          <wp:inline distT="0" distB="0" distL="0" distR="0" wp14:anchorId="3B8224E7" wp14:editId="6C1A7218">
            <wp:extent cx="7204364" cy="9906000"/>
            <wp:effectExtent l="0" t="0" r="0" b="0"/>
            <wp:docPr id="18" name="Рисунок 18" descr="C:\Users\Баглан\Desktop\Годовой отчет 12 мес\сканы\исполнители ру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глан\Desktop\Годовой отчет 12 мес\сканы\исполнители рус.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08840" cy="9912155"/>
                    </a:xfrm>
                    <a:prstGeom prst="rect">
                      <a:avLst/>
                    </a:prstGeom>
                    <a:noFill/>
                    <a:ln>
                      <a:noFill/>
                    </a:ln>
                  </pic:spPr>
                </pic:pic>
              </a:graphicData>
            </a:graphic>
          </wp:inline>
        </w:drawing>
      </w:r>
    </w:p>
    <w:p w14:paraId="2EC44455" w14:textId="77777777" w:rsidR="00985B20" w:rsidRPr="008D3A65" w:rsidRDefault="00985B20" w:rsidP="00B44534">
      <w:pPr>
        <w:jc w:val="center"/>
        <w:rPr>
          <w:rFonts w:cs="Times New Roman"/>
          <w:b/>
          <w:bCs/>
          <w:color w:val="auto"/>
          <w:sz w:val="28"/>
          <w:szCs w:val="28"/>
          <w:lang w:val="kk-KZ"/>
        </w:rPr>
      </w:pPr>
      <w:r w:rsidRPr="008D3A65">
        <w:rPr>
          <w:rFonts w:cs="Times New Roman"/>
          <w:b/>
          <w:bCs/>
          <w:color w:val="auto"/>
          <w:sz w:val="28"/>
          <w:szCs w:val="28"/>
          <w:lang w:val="kk-KZ"/>
        </w:rPr>
        <w:lastRenderedPageBreak/>
        <w:t>РЕФЕРАТ</w:t>
      </w:r>
    </w:p>
    <w:p w14:paraId="3A7E3956" w14:textId="77777777" w:rsidR="00985B20" w:rsidRPr="00774802" w:rsidRDefault="00985B20" w:rsidP="00B44534">
      <w:pPr>
        <w:jc w:val="center"/>
        <w:rPr>
          <w:rFonts w:cs="Times New Roman"/>
          <w:bCs/>
          <w:color w:val="auto"/>
          <w:sz w:val="28"/>
          <w:szCs w:val="28"/>
          <w:lang w:val="kk-KZ"/>
        </w:rPr>
      </w:pPr>
    </w:p>
    <w:p w14:paraId="7809602C" w14:textId="0F4E2FE9" w:rsidR="00516A8D" w:rsidRDefault="0033417D" w:rsidP="00845E49">
      <w:pPr>
        <w:widowControl/>
        <w:suppressAutoHyphens w:val="0"/>
        <w:ind w:firstLine="709"/>
        <w:jc w:val="both"/>
        <w:rPr>
          <w:rFonts w:cs="Times New Roman"/>
          <w:bCs/>
          <w:color w:val="auto"/>
          <w:sz w:val="28"/>
          <w:szCs w:val="28"/>
          <w:lang w:val="kk-KZ"/>
        </w:rPr>
      </w:pPr>
      <w:r>
        <w:rPr>
          <w:rFonts w:cs="Times New Roman"/>
          <w:bCs/>
          <w:color w:val="auto"/>
          <w:sz w:val="28"/>
          <w:szCs w:val="28"/>
          <w:lang w:val="kk-KZ"/>
        </w:rPr>
        <w:t xml:space="preserve">Есеп </w:t>
      </w:r>
      <w:r w:rsidR="00732598">
        <w:rPr>
          <w:rFonts w:cs="Times New Roman"/>
          <w:bCs/>
          <w:color w:val="auto"/>
          <w:sz w:val="28"/>
          <w:szCs w:val="28"/>
          <w:lang w:val="kk-KZ"/>
        </w:rPr>
        <w:t>51</w:t>
      </w:r>
      <w:r w:rsidR="00D865DE" w:rsidRPr="00D865DE">
        <w:rPr>
          <w:rFonts w:cs="Times New Roman"/>
          <w:bCs/>
          <w:color w:val="auto"/>
          <w:sz w:val="28"/>
          <w:szCs w:val="28"/>
          <w:lang w:val="kk-KZ"/>
        </w:rPr>
        <w:t xml:space="preserve"> беттен, 20 суреттен</w:t>
      </w:r>
      <w:r w:rsidR="00D865DE">
        <w:rPr>
          <w:rFonts w:cs="Times New Roman"/>
          <w:bCs/>
          <w:color w:val="auto"/>
          <w:sz w:val="28"/>
          <w:szCs w:val="28"/>
          <w:lang w:val="kk-KZ"/>
        </w:rPr>
        <w:t>, 5 кестеден, 9</w:t>
      </w:r>
      <w:r w:rsidR="006B743B">
        <w:rPr>
          <w:rFonts w:cs="Times New Roman"/>
          <w:bCs/>
          <w:color w:val="auto"/>
          <w:sz w:val="28"/>
          <w:szCs w:val="28"/>
          <w:lang w:val="kk-KZ"/>
        </w:rPr>
        <w:t>5</w:t>
      </w:r>
      <w:r w:rsidR="00D865DE">
        <w:rPr>
          <w:rFonts w:cs="Times New Roman"/>
          <w:bCs/>
          <w:color w:val="auto"/>
          <w:sz w:val="28"/>
          <w:szCs w:val="28"/>
          <w:lang w:val="kk-KZ"/>
        </w:rPr>
        <w:t xml:space="preserve"> пайдаланылған </w:t>
      </w:r>
      <w:r w:rsidR="00D865DE" w:rsidRPr="00D865DE">
        <w:rPr>
          <w:rFonts w:cs="Times New Roman"/>
          <w:bCs/>
          <w:color w:val="auto"/>
          <w:sz w:val="28"/>
          <w:szCs w:val="28"/>
          <w:lang w:val="kk-KZ"/>
        </w:rPr>
        <w:t>әдебиеттер тізімінен тұрады.</w:t>
      </w:r>
    </w:p>
    <w:p w14:paraId="695C6EC9" w14:textId="1DB6E8B0" w:rsidR="00CB2857" w:rsidRDefault="00845E49" w:rsidP="00845E49">
      <w:pPr>
        <w:widowControl/>
        <w:suppressAutoHyphens w:val="0"/>
        <w:ind w:firstLine="709"/>
        <w:jc w:val="both"/>
        <w:rPr>
          <w:rFonts w:cs="Times New Roman"/>
          <w:bCs/>
          <w:color w:val="auto"/>
          <w:sz w:val="28"/>
          <w:szCs w:val="28"/>
          <w:lang w:val="kk-KZ"/>
        </w:rPr>
      </w:pPr>
      <w:r>
        <w:rPr>
          <w:rFonts w:cs="Times New Roman"/>
          <w:bCs/>
          <w:color w:val="auto"/>
          <w:sz w:val="28"/>
          <w:szCs w:val="28"/>
          <w:lang w:val="kk-KZ"/>
        </w:rPr>
        <w:t>АДРЕСТІК ЖЕТКІЗУ, МИКРО</w:t>
      </w:r>
      <w:r w:rsidRPr="00CB2857">
        <w:rPr>
          <w:rFonts w:cs="Times New Roman"/>
          <w:bCs/>
          <w:color w:val="auto"/>
          <w:sz w:val="28"/>
          <w:szCs w:val="28"/>
          <w:lang w:val="kk-KZ"/>
        </w:rPr>
        <w:t>-</w:t>
      </w:r>
      <w:r>
        <w:rPr>
          <w:rFonts w:cs="Times New Roman"/>
          <w:bCs/>
          <w:color w:val="auto"/>
          <w:sz w:val="28"/>
          <w:szCs w:val="28"/>
          <w:lang w:val="kk-KZ"/>
        </w:rPr>
        <w:t xml:space="preserve"> ЖӘНЕ НАНОӨЛШЕМДІ ТАЛШЫҚТЫ ҚАБЫҚШАЛАР, НАНОҚҰРЫЛЫМДЫ МАТРИЦАЛАР, ЭЛЕКТРОИІРУ, КАЛЬЦИЙ </w:t>
      </w:r>
      <w:r w:rsidRPr="00CB2857">
        <w:rPr>
          <w:rFonts w:cs="Times New Roman"/>
          <w:bCs/>
          <w:color w:val="auto"/>
          <w:sz w:val="28"/>
          <w:szCs w:val="28"/>
          <w:lang w:val="kk-KZ"/>
        </w:rPr>
        <w:t>ГИДРОКСИАПАТИТ</w:t>
      </w:r>
      <w:r>
        <w:rPr>
          <w:rFonts w:cs="Times New Roman"/>
          <w:bCs/>
          <w:color w:val="auto"/>
          <w:sz w:val="28"/>
          <w:szCs w:val="28"/>
          <w:lang w:val="kk-KZ"/>
        </w:rPr>
        <w:t>І, ГРАФЕН ОКСИДІ.</w:t>
      </w:r>
    </w:p>
    <w:p w14:paraId="1A628CEC" w14:textId="417363AB" w:rsidR="00CB2857" w:rsidRDefault="00913497" w:rsidP="00845E49">
      <w:pPr>
        <w:widowControl/>
        <w:suppressAutoHyphens w:val="0"/>
        <w:ind w:firstLine="709"/>
        <w:jc w:val="both"/>
        <w:rPr>
          <w:rFonts w:cs="Times New Roman"/>
          <w:bCs/>
          <w:color w:val="auto"/>
          <w:sz w:val="28"/>
          <w:szCs w:val="28"/>
          <w:lang w:val="kk-KZ"/>
        </w:rPr>
      </w:pPr>
      <w:r>
        <w:rPr>
          <w:rFonts w:cs="Times New Roman"/>
          <w:bCs/>
          <w:color w:val="auto"/>
          <w:sz w:val="28"/>
          <w:szCs w:val="28"/>
          <w:lang w:val="kk-KZ"/>
        </w:rPr>
        <w:t>Бұл есептің</w:t>
      </w:r>
      <w:r w:rsidR="00CB2857">
        <w:rPr>
          <w:rFonts w:cs="Times New Roman"/>
          <w:bCs/>
          <w:color w:val="auto"/>
          <w:sz w:val="28"/>
          <w:szCs w:val="28"/>
          <w:lang w:val="kk-KZ"/>
        </w:rPr>
        <w:t xml:space="preserve"> зерттеу нысаны</w:t>
      </w:r>
      <w:r>
        <w:rPr>
          <w:rFonts w:cs="Times New Roman"/>
          <w:bCs/>
          <w:color w:val="auto"/>
          <w:sz w:val="28"/>
          <w:szCs w:val="28"/>
          <w:lang w:val="kk-KZ"/>
        </w:rPr>
        <w:t xml:space="preserve"> биологиялық белсенді материалдар мен дәрілік препарат қосылған полимерлік талшықтар негізіндегі </w:t>
      </w:r>
      <w:r w:rsidRPr="00913497">
        <w:rPr>
          <w:rFonts w:cs="Times New Roman"/>
          <w:bCs/>
          <w:color w:val="auto"/>
          <w:sz w:val="28"/>
          <w:szCs w:val="28"/>
          <w:lang w:val="kk-KZ"/>
        </w:rPr>
        <w:t>наноқұрылымд</w:t>
      </w:r>
      <w:r w:rsidR="00D62A04">
        <w:rPr>
          <w:rFonts w:cs="Times New Roman"/>
          <w:bCs/>
          <w:color w:val="auto"/>
          <w:sz w:val="28"/>
          <w:szCs w:val="28"/>
          <w:lang w:val="kk-KZ"/>
        </w:rPr>
        <w:t>ы</w:t>
      </w:r>
      <w:r w:rsidRPr="00913497">
        <w:rPr>
          <w:rFonts w:cs="Times New Roman"/>
          <w:bCs/>
          <w:color w:val="auto"/>
          <w:sz w:val="28"/>
          <w:szCs w:val="28"/>
          <w:lang w:val="kk-KZ"/>
        </w:rPr>
        <w:t xml:space="preserve"> матрицалар</w:t>
      </w:r>
      <w:r>
        <w:rPr>
          <w:rFonts w:cs="Times New Roman"/>
          <w:bCs/>
          <w:color w:val="auto"/>
          <w:sz w:val="28"/>
          <w:szCs w:val="28"/>
          <w:lang w:val="kk-KZ"/>
        </w:rPr>
        <w:t xml:space="preserve"> болып табылады.</w:t>
      </w:r>
      <w:r w:rsidR="00C667D2">
        <w:rPr>
          <w:rFonts w:cs="Times New Roman"/>
          <w:bCs/>
          <w:color w:val="auto"/>
          <w:sz w:val="28"/>
          <w:szCs w:val="28"/>
          <w:lang w:val="kk-KZ"/>
        </w:rPr>
        <w:t xml:space="preserve"> Б</w:t>
      </w:r>
      <w:r w:rsidR="00C667D2" w:rsidRPr="00C667D2">
        <w:rPr>
          <w:rFonts w:cs="Times New Roman"/>
          <w:bCs/>
          <w:color w:val="auto"/>
          <w:sz w:val="28"/>
          <w:szCs w:val="28"/>
          <w:lang w:val="kk-KZ"/>
        </w:rPr>
        <w:t>иологиялық белсенді материалдар</w:t>
      </w:r>
      <w:r w:rsidR="00C667D2">
        <w:rPr>
          <w:rFonts w:cs="Times New Roman"/>
          <w:bCs/>
          <w:color w:val="auto"/>
          <w:sz w:val="28"/>
          <w:szCs w:val="28"/>
          <w:lang w:val="kk-KZ"/>
        </w:rPr>
        <w:t xml:space="preserve"> ретінде </w:t>
      </w:r>
      <w:r w:rsidR="000475C3">
        <w:rPr>
          <w:rFonts w:cs="Times New Roman"/>
          <w:bCs/>
          <w:color w:val="auto"/>
          <w:sz w:val="28"/>
          <w:szCs w:val="28"/>
          <w:lang w:val="kk-KZ"/>
        </w:rPr>
        <w:t>пролиферация негізін қолдау</w:t>
      </w:r>
      <w:r w:rsidR="00683C59">
        <w:rPr>
          <w:rFonts w:cs="Times New Roman"/>
          <w:bCs/>
          <w:color w:val="auto"/>
          <w:sz w:val="28"/>
          <w:szCs w:val="28"/>
          <w:lang w:val="kk-KZ"/>
        </w:rPr>
        <w:t xml:space="preserve"> </w:t>
      </w:r>
      <w:r w:rsidR="00683C59" w:rsidRPr="00683C59">
        <w:rPr>
          <w:rFonts w:cs="Times New Roman"/>
          <w:bCs/>
          <w:color w:val="auto"/>
          <w:sz w:val="28"/>
          <w:szCs w:val="28"/>
          <w:lang w:val="kk-KZ"/>
        </w:rPr>
        <w:t>үшін</w:t>
      </w:r>
      <w:r w:rsidR="000475C3">
        <w:rPr>
          <w:rFonts w:cs="Times New Roman"/>
          <w:bCs/>
          <w:color w:val="auto"/>
          <w:sz w:val="28"/>
          <w:szCs w:val="28"/>
          <w:lang w:val="kk-KZ"/>
        </w:rPr>
        <w:t xml:space="preserve">, сонымен қатар </w:t>
      </w:r>
      <w:r w:rsidR="000475C3" w:rsidRPr="000475C3">
        <w:rPr>
          <w:rFonts w:cs="Times New Roman"/>
          <w:bCs/>
          <w:color w:val="auto"/>
          <w:sz w:val="28"/>
          <w:szCs w:val="28"/>
          <w:lang w:val="kk-KZ"/>
        </w:rPr>
        <w:t>микроб</w:t>
      </w:r>
      <w:r w:rsidR="000475C3">
        <w:rPr>
          <w:rFonts w:cs="Times New Roman"/>
          <w:bCs/>
          <w:color w:val="auto"/>
          <w:sz w:val="28"/>
          <w:szCs w:val="28"/>
          <w:lang w:val="kk-KZ"/>
        </w:rPr>
        <w:t>тарғ</w:t>
      </w:r>
      <w:r w:rsidR="000475C3" w:rsidRPr="000475C3">
        <w:rPr>
          <w:rFonts w:cs="Times New Roman"/>
          <w:bCs/>
          <w:color w:val="auto"/>
          <w:sz w:val="28"/>
          <w:szCs w:val="28"/>
          <w:lang w:val="kk-KZ"/>
        </w:rPr>
        <w:t>а қарсы</w:t>
      </w:r>
      <w:r w:rsidR="000475C3">
        <w:rPr>
          <w:rFonts w:cs="Times New Roman"/>
          <w:bCs/>
          <w:color w:val="auto"/>
          <w:sz w:val="28"/>
          <w:szCs w:val="28"/>
          <w:lang w:val="kk-KZ"/>
        </w:rPr>
        <w:t xml:space="preserve"> белсенділікті арттыру </w:t>
      </w:r>
      <w:r w:rsidR="00683C59" w:rsidRPr="00683C59">
        <w:rPr>
          <w:rFonts w:cs="Times New Roman"/>
          <w:bCs/>
          <w:color w:val="auto"/>
          <w:sz w:val="28"/>
          <w:szCs w:val="28"/>
          <w:lang w:val="kk-KZ"/>
        </w:rPr>
        <w:t xml:space="preserve">үшін </w:t>
      </w:r>
      <w:r w:rsidR="00C667D2">
        <w:rPr>
          <w:rFonts w:cs="Times New Roman"/>
          <w:bCs/>
          <w:color w:val="auto"/>
          <w:sz w:val="28"/>
          <w:szCs w:val="28"/>
          <w:lang w:val="kk-KZ"/>
        </w:rPr>
        <w:t>кальций гидроксиапатиті және графен оксиді қолданылды.</w:t>
      </w:r>
      <w:r w:rsidR="000D4983">
        <w:rPr>
          <w:rFonts w:cs="Times New Roman"/>
          <w:bCs/>
          <w:color w:val="auto"/>
          <w:sz w:val="28"/>
          <w:szCs w:val="28"/>
          <w:lang w:val="kk-KZ"/>
        </w:rPr>
        <w:t xml:space="preserve"> Д</w:t>
      </w:r>
      <w:r w:rsidR="000D4983" w:rsidRPr="000D4983">
        <w:rPr>
          <w:rFonts w:cs="Times New Roman"/>
          <w:bCs/>
          <w:color w:val="auto"/>
          <w:sz w:val="28"/>
          <w:szCs w:val="28"/>
          <w:lang w:val="kk-KZ"/>
        </w:rPr>
        <w:t>әрілік препарат</w:t>
      </w:r>
      <w:r w:rsidR="000D4983">
        <w:rPr>
          <w:rFonts w:cs="Times New Roman"/>
          <w:bCs/>
          <w:color w:val="auto"/>
          <w:sz w:val="28"/>
          <w:szCs w:val="28"/>
          <w:lang w:val="kk-KZ"/>
        </w:rPr>
        <w:t xml:space="preserve"> ретінде таңдалған </w:t>
      </w:r>
      <w:r w:rsidR="000D4983" w:rsidRPr="000D4983">
        <w:rPr>
          <w:rFonts w:cs="Times New Roman"/>
          <w:bCs/>
          <w:color w:val="auto"/>
          <w:sz w:val="28"/>
          <w:szCs w:val="28"/>
          <w:lang w:val="kk-KZ"/>
        </w:rPr>
        <w:t>амоксициллин</w:t>
      </w:r>
      <w:r w:rsidR="000D4983">
        <w:rPr>
          <w:rFonts w:cs="Times New Roman"/>
          <w:bCs/>
          <w:color w:val="auto"/>
          <w:sz w:val="28"/>
          <w:szCs w:val="28"/>
          <w:lang w:val="kk-KZ"/>
        </w:rPr>
        <w:t xml:space="preserve"> </w:t>
      </w:r>
      <w:r w:rsidR="000D4983" w:rsidRPr="000D4983">
        <w:rPr>
          <w:rFonts w:cs="Times New Roman"/>
          <w:bCs/>
          <w:color w:val="auto"/>
          <w:sz w:val="28"/>
          <w:szCs w:val="28"/>
          <w:lang w:val="kk-KZ"/>
        </w:rPr>
        <w:t>– орайлы органолептикалық қасиеттері бар, қолданылу аясы кең антибиотик.</w:t>
      </w:r>
      <w:r w:rsidR="000D4983">
        <w:rPr>
          <w:rFonts w:cs="Times New Roman"/>
          <w:bCs/>
          <w:color w:val="auto"/>
          <w:sz w:val="28"/>
          <w:szCs w:val="28"/>
          <w:lang w:val="kk-KZ"/>
        </w:rPr>
        <w:t xml:space="preserve"> </w:t>
      </w:r>
    </w:p>
    <w:p w14:paraId="1D3399A7" w14:textId="02C35D55" w:rsidR="000D4983" w:rsidRDefault="000D4983" w:rsidP="00845E49">
      <w:pPr>
        <w:widowControl/>
        <w:suppressAutoHyphens w:val="0"/>
        <w:ind w:firstLine="709"/>
        <w:jc w:val="both"/>
        <w:rPr>
          <w:rFonts w:cs="Times New Roman"/>
          <w:bCs/>
          <w:color w:val="auto"/>
          <w:sz w:val="28"/>
          <w:szCs w:val="28"/>
          <w:lang w:val="kk-KZ"/>
        </w:rPr>
      </w:pPr>
      <w:r>
        <w:rPr>
          <w:rFonts w:cs="Times New Roman"/>
          <w:bCs/>
          <w:color w:val="auto"/>
          <w:sz w:val="28"/>
          <w:szCs w:val="28"/>
          <w:lang w:val="kk-KZ"/>
        </w:rPr>
        <w:t>Ж</w:t>
      </w:r>
      <w:r w:rsidR="00683C59">
        <w:rPr>
          <w:rFonts w:cs="Times New Roman"/>
          <w:bCs/>
          <w:color w:val="auto"/>
          <w:sz w:val="28"/>
          <w:szCs w:val="28"/>
          <w:lang w:val="kk-KZ"/>
        </w:rPr>
        <w:t>оба мақсаты</w:t>
      </w:r>
      <w:r w:rsidR="00683C59" w:rsidRPr="00683C59">
        <w:rPr>
          <w:rFonts w:cs="Times New Roman"/>
          <w:bCs/>
          <w:color w:val="auto"/>
          <w:sz w:val="28"/>
          <w:szCs w:val="28"/>
          <w:lang w:val="kk-KZ"/>
        </w:rPr>
        <w:t xml:space="preserve"> – биологиялық белсенді материалдар мен дәрілік препарат қосылған полимерлік талшықтар негізіндегі наноқұрылымдалған матрицалар</w:t>
      </w:r>
      <w:r w:rsidR="00683C59">
        <w:rPr>
          <w:rFonts w:cs="Times New Roman"/>
          <w:bCs/>
          <w:color w:val="auto"/>
          <w:sz w:val="28"/>
          <w:szCs w:val="28"/>
          <w:lang w:val="kk-KZ"/>
        </w:rPr>
        <w:t xml:space="preserve">дың алынуы және дәрілік препараттардың </w:t>
      </w:r>
      <w:r w:rsidR="00683C59" w:rsidRPr="00683C59">
        <w:rPr>
          <w:rFonts w:cs="Times New Roman"/>
          <w:bCs/>
          <w:color w:val="auto"/>
          <w:sz w:val="28"/>
          <w:szCs w:val="28"/>
          <w:lang w:val="kk-KZ"/>
        </w:rPr>
        <w:t>нәтижелі</w:t>
      </w:r>
      <w:r w:rsidR="00683C59">
        <w:rPr>
          <w:rFonts w:cs="Times New Roman"/>
          <w:bCs/>
          <w:color w:val="auto"/>
          <w:sz w:val="28"/>
          <w:szCs w:val="28"/>
          <w:lang w:val="kk-KZ"/>
        </w:rPr>
        <w:t xml:space="preserve"> адрестік жеткізілуі облысында  қолдану мүмкіндігін зерттеу. </w:t>
      </w:r>
    </w:p>
    <w:p w14:paraId="03CE41C6" w14:textId="1BE040ED" w:rsidR="00683C59" w:rsidRDefault="00683C59" w:rsidP="00845E49">
      <w:pPr>
        <w:widowControl/>
        <w:suppressAutoHyphens w:val="0"/>
        <w:ind w:firstLine="709"/>
        <w:jc w:val="both"/>
        <w:rPr>
          <w:rFonts w:cs="Times New Roman"/>
          <w:bCs/>
          <w:color w:val="auto"/>
          <w:sz w:val="28"/>
          <w:szCs w:val="28"/>
          <w:lang w:val="kk-KZ"/>
        </w:rPr>
      </w:pPr>
      <w:r>
        <w:rPr>
          <w:rFonts w:cs="Times New Roman"/>
          <w:bCs/>
          <w:color w:val="auto"/>
          <w:sz w:val="28"/>
          <w:szCs w:val="28"/>
          <w:lang w:val="kk-KZ"/>
        </w:rPr>
        <w:t xml:space="preserve">Жоба </w:t>
      </w:r>
      <w:r w:rsidR="00D62A04">
        <w:rPr>
          <w:rFonts w:cs="Times New Roman"/>
          <w:bCs/>
          <w:color w:val="auto"/>
          <w:sz w:val="28"/>
          <w:szCs w:val="28"/>
          <w:lang w:val="kk-KZ"/>
        </w:rPr>
        <w:t xml:space="preserve">міндеті </w:t>
      </w:r>
      <w:r w:rsidR="00D62A04" w:rsidRPr="00D62A04">
        <w:rPr>
          <w:rFonts w:cs="Times New Roman"/>
          <w:bCs/>
          <w:color w:val="auto"/>
          <w:sz w:val="28"/>
          <w:szCs w:val="28"/>
          <w:lang w:val="kk-KZ"/>
        </w:rPr>
        <w:t>–</w:t>
      </w:r>
      <w:r w:rsidR="00D62A04">
        <w:rPr>
          <w:rFonts w:cs="Times New Roman"/>
          <w:bCs/>
          <w:color w:val="auto"/>
          <w:sz w:val="28"/>
          <w:szCs w:val="28"/>
          <w:lang w:val="kk-KZ"/>
        </w:rPr>
        <w:t xml:space="preserve"> </w:t>
      </w:r>
      <w:r w:rsidR="00D62A04" w:rsidRPr="00D62A04">
        <w:rPr>
          <w:rFonts w:cs="Times New Roman"/>
          <w:bCs/>
          <w:color w:val="auto"/>
          <w:sz w:val="28"/>
          <w:szCs w:val="28"/>
          <w:lang w:val="kk-KZ"/>
        </w:rPr>
        <w:t>биологиялық белсенді материалдар қосылған наноқұрылымды полимерлік талшықтар</w:t>
      </w:r>
      <w:r w:rsidR="00D62A04">
        <w:rPr>
          <w:rFonts w:cs="Times New Roman"/>
          <w:bCs/>
          <w:color w:val="auto"/>
          <w:sz w:val="28"/>
          <w:szCs w:val="28"/>
          <w:lang w:val="kk-KZ"/>
        </w:rPr>
        <w:t xml:space="preserve"> негізіндегі дәрілік препараттарды</w:t>
      </w:r>
      <w:r w:rsidR="00D62A04" w:rsidRPr="00D62A04">
        <w:rPr>
          <w:rFonts w:cs="Times New Roman"/>
          <w:bCs/>
          <w:color w:val="auto"/>
          <w:sz w:val="28"/>
          <w:szCs w:val="28"/>
          <w:lang w:val="kk-KZ"/>
        </w:rPr>
        <w:t xml:space="preserve"> </w:t>
      </w:r>
      <w:r w:rsidR="00D62A04">
        <w:rPr>
          <w:rFonts w:cs="Times New Roman"/>
          <w:bCs/>
          <w:color w:val="auto"/>
          <w:sz w:val="28"/>
          <w:szCs w:val="28"/>
          <w:lang w:val="kk-KZ"/>
        </w:rPr>
        <w:t>адрестік жеткізу жүйелерін алу.</w:t>
      </w:r>
    </w:p>
    <w:p w14:paraId="7DA98E9C" w14:textId="77777777" w:rsidR="003E12EE" w:rsidRPr="003E12EE" w:rsidRDefault="003E12EE" w:rsidP="00845E49">
      <w:pPr>
        <w:widowControl/>
        <w:suppressAutoHyphens w:val="0"/>
        <w:ind w:firstLine="709"/>
        <w:jc w:val="both"/>
        <w:rPr>
          <w:rFonts w:cs="Times New Roman"/>
          <w:bCs/>
          <w:color w:val="auto"/>
          <w:sz w:val="28"/>
          <w:szCs w:val="28"/>
          <w:lang w:val="kk-KZ"/>
        </w:rPr>
      </w:pPr>
      <w:r w:rsidRPr="003E12EE">
        <w:rPr>
          <w:rFonts w:cs="Times New Roman"/>
          <w:bCs/>
          <w:color w:val="auto"/>
          <w:sz w:val="28"/>
          <w:szCs w:val="28"/>
          <w:lang w:val="kk-KZ"/>
        </w:rPr>
        <w:t>Дәрілік препарат, кальций гидроксиапатиті мен графен оксиді қосылған микро- және наноөлшемді талшықтарды электроиіру үрдісінің негізгі параметрлері анықталды және зерттелді.</w:t>
      </w:r>
    </w:p>
    <w:p w14:paraId="6CD0FAFE" w14:textId="39096188" w:rsidR="003E12EE" w:rsidRPr="00DC4D1F" w:rsidRDefault="003E12EE" w:rsidP="00845E49">
      <w:pPr>
        <w:widowControl/>
        <w:suppressAutoHyphens w:val="0"/>
        <w:ind w:firstLine="709"/>
        <w:jc w:val="both"/>
        <w:rPr>
          <w:rFonts w:cs="Times New Roman"/>
          <w:bCs/>
          <w:color w:val="auto"/>
          <w:sz w:val="28"/>
          <w:szCs w:val="28"/>
          <w:lang w:val="kk-KZ"/>
        </w:rPr>
      </w:pPr>
      <w:r w:rsidRPr="003E12EE">
        <w:rPr>
          <w:rFonts w:cs="Times New Roman"/>
          <w:bCs/>
          <w:color w:val="auto"/>
          <w:sz w:val="28"/>
          <w:szCs w:val="28"/>
          <w:lang w:val="kk-KZ"/>
        </w:rPr>
        <w:t>Дәрілік препарат, кальций гидроксиапатиті мен графен оксиді қосылған полимерлік талшықтар негізіндегі биологиялық ерімтал матрицалардың физикалық-химиялық қаситеттері және беттік морфологиясы зерттелді</w:t>
      </w:r>
      <w:r w:rsidR="00DC4D1F" w:rsidRPr="00DC4D1F">
        <w:rPr>
          <w:rFonts w:cs="Times New Roman"/>
          <w:bCs/>
          <w:color w:val="auto"/>
          <w:sz w:val="28"/>
          <w:szCs w:val="28"/>
          <w:lang w:val="kk-KZ"/>
        </w:rPr>
        <w:t>.</w:t>
      </w:r>
    </w:p>
    <w:p w14:paraId="2839DA16" w14:textId="036AE88C" w:rsidR="003E12EE" w:rsidRPr="003E12EE" w:rsidRDefault="003E12EE" w:rsidP="00845E49">
      <w:pPr>
        <w:widowControl/>
        <w:suppressAutoHyphens w:val="0"/>
        <w:ind w:firstLine="709"/>
        <w:jc w:val="both"/>
        <w:rPr>
          <w:rFonts w:cs="Times New Roman"/>
          <w:bCs/>
          <w:color w:val="auto"/>
          <w:sz w:val="28"/>
          <w:szCs w:val="28"/>
          <w:lang w:val="kk-KZ"/>
        </w:rPr>
      </w:pPr>
      <w:r w:rsidRPr="003E12EE">
        <w:rPr>
          <w:rFonts w:cs="Times New Roman"/>
          <w:bCs/>
          <w:color w:val="auto"/>
          <w:sz w:val="28"/>
          <w:szCs w:val="28"/>
          <w:lang w:val="kk-KZ"/>
        </w:rPr>
        <w:t xml:space="preserve">Алынған полимерлік талшықтар негізіндегі биологиялық ерімтал матрицалардың бактерияларға қарсы әсері мен цит-уыттылығы </w:t>
      </w:r>
      <w:r w:rsidRPr="003A5CD2">
        <w:rPr>
          <w:rFonts w:cs="Times New Roman"/>
          <w:bCs/>
          <w:i/>
          <w:color w:val="auto"/>
          <w:sz w:val="28"/>
          <w:szCs w:val="28"/>
          <w:lang w:val="kk-KZ"/>
        </w:rPr>
        <w:t>S. aureus</w:t>
      </w:r>
      <w:r w:rsidRPr="003E12EE">
        <w:rPr>
          <w:rFonts w:cs="Times New Roman"/>
          <w:bCs/>
          <w:color w:val="auto"/>
          <w:sz w:val="28"/>
          <w:szCs w:val="28"/>
          <w:lang w:val="kk-KZ"/>
        </w:rPr>
        <w:t xml:space="preserve"> және </w:t>
      </w:r>
      <w:r w:rsidRPr="003A5CD2">
        <w:rPr>
          <w:rFonts w:cs="Times New Roman"/>
          <w:bCs/>
          <w:i/>
          <w:color w:val="auto"/>
          <w:sz w:val="28"/>
          <w:szCs w:val="28"/>
          <w:lang w:val="kk-KZ"/>
        </w:rPr>
        <w:t>E. Coli</w:t>
      </w:r>
      <w:r w:rsidRPr="003E12EE">
        <w:rPr>
          <w:rFonts w:cs="Times New Roman"/>
          <w:bCs/>
          <w:color w:val="auto"/>
          <w:sz w:val="28"/>
          <w:szCs w:val="28"/>
          <w:lang w:val="kk-KZ"/>
        </w:rPr>
        <w:t xml:space="preserve"> үлгілік бактериялармен әрекеттестіру жолымен зерттелді. Цитоуыттылықты зерттеу мақсатында CKK-8 талдауы, ал жасушалар ретінде МС3Е3-Е1 преостеобласттары қолданылды. Графен оксидінің бактерияларға қарсы әрекет ету механизмі ұсынылды.</w:t>
      </w:r>
    </w:p>
    <w:p w14:paraId="408BB96A" w14:textId="57EC4FF7" w:rsidR="003E12EE" w:rsidRDefault="003E12EE" w:rsidP="00845E49">
      <w:pPr>
        <w:widowControl/>
        <w:suppressAutoHyphens w:val="0"/>
        <w:ind w:firstLine="709"/>
        <w:jc w:val="both"/>
        <w:rPr>
          <w:rFonts w:cs="Times New Roman"/>
          <w:bCs/>
          <w:color w:val="auto"/>
          <w:sz w:val="28"/>
          <w:szCs w:val="28"/>
          <w:lang w:val="kk-KZ"/>
        </w:rPr>
      </w:pPr>
      <w:r w:rsidRPr="003E12EE">
        <w:rPr>
          <w:rFonts w:cs="Times New Roman"/>
          <w:bCs/>
          <w:color w:val="auto"/>
          <w:sz w:val="28"/>
          <w:szCs w:val="28"/>
          <w:lang w:val="kk-KZ"/>
        </w:rPr>
        <w:t>4-апталық бақылаудан өткен биологиялық ерімтал матрицалардан дәрілік препарат босап шығу кинетикасы мен тиімділігін микробиологиялық бағасы анықталды және зерттелді.</w:t>
      </w:r>
    </w:p>
    <w:p w14:paraId="1FC4ABD8" w14:textId="412041A3" w:rsidR="003E12EE" w:rsidRDefault="003E12EE" w:rsidP="00B44534">
      <w:pPr>
        <w:widowControl/>
        <w:suppressAutoHyphens w:val="0"/>
        <w:ind w:firstLine="708"/>
        <w:jc w:val="both"/>
        <w:rPr>
          <w:rFonts w:cs="Times New Roman"/>
          <w:bCs/>
          <w:color w:val="auto"/>
          <w:sz w:val="28"/>
          <w:szCs w:val="28"/>
          <w:lang w:val="kk-KZ"/>
        </w:rPr>
      </w:pPr>
    </w:p>
    <w:p w14:paraId="0D82D945" w14:textId="4ACB2E4A" w:rsidR="003E12EE" w:rsidRDefault="003E12EE" w:rsidP="00B44534">
      <w:pPr>
        <w:widowControl/>
        <w:suppressAutoHyphens w:val="0"/>
        <w:ind w:firstLine="708"/>
        <w:jc w:val="both"/>
        <w:rPr>
          <w:rFonts w:cs="Times New Roman"/>
          <w:bCs/>
          <w:color w:val="auto"/>
          <w:sz w:val="28"/>
          <w:szCs w:val="28"/>
          <w:lang w:val="kk-KZ"/>
        </w:rPr>
      </w:pPr>
    </w:p>
    <w:p w14:paraId="6FBBA1B3" w14:textId="1DA90645" w:rsidR="003E12EE" w:rsidRDefault="003E12EE" w:rsidP="00B44534">
      <w:pPr>
        <w:widowControl/>
        <w:suppressAutoHyphens w:val="0"/>
        <w:ind w:firstLine="708"/>
        <w:jc w:val="both"/>
        <w:rPr>
          <w:rFonts w:cs="Times New Roman"/>
          <w:bCs/>
          <w:color w:val="auto"/>
          <w:sz w:val="28"/>
          <w:szCs w:val="28"/>
          <w:lang w:val="kk-KZ"/>
        </w:rPr>
      </w:pPr>
    </w:p>
    <w:p w14:paraId="340477FB" w14:textId="581BE8AA" w:rsidR="003E12EE" w:rsidRDefault="003E12EE" w:rsidP="00B44534">
      <w:pPr>
        <w:widowControl/>
        <w:suppressAutoHyphens w:val="0"/>
        <w:ind w:firstLine="708"/>
        <w:jc w:val="both"/>
        <w:rPr>
          <w:rFonts w:cs="Times New Roman"/>
          <w:bCs/>
          <w:color w:val="auto"/>
          <w:sz w:val="28"/>
          <w:szCs w:val="28"/>
          <w:lang w:val="kk-KZ"/>
        </w:rPr>
      </w:pPr>
    </w:p>
    <w:p w14:paraId="4B36E0F1" w14:textId="3C3DF898" w:rsidR="00D62A04" w:rsidRDefault="00D62A04" w:rsidP="00B44534">
      <w:pPr>
        <w:widowControl/>
        <w:suppressAutoHyphens w:val="0"/>
        <w:jc w:val="both"/>
        <w:rPr>
          <w:rFonts w:cs="Times New Roman"/>
          <w:bCs/>
          <w:color w:val="auto"/>
          <w:sz w:val="28"/>
          <w:szCs w:val="28"/>
          <w:lang w:val="kk-KZ"/>
        </w:rPr>
      </w:pPr>
      <w:r>
        <w:rPr>
          <w:rFonts w:cs="Times New Roman"/>
          <w:bCs/>
          <w:color w:val="auto"/>
          <w:sz w:val="28"/>
          <w:szCs w:val="28"/>
          <w:lang w:val="kk-KZ"/>
        </w:rPr>
        <w:tab/>
      </w:r>
    </w:p>
    <w:p w14:paraId="3076BD2E" w14:textId="2FF48E25" w:rsidR="00D01209" w:rsidRDefault="00D01209" w:rsidP="00B44534">
      <w:pPr>
        <w:widowControl/>
        <w:suppressAutoHyphens w:val="0"/>
        <w:jc w:val="both"/>
        <w:rPr>
          <w:rFonts w:cs="Times New Roman"/>
          <w:bCs/>
          <w:color w:val="auto"/>
          <w:sz w:val="28"/>
          <w:szCs w:val="28"/>
          <w:lang w:val="kk-KZ"/>
        </w:rPr>
      </w:pPr>
    </w:p>
    <w:p w14:paraId="53FDFBBB" w14:textId="5F90AFAD" w:rsidR="00D01209" w:rsidRDefault="00D01209" w:rsidP="00B44534">
      <w:pPr>
        <w:widowControl/>
        <w:suppressAutoHyphens w:val="0"/>
        <w:jc w:val="both"/>
        <w:rPr>
          <w:rFonts w:cs="Times New Roman"/>
          <w:bCs/>
          <w:color w:val="auto"/>
          <w:sz w:val="28"/>
          <w:szCs w:val="28"/>
          <w:lang w:val="kk-KZ"/>
        </w:rPr>
      </w:pPr>
    </w:p>
    <w:p w14:paraId="4CB05D82" w14:textId="77777777" w:rsidR="00D01209" w:rsidRPr="000D4983" w:rsidRDefault="00D01209" w:rsidP="00B44534">
      <w:pPr>
        <w:widowControl/>
        <w:suppressAutoHyphens w:val="0"/>
        <w:jc w:val="both"/>
        <w:rPr>
          <w:rFonts w:cs="Times New Roman"/>
          <w:bCs/>
          <w:color w:val="auto"/>
          <w:sz w:val="28"/>
          <w:szCs w:val="28"/>
          <w:lang w:val="kk-KZ"/>
        </w:rPr>
      </w:pPr>
    </w:p>
    <w:p w14:paraId="2301D227" w14:textId="77777777" w:rsidR="00985B20" w:rsidRPr="008D3A65" w:rsidRDefault="00985B20" w:rsidP="003B5EEB">
      <w:pPr>
        <w:widowControl/>
        <w:suppressAutoHyphens w:val="0"/>
        <w:jc w:val="center"/>
        <w:rPr>
          <w:rFonts w:cs="Times New Roman"/>
          <w:b/>
          <w:bCs/>
          <w:color w:val="auto"/>
          <w:sz w:val="28"/>
          <w:szCs w:val="28"/>
          <w:lang w:val="kk-KZ"/>
        </w:rPr>
      </w:pPr>
      <w:r w:rsidRPr="008D3A65">
        <w:rPr>
          <w:rFonts w:cs="Times New Roman"/>
          <w:b/>
          <w:bCs/>
          <w:color w:val="auto"/>
          <w:sz w:val="28"/>
          <w:szCs w:val="28"/>
          <w:lang w:val="kk-KZ"/>
        </w:rPr>
        <w:lastRenderedPageBreak/>
        <w:t>РЕФЕРАТ</w:t>
      </w:r>
    </w:p>
    <w:p w14:paraId="71C6760C" w14:textId="77777777" w:rsidR="003B5EEB" w:rsidRPr="00774802" w:rsidRDefault="003B5EEB" w:rsidP="003B5EEB">
      <w:pPr>
        <w:widowControl/>
        <w:suppressAutoHyphens w:val="0"/>
        <w:jc w:val="center"/>
        <w:rPr>
          <w:rFonts w:cs="Times New Roman"/>
          <w:bCs/>
          <w:color w:val="auto"/>
          <w:sz w:val="28"/>
          <w:szCs w:val="28"/>
          <w:lang w:val="kk-KZ"/>
        </w:rPr>
      </w:pPr>
    </w:p>
    <w:p w14:paraId="6A76D515" w14:textId="5CF8AC23" w:rsidR="00D865DE" w:rsidRDefault="0033417D" w:rsidP="00845E49">
      <w:pPr>
        <w:ind w:firstLine="709"/>
        <w:jc w:val="both"/>
        <w:rPr>
          <w:rFonts w:cs="Times New Roman"/>
          <w:bCs/>
          <w:color w:val="auto"/>
          <w:sz w:val="28"/>
          <w:szCs w:val="28"/>
          <w:lang w:val="kk-KZ"/>
        </w:rPr>
      </w:pPr>
      <w:r>
        <w:rPr>
          <w:rFonts w:cs="Times New Roman"/>
          <w:bCs/>
          <w:color w:val="auto"/>
          <w:sz w:val="28"/>
          <w:szCs w:val="28"/>
          <w:lang w:val="kk-KZ"/>
        </w:rPr>
        <w:t xml:space="preserve">Отчет состоит из </w:t>
      </w:r>
      <w:r w:rsidR="00732598">
        <w:rPr>
          <w:rFonts w:cs="Times New Roman"/>
          <w:bCs/>
          <w:color w:val="auto"/>
          <w:sz w:val="28"/>
          <w:szCs w:val="28"/>
          <w:lang w:val="kk-KZ"/>
        </w:rPr>
        <w:t>51</w:t>
      </w:r>
      <w:r w:rsidR="006F6180">
        <w:rPr>
          <w:rFonts w:cs="Times New Roman"/>
          <w:bCs/>
          <w:color w:val="auto"/>
          <w:sz w:val="28"/>
          <w:szCs w:val="28"/>
          <w:lang w:val="kk-KZ"/>
        </w:rPr>
        <w:t xml:space="preserve"> стр.</w:t>
      </w:r>
      <w:r w:rsidR="00D865DE" w:rsidRPr="00D865DE">
        <w:rPr>
          <w:rFonts w:cs="Times New Roman"/>
          <w:bCs/>
          <w:color w:val="auto"/>
          <w:sz w:val="28"/>
          <w:szCs w:val="28"/>
          <w:lang w:val="kk-KZ"/>
        </w:rPr>
        <w:t>, 20 рис., 5 таблиц, 9</w:t>
      </w:r>
      <w:r w:rsidR="006B743B">
        <w:rPr>
          <w:rFonts w:cs="Times New Roman"/>
          <w:bCs/>
          <w:color w:val="auto"/>
          <w:sz w:val="28"/>
          <w:szCs w:val="28"/>
          <w:lang w:val="kk-KZ"/>
        </w:rPr>
        <w:t>5</w:t>
      </w:r>
      <w:r w:rsidR="00D865DE" w:rsidRPr="00D865DE">
        <w:rPr>
          <w:rFonts w:cs="Times New Roman"/>
          <w:bCs/>
          <w:color w:val="auto"/>
          <w:sz w:val="28"/>
          <w:szCs w:val="28"/>
          <w:lang w:val="kk-KZ"/>
        </w:rPr>
        <w:t xml:space="preserve"> источников.</w:t>
      </w:r>
    </w:p>
    <w:p w14:paraId="0E60BC64" w14:textId="3467E3DE" w:rsidR="00B42EF1" w:rsidRPr="00B42EF1" w:rsidRDefault="00845E49" w:rsidP="00845E49">
      <w:pPr>
        <w:ind w:firstLine="709"/>
        <w:jc w:val="both"/>
        <w:rPr>
          <w:rFonts w:cs="Times New Roman"/>
          <w:bCs/>
          <w:color w:val="auto"/>
          <w:sz w:val="28"/>
          <w:szCs w:val="28"/>
          <w:lang w:val="kk-KZ"/>
        </w:rPr>
      </w:pPr>
      <w:r w:rsidRPr="00B42EF1">
        <w:rPr>
          <w:rFonts w:cs="Times New Roman"/>
          <w:bCs/>
          <w:color w:val="auto"/>
          <w:sz w:val="28"/>
          <w:szCs w:val="28"/>
          <w:lang w:val="ru-RU"/>
        </w:rPr>
        <w:t>АДРЕСНАЯ ДОСТАВКА</w:t>
      </w:r>
      <w:r w:rsidRPr="00B42EF1">
        <w:rPr>
          <w:rFonts w:cs="Times New Roman"/>
          <w:bCs/>
          <w:color w:val="auto"/>
          <w:sz w:val="28"/>
          <w:szCs w:val="28"/>
          <w:lang w:val="kk-KZ"/>
        </w:rPr>
        <w:t xml:space="preserve">, </w:t>
      </w:r>
      <w:r w:rsidRPr="00B42EF1">
        <w:rPr>
          <w:rFonts w:cs="Times New Roman"/>
          <w:bCs/>
          <w:color w:val="auto"/>
          <w:sz w:val="28"/>
          <w:szCs w:val="28"/>
          <w:lang w:val="ru-RU"/>
        </w:rPr>
        <w:t xml:space="preserve">ПЛЁНКИ ИЗ МИКРО- И </w:t>
      </w:r>
      <w:r w:rsidRPr="00B42EF1">
        <w:rPr>
          <w:rFonts w:cs="Times New Roman"/>
          <w:bCs/>
          <w:color w:val="auto"/>
          <w:sz w:val="28"/>
          <w:szCs w:val="28"/>
          <w:lang w:val="kk-KZ"/>
        </w:rPr>
        <w:t>НАНОРАЗМЕРНЫХ ВОЛОКОН, НАНОСТРУКТУРИРОВАННЫЕ МАТРИЦЫ, ЭЛЕКТРОФОРМИРОВАНИЕ, ГИДРОКСИАПАТИТ КАЛЬЦИЯ, ОКСИД ГРАФЕНА.</w:t>
      </w:r>
    </w:p>
    <w:p w14:paraId="0C9A157B" w14:textId="18CE6747" w:rsidR="00B42EF1" w:rsidRDefault="00B42EF1" w:rsidP="00845E49">
      <w:pPr>
        <w:ind w:firstLine="709"/>
        <w:jc w:val="both"/>
        <w:rPr>
          <w:rFonts w:cs="Times New Roman"/>
          <w:sz w:val="28"/>
          <w:szCs w:val="28"/>
          <w:lang w:val="ru-RU"/>
        </w:rPr>
      </w:pPr>
      <w:r w:rsidRPr="00B42EF1">
        <w:rPr>
          <w:rFonts w:cs="Times New Roman"/>
          <w:bCs/>
          <w:color w:val="auto"/>
          <w:sz w:val="28"/>
          <w:szCs w:val="28"/>
          <w:lang w:val="kk-KZ"/>
        </w:rPr>
        <w:t>В данном отчете объектами исследования служат</w:t>
      </w:r>
      <w:r>
        <w:rPr>
          <w:rFonts w:cs="Times New Roman"/>
          <w:bCs/>
          <w:color w:val="auto"/>
          <w:sz w:val="28"/>
          <w:szCs w:val="28"/>
          <w:lang w:val="kk-KZ"/>
        </w:rPr>
        <w:t xml:space="preserve"> наноструктурированные матрицы на основе полимерных волокон с добавлением биологически активных материалов и лекарственн</w:t>
      </w:r>
      <w:r w:rsidR="00214985">
        <w:rPr>
          <w:rFonts w:cs="Times New Roman"/>
          <w:bCs/>
          <w:color w:val="auto"/>
          <w:sz w:val="28"/>
          <w:szCs w:val="28"/>
          <w:lang w:val="kk-KZ"/>
        </w:rPr>
        <w:t>ого</w:t>
      </w:r>
      <w:r>
        <w:rPr>
          <w:rFonts w:cs="Times New Roman"/>
          <w:bCs/>
          <w:color w:val="auto"/>
          <w:sz w:val="28"/>
          <w:szCs w:val="28"/>
          <w:lang w:val="kk-KZ"/>
        </w:rPr>
        <w:t xml:space="preserve"> препарат</w:t>
      </w:r>
      <w:r w:rsidR="00214985">
        <w:rPr>
          <w:rFonts w:cs="Times New Roman"/>
          <w:bCs/>
          <w:color w:val="auto"/>
          <w:sz w:val="28"/>
          <w:szCs w:val="28"/>
          <w:lang w:val="kk-KZ"/>
        </w:rPr>
        <w:t>а</w:t>
      </w:r>
      <w:r>
        <w:rPr>
          <w:rFonts w:cs="Times New Roman"/>
          <w:bCs/>
          <w:color w:val="auto"/>
          <w:sz w:val="28"/>
          <w:szCs w:val="28"/>
          <w:lang w:val="kk-KZ"/>
        </w:rPr>
        <w:t>. В качестве биологически активных материалов были использованы гидроксиапатит кальция и оксид графена, которые сп</w:t>
      </w:r>
      <w:r w:rsidR="00214985">
        <w:rPr>
          <w:rFonts w:cs="Times New Roman"/>
          <w:bCs/>
          <w:color w:val="auto"/>
          <w:sz w:val="28"/>
          <w:szCs w:val="28"/>
          <w:lang w:val="kk-KZ"/>
        </w:rPr>
        <w:t xml:space="preserve">особны улучшить структуру матрицы </w:t>
      </w:r>
      <w:r w:rsidR="00214985" w:rsidRPr="00774802">
        <w:rPr>
          <w:rFonts w:cs="Times New Roman"/>
          <w:sz w:val="28"/>
          <w:szCs w:val="28"/>
          <w:lang w:val="ru-RU"/>
        </w:rPr>
        <w:t>для поддержания основы для пролиферации</w:t>
      </w:r>
      <w:r w:rsidR="00214985">
        <w:rPr>
          <w:rFonts w:cs="Times New Roman"/>
          <w:sz w:val="28"/>
          <w:szCs w:val="28"/>
          <w:lang w:val="ru-RU"/>
        </w:rPr>
        <w:t xml:space="preserve">, а также для повышения антимикробной активности. В качестве лекарственного препарата был выбран амоксициллин, антибиотик широкого применения, имеющий </w:t>
      </w:r>
      <w:r w:rsidR="00214985" w:rsidRPr="00774802">
        <w:rPr>
          <w:bCs/>
          <w:sz w:val="28"/>
          <w:szCs w:val="28"/>
          <w:lang w:val="ru-RU"/>
        </w:rPr>
        <w:t>благоприятные органолептические свойства</w:t>
      </w:r>
      <w:r w:rsidR="00214985">
        <w:rPr>
          <w:bCs/>
          <w:sz w:val="28"/>
          <w:szCs w:val="28"/>
          <w:lang w:val="ru-RU"/>
        </w:rPr>
        <w:t xml:space="preserve">. </w:t>
      </w:r>
    </w:p>
    <w:p w14:paraId="2660360A" w14:textId="07EFA91F" w:rsidR="00B42EF1" w:rsidRDefault="00214985" w:rsidP="00845E49">
      <w:pPr>
        <w:ind w:firstLine="709"/>
        <w:jc w:val="both"/>
        <w:rPr>
          <w:rFonts w:cs="Times New Roman"/>
          <w:bCs/>
          <w:color w:val="auto"/>
          <w:sz w:val="28"/>
          <w:szCs w:val="28"/>
          <w:lang w:val="kk-KZ"/>
        </w:rPr>
      </w:pPr>
      <w:r>
        <w:rPr>
          <w:rFonts w:cs="Times New Roman"/>
          <w:bCs/>
          <w:color w:val="auto"/>
          <w:sz w:val="28"/>
          <w:szCs w:val="28"/>
          <w:lang w:val="kk-KZ"/>
        </w:rPr>
        <w:t xml:space="preserve">Целью проекта является </w:t>
      </w:r>
      <w:r w:rsidRPr="00214985">
        <w:rPr>
          <w:rFonts w:cs="Times New Roman"/>
          <w:bCs/>
          <w:color w:val="auto"/>
          <w:sz w:val="28"/>
          <w:szCs w:val="28"/>
          <w:lang w:val="kk-KZ"/>
        </w:rPr>
        <w:t>получение и исследование возможного применения наноструктурированных матриц на основе полимерных волокон с добавлением биологически активных материалов и лекарственного препарата в области эффективной адресной доставки лекарственных препаратов.</w:t>
      </w:r>
      <w:r>
        <w:rPr>
          <w:rFonts w:cs="Times New Roman"/>
          <w:bCs/>
          <w:color w:val="auto"/>
          <w:sz w:val="28"/>
          <w:szCs w:val="28"/>
          <w:lang w:val="kk-KZ"/>
        </w:rPr>
        <w:t xml:space="preserve"> </w:t>
      </w:r>
    </w:p>
    <w:p w14:paraId="46B5DEFA" w14:textId="3ACFA789" w:rsidR="00214985" w:rsidRPr="00214985" w:rsidRDefault="00214985" w:rsidP="00845E49">
      <w:pPr>
        <w:ind w:firstLine="709"/>
        <w:jc w:val="both"/>
        <w:rPr>
          <w:rFonts w:cs="Times New Roman"/>
          <w:bCs/>
          <w:color w:val="auto"/>
          <w:sz w:val="28"/>
          <w:szCs w:val="28"/>
          <w:lang w:val="kk-KZ"/>
        </w:rPr>
      </w:pPr>
      <w:r w:rsidRPr="00214985">
        <w:rPr>
          <w:rFonts w:cs="Times New Roman"/>
          <w:bCs/>
          <w:color w:val="auto"/>
          <w:sz w:val="28"/>
          <w:szCs w:val="28"/>
          <w:lang w:val="kk-KZ"/>
        </w:rPr>
        <w:t xml:space="preserve">Задачи проекта заключаются в получении эффективных систем для адресной доставки лекарственных препаратов на основе наноструктурированных полимерных матриц с добавлением биологически активных материалов. </w:t>
      </w:r>
    </w:p>
    <w:p w14:paraId="0F00BE4B" w14:textId="73E85E26" w:rsidR="00F67582" w:rsidRDefault="00F67582" w:rsidP="00845E49">
      <w:pPr>
        <w:ind w:firstLine="709"/>
        <w:jc w:val="both"/>
        <w:rPr>
          <w:rFonts w:cs="Times New Roman"/>
          <w:sz w:val="28"/>
          <w:szCs w:val="28"/>
          <w:lang w:val="ru-RU"/>
        </w:rPr>
      </w:pPr>
      <w:r w:rsidRPr="00774802">
        <w:rPr>
          <w:rFonts w:cs="Times New Roman"/>
          <w:color w:val="000000" w:themeColor="text1"/>
          <w:sz w:val="28"/>
          <w:szCs w:val="28"/>
          <w:lang w:val="ru-RU"/>
        </w:rPr>
        <w:t xml:space="preserve">Исследованы и определены основные параметры процесса </w:t>
      </w:r>
      <w:proofErr w:type="spellStart"/>
      <w:r w:rsidRPr="00774802">
        <w:rPr>
          <w:rFonts w:cs="Times New Roman"/>
          <w:sz w:val="28"/>
          <w:szCs w:val="28"/>
          <w:lang w:val="ru-RU"/>
        </w:rPr>
        <w:t>электроформования</w:t>
      </w:r>
      <w:proofErr w:type="spellEnd"/>
      <w:r w:rsidRPr="00774802">
        <w:rPr>
          <w:rFonts w:cs="Times New Roman"/>
          <w:sz w:val="28"/>
          <w:szCs w:val="28"/>
          <w:lang w:val="ru-RU"/>
        </w:rPr>
        <w:t xml:space="preserve"> микро- и </w:t>
      </w:r>
      <w:proofErr w:type="spellStart"/>
      <w:r w:rsidRPr="00774802">
        <w:rPr>
          <w:rFonts w:cs="Times New Roman"/>
          <w:sz w:val="28"/>
          <w:szCs w:val="28"/>
          <w:lang w:val="ru-RU"/>
        </w:rPr>
        <w:t>наноразмерных</w:t>
      </w:r>
      <w:proofErr w:type="spellEnd"/>
      <w:r w:rsidRPr="00774802">
        <w:rPr>
          <w:rFonts w:cs="Times New Roman"/>
          <w:sz w:val="28"/>
          <w:szCs w:val="28"/>
          <w:lang w:val="ru-RU"/>
        </w:rPr>
        <w:t xml:space="preserve"> волокон с добавлением лекарственного препарата, оксида </w:t>
      </w:r>
      <w:proofErr w:type="spellStart"/>
      <w:r w:rsidRPr="00774802">
        <w:rPr>
          <w:rFonts w:cs="Times New Roman"/>
          <w:sz w:val="28"/>
          <w:szCs w:val="28"/>
          <w:lang w:val="ru-RU"/>
        </w:rPr>
        <w:t>графена</w:t>
      </w:r>
      <w:proofErr w:type="spellEnd"/>
      <w:r w:rsidRPr="00774802">
        <w:rPr>
          <w:rFonts w:cs="Times New Roman"/>
          <w:sz w:val="28"/>
          <w:szCs w:val="28"/>
          <w:lang w:val="ru-RU"/>
        </w:rPr>
        <w:t xml:space="preserve"> и гидроксиапатита кальция. </w:t>
      </w:r>
    </w:p>
    <w:p w14:paraId="2A910256" w14:textId="2C82F6D3" w:rsidR="00F67582" w:rsidRDefault="00E07855" w:rsidP="00845E49">
      <w:pPr>
        <w:ind w:firstLine="709"/>
        <w:jc w:val="both"/>
        <w:rPr>
          <w:rFonts w:cs="Times New Roman"/>
          <w:sz w:val="28"/>
          <w:szCs w:val="28"/>
          <w:lang w:val="ru-RU"/>
        </w:rPr>
      </w:pPr>
      <w:r>
        <w:rPr>
          <w:rFonts w:cs="Times New Roman"/>
          <w:sz w:val="28"/>
          <w:szCs w:val="28"/>
          <w:lang w:val="ru-RU"/>
        </w:rPr>
        <w:t>И</w:t>
      </w:r>
      <w:r w:rsidR="004167BA" w:rsidRPr="00774802">
        <w:rPr>
          <w:rFonts w:cs="Times New Roman"/>
          <w:sz w:val="28"/>
          <w:szCs w:val="28"/>
          <w:lang w:val="ru-RU"/>
        </w:rPr>
        <w:t xml:space="preserve">зучены </w:t>
      </w:r>
      <w:r w:rsidR="00F67582" w:rsidRPr="00774802">
        <w:rPr>
          <w:rFonts w:cs="Times New Roman"/>
          <w:sz w:val="28"/>
          <w:szCs w:val="28"/>
          <w:lang w:val="ru-RU"/>
        </w:rPr>
        <w:t xml:space="preserve">физико-химические свойства и морфология поверхности биологически растворимых матриц на основе полимерных волокон с добавлением лекарственного препарата, оксида </w:t>
      </w:r>
      <w:proofErr w:type="spellStart"/>
      <w:r w:rsidR="00F67582" w:rsidRPr="00774802">
        <w:rPr>
          <w:rFonts w:cs="Times New Roman"/>
          <w:sz w:val="28"/>
          <w:szCs w:val="28"/>
          <w:lang w:val="ru-RU"/>
        </w:rPr>
        <w:t>графена</w:t>
      </w:r>
      <w:proofErr w:type="spellEnd"/>
      <w:r w:rsidR="00F67582" w:rsidRPr="00774802">
        <w:rPr>
          <w:rFonts w:cs="Times New Roman"/>
          <w:sz w:val="28"/>
          <w:szCs w:val="28"/>
          <w:lang w:val="ru-RU"/>
        </w:rPr>
        <w:t xml:space="preserve"> и гидроксиапатита кальция.</w:t>
      </w:r>
    </w:p>
    <w:p w14:paraId="181374D6" w14:textId="6C1CD17D" w:rsidR="00F67582" w:rsidRDefault="00F67582" w:rsidP="00845E49">
      <w:pPr>
        <w:ind w:firstLine="709"/>
        <w:jc w:val="both"/>
        <w:rPr>
          <w:rFonts w:cs="Times New Roman"/>
          <w:sz w:val="28"/>
          <w:szCs w:val="28"/>
          <w:lang w:val="ru-RU"/>
        </w:rPr>
      </w:pPr>
      <w:r w:rsidRPr="00774802">
        <w:rPr>
          <w:rFonts w:cs="Times New Roman"/>
          <w:color w:val="000000" w:themeColor="text1"/>
          <w:sz w:val="28"/>
          <w:szCs w:val="28"/>
          <w:lang w:val="ru-RU"/>
        </w:rPr>
        <w:t xml:space="preserve">Исследованы антибактериальные свойства и </w:t>
      </w:r>
      <w:proofErr w:type="spellStart"/>
      <w:r w:rsidRPr="00774802">
        <w:rPr>
          <w:rFonts w:cs="Times New Roman"/>
          <w:color w:val="000000" w:themeColor="text1"/>
          <w:sz w:val="28"/>
          <w:szCs w:val="28"/>
          <w:lang w:val="ru-RU"/>
        </w:rPr>
        <w:t>цитотоксичность</w:t>
      </w:r>
      <w:proofErr w:type="spellEnd"/>
      <w:r w:rsidRPr="00774802">
        <w:rPr>
          <w:rFonts w:cs="Times New Roman"/>
          <w:color w:val="000000" w:themeColor="text1"/>
          <w:sz w:val="28"/>
          <w:szCs w:val="28"/>
          <w:lang w:val="ru-RU"/>
        </w:rPr>
        <w:t xml:space="preserve"> полученных </w:t>
      </w:r>
      <w:r w:rsidRPr="00774802">
        <w:rPr>
          <w:rFonts w:cs="Times New Roman"/>
          <w:sz w:val="28"/>
          <w:szCs w:val="28"/>
          <w:lang w:val="ru-RU"/>
        </w:rPr>
        <w:t xml:space="preserve">биологически растворимых матриц на основе полимерных волокон путем воздействия модельных бактерий типа </w:t>
      </w:r>
      <w:r w:rsidRPr="00774802">
        <w:rPr>
          <w:rFonts w:cs="Times New Roman"/>
          <w:i/>
          <w:iCs/>
          <w:sz w:val="28"/>
          <w:szCs w:val="28"/>
        </w:rPr>
        <w:t>S</w:t>
      </w:r>
      <w:r w:rsidRPr="00774802">
        <w:rPr>
          <w:rFonts w:cs="Times New Roman"/>
          <w:i/>
          <w:iCs/>
          <w:sz w:val="28"/>
          <w:szCs w:val="28"/>
          <w:lang w:val="ru-RU"/>
        </w:rPr>
        <w:t xml:space="preserve">. </w:t>
      </w:r>
      <w:r w:rsidRPr="00774802">
        <w:rPr>
          <w:rFonts w:cs="Times New Roman"/>
          <w:i/>
          <w:iCs/>
          <w:sz w:val="28"/>
          <w:szCs w:val="28"/>
        </w:rPr>
        <w:t>aureus</w:t>
      </w:r>
      <w:r w:rsidRPr="00774802">
        <w:rPr>
          <w:rFonts w:cs="Times New Roman"/>
          <w:sz w:val="28"/>
          <w:szCs w:val="28"/>
          <w:lang w:val="ru-RU"/>
        </w:rPr>
        <w:t xml:space="preserve"> и </w:t>
      </w:r>
      <w:r w:rsidRPr="00774802">
        <w:rPr>
          <w:rFonts w:cs="Times New Roman"/>
          <w:i/>
          <w:iCs/>
          <w:sz w:val="28"/>
          <w:szCs w:val="28"/>
        </w:rPr>
        <w:t>E</w:t>
      </w:r>
      <w:r w:rsidRPr="00774802">
        <w:rPr>
          <w:rFonts w:cs="Times New Roman"/>
          <w:i/>
          <w:iCs/>
          <w:sz w:val="28"/>
          <w:szCs w:val="28"/>
          <w:lang w:val="ru-RU"/>
        </w:rPr>
        <w:t xml:space="preserve">. </w:t>
      </w:r>
      <w:r w:rsidRPr="00774802">
        <w:rPr>
          <w:rFonts w:cs="Times New Roman"/>
          <w:i/>
          <w:iCs/>
          <w:sz w:val="28"/>
          <w:szCs w:val="28"/>
        </w:rPr>
        <w:t>Coli</w:t>
      </w:r>
      <w:r w:rsidRPr="00774802">
        <w:rPr>
          <w:rFonts w:cs="Times New Roman"/>
          <w:sz w:val="28"/>
          <w:szCs w:val="28"/>
          <w:lang w:val="ru-RU"/>
        </w:rPr>
        <w:t xml:space="preserve">. Для исследования </w:t>
      </w:r>
      <w:proofErr w:type="spellStart"/>
      <w:r w:rsidRPr="00774802">
        <w:rPr>
          <w:rFonts w:cs="Times New Roman"/>
          <w:sz w:val="28"/>
          <w:szCs w:val="28"/>
          <w:lang w:val="ru-RU"/>
        </w:rPr>
        <w:t>цитотоксичности</w:t>
      </w:r>
      <w:proofErr w:type="spellEnd"/>
      <w:r w:rsidRPr="00774802">
        <w:rPr>
          <w:rFonts w:cs="Times New Roman"/>
          <w:sz w:val="28"/>
          <w:szCs w:val="28"/>
          <w:lang w:val="ru-RU"/>
        </w:rPr>
        <w:t xml:space="preserve"> был применен анализ </w:t>
      </w:r>
      <w:r w:rsidRPr="00774802">
        <w:rPr>
          <w:rFonts w:cs="Times New Roman"/>
          <w:sz w:val="28"/>
          <w:szCs w:val="28"/>
        </w:rPr>
        <w:t>CKK</w:t>
      </w:r>
      <w:r w:rsidRPr="00774802">
        <w:rPr>
          <w:rFonts w:cs="Times New Roman"/>
          <w:sz w:val="28"/>
          <w:szCs w:val="28"/>
          <w:lang w:val="ru-RU"/>
        </w:rPr>
        <w:t xml:space="preserve">-8, а в качестве клеток были использованы </w:t>
      </w:r>
      <w:proofErr w:type="spellStart"/>
      <w:r w:rsidRPr="00774802">
        <w:rPr>
          <w:rFonts w:cs="Times New Roman"/>
          <w:sz w:val="28"/>
          <w:szCs w:val="28"/>
          <w:lang w:val="ru-RU"/>
        </w:rPr>
        <w:t>преостеобласты</w:t>
      </w:r>
      <w:proofErr w:type="spellEnd"/>
      <w:r w:rsidRPr="00774802">
        <w:rPr>
          <w:rFonts w:cs="Times New Roman"/>
          <w:sz w:val="28"/>
          <w:szCs w:val="28"/>
          <w:lang w:val="ru-RU"/>
        </w:rPr>
        <w:t xml:space="preserve"> МС3Е3-Е1. Предложен механизм антибактериального воздействия оксида </w:t>
      </w:r>
      <w:proofErr w:type="spellStart"/>
      <w:r w:rsidRPr="00774802">
        <w:rPr>
          <w:rFonts w:cs="Times New Roman"/>
          <w:sz w:val="28"/>
          <w:szCs w:val="28"/>
          <w:lang w:val="ru-RU"/>
        </w:rPr>
        <w:t>графена</w:t>
      </w:r>
      <w:proofErr w:type="spellEnd"/>
      <w:r w:rsidRPr="00774802">
        <w:rPr>
          <w:rFonts w:cs="Times New Roman"/>
          <w:sz w:val="28"/>
          <w:szCs w:val="28"/>
          <w:lang w:val="ru-RU"/>
        </w:rPr>
        <w:t xml:space="preserve">. </w:t>
      </w:r>
    </w:p>
    <w:p w14:paraId="3D75F62E" w14:textId="275520FC" w:rsidR="00F67582" w:rsidRDefault="00F67582" w:rsidP="00845E49">
      <w:pPr>
        <w:ind w:firstLine="709"/>
        <w:jc w:val="both"/>
        <w:rPr>
          <w:rFonts w:cs="Times New Roman"/>
          <w:sz w:val="28"/>
          <w:szCs w:val="28"/>
          <w:lang w:val="ru-RU"/>
        </w:rPr>
      </w:pPr>
      <w:r w:rsidRPr="00774802">
        <w:rPr>
          <w:rFonts w:cs="Times New Roman"/>
          <w:color w:val="auto"/>
          <w:sz w:val="28"/>
          <w:szCs w:val="28"/>
          <w:lang w:val="ru-RU"/>
        </w:rPr>
        <w:t xml:space="preserve">Исследована и определена кинетика и микробиологическая оценка эффективности высвобождения лекарственного препарата из </w:t>
      </w:r>
      <w:r w:rsidRPr="00774802">
        <w:rPr>
          <w:rFonts w:cs="Times New Roman"/>
          <w:color w:val="000000" w:themeColor="text1"/>
          <w:sz w:val="28"/>
          <w:szCs w:val="28"/>
          <w:lang w:val="ru-RU"/>
        </w:rPr>
        <w:t xml:space="preserve">полученных </w:t>
      </w:r>
      <w:r w:rsidRPr="00774802">
        <w:rPr>
          <w:rFonts w:cs="Times New Roman"/>
          <w:sz w:val="28"/>
          <w:szCs w:val="28"/>
          <w:lang w:val="ru-RU"/>
        </w:rPr>
        <w:t>биологически растворимых матриц</w:t>
      </w:r>
      <w:r w:rsidR="00E07855">
        <w:rPr>
          <w:rFonts w:cs="Times New Roman"/>
          <w:sz w:val="28"/>
          <w:szCs w:val="28"/>
          <w:lang w:val="ru-RU"/>
        </w:rPr>
        <w:t>,</w:t>
      </w:r>
      <w:r w:rsidRPr="00774802">
        <w:rPr>
          <w:rFonts w:cs="Times New Roman"/>
          <w:sz w:val="28"/>
          <w:szCs w:val="28"/>
          <w:lang w:val="ru-RU"/>
        </w:rPr>
        <w:t xml:space="preserve"> котор</w:t>
      </w:r>
      <w:r w:rsidR="00E07855">
        <w:rPr>
          <w:rFonts w:cs="Times New Roman"/>
          <w:sz w:val="28"/>
          <w:szCs w:val="28"/>
          <w:lang w:val="ru-RU"/>
        </w:rPr>
        <w:t>ые</w:t>
      </w:r>
      <w:r w:rsidRPr="00774802">
        <w:rPr>
          <w:rFonts w:cs="Times New Roman"/>
          <w:sz w:val="28"/>
          <w:szCs w:val="28"/>
          <w:lang w:val="ru-RU"/>
        </w:rPr>
        <w:t xml:space="preserve"> наблюдал</w:t>
      </w:r>
      <w:r w:rsidR="00E07855">
        <w:rPr>
          <w:rFonts w:cs="Times New Roman"/>
          <w:sz w:val="28"/>
          <w:szCs w:val="28"/>
          <w:lang w:val="ru-RU"/>
        </w:rPr>
        <w:t>и</w:t>
      </w:r>
      <w:r w:rsidRPr="00774802">
        <w:rPr>
          <w:rFonts w:cs="Times New Roman"/>
          <w:sz w:val="28"/>
          <w:szCs w:val="28"/>
          <w:lang w:val="ru-RU"/>
        </w:rPr>
        <w:t xml:space="preserve">сь в течение 4-недельного периода. </w:t>
      </w:r>
    </w:p>
    <w:p w14:paraId="61F320CD" w14:textId="473E3D67" w:rsidR="007109B8" w:rsidRDefault="007109B8" w:rsidP="00B44534">
      <w:pPr>
        <w:ind w:firstLine="567"/>
        <w:jc w:val="both"/>
        <w:rPr>
          <w:rFonts w:cs="Times New Roman"/>
          <w:sz w:val="28"/>
          <w:szCs w:val="28"/>
          <w:lang w:val="ru-RU"/>
        </w:rPr>
      </w:pPr>
    </w:p>
    <w:p w14:paraId="39C66598" w14:textId="0B345582" w:rsidR="007109B8" w:rsidRDefault="007109B8" w:rsidP="00B44534">
      <w:pPr>
        <w:ind w:firstLine="567"/>
        <w:jc w:val="both"/>
        <w:rPr>
          <w:rFonts w:cs="Times New Roman"/>
          <w:sz w:val="28"/>
          <w:szCs w:val="28"/>
          <w:lang w:val="ru-RU"/>
        </w:rPr>
      </w:pPr>
    </w:p>
    <w:p w14:paraId="21F73E21" w14:textId="77777777" w:rsidR="00985B20" w:rsidRPr="009F4D10" w:rsidRDefault="00985B20" w:rsidP="00B44534">
      <w:pPr>
        <w:jc w:val="both"/>
        <w:rPr>
          <w:rFonts w:cs="Times New Roman"/>
          <w:bCs/>
          <w:color w:val="auto"/>
          <w:sz w:val="28"/>
          <w:szCs w:val="28"/>
          <w:lang w:val="ru-RU"/>
        </w:rPr>
      </w:pPr>
    </w:p>
    <w:p w14:paraId="4A305C51" w14:textId="631CE055" w:rsidR="00052DFE" w:rsidRPr="008D3A65" w:rsidRDefault="00052DFE" w:rsidP="003B5EEB">
      <w:pPr>
        <w:jc w:val="center"/>
        <w:rPr>
          <w:rFonts w:cs="Times New Roman"/>
          <w:b/>
          <w:color w:val="auto"/>
          <w:sz w:val="28"/>
          <w:szCs w:val="28"/>
          <w:lang w:val="kk-KZ" w:eastAsia="ru-RU"/>
        </w:rPr>
      </w:pPr>
      <w:r w:rsidRPr="008D3A65">
        <w:rPr>
          <w:rFonts w:cs="Times New Roman"/>
          <w:b/>
          <w:color w:val="auto"/>
          <w:sz w:val="28"/>
          <w:szCs w:val="28"/>
          <w:lang w:eastAsia="ru-RU"/>
        </w:rPr>
        <w:lastRenderedPageBreak/>
        <w:t>СОДЕРЖАНИЕ</w:t>
      </w:r>
    </w:p>
    <w:tbl>
      <w:tblPr>
        <w:tblStyle w:val="4"/>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217"/>
        <w:gridCol w:w="7690"/>
        <w:gridCol w:w="847"/>
        <w:gridCol w:w="217"/>
      </w:tblGrid>
      <w:tr w:rsidR="00B94E82" w:rsidRPr="00774802" w14:paraId="342ABFCA" w14:textId="77777777" w:rsidTr="00097439">
        <w:tc>
          <w:tcPr>
            <w:tcW w:w="993" w:type="dxa"/>
            <w:gridSpan w:val="2"/>
          </w:tcPr>
          <w:p w14:paraId="3C526585" w14:textId="77777777" w:rsidR="00B94E82" w:rsidRPr="00774802" w:rsidRDefault="00B94E82" w:rsidP="00B44534">
            <w:pPr>
              <w:ind w:firstLine="567"/>
              <w:jc w:val="both"/>
              <w:rPr>
                <w:rFonts w:cs="Times New Roman"/>
                <w:color w:val="auto"/>
                <w:sz w:val="28"/>
                <w:szCs w:val="28"/>
                <w:lang w:val="kk-KZ" w:eastAsia="ru-RU"/>
              </w:rPr>
            </w:pPr>
          </w:p>
        </w:tc>
        <w:tc>
          <w:tcPr>
            <w:tcW w:w="7690" w:type="dxa"/>
          </w:tcPr>
          <w:p w14:paraId="400D6DD7" w14:textId="1BB34660" w:rsidR="00B94E82" w:rsidRPr="00774802" w:rsidRDefault="00B94E82" w:rsidP="00B44534">
            <w:pPr>
              <w:jc w:val="both"/>
              <w:rPr>
                <w:rFonts w:cs="Times New Roman"/>
                <w:color w:val="auto"/>
                <w:sz w:val="28"/>
                <w:szCs w:val="28"/>
                <w:lang w:val="kk-KZ" w:eastAsia="ru-RU"/>
              </w:rPr>
            </w:pPr>
            <w:r w:rsidRPr="00845E49">
              <w:rPr>
                <w:rFonts w:cs="Times New Roman"/>
                <w:color w:val="auto"/>
                <w:sz w:val="28"/>
                <w:szCs w:val="28"/>
                <w:lang w:val="ru-RU" w:eastAsia="ru-RU"/>
              </w:rPr>
              <w:tab/>
            </w:r>
          </w:p>
        </w:tc>
        <w:tc>
          <w:tcPr>
            <w:tcW w:w="1064" w:type="dxa"/>
            <w:gridSpan w:val="2"/>
          </w:tcPr>
          <w:p w14:paraId="5E3BB8BB" w14:textId="521D4EE5" w:rsidR="00B94E82" w:rsidRPr="00D504DC" w:rsidRDefault="00C32D48" w:rsidP="00D504DC">
            <w:pPr>
              <w:jc w:val="both"/>
              <w:rPr>
                <w:rFonts w:cs="Times New Roman"/>
                <w:color w:val="auto"/>
                <w:sz w:val="28"/>
                <w:szCs w:val="28"/>
                <w:lang w:eastAsia="ru-RU"/>
              </w:rPr>
            </w:pPr>
            <w:r>
              <w:rPr>
                <w:rFonts w:cs="Times New Roman"/>
                <w:color w:val="auto"/>
                <w:sz w:val="28"/>
                <w:szCs w:val="28"/>
                <w:lang w:val="ru-RU" w:eastAsia="ru-RU"/>
              </w:rPr>
              <w:t xml:space="preserve">     </w:t>
            </w:r>
          </w:p>
        </w:tc>
      </w:tr>
      <w:tr w:rsidR="00D15557" w:rsidRPr="00774802" w14:paraId="2A6548E1" w14:textId="77777777" w:rsidTr="00FB760A">
        <w:trPr>
          <w:gridAfter w:val="1"/>
          <w:wAfter w:w="217" w:type="dxa"/>
        </w:trPr>
        <w:tc>
          <w:tcPr>
            <w:tcW w:w="776" w:type="dxa"/>
          </w:tcPr>
          <w:p w14:paraId="66D159D4" w14:textId="77777777" w:rsidR="00D15557" w:rsidRPr="00774802" w:rsidRDefault="00D15557" w:rsidP="00B44534">
            <w:pPr>
              <w:ind w:firstLine="567"/>
              <w:jc w:val="both"/>
              <w:rPr>
                <w:rFonts w:cs="Times New Roman"/>
                <w:color w:val="auto"/>
                <w:sz w:val="28"/>
                <w:szCs w:val="28"/>
                <w:lang w:val="kk-KZ" w:eastAsia="ru-RU"/>
              </w:rPr>
            </w:pPr>
          </w:p>
        </w:tc>
        <w:tc>
          <w:tcPr>
            <w:tcW w:w="7907" w:type="dxa"/>
            <w:gridSpan w:val="2"/>
          </w:tcPr>
          <w:p w14:paraId="08700445" w14:textId="479FA22C" w:rsidR="00D15557" w:rsidRPr="00845E49" w:rsidRDefault="00845E49" w:rsidP="00B44534">
            <w:pPr>
              <w:jc w:val="both"/>
              <w:rPr>
                <w:rFonts w:cs="Times New Roman"/>
                <w:color w:val="auto"/>
                <w:sz w:val="28"/>
                <w:szCs w:val="28"/>
                <w:lang w:val="ru-RU" w:eastAsia="ru-RU"/>
              </w:rPr>
            </w:pPr>
            <w:r w:rsidRPr="00845E49">
              <w:rPr>
                <w:rFonts w:cs="Times New Roman"/>
                <w:color w:val="auto"/>
                <w:sz w:val="28"/>
                <w:szCs w:val="28"/>
                <w:lang w:val="ru-RU" w:eastAsia="ru-RU"/>
              </w:rPr>
              <w:t>ОПРЕДЕЛЕНИЯ, ОБОЗНАЧЕНИЯ И СОКРАЩЕНИЯ ВВЕДЕНИЕ</w:t>
            </w:r>
          </w:p>
        </w:tc>
        <w:tc>
          <w:tcPr>
            <w:tcW w:w="847" w:type="dxa"/>
          </w:tcPr>
          <w:p w14:paraId="3E1E6709" w14:textId="77777777" w:rsidR="00D15557" w:rsidRPr="000B6767" w:rsidRDefault="00845E49" w:rsidP="00B44534">
            <w:pPr>
              <w:jc w:val="both"/>
              <w:rPr>
                <w:rFonts w:cs="Times New Roman"/>
                <w:color w:val="auto"/>
                <w:sz w:val="28"/>
                <w:szCs w:val="28"/>
                <w:lang w:val="ru-RU" w:eastAsia="ru-RU"/>
              </w:rPr>
            </w:pPr>
            <w:r>
              <w:rPr>
                <w:rFonts w:cs="Times New Roman"/>
                <w:color w:val="auto"/>
                <w:sz w:val="28"/>
                <w:szCs w:val="28"/>
                <w:lang w:val="ru-RU" w:eastAsia="ru-RU"/>
              </w:rPr>
              <w:t xml:space="preserve">     </w:t>
            </w:r>
            <w:r w:rsidRPr="000B6767">
              <w:rPr>
                <w:rFonts w:cs="Times New Roman"/>
                <w:color w:val="auto"/>
                <w:sz w:val="28"/>
                <w:szCs w:val="28"/>
                <w:lang w:val="ru-RU" w:eastAsia="ru-RU"/>
              </w:rPr>
              <w:t>6</w:t>
            </w:r>
          </w:p>
          <w:p w14:paraId="4C606DE8" w14:textId="2F639917" w:rsidR="00845E49" w:rsidRDefault="00845E49" w:rsidP="00B44534">
            <w:pPr>
              <w:jc w:val="both"/>
              <w:rPr>
                <w:rFonts w:cs="Times New Roman"/>
                <w:color w:val="auto"/>
                <w:sz w:val="28"/>
                <w:szCs w:val="28"/>
                <w:lang w:val="ru-RU" w:eastAsia="ru-RU"/>
              </w:rPr>
            </w:pPr>
            <w:r w:rsidRPr="000B6767">
              <w:rPr>
                <w:rFonts w:cs="Times New Roman"/>
                <w:color w:val="auto"/>
                <w:sz w:val="28"/>
                <w:szCs w:val="28"/>
                <w:lang w:val="ru-RU" w:eastAsia="ru-RU"/>
              </w:rPr>
              <w:t xml:space="preserve">     7</w:t>
            </w:r>
          </w:p>
        </w:tc>
      </w:tr>
      <w:tr w:rsidR="001B41FF" w:rsidRPr="00774802" w14:paraId="1C3F63EA" w14:textId="77777777" w:rsidTr="00FB760A">
        <w:trPr>
          <w:gridAfter w:val="1"/>
          <w:wAfter w:w="217" w:type="dxa"/>
        </w:trPr>
        <w:tc>
          <w:tcPr>
            <w:tcW w:w="776" w:type="dxa"/>
          </w:tcPr>
          <w:p w14:paraId="075C28D8" w14:textId="48C8A824" w:rsidR="001B41FF" w:rsidRPr="000E2B54" w:rsidRDefault="000E2B54" w:rsidP="00B44534">
            <w:pPr>
              <w:jc w:val="both"/>
              <w:rPr>
                <w:rFonts w:cs="Times New Roman"/>
                <w:color w:val="auto"/>
                <w:sz w:val="28"/>
                <w:szCs w:val="28"/>
                <w:lang w:val="kk-KZ" w:eastAsia="ru-RU"/>
              </w:rPr>
            </w:pPr>
            <w:r>
              <w:rPr>
                <w:rFonts w:cs="Times New Roman"/>
                <w:color w:val="auto"/>
                <w:sz w:val="28"/>
                <w:szCs w:val="28"/>
                <w:lang w:val="kk-KZ" w:eastAsia="ru-RU"/>
              </w:rPr>
              <w:t>1</w:t>
            </w:r>
          </w:p>
        </w:tc>
        <w:tc>
          <w:tcPr>
            <w:tcW w:w="7907" w:type="dxa"/>
            <w:gridSpan w:val="2"/>
          </w:tcPr>
          <w:p w14:paraId="75979CB7" w14:textId="7D8744C9" w:rsidR="001B41FF" w:rsidRPr="00774802" w:rsidRDefault="00D363A5" w:rsidP="00C32D48">
            <w:pPr>
              <w:ind w:right="638"/>
              <w:jc w:val="both"/>
              <w:rPr>
                <w:rFonts w:cs="Times New Roman"/>
                <w:color w:val="auto"/>
                <w:sz w:val="28"/>
                <w:szCs w:val="28"/>
                <w:lang w:val="ru-RU" w:eastAsia="ru-RU"/>
              </w:rPr>
            </w:pPr>
            <w:r w:rsidRPr="00774802">
              <w:rPr>
                <w:rFonts w:cs="Times New Roman"/>
                <w:color w:val="auto"/>
                <w:sz w:val="28"/>
                <w:szCs w:val="28"/>
                <w:lang w:val="ru-RU" w:eastAsia="ru-RU"/>
              </w:rPr>
              <w:t>О</w:t>
            </w:r>
            <w:r w:rsidR="00DD0644" w:rsidRPr="00774802">
              <w:rPr>
                <w:rFonts w:cs="Times New Roman"/>
                <w:color w:val="auto"/>
                <w:sz w:val="28"/>
                <w:szCs w:val="28"/>
                <w:lang w:val="ru-RU" w:eastAsia="ru-RU"/>
              </w:rPr>
              <w:t>бзор литературы</w:t>
            </w:r>
          </w:p>
        </w:tc>
        <w:tc>
          <w:tcPr>
            <w:tcW w:w="847" w:type="dxa"/>
          </w:tcPr>
          <w:p w14:paraId="546405CD" w14:textId="6E84E708" w:rsidR="001B41FF" w:rsidRPr="000730CB" w:rsidRDefault="008356E0" w:rsidP="00D15557">
            <w:pPr>
              <w:jc w:val="both"/>
              <w:rPr>
                <w:rFonts w:cs="Times New Roman"/>
                <w:color w:val="auto"/>
                <w:sz w:val="28"/>
                <w:szCs w:val="28"/>
                <w:lang w:val="ru-RU" w:eastAsia="ru-RU"/>
              </w:rPr>
            </w:pPr>
            <w:r>
              <w:rPr>
                <w:rFonts w:cs="Times New Roman"/>
                <w:color w:val="auto"/>
                <w:sz w:val="28"/>
                <w:szCs w:val="28"/>
                <w:lang w:val="ru-RU" w:eastAsia="ru-RU"/>
              </w:rPr>
              <w:t xml:space="preserve">     9</w:t>
            </w:r>
          </w:p>
        </w:tc>
      </w:tr>
      <w:tr w:rsidR="001B41FF" w:rsidRPr="000730CB" w14:paraId="6810E6BF" w14:textId="77777777" w:rsidTr="00FB760A">
        <w:trPr>
          <w:gridAfter w:val="1"/>
          <w:wAfter w:w="217" w:type="dxa"/>
        </w:trPr>
        <w:tc>
          <w:tcPr>
            <w:tcW w:w="776" w:type="dxa"/>
          </w:tcPr>
          <w:p w14:paraId="39719A6C" w14:textId="2C905A0D" w:rsidR="001B41FF" w:rsidRPr="000730CB" w:rsidRDefault="000E2B54" w:rsidP="00B44534">
            <w:pPr>
              <w:jc w:val="both"/>
              <w:rPr>
                <w:rFonts w:cs="Times New Roman"/>
                <w:color w:val="auto"/>
                <w:sz w:val="28"/>
                <w:szCs w:val="28"/>
                <w:lang w:val="kk-KZ" w:eastAsia="ru-RU"/>
              </w:rPr>
            </w:pPr>
            <w:r>
              <w:rPr>
                <w:rFonts w:cs="Times New Roman"/>
                <w:color w:val="auto"/>
                <w:sz w:val="28"/>
                <w:szCs w:val="28"/>
                <w:lang w:val="kk-KZ" w:eastAsia="ru-RU"/>
              </w:rPr>
              <w:t>1.1</w:t>
            </w:r>
          </w:p>
        </w:tc>
        <w:tc>
          <w:tcPr>
            <w:tcW w:w="7907" w:type="dxa"/>
            <w:gridSpan w:val="2"/>
          </w:tcPr>
          <w:p w14:paraId="563DE1BF" w14:textId="4804F661" w:rsidR="001B41FF" w:rsidRPr="000730CB" w:rsidRDefault="000730CB" w:rsidP="00C32D48">
            <w:pPr>
              <w:tabs>
                <w:tab w:val="left" w:pos="993"/>
              </w:tabs>
              <w:ind w:left="28"/>
              <w:jc w:val="both"/>
              <w:rPr>
                <w:rFonts w:cs="Times New Roman"/>
                <w:color w:val="auto"/>
                <w:sz w:val="28"/>
                <w:szCs w:val="28"/>
                <w:lang w:val="ru-RU"/>
              </w:rPr>
            </w:pPr>
            <w:r w:rsidRPr="000730CB">
              <w:rPr>
                <w:rFonts w:cs="Times New Roman"/>
                <w:color w:val="auto"/>
                <w:sz w:val="28"/>
                <w:szCs w:val="28"/>
                <w:lang w:val="ru-RU"/>
              </w:rPr>
              <w:t>Применение гид</w:t>
            </w:r>
            <w:r w:rsidR="0068755C">
              <w:rPr>
                <w:rFonts w:cs="Times New Roman"/>
                <w:color w:val="auto"/>
                <w:sz w:val="28"/>
                <w:szCs w:val="28"/>
                <w:lang w:val="ru-RU"/>
              </w:rPr>
              <w:t>роксиапатита кальция в медицине</w:t>
            </w:r>
          </w:p>
        </w:tc>
        <w:tc>
          <w:tcPr>
            <w:tcW w:w="847" w:type="dxa"/>
          </w:tcPr>
          <w:p w14:paraId="1F0A454A" w14:textId="1DEF3A34" w:rsidR="001B41FF" w:rsidRPr="000730CB" w:rsidRDefault="00C32D48" w:rsidP="008356E0">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D15557">
              <w:rPr>
                <w:rFonts w:cs="Times New Roman"/>
                <w:color w:val="auto"/>
                <w:sz w:val="28"/>
                <w:szCs w:val="28"/>
                <w:lang w:val="ru-RU" w:eastAsia="ru-RU"/>
              </w:rPr>
              <w:t xml:space="preserve"> </w:t>
            </w:r>
            <w:r w:rsidR="008356E0">
              <w:rPr>
                <w:rFonts w:cs="Times New Roman"/>
                <w:color w:val="auto"/>
                <w:sz w:val="28"/>
                <w:szCs w:val="28"/>
                <w:lang w:val="ru-RU" w:eastAsia="ru-RU"/>
              </w:rPr>
              <w:t>9</w:t>
            </w:r>
          </w:p>
        </w:tc>
      </w:tr>
      <w:tr w:rsidR="001B41FF" w:rsidRPr="000730CB" w14:paraId="3E8AFC30" w14:textId="77777777" w:rsidTr="00FB760A">
        <w:trPr>
          <w:gridAfter w:val="1"/>
          <w:wAfter w:w="217" w:type="dxa"/>
        </w:trPr>
        <w:tc>
          <w:tcPr>
            <w:tcW w:w="776" w:type="dxa"/>
          </w:tcPr>
          <w:p w14:paraId="16A34A6A" w14:textId="397BCFB1" w:rsidR="001B41FF" w:rsidRPr="000E2B54" w:rsidRDefault="000E2B54" w:rsidP="00B44534">
            <w:pPr>
              <w:jc w:val="both"/>
              <w:rPr>
                <w:rFonts w:cs="Times New Roman"/>
                <w:color w:val="auto"/>
                <w:sz w:val="28"/>
                <w:szCs w:val="28"/>
                <w:lang w:val="kk-KZ" w:eastAsia="ru-RU"/>
              </w:rPr>
            </w:pPr>
            <w:r>
              <w:rPr>
                <w:rFonts w:cs="Times New Roman"/>
                <w:color w:val="auto"/>
                <w:sz w:val="28"/>
                <w:szCs w:val="28"/>
                <w:lang w:val="kk-KZ" w:eastAsia="ru-RU"/>
              </w:rPr>
              <w:t>1.1.1</w:t>
            </w:r>
          </w:p>
        </w:tc>
        <w:tc>
          <w:tcPr>
            <w:tcW w:w="7907" w:type="dxa"/>
            <w:gridSpan w:val="2"/>
          </w:tcPr>
          <w:p w14:paraId="116A9476" w14:textId="7F4D0C24" w:rsidR="001B41FF" w:rsidRPr="000730CB" w:rsidRDefault="000E2B54" w:rsidP="00B44534">
            <w:pPr>
              <w:jc w:val="both"/>
              <w:rPr>
                <w:rFonts w:cs="Times New Roman"/>
                <w:color w:val="auto"/>
                <w:sz w:val="28"/>
                <w:szCs w:val="28"/>
                <w:lang w:val="ru-RU" w:eastAsia="ru-RU"/>
              </w:rPr>
            </w:pPr>
            <w:r w:rsidRPr="000E2B54">
              <w:rPr>
                <w:rFonts w:cs="Times New Roman"/>
                <w:color w:val="auto"/>
                <w:sz w:val="28"/>
                <w:szCs w:val="28"/>
                <w:lang w:val="ru-RU" w:eastAsia="ru-RU"/>
              </w:rPr>
              <w:t>Тканевая инженерия</w:t>
            </w:r>
          </w:p>
        </w:tc>
        <w:tc>
          <w:tcPr>
            <w:tcW w:w="847" w:type="dxa"/>
          </w:tcPr>
          <w:p w14:paraId="40CE1F13" w14:textId="7CF79B26" w:rsidR="001B41FF" w:rsidRPr="000730CB" w:rsidRDefault="00C32D48" w:rsidP="00097439">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097439">
              <w:rPr>
                <w:rFonts w:cs="Times New Roman"/>
                <w:color w:val="auto"/>
                <w:sz w:val="28"/>
                <w:szCs w:val="28"/>
                <w:lang w:val="ru-RU" w:eastAsia="ru-RU"/>
              </w:rPr>
              <w:t>9</w:t>
            </w:r>
          </w:p>
        </w:tc>
      </w:tr>
      <w:tr w:rsidR="000E2B54" w:rsidRPr="000730CB" w14:paraId="1A136B0D" w14:textId="77777777" w:rsidTr="00FB760A">
        <w:trPr>
          <w:gridAfter w:val="1"/>
          <w:wAfter w:w="217" w:type="dxa"/>
        </w:trPr>
        <w:tc>
          <w:tcPr>
            <w:tcW w:w="776" w:type="dxa"/>
          </w:tcPr>
          <w:p w14:paraId="42E2BF5C" w14:textId="25846F62" w:rsidR="000E2B54" w:rsidRPr="000E2B54" w:rsidRDefault="000E2B54" w:rsidP="00B44534">
            <w:pPr>
              <w:jc w:val="both"/>
              <w:rPr>
                <w:rFonts w:cs="Times New Roman"/>
                <w:color w:val="auto"/>
                <w:sz w:val="28"/>
                <w:szCs w:val="28"/>
                <w:lang w:val="kk-KZ" w:eastAsia="ru-RU"/>
              </w:rPr>
            </w:pPr>
            <w:r>
              <w:rPr>
                <w:rFonts w:cs="Times New Roman"/>
                <w:color w:val="auto"/>
                <w:sz w:val="28"/>
                <w:szCs w:val="28"/>
                <w:lang w:val="ru-RU" w:eastAsia="ru-RU"/>
              </w:rPr>
              <w:t>1.1.2</w:t>
            </w:r>
            <w:r w:rsidRPr="000E2B54">
              <w:rPr>
                <w:rFonts w:cs="Times New Roman"/>
                <w:color w:val="auto"/>
                <w:sz w:val="28"/>
                <w:szCs w:val="28"/>
                <w:lang w:val="ru-RU" w:eastAsia="ru-RU"/>
              </w:rPr>
              <w:t xml:space="preserve"> </w:t>
            </w:r>
          </w:p>
        </w:tc>
        <w:tc>
          <w:tcPr>
            <w:tcW w:w="7907" w:type="dxa"/>
            <w:gridSpan w:val="2"/>
          </w:tcPr>
          <w:p w14:paraId="0FD3F40E" w14:textId="6E610EB5" w:rsidR="000E2B54" w:rsidRPr="000730CB" w:rsidRDefault="000E2B54" w:rsidP="00B44534">
            <w:pPr>
              <w:jc w:val="both"/>
              <w:rPr>
                <w:rFonts w:cs="Times New Roman"/>
                <w:color w:val="auto"/>
                <w:sz w:val="28"/>
                <w:szCs w:val="28"/>
                <w:lang w:val="ru-RU" w:eastAsia="ru-RU"/>
              </w:rPr>
            </w:pPr>
            <w:r w:rsidRPr="000E2B54">
              <w:rPr>
                <w:rFonts w:cs="Times New Roman"/>
                <w:color w:val="auto"/>
                <w:sz w:val="28"/>
                <w:szCs w:val="28"/>
                <w:lang w:val="ru-RU" w:eastAsia="ru-RU"/>
              </w:rPr>
              <w:t>Доставка лекарств</w:t>
            </w:r>
          </w:p>
        </w:tc>
        <w:tc>
          <w:tcPr>
            <w:tcW w:w="847" w:type="dxa"/>
          </w:tcPr>
          <w:p w14:paraId="51468970" w14:textId="2F8D2F25" w:rsidR="000E2B54" w:rsidRPr="000730CB" w:rsidRDefault="00C32D48" w:rsidP="008356E0">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0E2B54">
              <w:rPr>
                <w:rFonts w:cs="Times New Roman"/>
                <w:color w:val="auto"/>
                <w:sz w:val="28"/>
                <w:szCs w:val="28"/>
                <w:lang w:val="ru-RU" w:eastAsia="ru-RU"/>
              </w:rPr>
              <w:t>1</w:t>
            </w:r>
            <w:r w:rsidR="008356E0">
              <w:rPr>
                <w:rFonts w:cs="Times New Roman"/>
                <w:color w:val="auto"/>
                <w:sz w:val="28"/>
                <w:szCs w:val="28"/>
                <w:lang w:val="ru-RU" w:eastAsia="ru-RU"/>
              </w:rPr>
              <w:t>1</w:t>
            </w:r>
          </w:p>
        </w:tc>
      </w:tr>
      <w:tr w:rsidR="000E2B54" w:rsidRPr="000730CB" w14:paraId="75E454F2" w14:textId="77777777" w:rsidTr="00FB760A">
        <w:trPr>
          <w:gridAfter w:val="1"/>
          <w:wAfter w:w="217" w:type="dxa"/>
        </w:trPr>
        <w:tc>
          <w:tcPr>
            <w:tcW w:w="776" w:type="dxa"/>
          </w:tcPr>
          <w:p w14:paraId="6D7664A5" w14:textId="45781F99" w:rsidR="000E2B54" w:rsidRPr="000E2B54" w:rsidRDefault="000E2B54" w:rsidP="00B44534">
            <w:pPr>
              <w:jc w:val="both"/>
              <w:rPr>
                <w:rFonts w:cs="Times New Roman"/>
                <w:color w:val="auto"/>
                <w:sz w:val="28"/>
                <w:szCs w:val="28"/>
                <w:lang w:val="kk-KZ" w:eastAsia="ru-RU"/>
              </w:rPr>
            </w:pPr>
            <w:r>
              <w:rPr>
                <w:rFonts w:cs="Times New Roman"/>
                <w:color w:val="auto"/>
                <w:sz w:val="28"/>
                <w:szCs w:val="28"/>
                <w:lang w:val="ru-RU" w:eastAsia="ru-RU"/>
              </w:rPr>
              <w:t>1.2</w:t>
            </w:r>
          </w:p>
        </w:tc>
        <w:tc>
          <w:tcPr>
            <w:tcW w:w="7907" w:type="dxa"/>
            <w:gridSpan w:val="2"/>
          </w:tcPr>
          <w:p w14:paraId="72000753" w14:textId="3DCA37E5" w:rsidR="000E2B54" w:rsidRPr="000730CB" w:rsidRDefault="000E2B54" w:rsidP="00B44534">
            <w:pPr>
              <w:jc w:val="both"/>
              <w:rPr>
                <w:rFonts w:cs="Times New Roman"/>
                <w:color w:val="auto"/>
                <w:sz w:val="28"/>
                <w:szCs w:val="28"/>
                <w:lang w:val="ru-RU" w:eastAsia="ru-RU"/>
              </w:rPr>
            </w:pPr>
            <w:r w:rsidRPr="000E2B54">
              <w:rPr>
                <w:rFonts w:cs="Times New Roman"/>
                <w:color w:val="auto"/>
                <w:sz w:val="28"/>
                <w:szCs w:val="28"/>
                <w:lang w:val="ru-RU" w:eastAsia="ru-RU"/>
              </w:rPr>
              <w:t>Углерод</w:t>
            </w:r>
            <w:r>
              <w:rPr>
                <w:rFonts w:cs="Times New Roman"/>
                <w:color w:val="auto"/>
                <w:sz w:val="28"/>
                <w:szCs w:val="28"/>
                <w:lang w:val="ru-RU" w:eastAsia="ru-RU"/>
              </w:rPr>
              <w:t xml:space="preserve">ные </w:t>
            </w:r>
            <w:proofErr w:type="spellStart"/>
            <w:r>
              <w:rPr>
                <w:rFonts w:cs="Times New Roman"/>
                <w:color w:val="auto"/>
                <w:sz w:val="28"/>
                <w:szCs w:val="28"/>
                <w:lang w:val="ru-RU" w:eastAsia="ru-RU"/>
              </w:rPr>
              <w:t>наноматериалы</w:t>
            </w:r>
            <w:proofErr w:type="spellEnd"/>
            <w:r>
              <w:rPr>
                <w:rFonts w:cs="Times New Roman"/>
                <w:color w:val="auto"/>
                <w:sz w:val="28"/>
                <w:szCs w:val="28"/>
                <w:lang w:val="ru-RU" w:eastAsia="ru-RU"/>
              </w:rPr>
              <w:t xml:space="preserve"> в биомедицине</w:t>
            </w:r>
          </w:p>
        </w:tc>
        <w:tc>
          <w:tcPr>
            <w:tcW w:w="847" w:type="dxa"/>
          </w:tcPr>
          <w:p w14:paraId="0625DEE3" w14:textId="3CBA8AE7" w:rsidR="000E2B54" w:rsidRPr="000730CB" w:rsidRDefault="00C32D48" w:rsidP="00B44534">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8356E0">
              <w:rPr>
                <w:rFonts w:cs="Times New Roman"/>
                <w:color w:val="auto"/>
                <w:sz w:val="28"/>
                <w:szCs w:val="28"/>
                <w:lang w:val="ru-RU" w:eastAsia="ru-RU"/>
              </w:rPr>
              <w:t>13</w:t>
            </w:r>
          </w:p>
        </w:tc>
      </w:tr>
      <w:tr w:rsidR="000E2B54" w:rsidRPr="000730CB" w14:paraId="719CB837" w14:textId="77777777" w:rsidTr="00FB760A">
        <w:trPr>
          <w:gridAfter w:val="1"/>
          <w:wAfter w:w="217" w:type="dxa"/>
        </w:trPr>
        <w:tc>
          <w:tcPr>
            <w:tcW w:w="776" w:type="dxa"/>
          </w:tcPr>
          <w:p w14:paraId="5158D6F4" w14:textId="449FE5E6" w:rsidR="000E2B54" w:rsidRPr="000E2B54" w:rsidRDefault="000E2B54" w:rsidP="00B44534">
            <w:pPr>
              <w:jc w:val="both"/>
              <w:rPr>
                <w:rFonts w:cs="Times New Roman"/>
                <w:color w:val="auto"/>
                <w:sz w:val="28"/>
                <w:szCs w:val="28"/>
                <w:lang w:val="kk-KZ" w:eastAsia="ru-RU"/>
              </w:rPr>
            </w:pPr>
            <w:r>
              <w:rPr>
                <w:rFonts w:cs="Times New Roman"/>
                <w:color w:val="auto"/>
                <w:sz w:val="28"/>
                <w:szCs w:val="28"/>
                <w:lang w:val="ru-RU" w:eastAsia="ru-RU"/>
              </w:rPr>
              <w:t>1.2.1</w:t>
            </w:r>
            <w:r w:rsidRPr="000E2B54">
              <w:rPr>
                <w:rFonts w:cs="Times New Roman"/>
                <w:color w:val="auto"/>
                <w:sz w:val="28"/>
                <w:szCs w:val="28"/>
                <w:lang w:val="ru-RU" w:eastAsia="ru-RU"/>
              </w:rPr>
              <w:t xml:space="preserve"> </w:t>
            </w:r>
          </w:p>
        </w:tc>
        <w:tc>
          <w:tcPr>
            <w:tcW w:w="7907" w:type="dxa"/>
            <w:gridSpan w:val="2"/>
          </w:tcPr>
          <w:p w14:paraId="583B2CC0" w14:textId="40D9D46B" w:rsidR="000E2B54" w:rsidRPr="000730CB" w:rsidRDefault="000E2B54" w:rsidP="00B44534">
            <w:pPr>
              <w:jc w:val="both"/>
              <w:rPr>
                <w:rFonts w:cs="Times New Roman"/>
                <w:color w:val="auto"/>
                <w:sz w:val="28"/>
                <w:szCs w:val="28"/>
                <w:lang w:val="ru-RU" w:eastAsia="ru-RU"/>
              </w:rPr>
            </w:pPr>
            <w:r w:rsidRPr="000E2B54">
              <w:rPr>
                <w:rFonts w:cs="Times New Roman"/>
                <w:color w:val="auto"/>
                <w:sz w:val="28"/>
                <w:szCs w:val="28"/>
                <w:lang w:val="ru-RU" w:eastAsia="ru-RU"/>
              </w:rPr>
              <w:t xml:space="preserve">Углеродные </w:t>
            </w:r>
            <w:proofErr w:type="spellStart"/>
            <w:r w:rsidRPr="000E2B54">
              <w:rPr>
                <w:rFonts w:cs="Times New Roman"/>
                <w:color w:val="auto"/>
                <w:sz w:val="28"/>
                <w:szCs w:val="28"/>
                <w:lang w:val="ru-RU" w:eastAsia="ru-RU"/>
              </w:rPr>
              <w:t>нанотрубки</w:t>
            </w:r>
            <w:proofErr w:type="spellEnd"/>
          </w:p>
        </w:tc>
        <w:tc>
          <w:tcPr>
            <w:tcW w:w="847" w:type="dxa"/>
          </w:tcPr>
          <w:p w14:paraId="7130A0FB" w14:textId="22D835F4" w:rsidR="000E2B54" w:rsidRPr="000730CB" w:rsidRDefault="00C32D48" w:rsidP="00B44534">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8356E0">
              <w:rPr>
                <w:rFonts w:cs="Times New Roman"/>
                <w:color w:val="auto"/>
                <w:sz w:val="28"/>
                <w:szCs w:val="28"/>
                <w:lang w:val="ru-RU" w:eastAsia="ru-RU"/>
              </w:rPr>
              <w:t>13</w:t>
            </w:r>
          </w:p>
        </w:tc>
      </w:tr>
      <w:tr w:rsidR="000E2B54" w:rsidRPr="000730CB" w14:paraId="7556C17B" w14:textId="77777777" w:rsidTr="00FB760A">
        <w:trPr>
          <w:gridAfter w:val="1"/>
          <w:wAfter w:w="217" w:type="dxa"/>
        </w:trPr>
        <w:tc>
          <w:tcPr>
            <w:tcW w:w="776" w:type="dxa"/>
          </w:tcPr>
          <w:p w14:paraId="3EFE8BCD" w14:textId="0DB8B14E" w:rsidR="000E2B54" w:rsidRPr="000E2B54" w:rsidRDefault="000E2B54" w:rsidP="00B44534">
            <w:pPr>
              <w:jc w:val="both"/>
              <w:rPr>
                <w:rFonts w:cs="Times New Roman"/>
                <w:color w:val="auto"/>
                <w:sz w:val="28"/>
                <w:szCs w:val="28"/>
                <w:lang w:val="kk-KZ" w:eastAsia="ru-RU"/>
              </w:rPr>
            </w:pPr>
            <w:r>
              <w:rPr>
                <w:rFonts w:cs="Times New Roman"/>
                <w:color w:val="auto"/>
                <w:sz w:val="28"/>
                <w:szCs w:val="28"/>
                <w:lang w:val="ru-RU" w:eastAsia="ru-RU"/>
              </w:rPr>
              <w:t>1.2.2</w:t>
            </w:r>
          </w:p>
        </w:tc>
        <w:tc>
          <w:tcPr>
            <w:tcW w:w="7907" w:type="dxa"/>
            <w:gridSpan w:val="2"/>
          </w:tcPr>
          <w:p w14:paraId="46461223" w14:textId="26E9AED7" w:rsidR="000E2B54" w:rsidRPr="000730CB" w:rsidRDefault="00B44534" w:rsidP="00B44534">
            <w:pPr>
              <w:jc w:val="both"/>
              <w:rPr>
                <w:rFonts w:cs="Times New Roman"/>
                <w:color w:val="auto"/>
                <w:sz w:val="28"/>
                <w:szCs w:val="28"/>
                <w:lang w:val="ru-RU" w:eastAsia="ru-RU"/>
              </w:rPr>
            </w:pPr>
            <w:r w:rsidRPr="00B44534">
              <w:rPr>
                <w:rFonts w:cs="Times New Roman"/>
                <w:color w:val="auto"/>
                <w:sz w:val="28"/>
                <w:szCs w:val="28"/>
                <w:lang w:val="ru-RU" w:eastAsia="ru-RU"/>
              </w:rPr>
              <w:t xml:space="preserve">Оксид </w:t>
            </w:r>
            <w:proofErr w:type="spellStart"/>
            <w:r w:rsidRPr="00B44534">
              <w:rPr>
                <w:rFonts w:cs="Times New Roman"/>
                <w:color w:val="auto"/>
                <w:sz w:val="28"/>
                <w:szCs w:val="28"/>
                <w:lang w:val="ru-RU" w:eastAsia="ru-RU"/>
              </w:rPr>
              <w:t>графена</w:t>
            </w:r>
            <w:proofErr w:type="spellEnd"/>
          </w:p>
        </w:tc>
        <w:tc>
          <w:tcPr>
            <w:tcW w:w="847" w:type="dxa"/>
          </w:tcPr>
          <w:p w14:paraId="09329A51" w14:textId="15F0F1EE" w:rsidR="000E2B54" w:rsidRPr="000730CB" w:rsidRDefault="00C32D48" w:rsidP="00B44534">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8356E0">
              <w:rPr>
                <w:rFonts w:cs="Times New Roman"/>
                <w:color w:val="auto"/>
                <w:sz w:val="28"/>
                <w:szCs w:val="28"/>
                <w:lang w:val="ru-RU" w:eastAsia="ru-RU"/>
              </w:rPr>
              <w:t>16</w:t>
            </w:r>
          </w:p>
        </w:tc>
      </w:tr>
      <w:tr w:rsidR="000E2B54" w:rsidRPr="000730CB" w14:paraId="7C72401F" w14:textId="77777777" w:rsidTr="00FB760A">
        <w:trPr>
          <w:gridAfter w:val="1"/>
          <w:wAfter w:w="217" w:type="dxa"/>
        </w:trPr>
        <w:tc>
          <w:tcPr>
            <w:tcW w:w="776" w:type="dxa"/>
          </w:tcPr>
          <w:p w14:paraId="1120D93D" w14:textId="4586EE4E" w:rsidR="000E2B54" w:rsidRPr="000E2B54" w:rsidRDefault="00B44534" w:rsidP="00B44534">
            <w:pPr>
              <w:jc w:val="both"/>
              <w:rPr>
                <w:rFonts w:cs="Times New Roman"/>
                <w:color w:val="auto"/>
                <w:sz w:val="28"/>
                <w:szCs w:val="28"/>
                <w:lang w:val="kk-KZ" w:eastAsia="ru-RU"/>
              </w:rPr>
            </w:pPr>
            <w:r>
              <w:rPr>
                <w:rFonts w:cs="Times New Roman"/>
                <w:color w:val="auto"/>
                <w:sz w:val="28"/>
                <w:szCs w:val="28"/>
                <w:lang w:val="ru-RU" w:eastAsia="ru-RU"/>
              </w:rPr>
              <w:t>1.3</w:t>
            </w:r>
          </w:p>
        </w:tc>
        <w:tc>
          <w:tcPr>
            <w:tcW w:w="7907" w:type="dxa"/>
            <w:gridSpan w:val="2"/>
          </w:tcPr>
          <w:p w14:paraId="343AB34E" w14:textId="22C8848A" w:rsidR="000E2B54" w:rsidRPr="000730CB" w:rsidRDefault="00B44534" w:rsidP="00B44534">
            <w:pPr>
              <w:jc w:val="both"/>
              <w:rPr>
                <w:rFonts w:cs="Times New Roman"/>
                <w:color w:val="auto"/>
                <w:sz w:val="28"/>
                <w:szCs w:val="28"/>
                <w:lang w:val="ru-RU" w:eastAsia="ru-RU"/>
              </w:rPr>
            </w:pPr>
            <w:r w:rsidRPr="00B44534">
              <w:rPr>
                <w:rFonts w:cs="Times New Roman"/>
                <w:color w:val="auto"/>
                <w:sz w:val="28"/>
                <w:szCs w:val="28"/>
                <w:lang w:val="ru-RU" w:eastAsia="ru-RU"/>
              </w:rPr>
              <w:t>Композиты на основе ГАП</w:t>
            </w:r>
          </w:p>
        </w:tc>
        <w:tc>
          <w:tcPr>
            <w:tcW w:w="847" w:type="dxa"/>
          </w:tcPr>
          <w:p w14:paraId="4AFD8F60" w14:textId="65C8B925" w:rsidR="000E2B54" w:rsidRPr="000730CB" w:rsidRDefault="00C32D48" w:rsidP="00B44534">
            <w:pPr>
              <w:jc w:val="both"/>
              <w:rPr>
                <w:rFonts w:cs="Times New Roman"/>
                <w:color w:val="auto"/>
                <w:sz w:val="28"/>
                <w:szCs w:val="28"/>
                <w:lang w:val="ru-RU" w:eastAsia="ru-RU"/>
              </w:rPr>
            </w:pPr>
            <w:r w:rsidRPr="00C32D48">
              <w:rPr>
                <w:rFonts w:cs="Times New Roman"/>
                <w:color w:val="auto"/>
                <w:sz w:val="28"/>
                <w:szCs w:val="28"/>
                <w:lang w:val="ru-RU" w:eastAsia="ru-RU"/>
              </w:rPr>
              <w:t xml:space="preserve">     </w:t>
            </w:r>
            <w:r w:rsidR="008356E0">
              <w:rPr>
                <w:rFonts w:cs="Times New Roman"/>
                <w:color w:val="auto"/>
                <w:sz w:val="28"/>
                <w:szCs w:val="28"/>
                <w:lang w:val="ru-RU" w:eastAsia="ru-RU"/>
              </w:rPr>
              <w:t>18</w:t>
            </w:r>
          </w:p>
        </w:tc>
      </w:tr>
      <w:tr w:rsidR="00B94E82" w:rsidRPr="000E2B54" w14:paraId="181F05D5" w14:textId="77777777" w:rsidTr="00FB760A">
        <w:trPr>
          <w:gridAfter w:val="1"/>
          <w:wAfter w:w="217" w:type="dxa"/>
        </w:trPr>
        <w:tc>
          <w:tcPr>
            <w:tcW w:w="776" w:type="dxa"/>
          </w:tcPr>
          <w:p w14:paraId="670C8AC3" w14:textId="083D549E" w:rsidR="00B94E82" w:rsidRPr="00B44534" w:rsidRDefault="00B44534" w:rsidP="00B44534">
            <w:pPr>
              <w:jc w:val="both"/>
              <w:rPr>
                <w:rFonts w:cs="Times New Roman"/>
                <w:color w:val="auto"/>
                <w:sz w:val="28"/>
                <w:szCs w:val="28"/>
                <w:lang w:val="ru-RU" w:eastAsia="ru-RU"/>
              </w:rPr>
            </w:pPr>
            <w:r>
              <w:rPr>
                <w:rFonts w:cs="Times New Roman"/>
                <w:color w:val="auto"/>
                <w:sz w:val="28"/>
                <w:szCs w:val="28"/>
                <w:lang w:val="ru-RU" w:eastAsia="ru-RU"/>
              </w:rPr>
              <w:t>2</w:t>
            </w:r>
          </w:p>
        </w:tc>
        <w:tc>
          <w:tcPr>
            <w:tcW w:w="7907" w:type="dxa"/>
            <w:gridSpan w:val="2"/>
          </w:tcPr>
          <w:p w14:paraId="673447A2" w14:textId="14277F5D" w:rsidR="00B94E82" w:rsidRPr="000E2B54" w:rsidRDefault="00B94E82" w:rsidP="00B44534">
            <w:pPr>
              <w:jc w:val="both"/>
              <w:rPr>
                <w:rFonts w:cs="Times New Roman"/>
                <w:bCs/>
                <w:color w:val="auto"/>
                <w:sz w:val="28"/>
                <w:szCs w:val="28"/>
                <w:lang w:val="ru-RU" w:eastAsia="ru-RU"/>
              </w:rPr>
            </w:pPr>
            <w:r w:rsidRPr="00774802">
              <w:rPr>
                <w:rFonts w:cs="Times New Roman"/>
                <w:bCs/>
                <w:color w:val="auto"/>
                <w:sz w:val="28"/>
                <w:szCs w:val="28"/>
                <w:lang w:val="ru-RU" w:eastAsia="ru-RU"/>
              </w:rPr>
              <w:t>М</w:t>
            </w:r>
            <w:r w:rsidR="00DD0644" w:rsidRPr="00774802">
              <w:rPr>
                <w:rFonts w:cs="Times New Roman"/>
                <w:bCs/>
                <w:color w:val="auto"/>
                <w:sz w:val="28"/>
                <w:szCs w:val="28"/>
                <w:lang w:val="ru-RU" w:eastAsia="ru-RU"/>
              </w:rPr>
              <w:t>етодика проведения эксперимента</w:t>
            </w:r>
          </w:p>
        </w:tc>
        <w:tc>
          <w:tcPr>
            <w:tcW w:w="847" w:type="dxa"/>
          </w:tcPr>
          <w:p w14:paraId="5BAD0829" w14:textId="37D083DD" w:rsidR="00B94E82" w:rsidRPr="000E2B54" w:rsidRDefault="00C32D48" w:rsidP="00B44534">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8356E0">
              <w:rPr>
                <w:rFonts w:eastAsiaTheme="minorEastAsia" w:cs="Times New Roman"/>
                <w:color w:val="auto"/>
                <w:sz w:val="28"/>
                <w:szCs w:val="28"/>
                <w:lang w:val="ru-RU" w:eastAsia="ru-RU"/>
              </w:rPr>
              <w:t>20</w:t>
            </w:r>
          </w:p>
        </w:tc>
      </w:tr>
      <w:tr w:rsidR="0093324E" w:rsidRPr="000E2B54" w14:paraId="02B5401D" w14:textId="77777777" w:rsidTr="00FB760A">
        <w:trPr>
          <w:gridAfter w:val="1"/>
          <w:wAfter w:w="217" w:type="dxa"/>
        </w:trPr>
        <w:tc>
          <w:tcPr>
            <w:tcW w:w="776" w:type="dxa"/>
          </w:tcPr>
          <w:p w14:paraId="471D1229" w14:textId="0340298B" w:rsidR="0093324E" w:rsidRPr="000E2B54" w:rsidRDefault="00D363A5" w:rsidP="00B44534">
            <w:pPr>
              <w:jc w:val="both"/>
              <w:rPr>
                <w:rFonts w:cs="Times New Roman"/>
                <w:color w:val="auto"/>
                <w:sz w:val="28"/>
                <w:szCs w:val="28"/>
                <w:lang w:val="ru-RU" w:eastAsia="ru-RU"/>
              </w:rPr>
            </w:pPr>
            <w:r w:rsidRPr="00774802">
              <w:rPr>
                <w:rFonts w:cs="Times New Roman"/>
                <w:color w:val="auto"/>
                <w:sz w:val="28"/>
                <w:szCs w:val="28"/>
                <w:lang w:val="ru-RU" w:eastAsia="ru-RU"/>
              </w:rPr>
              <w:t>2</w:t>
            </w:r>
            <w:r w:rsidR="0093324E" w:rsidRPr="00774802">
              <w:rPr>
                <w:rFonts w:cs="Times New Roman"/>
                <w:color w:val="auto"/>
                <w:sz w:val="28"/>
                <w:szCs w:val="28"/>
                <w:lang w:val="ru-RU" w:eastAsia="ru-RU"/>
              </w:rPr>
              <w:t>.1</w:t>
            </w:r>
          </w:p>
        </w:tc>
        <w:tc>
          <w:tcPr>
            <w:tcW w:w="7907" w:type="dxa"/>
            <w:gridSpan w:val="2"/>
          </w:tcPr>
          <w:p w14:paraId="414E8BBB" w14:textId="5799DF4A" w:rsidR="0093324E" w:rsidRPr="00774802" w:rsidRDefault="00B44534" w:rsidP="00B44534">
            <w:pPr>
              <w:jc w:val="both"/>
              <w:rPr>
                <w:rFonts w:cs="Times New Roman"/>
                <w:bCs/>
                <w:color w:val="auto"/>
                <w:sz w:val="28"/>
                <w:szCs w:val="28"/>
                <w:lang w:val="ru-RU" w:eastAsia="ru-RU"/>
              </w:rPr>
            </w:pPr>
            <w:r w:rsidRPr="00B44534">
              <w:rPr>
                <w:rFonts w:cs="Times New Roman"/>
                <w:bCs/>
                <w:color w:val="auto"/>
                <w:sz w:val="28"/>
                <w:szCs w:val="28"/>
                <w:lang w:val="ru-RU" w:eastAsia="ru-RU"/>
              </w:rPr>
              <w:t>Исходные материалы</w:t>
            </w:r>
          </w:p>
        </w:tc>
        <w:tc>
          <w:tcPr>
            <w:tcW w:w="847" w:type="dxa"/>
          </w:tcPr>
          <w:p w14:paraId="7D5360CB" w14:textId="727EF160" w:rsidR="0093324E" w:rsidRPr="000E2B54" w:rsidRDefault="00C32D48" w:rsidP="00B44534">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8356E0">
              <w:rPr>
                <w:rFonts w:eastAsiaTheme="minorEastAsia" w:cs="Times New Roman"/>
                <w:color w:val="auto"/>
                <w:sz w:val="28"/>
                <w:szCs w:val="28"/>
                <w:lang w:val="ru-RU" w:eastAsia="ru-RU"/>
              </w:rPr>
              <w:t>20</w:t>
            </w:r>
          </w:p>
        </w:tc>
      </w:tr>
      <w:tr w:rsidR="0093324E" w:rsidRPr="000E2B54" w14:paraId="54A17451" w14:textId="77777777" w:rsidTr="00FB760A">
        <w:trPr>
          <w:gridAfter w:val="1"/>
          <w:wAfter w:w="217" w:type="dxa"/>
        </w:trPr>
        <w:tc>
          <w:tcPr>
            <w:tcW w:w="776" w:type="dxa"/>
          </w:tcPr>
          <w:p w14:paraId="792F764C" w14:textId="1D68A4BA" w:rsidR="0093324E" w:rsidRPr="000E2B54" w:rsidRDefault="00D363A5" w:rsidP="008338C3">
            <w:pPr>
              <w:jc w:val="both"/>
              <w:rPr>
                <w:rFonts w:cs="Times New Roman"/>
                <w:color w:val="auto"/>
                <w:sz w:val="28"/>
                <w:szCs w:val="28"/>
                <w:lang w:val="ru-RU" w:eastAsia="ru-RU"/>
              </w:rPr>
            </w:pPr>
            <w:r w:rsidRPr="00774802">
              <w:rPr>
                <w:rFonts w:cs="Times New Roman"/>
                <w:color w:val="auto"/>
                <w:sz w:val="28"/>
                <w:szCs w:val="28"/>
                <w:lang w:val="ru-RU" w:eastAsia="ru-RU"/>
              </w:rPr>
              <w:t>2</w:t>
            </w:r>
            <w:r w:rsidR="0093324E" w:rsidRPr="00774802">
              <w:rPr>
                <w:rFonts w:cs="Times New Roman"/>
                <w:color w:val="auto"/>
                <w:sz w:val="28"/>
                <w:szCs w:val="28"/>
                <w:lang w:val="ru-RU" w:eastAsia="ru-RU"/>
              </w:rPr>
              <w:t>.2</w:t>
            </w:r>
          </w:p>
        </w:tc>
        <w:tc>
          <w:tcPr>
            <w:tcW w:w="7907" w:type="dxa"/>
            <w:gridSpan w:val="2"/>
          </w:tcPr>
          <w:p w14:paraId="2CDA2B1C" w14:textId="325F18FE" w:rsidR="0093324E" w:rsidRPr="00774802" w:rsidRDefault="0093324E" w:rsidP="004C701F">
            <w:pPr>
              <w:jc w:val="both"/>
              <w:rPr>
                <w:rFonts w:cs="Times New Roman"/>
                <w:bCs/>
                <w:color w:val="auto"/>
                <w:sz w:val="28"/>
                <w:szCs w:val="28"/>
                <w:lang w:val="ru-RU" w:eastAsia="ru-RU"/>
              </w:rPr>
            </w:pPr>
            <w:r w:rsidRPr="00774802">
              <w:rPr>
                <w:rFonts w:cs="Times New Roman"/>
                <w:color w:val="auto"/>
                <w:sz w:val="28"/>
                <w:szCs w:val="28"/>
                <w:lang w:val="ru-RU"/>
              </w:rPr>
              <w:t xml:space="preserve">Синтез </w:t>
            </w:r>
            <w:r w:rsidR="004C701F">
              <w:rPr>
                <w:rFonts w:cs="Times New Roman"/>
                <w:color w:val="auto"/>
                <w:sz w:val="28"/>
                <w:szCs w:val="28"/>
                <w:lang w:val="ru-RU"/>
              </w:rPr>
              <w:t>ГАП</w:t>
            </w:r>
          </w:p>
        </w:tc>
        <w:tc>
          <w:tcPr>
            <w:tcW w:w="847" w:type="dxa"/>
          </w:tcPr>
          <w:p w14:paraId="48B4A16B" w14:textId="7E57C285" w:rsidR="0093324E" w:rsidRPr="000E2B54" w:rsidRDefault="00C32D48" w:rsidP="00B44534">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8356E0">
              <w:rPr>
                <w:rFonts w:eastAsiaTheme="minorEastAsia" w:cs="Times New Roman"/>
                <w:color w:val="auto"/>
                <w:sz w:val="28"/>
                <w:szCs w:val="28"/>
                <w:lang w:val="ru-RU" w:eastAsia="ru-RU"/>
              </w:rPr>
              <w:t>20</w:t>
            </w:r>
          </w:p>
        </w:tc>
      </w:tr>
      <w:tr w:rsidR="00B44534" w:rsidRPr="00774802" w14:paraId="261D06C2" w14:textId="77777777" w:rsidTr="00FB760A">
        <w:trPr>
          <w:gridAfter w:val="1"/>
          <w:wAfter w:w="217" w:type="dxa"/>
        </w:trPr>
        <w:tc>
          <w:tcPr>
            <w:tcW w:w="776" w:type="dxa"/>
          </w:tcPr>
          <w:p w14:paraId="50F81739" w14:textId="3AC201B3" w:rsidR="00B44534" w:rsidRPr="000E2B54" w:rsidRDefault="00B44534" w:rsidP="008338C3">
            <w:pPr>
              <w:jc w:val="both"/>
              <w:rPr>
                <w:rFonts w:cs="Times New Roman"/>
                <w:color w:val="auto"/>
                <w:sz w:val="28"/>
                <w:szCs w:val="28"/>
                <w:lang w:val="ru-RU" w:eastAsia="ru-RU"/>
              </w:rPr>
            </w:pPr>
            <w:r w:rsidRPr="00774802">
              <w:rPr>
                <w:rFonts w:cs="Times New Roman"/>
                <w:color w:val="auto"/>
                <w:sz w:val="28"/>
                <w:szCs w:val="28"/>
                <w:lang w:val="ru-RU" w:eastAsia="ru-RU"/>
              </w:rPr>
              <w:t>2.3</w:t>
            </w:r>
          </w:p>
        </w:tc>
        <w:tc>
          <w:tcPr>
            <w:tcW w:w="7907" w:type="dxa"/>
            <w:gridSpan w:val="2"/>
          </w:tcPr>
          <w:p w14:paraId="589FD0B4" w14:textId="7BD5F905" w:rsidR="00B44534" w:rsidRPr="00774802" w:rsidRDefault="00B44534" w:rsidP="004C701F">
            <w:pPr>
              <w:jc w:val="both"/>
              <w:rPr>
                <w:rFonts w:cs="Times New Roman"/>
                <w:color w:val="auto"/>
                <w:sz w:val="28"/>
                <w:szCs w:val="28"/>
                <w:lang w:val="ru-RU"/>
              </w:rPr>
            </w:pPr>
            <w:r w:rsidRPr="00774802">
              <w:rPr>
                <w:rFonts w:cs="Times New Roman"/>
                <w:color w:val="auto"/>
                <w:sz w:val="28"/>
                <w:szCs w:val="28"/>
                <w:lang w:val="ru-RU"/>
              </w:rPr>
              <w:t xml:space="preserve">Синтез </w:t>
            </w:r>
            <w:r w:rsidR="004C701F">
              <w:rPr>
                <w:rFonts w:cs="Times New Roman"/>
                <w:color w:val="auto"/>
                <w:sz w:val="28"/>
                <w:szCs w:val="28"/>
                <w:lang w:val="ru-RU"/>
              </w:rPr>
              <w:t>ОГ</w:t>
            </w:r>
          </w:p>
        </w:tc>
        <w:tc>
          <w:tcPr>
            <w:tcW w:w="847" w:type="dxa"/>
          </w:tcPr>
          <w:p w14:paraId="061671EB" w14:textId="4440A6D0" w:rsidR="00B44534" w:rsidRPr="00B44534" w:rsidRDefault="00C32D48" w:rsidP="00097439">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D15557">
              <w:rPr>
                <w:rFonts w:eastAsiaTheme="minorEastAsia" w:cs="Times New Roman"/>
                <w:color w:val="auto"/>
                <w:sz w:val="28"/>
                <w:szCs w:val="28"/>
                <w:lang w:val="ru-RU" w:eastAsia="ru-RU"/>
              </w:rPr>
              <w:t>2</w:t>
            </w:r>
            <w:r w:rsidR="00097439">
              <w:rPr>
                <w:rFonts w:eastAsiaTheme="minorEastAsia" w:cs="Times New Roman"/>
                <w:color w:val="auto"/>
                <w:sz w:val="28"/>
                <w:szCs w:val="28"/>
                <w:lang w:val="ru-RU" w:eastAsia="ru-RU"/>
              </w:rPr>
              <w:t>0</w:t>
            </w:r>
          </w:p>
        </w:tc>
      </w:tr>
      <w:tr w:rsidR="003F3EE3" w:rsidRPr="00CB2857" w14:paraId="4C5A604A" w14:textId="77777777" w:rsidTr="00FB760A">
        <w:trPr>
          <w:gridAfter w:val="1"/>
          <w:wAfter w:w="217" w:type="dxa"/>
        </w:trPr>
        <w:tc>
          <w:tcPr>
            <w:tcW w:w="776" w:type="dxa"/>
          </w:tcPr>
          <w:p w14:paraId="429917C5" w14:textId="4453B7B1" w:rsidR="003F3EE3" w:rsidRPr="00774802" w:rsidRDefault="003F3EE3" w:rsidP="008338C3">
            <w:pPr>
              <w:jc w:val="both"/>
              <w:rPr>
                <w:rFonts w:cs="Times New Roman"/>
                <w:color w:val="auto"/>
                <w:sz w:val="28"/>
                <w:szCs w:val="28"/>
                <w:lang w:eastAsia="ru-RU"/>
              </w:rPr>
            </w:pPr>
            <w:r w:rsidRPr="00774802">
              <w:rPr>
                <w:rFonts w:cs="Times New Roman"/>
                <w:color w:val="auto"/>
                <w:sz w:val="28"/>
                <w:szCs w:val="28"/>
                <w:lang w:val="ru-RU" w:eastAsia="ru-RU"/>
              </w:rPr>
              <w:t>2.4</w:t>
            </w:r>
          </w:p>
        </w:tc>
        <w:tc>
          <w:tcPr>
            <w:tcW w:w="7907" w:type="dxa"/>
            <w:gridSpan w:val="2"/>
          </w:tcPr>
          <w:p w14:paraId="0631AB80" w14:textId="791168AA" w:rsidR="003F3EE3" w:rsidRPr="00774802" w:rsidRDefault="003F3EE3" w:rsidP="004C701F">
            <w:pPr>
              <w:jc w:val="both"/>
              <w:rPr>
                <w:color w:val="000000" w:themeColor="text1"/>
                <w:sz w:val="28"/>
                <w:szCs w:val="28"/>
                <w:lang w:val="ru-RU"/>
              </w:rPr>
            </w:pPr>
            <w:r w:rsidRPr="00774802">
              <w:rPr>
                <w:color w:val="000000" w:themeColor="text1"/>
                <w:sz w:val="28"/>
                <w:szCs w:val="28"/>
                <w:lang w:val="ru-RU"/>
              </w:rPr>
              <w:t xml:space="preserve">Получение </w:t>
            </w:r>
            <w:proofErr w:type="spellStart"/>
            <w:r w:rsidRPr="00774802">
              <w:rPr>
                <w:color w:val="000000" w:themeColor="text1"/>
                <w:sz w:val="28"/>
                <w:szCs w:val="28"/>
                <w:lang w:val="ru-RU"/>
              </w:rPr>
              <w:t>наноразмерных</w:t>
            </w:r>
            <w:proofErr w:type="spellEnd"/>
            <w:r w:rsidRPr="00774802">
              <w:rPr>
                <w:color w:val="000000" w:themeColor="text1"/>
                <w:sz w:val="28"/>
                <w:szCs w:val="28"/>
                <w:lang w:val="ru-RU"/>
              </w:rPr>
              <w:t xml:space="preserve"> волокон с добавлением </w:t>
            </w:r>
            <w:r w:rsidR="004C701F">
              <w:rPr>
                <w:color w:val="000000" w:themeColor="text1"/>
                <w:sz w:val="28"/>
                <w:szCs w:val="28"/>
                <w:lang w:val="ru-RU"/>
              </w:rPr>
              <w:t>ОГ</w:t>
            </w:r>
            <w:r w:rsidRPr="00774802">
              <w:rPr>
                <w:color w:val="000000" w:themeColor="text1"/>
                <w:sz w:val="28"/>
                <w:szCs w:val="28"/>
                <w:lang w:val="ru-RU"/>
              </w:rPr>
              <w:t xml:space="preserve">, </w:t>
            </w:r>
            <w:r w:rsidR="004C701F">
              <w:rPr>
                <w:color w:val="000000" w:themeColor="text1"/>
                <w:sz w:val="28"/>
                <w:szCs w:val="28"/>
                <w:lang w:val="ru-RU"/>
              </w:rPr>
              <w:t>ГАП</w:t>
            </w:r>
            <w:r>
              <w:rPr>
                <w:color w:val="000000" w:themeColor="text1"/>
                <w:sz w:val="28"/>
                <w:szCs w:val="28"/>
                <w:lang w:val="ru-RU"/>
              </w:rPr>
              <w:t xml:space="preserve"> </w:t>
            </w:r>
            <w:r w:rsidRPr="00774802">
              <w:rPr>
                <w:color w:val="000000" w:themeColor="text1"/>
                <w:sz w:val="28"/>
                <w:szCs w:val="28"/>
                <w:lang w:val="ru-RU"/>
              </w:rPr>
              <w:t>и лекарственного препарата</w:t>
            </w:r>
          </w:p>
        </w:tc>
        <w:tc>
          <w:tcPr>
            <w:tcW w:w="847" w:type="dxa"/>
          </w:tcPr>
          <w:p w14:paraId="76AEFCCE" w14:textId="77777777" w:rsidR="00FB760A" w:rsidRDefault="00C32D48" w:rsidP="008356E0">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p>
          <w:p w14:paraId="3A8CF331" w14:textId="5EA825E7" w:rsidR="003F3EE3" w:rsidRPr="00774802" w:rsidRDefault="00FB760A" w:rsidP="008356E0">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8356E0">
              <w:rPr>
                <w:rFonts w:eastAsiaTheme="minorEastAsia" w:cs="Times New Roman"/>
                <w:color w:val="auto"/>
                <w:sz w:val="28"/>
                <w:szCs w:val="28"/>
                <w:lang w:val="ru-RU" w:eastAsia="ru-RU"/>
              </w:rPr>
              <w:t>21</w:t>
            </w:r>
          </w:p>
        </w:tc>
      </w:tr>
      <w:tr w:rsidR="003F3EE3" w:rsidRPr="00CB2857" w14:paraId="39095DAA" w14:textId="77777777" w:rsidTr="00FB760A">
        <w:trPr>
          <w:gridAfter w:val="1"/>
          <w:wAfter w:w="217" w:type="dxa"/>
        </w:trPr>
        <w:tc>
          <w:tcPr>
            <w:tcW w:w="776" w:type="dxa"/>
          </w:tcPr>
          <w:p w14:paraId="422CC748" w14:textId="2800388D" w:rsidR="003F3EE3" w:rsidRPr="00774802" w:rsidRDefault="003F3EE3" w:rsidP="008338C3">
            <w:pPr>
              <w:jc w:val="both"/>
              <w:rPr>
                <w:rFonts w:cs="Times New Roman"/>
                <w:color w:val="auto"/>
                <w:sz w:val="28"/>
                <w:szCs w:val="28"/>
                <w:lang w:eastAsia="ru-RU"/>
              </w:rPr>
            </w:pPr>
            <w:r w:rsidRPr="00774802">
              <w:rPr>
                <w:rFonts w:cs="Times New Roman"/>
                <w:color w:val="auto"/>
                <w:sz w:val="28"/>
                <w:szCs w:val="28"/>
                <w:lang w:val="ru-RU" w:eastAsia="ru-RU"/>
              </w:rPr>
              <w:t>2.5</w:t>
            </w:r>
          </w:p>
        </w:tc>
        <w:tc>
          <w:tcPr>
            <w:tcW w:w="7907" w:type="dxa"/>
            <w:gridSpan w:val="2"/>
          </w:tcPr>
          <w:p w14:paraId="4AE5EB2C" w14:textId="316851DE" w:rsidR="003F3EE3" w:rsidRPr="00774802" w:rsidRDefault="003F3EE3" w:rsidP="003F3EE3">
            <w:pPr>
              <w:jc w:val="both"/>
              <w:rPr>
                <w:color w:val="000000" w:themeColor="text1"/>
                <w:sz w:val="28"/>
                <w:szCs w:val="28"/>
                <w:lang w:val="ru-RU"/>
              </w:rPr>
            </w:pPr>
            <w:r>
              <w:rPr>
                <w:color w:val="000000" w:themeColor="text1"/>
                <w:sz w:val="28"/>
                <w:szCs w:val="28"/>
                <w:lang w:val="ru-RU"/>
              </w:rPr>
              <w:t>О</w:t>
            </w:r>
            <w:r w:rsidRPr="00774802">
              <w:rPr>
                <w:color w:val="000000" w:themeColor="text1"/>
                <w:sz w:val="28"/>
                <w:szCs w:val="28"/>
                <w:lang w:val="ru-RU"/>
              </w:rPr>
              <w:t>пределени</w:t>
            </w:r>
            <w:r>
              <w:rPr>
                <w:color w:val="000000" w:themeColor="text1"/>
                <w:sz w:val="28"/>
                <w:szCs w:val="28"/>
                <w:lang w:val="ru-RU"/>
              </w:rPr>
              <w:t>е</w:t>
            </w:r>
            <w:r w:rsidRPr="00774802">
              <w:rPr>
                <w:color w:val="000000" w:themeColor="text1"/>
                <w:sz w:val="28"/>
                <w:szCs w:val="28"/>
                <w:lang w:val="ru-RU"/>
              </w:rPr>
              <w:t xml:space="preserve"> кинетики высвобождения лекарственного препарата из полученных волокон и исследование их антибактериальных свойств </w:t>
            </w:r>
          </w:p>
        </w:tc>
        <w:tc>
          <w:tcPr>
            <w:tcW w:w="847" w:type="dxa"/>
          </w:tcPr>
          <w:p w14:paraId="56435895" w14:textId="49406A05" w:rsidR="002E490B" w:rsidRDefault="00C32D48" w:rsidP="004C701F">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p>
          <w:p w14:paraId="4C1D5A24" w14:textId="77777777" w:rsidR="002E490B" w:rsidRDefault="002E490B" w:rsidP="004C701F">
            <w:pPr>
              <w:jc w:val="both"/>
              <w:rPr>
                <w:rFonts w:eastAsiaTheme="minorEastAsia" w:cs="Times New Roman"/>
                <w:color w:val="auto"/>
                <w:sz w:val="28"/>
                <w:szCs w:val="28"/>
                <w:lang w:val="ru-RU" w:eastAsia="ru-RU"/>
              </w:rPr>
            </w:pPr>
          </w:p>
          <w:p w14:paraId="717BE4E7" w14:textId="47301B35" w:rsidR="003F3EE3" w:rsidRPr="00774802" w:rsidRDefault="002E490B" w:rsidP="004C701F">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E41EBE">
              <w:rPr>
                <w:rFonts w:eastAsiaTheme="minorEastAsia" w:cs="Times New Roman"/>
                <w:color w:val="auto"/>
                <w:sz w:val="28"/>
                <w:szCs w:val="28"/>
                <w:lang w:val="ru-RU" w:eastAsia="ru-RU"/>
              </w:rPr>
              <w:t>21</w:t>
            </w:r>
          </w:p>
        </w:tc>
      </w:tr>
      <w:tr w:rsidR="0093324E" w:rsidRPr="00774802" w14:paraId="2E67E7AD" w14:textId="77777777" w:rsidTr="00FB760A">
        <w:trPr>
          <w:gridAfter w:val="1"/>
          <w:wAfter w:w="217" w:type="dxa"/>
        </w:trPr>
        <w:tc>
          <w:tcPr>
            <w:tcW w:w="776" w:type="dxa"/>
          </w:tcPr>
          <w:p w14:paraId="375B2464" w14:textId="3751F134" w:rsidR="0093324E" w:rsidRPr="00774802" w:rsidRDefault="00D363A5" w:rsidP="008338C3">
            <w:pPr>
              <w:jc w:val="both"/>
              <w:rPr>
                <w:rFonts w:cs="Times New Roman"/>
                <w:color w:val="auto"/>
                <w:sz w:val="28"/>
                <w:szCs w:val="28"/>
                <w:lang w:eastAsia="ru-RU"/>
              </w:rPr>
            </w:pPr>
            <w:r w:rsidRPr="00774802">
              <w:rPr>
                <w:rFonts w:cs="Times New Roman"/>
                <w:color w:val="auto"/>
                <w:sz w:val="28"/>
                <w:szCs w:val="28"/>
                <w:lang w:val="ru-RU" w:eastAsia="ru-RU"/>
              </w:rPr>
              <w:t>2</w:t>
            </w:r>
            <w:r w:rsidR="0093324E" w:rsidRPr="00774802">
              <w:rPr>
                <w:rFonts w:cs="Times New Roman"/>
                <w:color w:val="auto"/>
                <w:sz w:val="28"/>
                <w:szCs w:val="28"/>
                <w:lang w:eastAsia="ru-RU"/>
              </w:rPr>
              <w:t xml:space="preserve">.6 </w:t>
            </w:r>
          </w:p>
        </w:tc>
        <w:tc>
          <w:tcPr>
            <w:tcW w:w="7907" w:type="dxa"/>
            <w:gridSpan w:val="2"/>
          </w:tcPr>
          <w:p w14:paraId="3E8FDDCE" w14:textId="4DE143FA" w:rsidR="0093324E" w:rsidRPr="00A032E8" w:rsidRDefault="0093324E" w:rsidP="00B44534">
            <w:pPr>
              <w:jc w:val="both"/>
              <w:rPr>
                <w:color w:val="000000" w:themeColor="text1"/>
                <w:sz w:val="28"/>
                <w:szCs w:val="28"/>
                <w:lang w:val="kk-KZ"/>
              </w:rPr>
            </w:pPr>
            <w:r w:rsidRPr="00774802">
              <w:rPr>
                <w:color w:val="000000" w:themeColor="text1"/>
                <w:sz w:val="28"/>
                <w:szCs w:val="28"/>
                <w:lang w:val="ru-RU"/>
              </w:rPr>
              <w:t>Рентгенофазовый анализ</w:t>
            </w:r>
            <w:r w:rsidR="00A032E8">
              <w:rPr>
                <w:color w:val="000000" w:themeColor="text1"/>
                <w:sz w:val="28"/>
                <w:szCs w:val="28"/>
              </w:rPr>
              <w:t xml:space="preserve"> </w:t>
            </w:r>
            <w:r w:rsidR="00A032E8">
              <w:rPr>
                <w:color w:val="000000" w:themeColor="text1"/>
                <w:sz w:val="28"/>
                <w:szCs w:val="28"/>
                <w:lang w:val="kk-KZ"/>
              </w:rPr>
              <w:t>образцов</w:t>
            </w:r>
          </w:p>
        </w:tc>
        <w:tc>
          <w:tcPr>
            <w:tcW w:w="847" w:type="dxa"/>
          </w:tcPr>
          <w:p w14:paraId="303CFAA2" w14:textId="575E6425" w:rsidR="0093324E" w:rsidRPr="00774802" w:rsidRDefault="00C32D48" w:rsidP="008356E0">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D15557">
              <w:rPr>
                <w:rFonts w:eastAsiaTheme="minorEastAsia" w:cs="Times New Roman"/>
                <w:color w:val="auto"/>
                <w:sz w:val="28"/>
                <w:szCs w:val="28"/>
                <w:lang w:val="ru-RU" w:eastAsia="ru-RU"/>
              </w:rPr>
              <w:t>2</w:t>
            </w:r>
            <w:r w:rsidR="008356E0">
              <w:rPr>
                <w:rFonts w:eastAsiaTheme="minorEastAsia" w:cs="Times New Roman"/>
                <w:color w:val="auto"/>
                <w:sz w:val="28"/>
                <w:szCs w:val="28"/>
                <w:lang w:val="ru-RU" w:eastAsia="ru-RU"/>
              </w:rPr>
              <w:t>2</w:t>
            </w:r>
          </w:p>
        </w:tc>
      </w:tr>
      <w:tr w:rsidR="003F3EE3" w:rsidRPr="00774802" w14:paraId="1C9F85EF" w14:textId="77777777" w:rsidTr="00FB760A">
        <w:trPr>
          <w:gridAfter w:val="1"/>
          <w:wAfter w:w="217" w:type="dxa"/>
        </w:trPr>
        <w:tc>
          <w:tcPr>
            <w:tcW w:w="776" w:type="dxa"/>
          </w:tcPr>
          <w:p w14:paraId="4BC91D3E" w14:textId="32526776" w:rsidR="003F3EE3" w:rsidRPr="00774802" w:rsidRDefault="003F3EE3" w:rsidP="008338C3">
            <w:pPr>
              <w:jc w:val="both"/>
              <w:rPr>
                <w:rFonts w:cs="Times New Roman"/>
                <w:color w:val="auto"/>
                <w:sz w:val="28"/>
                <w:szCs w:val="28"/>
                <w:lang w:eastAsia="ru-RU"/>
              </w:rPr>
            </w:pPr>
            <w:r w:rsidRPr="00774802">
              <w:rPr>
                <w:rFonts w:cs="Times New Roman"/>
                <w:color w:val="auto"/>
                <w:sz w:val="28"/>
                <w:szCs w:val="28"/>
                <w:lang w:val="ru-RU" w:eastAsia="ru-RU"/>
              </w:rPr>
              <w:t>2</w:t>
            </w:r>
            <w:r w:rsidRPr="00774802">
              <w:rPr>
                <w:rFonts w:cs="Times New Roman"/>
                <w:color w:val="auto"/>
                <w:sz w:val="28"/>
                <w:szCs w:val="28"/>
                <w:lang w:eastAsia="ru-RU"/>
              </w:rPr>
              <w:t>.7</w:t>
            </w:r>
          </w:p>
        </w:tc>
        <w:tc>
          <w:tcPr>
            <w:tcW w:w="7907" w:type="dxa"/>
            <w:gridSpan w:val="2"/>
          </w:tcPr>
          <w:p w14:paraId="7D73C350" w14:textId="5D40C21E" w:rsidR="003F3EE3" w:rsidRPr="00774802" w:rsidRDefault="003F3EE3" w:rsidP="003F3EE3">
            <w:pPr>
              <w:jc w:val="both"/>
              <w:rPr>
                <w:sz w:val="28"/>
                <w:szCs w:val="28"/>
                <w:lang w:val="ru-RU"/>
              </w:rPr>
            </w:pPr>
            <w:r>
              <w:rPr>
                <w:sz w:val="28"/>
                <w:szCs w:val="28"/>
                <w:lang w:val="ru-RU"/>
              </w:rPr>
              <w:t>С</w:t>
            </w:r>
            <w:r w:rsidRPr="00774802">
              <w:rPr>
                <w:sz w:val="28"/>
                <w:szCs w:val="28"/>
                <w:lang w:val="ru-RU"/>
              </w:rPr>
              <w:t>канирующ</w:t>
            </w:r>
            <w:r>
              <w:rPr>
                <w:sz w:val="28"/>
                <w:szCs w:val="28"/>
                <w:lang w:val="ru-RU"/>
              </w:rPr>
              <w:t>ая</w:t>
            </w:r>
            <w:r w:rsidRPr="00774802">
              <w:rPr>
                <w:sz w:val="28"/>
                <w:szCs w:val="28"/>
                <w:lang w:val="ru-RU"/>
              </w:rPr>
              <w:t xml:space="preserve"> электронн</w:t>
            </w:r>
            <w:r>
              <w:rPr>
                <w:sz w:val="28"/>
                <w:szCs w:val="28"/>
                <w:lang w:val="ru-RU"/>
              </w:rPr>
              <w:t>ая</w:t>
            </w:r>
            <w:r w:rsidRPr="00774802">
              <w:rPr>
                <w:sz w:val="28"/>
                <w:szCs w:val="28"/>
                <w:lang w:val="ru-RU"/>
              </w:rPr>
              <w:t xml:space="preserve"> микроскопи</w:t>
            </w:r>
            <w:r>
              <w:rPr>
                <w:sz w:val="28"/>
                <w:szCs w:val="28"/>
                <w:lang w:val="ru-RU"/>
              </w:rPr>
              <w:t>я образцов</w:t>
            </w:r>
          </w:p>
        </w:tc>
        <w:tc>
          <w:tcPr>
            <w:tcW w:w="847" w:type="dxa"/>
          </w:tcPr>
          <w:p w14:paraId="5D18D490" w14:textId="38BAAF83" w:rsidR="003F3EE3" w:rsidRPr="00774802" w:rsidRDefault="00C32D48" w:rsidP="003F3EE3">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D15557">
              <w:rPr>
                <w:rFonts w:eastAsiaTheme="minorEastAsia" w:cs="Times New Roman"/>
                <w:color w:val="auto"/>
                <w:sz w:val="28"/>
                <w:szCs w:val="28"/>
                <w:lang w:val="ru-RU" w:eastAsia="ru-RU"/>
              </w:rPr>
              <w:t>2</w:t>
            </w:r>
            <w:r w:rsidR="008356E0">
              <w:rPr>
                <w:rFonts w:eastAsiaTheme="minorEastAsia" w:cs="Times New Roman"/>
                <w:color w:val="auto"/>
                <w:sz w:val="28"/>
                <w:szCs w:val="28"/>
                <w:lang w:val="ru-RU" w:eastAsia="ru-RU"/>
              </w:rPr>
              <w:t>2</w:t>
            </w:r>
          </w:p>
        </w:tc>
      </w:tr>
      <w:tr w:rsidR="003F3EE3" w:rsidRPr="00774802" w14:paraId="3F45298F" w14:textId="77777777" w:rsidTr="00FB760A">
        <w:trPr>
          <w:gridAfter w:val="1"/>
          <w:wAfter w:w="217" w:type="dxa"/>
        </w:trPr>
        <w:tc>
          <w:tcPr>
            <w:tcW w:w="776" w:type="dxa"/>
          </w:tcPr>
          <w:p w14:paraId="5B8B455C" w14:textId="631F2E53" w:rsidR="003F3EE3" w:rsidRPr="00774802" w:rsidRDefault="003F3EE3" w:rsidP="008338C3">
            <w:pPr>
              <w:jc w:val="both"/>
              <w:rPr>
                <w:rFonts w:cs="Times New Roman"/>
                <w:color w:val="auto"/>
                <w:sz w:val="28"/>
                <w:szCs w:val="28"/>
                <w:lang w:eastAsia="ru-RU"/>
              </w:rPr>
            </w:pPr>
            <w:r w:rsidRPr="00774802">
              <w:rPr>
                <w:rFonts w:cs="Times New Roman"/>
                <w:color w:val="auto"/>
                <w:sz w:val="28"/>
                <w:szCs w:val="28"/>
                <w:lang w:val="ru-RU" w:eastAsia="ru-RU"/>
              </w:rPr>
              <w:t>2</w:t>
            </w:r>
            <w:r w:rsidRPr="00774802">
              <w:rPr>
                <w:rFonts w:cs="Times New Roman"/>
                <w:color w:val="auto"/>
                <w:sz w:val="28"/>
                <w:szCs w:val="28"/>
                <w:lang w:eastAsia="ru-RU"/>
              </w:rPr>
              <w:t>.8</w:t>
            </w:r>
          </w:p>
        </w:tc>
        <w:tc>
          <w:tcPr>
            <w:tcW w:w="7907" w:type="dxa"/>
            <w:gridSpan w:val="2"/>
          </w:tcPr>
          <w:p w14:paraId="08F0B7A3" w14:textId="045A11EC" w:rsidR="003F3EE3" w:rsidRPr="00774802" w:rsidRDefault="003F3EE3" w:rsidP="003F3EE3">
            <w:pPr>
              <w:jc w:val="both"/>
              <w:rPr>
                <w:sz w:val="28"/>
                <w:szCs w:val="28"/>
                <w:lang w:val="ru-RU"/>
              </w:rPr>
            </w:pPr>
            <w:proofErr w:type="spellStart"/>
            <w:r w:rsidRPr="00774802">
              <w:rPr>
                <w:sz w:val="28"/>
                <w:szCs w:val="28"/>
                <w:lang w:val="ru-RU"/>
              </w:rPr>
              <w:t>Р</w:t>
            </w:r>
            <w:r>
              <w:rPr>
                <w:sz w:val="28"/>
                <w:szCs w:val="28"/>
                <w:lang w:val="ru-RU"/>
              </w:rPr>
              <w:t>аман</w:t>
            </w:r>
            <w:proofErr w:type="spellEnd"/>
            <w:r>
              <w:rPr>
                <w:sz w:val="28"/>
                <w:szCs w:val="28"/>
                <w:lang w:val="ru-RU"/>
              </w:rPr>
              <w:t>-</w:t>
            </w:r>
            <w:r w:rsidRPr="00774802">
              <w:rPr>
                <w:sz w:val="28"/>
                <w:szCs w:val="28"/>
                <w:lang w:val="ru-RU"/>
              </w:rPr>
              <w:t>спектроскопия</w:t>
            </w:r>
            <w:r>
              <w:rPr>
                <w:sz w:val="28"/>
                <w:szCs w:val="28"/>
                <w:lang w:val="ru-RU"/>
              </w:rPr>
              <w:t xml:space="preserve"> образцов</w:t>
            </w:r>
          </w:p>
        </w:tc>
        <w:tc>
          <w:tcPr>
            <w:tcW w:w="847" w:type="dxa"/>
          </w:tcPr>
          <w:p w14:paraId="15C19A32" w14:textId="48A314CC" w:rsidR="003F3EE3" w:rsidRPr="00774802" w:rsidRDefault="00C32D48" w:rsidP="003F3EE3">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8356E0">
              <w:rPr>
                <w:rFonts w:eastAsiaTheme="minorEastAsia" w:cs="Times New Roman"/>
                <w:color w:val="auto"/>
                <w:sz w:val="28"/>
                <w:szCs w:val="28"/>
                <w:lang w:val="ru-RU" w:eastAsia="ru-RU"/>
              </w:rPr>
              <w:t>22</w:t>
            </w:r>
          </w:p>
        </w:tc>
      </w:tr>
      <w:tr w:rsidR="003F3EE3" w:rsidRPr="00774802" w14:paraId="1CCE399B" w14:textId="77777777" w:rsidTr="00FB760A">
        <w:trPr>
          <w:gridAfter w:val="1"/>
          <w:wAfter w:w="217" w:type="dxa"/>
        </w:trPr>
        <w:tc>
          <w:tcPr>
            <w:tcW w:w="776" w:type="dxa"/>
          </w:tcPr>
          <w:p w14:paraId="43D38DDA" w14:textId="50D99293" w:rsidR="003F3EE3" w:rsidRPr="00774802" w:rsidRDefault="003F3EE3" w:rsidP="008338C3">
            <w:pPr>
              <w:jc w:val="both"/>
              <w:rPr>
                <w:rFonts w:cs="Times New Roman"/>
                <w:color w:val="auto"/>
                <w:sz w:val="28"/>
                <w:szCs w:val="28"/>
                <w:lang w:eastAsia="ru-RU"/>
              </w:rPr>
            </w:pPr>
            <w:r>
              <w:rPr>
                <w:rFonts w:cs="Times New Roman"/>
                <w:color w:val="auto"/>
                <w:sz w:val="28"/>
                <w:szCs w:val="28"/>
                <w:lang w:val="ru-RU" w:eastAsia="ru-RU"/>
              </w:rPr>
              <w:t>2</w:t>
            </w:r>
            <w:r w:rsidRPr="00774802">
              <w:rPr>
                <w:rFonts w:cs="Times New Roman"/>
                <w:color w:val="auto"/>
                <w:sz w:val="28"/>
                <w:szCs w:val="28"/>
                <w:lang w:eastAsia="ru-RU"/>
              </w:rPr>
              <w:t>.9</w:t>
            </w:r>
          </w:p>
        </w:tc>
        <w:tc>
          <w:tcPr>
            <w:tcW w:w="7907" w:type="dxa"/>
            <w:gridSpan w:val="2"/>
          </w:tcPr>
          <w:p w14:paraId="25F5AFE0" w14:textId="48A18DB7" w:rsidR="003F3EE3" w:rsidRPr="00774802" w:rsidRDefault="003F3EE3" w:rsidP="003F3EE3">
            <w:pPr>
              <w:jc w:val="both"/>
              <w:rPr>
                <w:color w:val="000000" w:themeColor="text1"/>
                <w:sz w:val="28"/>
                <w:szCs w:val="28"/>
                <w:lang w:val="ru-RU"/>
              </w:rPr>
            </w:pPr>
            <w:r>
              <w:rPr>
                <w:color w:val="000000" w:themeColor="text1"/>
                <w:sz w:val="28"/>
                <w:szCs w:val="28"/>
                <w:lang w:val="ru-RU"/>
              </w:rPr>
              <w:t>П</w:t>
            </w:r>
            <w:r w:rsidRPr="00774802">
              <w:rPr>
                <w:color w:val="000000" w:themeColor="text1"/>
                <w:sz w:val="28"/>
                <w:szCs w:val="28"/>
                <w:lang w:val="ru-RU"/>
              </w:rPr>
              <w:t>росвечивающ</w:t>
            </w:r>
            <w:r>
              <w:rPr>
                <w:color w:val="000000" w:themeColor="text1"/>
                <w:sz w:val="28"/>
                <w:szCs w:val="28"/>
                <w:lang w:val="ru-RU"/>
              </w:rPr>
              <w:t>ая</w:t>
            </w:r>
            <w:r w:rsidRPr="00774802">
              <w:rPr>
                <w:color w:val="000000" w:themeColor="text1"/>
                <w:sz w:val="28"/>
                <w:szCs w:val="28"/>
                <w:lang w:val="ru-RU"/>
              </w:rPr>
              <w:t xml:space="preserve"> электронн</w:t>
            </w:r>
            <w:r>
              <w:rPr>
                <w:color w:val="000000" w:themeColor="text1"/>
                <w:sz w:val="28"/>
                <w:szCs w:val="28"/>
                <w:lang w:val="ru-RU"/>
              </w:rPr>
              <w:t>ая</w:t>
            </w:r>
            <w:r w:rsidRPr="00774802">
              <w:rPr>
                <w:color w:val="000000" w:themeColor="text1"/>
                <w:sz w:val="28"/>
                <w:szCs w:val="28"/>
                <w:lang w:val="ru-RU"/>
              </w:rPr>
              <w:t xml:space="preserve"> микроскопи</w:t>
            </w:r>
            <w:r>
              <w:rPr>
                <w:color w:val="000000" w:themeColor="text1"/>
                <w:sz w:val="28"/>
                <w:szCs w:val="28"/>
                <w:lang w:val="ru-RU"/>
              </w:rPr>
              <w:t>я образцов</w:t>
            </w:r>
          </w:p>
        </w:tc>
        <w:tc>
          <w:tcPr>
            <w:tcW w:w="847" w:type="dxa"/>
          </w:tcPr>
          <w:p w14:paraId="5D68E962" w14:textId="6CB2ED73" w:rsidR="003F3EE3" w:rsidRPr="00774802" w:rsidRDefault="00C32D48" w:rsidP="003F3EE3">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8356E0">
              <w:rPr>
                <w:rFonts w:eastAsiaTheme="minorEastAsia" w:cs="Times New Roman"/>
                <w:color w:val="auto"/>
                <w:sz w:val="28"/>
                <w:szCs w:val="28"/>
                <w:lang w:val="ru-RU" w:eastAsia="ru-RU"/>
              </w:rPr>
              <w:t>22</w:t>
            </w:r>
          </w:p>
        </w:tc>
      </w:tr>
      <w:tr w:rsidR="0093324E" w:rsidRPr="00774802" w14:paraId="4E1AFCF5" w14:textId="77777777" w:rsidTr="00FB760A">
        <w:trPr>
          <w:gridAfter w:val="1"/>
          <w:wAfter w:w="217" w:type="dxa"/>
        </w:trPr>
        <w:tc>
          <w:tcPr>
            <w:tcW w:w="776" w:type="dxa"/>
          </w:tcPr>
          <w:p w14:paraId="632FB4FB" w14:textId="6FDB25EA" w:rsidR="0093324E" w:rsidRPr="003F3EE3" w:rsidRDefault="003F3EE3" w:rsidP="003F3EE3">
            <w:pPr>
              <w:rPr>
                <w:rFonts w:cs="Times New Roman"/>
                <w:color w:val="auto"/>
                <w:sz w:val="28"/>
                <w:szCs w:val="28"/>
                <w:lang w:val="ru-RU" w:eastAsia="ru-RU"/>
              </w:rPr>
            </w:pPr>
            <w:r>
              <w:rPr>
                <w:rFonts w:cs="Times New Roman"/>
                <w:color w:val="auto"/>
                <w:sz w:val="28"/>
                <w:szCs w:val="28"/>
                <w:lang w:val="ru-RU" w:eastAsia="ru-RU"/>
              </w:rPr>
              <w:t>3</w:t>
            </w:r>
          </w:p>
        </w:tc>
        <w:tc>
          <w:tcPr>
            <w:tcW w:w="7907" w:type="dxa"/>
            <w:gridSpan w:val="2"/>
          </w:tcPr>
          <w:p w14:paraId="383EF8EB" w14:textId="26CF9217" w:rsidR="0093324E" w:rsidRPr="00774802" w:rsidRDefault="0093324E" w:rsidP="00B44534">
            <w:pPr>
              <w:jc w:val="both"/>
              <w:rPr>
                <w:rFonts w:cs="Times New Roman"/>
                <w:bCs/>
                <w:color w:val="auto"/>
                <w:sz w:val="28"/>
                <w:szCs w:val="28"/>
                <w:lang w:eastAsia="ru-RU"/>
              </w:rPr>
            </w:pPr>
            <w:r w:rsidRPr="00774802">
              <w:rPr>
                <w:rFonts w:cs="Times New Roman"/>
                <w:color w:val="auto"/>
                <w:sz w:val="28"/>
                <w:szCs w:val="28"/>
                <w:lang w:val="ru-RU" w:eastAsia="ru-RU"/>
              </w:rPr>
              <w:t>Р</w:t>
            </w:r>
            <w:r w:rsidR="00DD0644" w:rsidRPr="00774802">
              <w:rPr>
                <w:rFonts w:cs="Times New Roman"/>
                <w:color w:val="auto"/>
                <w:sz w:val="28"/>
                <w:szCs w:val="28"/>
                <w:lang w:val="ru-RU" w:eastAsia="ru-RU"/>
              </w:rPr>
              <w:t>езультаты и их обсуждение</w:t>
            </w:r>
          </w:p>
        </w:tc>
        <w:tc>
          <w:tcPr>
            <w:tcW w:w="847" w:type="dxa"/>
          </w:tcPr>
          <w:p w14:paraId="62E03340" w14:textId="1E5F0AD9" w:rsidR="0093324E" w:rsidRPr="0068755C" w:rsidRDefault="00C32D48" w:rsidP="00097439">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D15557">
              <w:rPr>
                <w:rFonts w:eastAsiaTheme="minorEastAsia" w:cs="Times New Roman"/>
                <w:color w:val="auto"/>
                <w:sz w:val="28"/>
                <w:szCs w:val="28"/>
                <w:lang w:val="ru-RU" w:eastAsia="ru-RU"/>
              </w:rPr>
              <w:t>2</w:t>
            </w:r>
            <w:r w:rsidR="00097439">
              <w:rPr>
                <w:rFonts w:eastAsiaTheme="minorEastAsia" w:cs="Times New Roman"/>
                <w:color w:val="auto"/>
                <w:sz w:val="28"/>
                <w:szCs w:val="28"/>
                <w:lang w:val="ru-RU" w:eastAsia="ru-RU"/>
              </w:rPr>
              <w:t>3</w:t>
            </w:r>
          </w:p>
        </w:tc>
      </w:tr>
      <w:tr w:rsidR="0093324E" w:rsidRPr="00CB2857" w14:paraId="23668934" w14:textId="77777777" w:rsidTr="00FB760A">
        <w:trPr>
          <w:gridAfter w:val="1"/>
          <w:wAfter w:w="217" w:type="dxa"/>
        </w:trPr>
        <w:tc>
          <w:tcPr>
            <w:tcW w:w="776" w:type="dxa"/>
          </w:tcPr>
          <w:p w14:paraId="7C67339E" w14:textId="06CA349D" w:rsidR="0093324E" w:rsidRPr="00774802" w:rsidRDefault="00D363A5" w:rsidP="0068755C">
            <w:pPr>
              <w:jc w:val="both"/>
              <w:rPr>
                <w:rFonts w:cs="Times New Roman"/>
                <w:color w:val="auto"/>
                <w:sz w:val="28"/>
                <w:szCs w:val="28"/>
                <w:lang w:val="ru-RU" w:eastAsia="ru-RU"/>
              </w:rPr>
            </w:pPr>
            <w:r w:rsidRPr="00774802">
              <w:rPr>
                <w:rFonts w:cs="Times New Roman"/>
                <w:color w:val="auto"/>
                <w:sz w:val="28"/>
                <w:szCs w:val="28"/>
                <w:lang w:val="ru-RU" w:eastAsia="ru-RU"/>
              </w:rPr>
              <w:t>3</w:t>
            </w:r>
            <w:r w:rsidR="0093324E" w:rsidRPr="00774802">
              <w:rPr>
                <w:rFonts w:cs="Times New Roman"/>
                <w:color w:val="auto"/>
                <w:sz w:val="28"/>
                <w:szCs w:val="28"/>
                <w:lang w:val="ru-RU" w:eastAsia="ru-RU"/>
              </w:rPr>
              <w:t>.1</w:t>
            </w:r>
          </w:p>
        </w:tc>
        <w:tc>
          <w:tcPr>
            <w:tcW w:w="7907" w:type="dxa"/>
            <w:gridSpan w:val="2"/>
          </w:tcPr>
          <w:p w14:paraId="1E3434D4" w14:textId="4FC74788" w:rsidR="0093324E" w:rsidRPr="00B033C4" w:rsidRDefault="0068755C" w:rsidP="00B44534">
            <w:pPr>
              <w:jc w:val="both"/>
              <w:rPr>
                <w:iCs/>
                <w:color w:val="000000" w:themeColor="text1"/>
                <w:sz w:val="28"/>
                <w:szCs w:val="28"/>
                <w:lang w:val="ru-RU"/>
              </w:rPr>
            </w:pPr>
            <w:r w:rsidRPr="0068755C">
              <w:rPr>
                <w:rFonts w:cs="Times New Roman"/>
                <w:iCs/>
                <w:sz w:val="28"/>
                <w:szCs w:val="28"/>
                <w:lang w:val="ru-RU"/>
              </w:rPr>
              <w:t xml:space="preserve">Исследование параметров процесса </w:t>
            </w:r>
            <w:proofErr w:type="spellStart"/>
            <w:r w:rsidRPr="0068755C">
              <w:rPr>
                <w:rFonts w:cs="Times New Roman"/>
                <w:iCs/>
                <w:sz w:val="28"/>
                <w:szCs w:val="28"/>
                <w:lang w:val="ru-RU"/>
              </w:rPr>
              <w:t>электроформования</w:t>
            </w:r>
            <w:proofErr w:type="spellEnd"/>
            <w:r w:rsidRPr="0068755C">
              <w:rPr>
                <w:rFonts w:cs="Times New Roman"/>
                <w:iCs/>
                <w:sz w:val="28"/>
                <w:szCs w:val="28"/>
                <w:lang w:val="ru-RU"/>
              </w:rPr>
              <w:t xml:space="preserve"> микро- и </w:t>
            </w:r>
            <w:proofErr w:type="spellStart"/>
            <w:r w:rsidRPr="0068755C">
              <w:rPr>
                <w:rFonts w:cs="Times New Roman"/>
                <w:iCs/>
                <w:sz w:val="28"/>
                <w:szCs w:val="28"/>
                <w:lang w:val="ru-RU"/>
              </w:rPr>
              <w:t>наноразмерных</w:t>
            </w:r>
            <w:proofErr w:type="spellEnd"/>
            <w:r w:rsidRPr="0068755C">
              <w:rPr>
                <w:rFonts w:cs="Times New Roman"/>
                <w:iCs/>
                <w:sz w:val="28"/>
                <w:szCs w:val="28"/>
                <w:lang w:val="ru-RU"/>
              </w:rPr>
              <w:t xml:space="preserve"> волокон</w:t>
            </w:r>
            <w:r w:rsidR="00C954FB">
              <w:rPr>
                <w:rFonts w:cs="Times New Roman"/>
                <w:iCs/>
                <w:sz w:val="28"/>
                <w:szCs w:val="28"/>
                <w:lang w:val="ru-RU"/>
              </w:rPr>
              <w:t xml:space="preserve">, </w:t>
            </w:r>
            <w:bookmarkStart w:id="0" w:name="_GoBack"/>
            <w:bookmarkEnd w:id="0"/>
            <w:r w:rsidR="00C954FB">
              <w:rPr>
                <w:rFonts w:cs="Times New Roman"/>
                <w:iCs/>
                <w:sz w:val="28"/>
                <w:szCs w:val="28"/>
                <w:lang w:val="ru-RU"/>
              </w:rPr>
              <w:t>оптимизация процесса</w:t>
            </w:r>
          </w:p>
        </w:tc>
        <w:tc>
          <w:tcPr>
            <w:tcW w:w="847" w:type="dxa"/>
          </w:tcPr>
          <w:p w14:paraId="3D849662" w14:textId="225A6286" w:rsidR="002E490B" w:rsidRDefault="00C32D48" w:rsidP="002E490B">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p>
          <w:p w14:paraId="53DB6961" w14:textId="00826934" w:rsidR="0093324E" w:rsidRPr="00774802" w:rsidRDefault="002E490B" w:rsidP="002E490B">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E41EBE">
              <w:rPr>
                <w:rFonts w:eastAsiaTheme="minorEastAsia" w:cs="Times New Roman"/>
                <w:color w:val="auto"/>
                <w:sz w:val="28"/>
                <w:szCs w:val="28"/>
                <w:lang w:val="ru-RU" w:eastAsia="ru-RU"/>
              </w:rPr>
              <w:t>23</w:t>
            </w:r>
          </w:p>
        </w:tc>
      </w:tr>
      <w:tr w:rsidR="00B033C4" w:rsidRPr="00CB2857" w14:paraId="17B61190" w14:textId="77777777" w:rsidTr="00FB760A">
        <w:trPr>
          <w:gridAfter w:val="1"/>
          <w:wAfter w:w="217" w:type="dxa"/>
        </w:trPr>
        <w:tc>
          <w:tcPr>
            <w:tcW w:w="776" w:type="dxa"/>
          </w:tcPr>
          <w:p w14:paraId="2FAA5700" w14:textId="40A1FE0C" w:rsidR="00B033C4" w:rsidRPr="00774802" w:rsidRDefault="00B033C4" w:rsidP="0068755C">
            <w:pPr>
              <w:jc w:val="both"/>
              <w:rPr>
                <w:rFonts w:cs="Times New Roman"/>
                <w:color w:val="auto"/>
                <w:sz w:val="28"/>
                <w:szCs w:val="28"/>
                <w:lang w:val="ru-RU" w:eastAsia="ru-RU"/>
              </w:rPr>
            </w:pPr>
            <w:r w:rsidRPr="00774802">
              <w:rPr>
                <w:rFonts w:cs="Times New Roman"/>
                <w:color w:val="auto"/>
                <w:sz w:val="28"/>
                <w:szCs w:val="28"/>
                <w:lang w:val="ru-RU" w:eastAsia="ru-RU"/>
              </w:rPr>
              <w:t>3.2</w:t>
            </w:r>
          </w:p>
        </w:tc>
        <w:tc>
          <w:tcPr>
            <w:tcW w:w="7907" w:type="dxa"/>
            <w:gridSpan w:val="2"/>
          </w:tcPr>
          <w:p w14:paraId="34D85CF0" w14:textId="62E72DFB" w:rsidR="00B033C4" w:rsidRPr="00B033C4" w:rsidRDefault="0068755C" w:rsidP="00B44534">
            <w:pPr>
              <w:jc w:val="both"/>
              <w:rPr>
                <w:iCs/>
                <w:color w:val="000000" w:themeColor="text1"/>
                <w:sz w:val="28"/>
                <w:szCs w:val="28"/>
                <w:lang w:val="ru-RU"/>
              </w:rPr>
            </w:pPr>
            <w:proofErr w:type="spellStart"/>
            <w:r w:rsidRPr="0068755C">
              <w:rPr>
                <w:rFonts w:cs="Times New Roman"/>
                <w:iCs/>
                <w:sz w:val="28"/>
                <w:szCs w:val="28"/>
                <w:lang w:val="ru-RU"/>
              </w:rPr>
              <w:t>Электроформование</w:t>
            </w:r>
            <w:proofErr w:type="spellEnd"/>
            <w:r w:rsidRPr="0068755C">
              <w:rPr>
                <w:rFonts w:cs="Times New Roman"/>
                <w:iCs/>
                <w:sz w:val="28"/>
                <w:szCs w:val="28"/>
                <w:lang w:val="ru-RU"/>
              </w:rPr>
              <w:t xml:space="preserve"> биологически растворимых матриц на основе полимерных волокон и лекарственных препаратов при их механическом смешивании</w:t>
            </w:r>
          </w:p>
        </w:tc>
        <w:tc>
          <w:tcPr>
            <w:tcW w:w="847" w:type="dxa"/>
          </w:tcPr>
          <w:p w14:paraId="0E100273" w14:textId="3265E4F2" w:rsidR="002E490B" w:rsidRDefault="00C32D48" w:rsidP="002E490B">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p>
          <w:p w14:paraId="3EB8A897" w14:textId="77777777" w:rsidR="002E490B" w:rsidRDefault="002E490B" w:rsidP="002E490B">
            <w:pPr>
              <w:jc w:val="both"/>
              <w:rPr>
                <w:rFonts w:eastAsiaTheme="minorEastAsia" w:cs="Times New Roman"/>
                <w:color w:val="auto"/>
                <w:sz w:val="28"/>
                <w:szCs w:val="28"/>
                <w:lang w:val="ru-RU" w:eastAsia="ru-RU"/>
              </w:rPr>
            </w:pPr>
          </w:p>
          <w:p w14:paraId="6B723708" w14:textId="0A0CDA31" w:rsidR="00B033C4" w:rsidRPr="00774802" w:rsidRDefault="002E490B" w:rsidP="002E490B">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E41EBE">
              <w:rPr>
                <w:rFonts w:eastAsiaTheme="minorEastAsia" w:cs="Times New Roman"/>
                <w:color w:val="auto"/>
                <w:sz w:val="28"/>
                <w:szCs w:val="28"/>
                <w:lang w:val="ru-RU" w:eastAsia="ru-RU"/>
              </w:rPr>
              <w:t>25</w:t>
            </w:r>
          </w:p>
        </w:tc>
      </w:tr>
      <w:tr w:rsidR="00B033C4" w:rsidRPr="00CB2857" w14:paraId="63555060" w14:textId="77777777" w:rsidTr="00FB760A">
        <w:trPr>
          <w:gridAfter w:val="1"/>
          <w:wAfter w:w="217" w:type="dxa"/>
        </w:trPr>
        <w:tc>
          <w:tcPr>
            <w:tcW w:w="776" w:type="dxa"/>
          </w:tcPr>
          <w:p w14:paraId="3ECC8B44" w14:textId="221FBCE5" w:rsidR="00B033C4" w:rsidRPr="00774802" w:rsidRDefault="00B033C4" w:rsidP="0068755C">
            <w:pPr>
              <w:jc w:val="both"/>
              <w:rPr>
                <w:rFonts w:cs="Times New Roman"/>
                <w:color w:val="auto"/>
                <w:sz w:val="28"/>
                <w:szCs w:val="28"/>
                <w:lang w:val="ru-RU" w:eastAsia="ru-RU"/>
              </w:rPr>
            </w:pPr>
            <w:r w:rsidRPr="00774802">
              <w:rPr>
                <w:rFonts w:cs="Times New Roman"/>
                <w:color w:val="auto"/>
                <w:sz w:val="28"/>
                <w:szCs w:val="28"/>
                <w:lang w:val="ru-RU" w:eastAsia="ru-RU"/>
              </w:rPr>
              <w:t>3.3</w:t>
            </w:r>
          </w:p>
        </w:tc>
        <w:tc>
          <w:tcPr>
            <w:tcW w:w="7907" w:type="dxa"/>
            <w:gridSpan w:val="2"/>
          </w:tcPr>
          <w:p w14:paraId="48079442" w14:textId="514F8988" w:rsidR="00B033C4" w:rsidRPr="00B033C4" w:rsidRDefault="00C954FB" w:rsidP="00B44534">
            <w:pPr>
              <w:jc w:val="both"/>
              <w:rPr>
                <w:iCs/>
                <w:color w:val="000000" w:themeColor="text1"/>
                <w:sz w:val="28"/>
                <w:szCs w:val="28"/>
                <w:lang w:val="ru-RU"/>
              </w:rPr>
            </w:pPr>
            <w:r w:rsidRPr="00C954FB">
              <w:rPr>
                <w:rFonts w:cs="Times New Roman"/>
                <w:iCs/>
                <w:sz w:val="28"/>
                <w:szCs w:val="28"/>
                <w:lang w:val="ru-RU"/>
              </w:rPr>
              <w:t xml:space="preserve">Исследование физико-химических свойств и морфологии поверхности биологически растворимых матриц на основе полимерных волокон и лекарственных препаратов, полученных методом механического смешивания веществ с последующим </w:t>
            </w:r>
            <w:proofErr w:type="spellStart"/>
            <w:r w:rsidRPr="00C954FB">
              <w:rPr>
                <w:rFonts w:cs="Times New Roman"/>
                <w:iCs/>
                <w:sz w:val="28"/>
                <w:szCs w:val="28"/>
                <w:lang w:val="ru-RU"/>
              </w:rPr>
              <w:t>электроформованием</w:t>
            </w:r>
            <w:proofErr w:type="spellEnd"/>
          </w:p>
        </w:tc>
        <w:tc>
          <w:tcPr>
            <w:tcW w:w="847" w:type="dxa"/>
          </w:tcPr>
          <w:p w14:paraId="014D8ED6" w14:textId="5AEE9F9B" w:rsidR="002E490B" w:rsidRDefault="00C32D48" w:rsidP="002E490B">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p>
          <w:p w14:paraId="591D8758" w14:textId="77777777" w:rsidR="002E490B" w:rsidRDefault="002E490B" w:rsidP="002E490B">
            <w:pPr>
              <w:jc w:val="both"/>
              <w:rPr>
                <w:rFonts w:eastAsiaTheme="minorEastAsia" w:cs="Times New Roman"/>
                <w:color w:val="auto"/>
                <w:sz w:val="28"/>
                <w:szCs w:val="28"/>
                <w:lang w:val="ru-RU" w:eastAsia="ru-RU"/>
              </w:rPr>
            </w:pPr>
          </w:p>
          <w:p w14:paraId="735C08DC" w14:textId="77777777" w:rsidR="00C954FB" w:rsidRDefault="002E490B" w:rsidP="002E490B">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p>
          <w:p w14:paraId="48E1D2D7" w14:textId="77777777" w:rsidR="00C954FB" w:rsidRDefault="00C954FB" w:rsidP="002E490B">
            <w:pPr>
              <w:jc w:val="both"/>
              <w:rPr>
                <w:rFonts w:eastAsiaTheme="minorEastAsia" w:cs="Times New Roman"/>
                <w:color w:val="auto"/>
                <w:sz w:val="28"/>
                <w:szCs w:val="28"/>
                <w:lang w:val="ru-RU" w:eastAsia="ru-RU"/>
              </w:rPr>
            </w:pPr>
          </w:p>
          <w:p w14:paraId="65CF78AC" w14:textId="0F6DE5B0" w:rsidR="00B033C4" w:rsidRPr="00774802" w:rsidRDefault="00C954FB" w:rsidP="002E490B">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E41EBE">
              <w:rPr>
                <w:rFonts w:eastAsiaTheme="minorEastAsia" w:cs="Times New Roman"/>
                <w:color w:val="auto"/>
                <w:sz w:val="28"/>
                <w:szCs w:val="28"/>
                <w:lang w:val="ru-RU" w:eastAsia="ru-RU"/>
              </w:rPr>
              <w:t>27</w:t>
            </w:r>
          </w:p>
        </w:tc>
      </w:tr>
      <w:tr w:rsidR="00B033C4" w:rsidRPr="00CB2857" w14:paraId="0572058D" w14:textId="77777777" w:rsidTr="00FB760A">
        <w:trPr>
          <w:gridAfter w:val="1"/>
          <w:wAfter w:w="217" w:type="dxa"/>
          <w:trHeight w:val="1028"/>
        </w:trPr>
        <w:tc>
          <w:tcPr>
            <w:tcW w:w="776" w:type="dxa"/>
          </w:tcPr>
          <w:p w14:paraId="17059F07" w14:textId="63D2EE61" w:rsidR="00B033C4" w:rsidRPr="00774802" w:rsidRDefault="00B033C4" w:rsidP="0068755C">
            <w:pPr>
              <w:jc w:val="both"/>
              <w:rPr>
                <w:rFonts w:cs="Times New Roman"/>
                <w:color w:val="auto"/>
                <w:sz w:val="28"/>
                <w:szCs w:val="28"/>
                <w:lang w:val="ru-RU" w:eastAsia="ru-RU"/>
              </w:rPr>
            </w:pPr>
            <w:r>
              <w:rPr>
                <w:rFonts w:cs="Times New Roman"/>
                <w:color w:val="auto"/>
                <w:sz w:val="28"/>
                <w:szCs w:val="28"/>
                <w:lang w:val="ru-RU" w:eastAsia="ru-RU"/>
              </w:rPr>
              <w:t xml:space="preserve">3.4 </w:t>
            </w:r>
          </w:p>
        </w:tc>
        <w:tc>
          <w:tcPr>
            <w:tcW w:w="7907" w:type="dxa"/>
            <w:gridSpan w:val="2"/>
          </w:tcPr>
          <w:p w14:paraId="5BF98D2C" w14:textId="5BBED794" w:rsidR="00B033C4" w:rsidRPr="00FB760A" w:rsidRDefault="00C954FB" w:rsidP="00FB760A">
            <w:pPr>
              <w:jc w:val="both"/>
              <w:rPr>
                <w:iCs/>
                <w:color w:val="000000" w:themeColor="text1"/>
                <w:sz w:val="28"/>
                <w:szCs w:val="28"/>
                <w:lang w:val="ru-RU"/>
              </w:rPr>
            </w:pPr>
            <w:r w:rsidRPr="00C954FB">
              <w:rPr>
                <w:rFonts w:cs="Times New Roman"/>
                <w:iCs/>
                <w:color w:val="auto"/>
                <w:sz w:val="28"/>
                <w:szCs w:val="28"/>
                <w:lang w:val="ru-RU"/>
              </w:rPr>
              <w:t>Исследование кинетики и микробиологическая оценка эффективности высвобождения лекарственных препаратов полученными биол</w:t>
            </w:r>
            <w:r w:rsidR="00FB760A">
              <w:rPr>
                <w:rFonts w:cs="Times New Roman"/>
                <w:iCs/>
                <w:color w:val="auto"/>
                <w:sz w:val="28"/>
                <w:szCs w:val="28"/>
                <w:lang w:val="ru-RU"/>
              </w:rPr>
              <w:t xml:space="preserve">огически растворимыми матрицами </w:t>
            </w:r>
            <w:r w:rsidRPr="00C954FB">
              <w:rPr>
                <w:rFonts w:cs="Times New Roman"/>
                <w:i/>
                <w:iCs/>
                <w:color w:val="auto"/>
                <w:sz w:val="28"/>
                <w:szCs w:val="28"/>
                <w:lang w:val="ru-RU"/>
              </w:rPr>
              <w:t>(</w:t>
            </w:r>
            <w:proofErr w:type="spellStart"/>
            <w:r w:rsidRPr="00C954FB">
              <w:rPr>
                <w:rFonts w:cs="Times New Roman"/>
                <w:i/>
                <w:iCs/>
                <w:color w:val="auto"/>
                <w:sz w:val="28"/>
                <w:szCs w:val="28"/>
                <w:lang w:val="ru-RU"/>
              </w:rPr>
              <w:t>in</w:t>
            </w:r>
            <w:proofErr w:type="spellEnd"/>
            <w:r w:rsidRPr="00C954FB">
              <w:rPr>
                <w:rFonts w:cs="Times New Roman"/>
                <w:i/>
                <w:iCs/>
                <w:color w:val="auto"/>
                <w:sz w:val="28"/>
                <w:szCs w:val="28"/>
                <w:lang w:val="ru-RU"/>
              </w:rPr>
              <w:t xml:space="preserve"> </w:t>
            </w:r>
            <w:proofErr w:type="spellStart"/>
            <w:r w:rsidRPr="00C954FB">
              <w:rPr>
                <w:rFonts w:cs="Times New Roman"/>
                <w:i/>
                <w:iCs/>
                <w:color w:val="auto"/>
                <w:sz w:val="28"/>
                <w:szCs w:val="28"/>
                <w:lang w:val="ru-RU"/>
              </w:rPr>
              <w:t>vitro</w:t>
            </w:r>
            <w:proofErr w:type="spellEnd"/>
            <w:r w:rsidRPr="00C954FB">
              <w:rPr>
                <w:rFonts w:cs="Times New Roman"/>
                <w:i/>
                <w:iCs/>
                <w:color w:val="auto"/>
                <w:sz w:val="28"/>
                <w:szCs w:val="28"/>
                <w:lang w:val="ru-RU"/>
              </w:rPr>
              <w:t>)</w:t>
            </w:r>
          </w:p>
        </w:tc>
        <w:tc>
          <w:tcPr>
            <w:tcW w:w="847" w:type="dxa"/>
          </w:tcPr>
          <w:p w14:paraId="50175C3B" w14:textId="0F8EE6AF" w:rsidR="002E490B" w:rsidRDefault="00C32D48" w:rsidP="002E490B">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p>
          <w:p w14:paraId="5DE4A093" w14:textId="77777777" w:rsidR="00FB760A" w:rsidRDefault="002E490B" w:rsidP="00FB760A">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FB760A">
              <w:rPr>
                <w:rFonts w:eastAsiaTheme="minorEastAsia" w:cs="Times New Roman"/>
                <w:color w:val="auto"/>
                <w:sz w:val="28"/>
                <w:szCs w:val="28"/>
                <w:lang w:val="ru-RU" w:eastAsia="ru-RU"/>
              </w:rPr>
              <w:t xml:space="preserve">          </w:t>
            </w:r>
          </w:p>
          <w:p w14:paraId="5839AC8A" w14:textId="29A5F0FB" w:rsidR="00B033C4" w:rsidRPr="00FB760A" w:rsidRDefault="00FB760A" w:rsidP="00FB760A">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30</w:t>
            </w:r>
          </w:p>
        </w:tc>
      </w:tr>
      <w:tr w:rsidR="0093324E" w:rsidRPr="00774802" w14:paraId="4E1EBCE8" w14:textId="77777777" w:rsidTr="00FB760A">
        <w:trPr>
          <w:gridAfter w:val="1"/>
          <w:wAfter w:w="217" w:type="dxa"/>
        </w:trPr>
        <w:tc>
          <w:tcPr>
            <w:tcW w:w="776" w:type="dxa"/>
          </w:tcPr>
          <w:p w14:paraId="5AF9504F" w14:textId="26F10D9C" w:rsidR="0093324E" w:rsidRPr="00774802" w:rsidRDefault="0093324E" w:rsidP="00B44534">
            <w:pPr>
              <w:pStyle w:val="a4"/>
              <w:jc w:val="both"/>
              <w:rPr>
                <w:rFonts w:cs="Times New Roman"/>
                <w:color w:val="auto"/>
                <w:sz w:val="28"/>
                <w:szCs w:val="28"/>
                <w:lang w:val="ru-RU" w:eastAsia="ru-RU"/>
              </w:rPr>
            </w:pPr>
          </w:p>
        </w:tc>
        <w:tc>
          <w:tcPr>
            <w:tcW w:w="7907" w:type="dxa"/>
            <w:gridSpan w:val="2"/>
          </w:tcPr>
          <w:p w14:paraId="298AD3F2" w14:textId="77777777" w:rsidR="0093324E" w:rsidRPr="00774802" w:rsidRDefault="0093324E" w:rsidP="00B44534">
            <w:pPr>
              <w:jc w:val="both"/>
              <w:rPr>
                <w:rFonts w:cs="Times New Roman"/>
                <w:bCs/>
                <w:color w:val="auto"/>
                <w:sz w:val="28"/>
                <w:szCs w:val="28"/>
                <w:lang w:eastAsia="ru-RU"/>
              </w:rPr>
            </w:pPr>
            <w:r w:rsidRPr="00774802">
              <w:rPr>
                <w:rFonts w:cs="Times New Roman"/>
                <w:color w:val="auto"/>
                <w:sz w:val="28"/>
                <w:szCs w:val="28"/>
              </w:rPr>
              <w:t>ЗАКЛЮЧЕНИЕ</w:t>
            </w:r>
          </w:p>
        </w:tc>
        <w:tc>
          <w:tcPr>
            <w:tcW w:w="847" w:type="dxa"/>
          </w:tcPr>
          <w:p w14:paraId="4DF1BE4F" w14:textId="1F61D84C" w:rsidR="0093324E" w:rsidRPr="0068755C" w:rsidRDefault="00FB760A" w:rsidP="002E490B">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w:t>
            </w:r>
            <w:r w:rsidR="00D15557">
              <w:rPr>
                <w:rFonts w:eastAsiaTheme="minorEastAsia" w:cs="Times New Roman"/>
                <w:color w:val="auto"/>
                <w:sz w:val="28"/>
                <w:szCs w:val="28"/>
                <w:lang w:val="ru-RU" w:eastAsia="ru-RU"/>
              </w:rPr>
              <w:t>3</w:t>
            </w:r>
            <w:r w:rsidR="00097439">
              <w:rPr>
                <w:rFonts w:eastAsiaTheme="minorEastAsia" w:cs="Times New Roman"/>
                <w:color w:val="auto"/>
                <w:sz w:val="28"/>
                <w:szCs w:val="28"/>
                <w:lang w:val="ru-RU" w:eastAsia="ru-RU"/>
              </w:rPr>
              <w:t>6</w:t>
            </w:r>
          </w:p>
        </w:tc>
      </w:tr>
      <w:tr w:rsidR="0093324E" w:rsidRPr="00774802" w14:paraId="7C805DB9" w14:textId="77777777" w:rsidTr="00FB760A">
        <w:trPr>
          <w:gridAfter w:val="1"/>
          <w:wAfter w:w="217" w:type="dxa"/>
        </w:trPr>
        <w:tc>
          <w:tcPr>
            <w:tcW w:w="776" w:type="dxa"/>
          </w:tcPr>
          <w:p w14:paraId="0C41F2D1" w14:textId="77777777" w:rsidR="0093324E" w:rsidRPr="00774802" w:rsidRDefault="0093324E" w:rsidP="00B44534">
            <w:pPr>
              <w:ind w:firstLine="567"/>
              <w:jc w:val="both"/>
              <w:rPr>
                <w:rFonts w:cs="Times New Roman"/>
                <w:color w:val="auto"/>
                <w:sz w:val="28"/>
                <w:szCs w:val="28"/>
                <w:lang w:val="ru-RU" w:eastAsia="ru-RU"/>
              </w:rPr>
            </w:pPr>
          </w:p>
        </w:tc>
        <w:tc>
          <w:tcPr>
            <w:tcW w:w="7907" w:type="dxa"/>
            <w:gridSpan w:val="2"/>
          </w:tcPr>
          <w:p w14:paraId="0C82A775" w14:textId="77777777" w:rsidR="0093324E" w:rsidRPr="00A51D38" w:rsidRDefault="0093324E" w:rsidP="00B44534">
            <w:pPr>
              <w:jc w:val="both"/>
              <w:rPr>
                <w:rFonts w:cs="Times New Roman"/>
                <w:color w:val="auto"/>
                <w:sz w:val="28"/>
                <w:szCs w:val="28"/>
                <w:lang w:val="ru-RU"/>
              </w:rPr>
            </w:pPr>
            <w:r w:rsidRPr="00A51D38">
              <w:rPr>
                <w:rFonts w:cs="Times New Roman"/>
                <w:color w:val="auto"/>
                <w:sz w:val="28"/>
                <w:szCs w:val="28"/>
                <w:lang w:val="ru-RU"/>
              </w:rPr>
              <w:t>СПИСОК ИСПОЛЬЗОВАННЫХ ИСТОЧНИКОВ</w:t>
            </w:r>
          </w:p>
          <w:p w14:paraId="4A5AD48F" w14:textId="77777777" w:rsidR="00FB760A" w:rsidRPr="00FB760A" w:rsidRDefault="00FB760A" w:rsidP="00FB760A">
            <w:pPr>
              <w:jc w:val="both"/>
              <w:rPr>
                <w:rFonts w:cs="Times New Roman"/>
                <w:color w:val="auto"/>
                <w:sz w:val="28"/>
                <w:szCs w:val="28"/>
                <w:lang w:val="ru-RU"/>
              </w:rPr>
            </w:pPr>
            <w:r w:rsidRPr="00FB760A">
              <w:rPr>
                <w:rFonts w:cs="Times New Roman"/>
                <w:color w:val="auto"/>
                <w:sz w:val="28"/>
                <w:szCs w:val="28"/>
                <w:lang w:val="ru-RU"/>
              </w:rPr>
              <w:t>ПРИЛОЖЕНИЕ А – Список опубликованных работ по проекту.</w:t>
            </w:r>
          </w:p>
          <w:p w14:paraId="19995E86" w14:textId="77777777" w:rsidR="00FB760A" w:rsidRPr="00FB760A" w:rsidRDefault="00FB760A" w:rsidP="00FB760A">
            <w:pPr>
              <w:jc w:val="both"/>
              <w:rPr>
                <w:rFonts w:cs="Times New Roman"/>
                <w:color w:val="auto"/>
                <w:sz w:val="28"/>
                <w:szCs w:val="28"/>
                <w:lang w:val="ru-RU"/>
              </w:rPr>
            </w:pPr>
            <w:r w:rsidRPr="00FB760A">
              <w:rPr>
                <w:rFonts w:cs="Times New Roman"/>
                <w:color w:val="auto"/>
                <w:sz w:val="28"/>
                <w:szCs w:val="28"/>
                <w:lang w:val="ru-RU"/>
              </w:rPr>
              <w:t>ПРИЛОЖЕНИЕ Б – Календарный план работ.</w:t>
            </w:r>
          </w:p>
          <w:p w14:paraId="590CE9EE" w14:textId="2BCBF5BA" w:rsidR="00FB760A" w:rsidRPr="00FB760A" w:rsidRDefault="00FB760A" w:rsidP="00FB760A">
            <w:pPr>
              <w:jc w:val="both"/>
              <w:rPr>
                <w:rFonts w:cs="Times New Roman"/>
                <w:color w:val="auto"/>
                <w:sz w:val="28"/>
                <w:szCs w:val="28"/>
                <w:lang w:val="ru-RU"/>
              </w:rPr>
            </w:pPr>
            <w:r w:rsidRPr="00FB760A">
              <w:rPr>
                <w:rFonts w:cs="Times New Roman"/>
                <w:color w:val="auto"/>
                <w:sz w:val="28"/>
                <w:szCs w:val="28"/>
                <w:lang w:val="ru-RU"/>
              </w:rPr>
              <w:t xml:space="preserve">ПРИЛОЖЕНИЕ В – Выписка из </w:t>
            </w:r>
            <w:proofErr w:type="gramStart"/>
            <w:r w:rsidRPr="00FB760A">
              <w:rPr>
                <w:rFonts w:cs="Times New Roman"/>
                <w:color w:val="auto"/>
                <w:sz w:val="28"/>
                <w:szCs w:val="28"/>
                <w:lang w:val="ru-RU"/>
              </w:rPr>
              <w:t xml:space="preserve">протокола.  </w:t>
            </w:r>
            <w:proofErr w:type="gramEnd"/>
          </w:p>
        </w:tc>
        <w:tc>
          <w:tcPr>
            <w:tcW w:w="847" w:type="dxa"/>
          </w:tcPr>
          <w:p w14:paraId="4AF09D18" w14:textId="77777777" w:rsidR="0093324E" w:rsidRDefault="00C32D48" w:rsidP="0033417D">
            <w:pPr>
              <w:jc w:val="both"/>
              <w:rPr>
                <w:rFonts w:eastAsiaTheme="minorEastAsia" w:cs="Times New Roman"/>
                <w:color w:val="auto"/>
                <w:sz w:val="28"/>
                <w:szCs w:val="28"/>
                <w:lang w:val="ru-RU" w:eastAsia="ru-RU"/>
              </w:rPr>
            </w:pPr>
            <w:r w:rsidRPr="00C32D48">
              <w:rPr>
                <w:rFonts w:eastAsiaTheme="minorEastAsia" w:cs="Times New Roman"/>
                <w:color w:val="auto"/>
                <w:sz w:val="28"/>
                <w:szCs w:val="28"/>
                <w:lang w:val="ru-RU" w:eastAsia="ru-RU"/>
              </w:rPr>
              <w:t xml:space="preserve">     </w:t>
            </w:r>
            <w:r w:rsidR="00097439">
              <w:rPr>
                <w:rFonts w:eastAsiaTheme="minorEastAsia" w:cs="Times New Roman"/>
                <w:color w:val="auto"/>
                <w:sz w:val="28"/>
                <w:szCs w:val="28"/>
                <w:lang w:val="ru-RU" w:eastAsia="ru-RU"/>
              </w:rPr>
              <w:t>38</w:t>
            </w:r>
          </w:p>
          <w:p w14:paraId="0BC78E85" w14:textId="77777777" w:rsidR="00732598" w:rsidRDefault="00732598" w:rsidP="0033417D">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46</w:t>
            </w:r>
          </w:p>
          <w:p w14:paraId="51F4C97D" w14:textId="77777777" w:rsidR="00732598" w:rsidRDefault="00732598" w:rsidP="0033417D">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47</w:t>
            </w:r>
          </w:p>
          <w:p w14:paraId="5F773D87" w14:textId="2F3BA6CE" w:rsidR="00732598" w:rsidRPr="0068755C" w:rsidRDefault="00732598" w:rsidP="0033417D">
            <w:pPr>
              <w:jc w:val="both"/>
              <w:rPr>
                <w:rFonts w:eastAsiaTheme="minorEastAsia" w:cs="Times New Roman"/>
                <w:color w:val="auto"/>
                <w:sz w:val="28"/>
                <w:szCs w:val="28"/>
                <w:lang w:val="ru-RU" w:eastAsia="ru-RU"/>
              </w:rPr>
            </w:pPr>
            <w:r>
              <w:rPr>
                <w:rFonts w:eastAsiaTheme="minorEastAsia" w:cs="Times New Roman"/>
                <w:color w:val="auto"/>
                <w:sz w:val="28"/>
                <w:szCs w:val="28"/>
                <w:lang w:val="ru-RU" w:eastAsia="ru-RU"/>
              </w:rPr>
              <w:t xml:space="preserve">     50</w:t>
            </w:r>
          </w:p>
        </w:tc>
      </w:tr>
    </w:tbl>
    <w:p w14:paraId="540771D2" w14:textId="36E2A0B2" w:rsidR="00845E49" w:rsidRPr="008D3A65" w:rsidRDefault="00845E49" w:rsidP="00845E49">
      <w:pPr>
        <w:widowControl/>
        <w:suppressAutoHyphens w:val="0"/>
        <w:spacing w:after="160" w:line="259" w:lineRule="auto"/>
        <w:jc w:val="center"/>
        <w:rPr>
          <w:rFonts w:cs="Times New Roman"/>
          <w:b/>
          <w:sz w:val="28"/>
          <w:szCs w:val="28"/>
          <w:lang w:val="ru-RU"/>
        </w:rPr>
      </w:pPr>
      <w:r w:rsidRPr="008D3A65">
        <w:rPr>
          <w:rFonts w:cs="Times New Roman"/>
          <w:b/>
          <w:sz w:val="28"/>
          <w:szCs w:val="28"/>
          <w:lang w:val="ru-RU"/>
        </w:rPr>
        <w:lastRenderedPageBreak/>
        <w:t>ОПРЕДЕЛЕНИЯ, ОБОЗНАЧЕНИЯ И СОКРАЩЕНИЯ</w:t>
      </w:r>
    </w:p>
    <w:p w14:paraId="3CA66A38" w14:textId="77777777" w:rsidR="00845E49" w:rsidRDefault="00845E49" w:rsidP="00845E49">
      <w:pPr>
        <w:widowControl/>
        <w:suppressAutoHyphens w:val="0"/>
        <w:ind w:firstLine="709"/>
        <w:jc w:val="both"/>
        <w:rPr>
          <w:rFonts w:cs="Times New Roman"/>
          <w:sz w:val="28"/>
          <w:szCs w:val="28"/>
          <w:lang w:val="ru-RU"/>
        </w:rPr>
      </w:pPr>
      <w:r w:rsidRPr="00D01209">
        <w:rPr>
          <w:rFonts w:cs="Times New Roman"/>
          <w:sz w:val="28"/>
          <w:szCs w:val="28"/>
          <w:lang w:val="ru-RU"/>
        </w:rPr>
        <w:t>В настоящем отчете о научно-исследовательской работе применяются следующие термины с</w:t>
      </w:r>
      <w:r>
        <w:rPr>
          <w:rFonts w:cs="Times New Roman"/>
          <w:sz w:val="28"/>
          <w:szCs w:val="28"/>
          <w:lang w:val="ru-RU"/>
        </w:rPr>
        <w:t xml:space="preserve"> с</w:t>
      </w:r>
      <w:r w:rsidRPr="00D01209">
        <w:rPr>
          <w:rFonts w:cs="Times New Roman"/>
          <w:sz w:val="28"/>
          <w:szCs w:val="28"/>
          <w:lang w:val="ru-RU"/>
        </w:rPr>
        <w:t>оответствующими определениями:</w:t>
      </w:r>
    </w:p>
    <w:p w14:paraId="5745B385" w14:textId="627616F8" w:rsidR="00845E49" w:rsidRDefault="00845E49" w:rsidP="00845E49">
      <w:pPr>
        <w:widowControl/>
        <w:suppressAutoHyphens w:val="0"/>
        <w:ind w:firstLine="709"/>
        <w:jc w:val="both"/>
        <w:rPr>
          <w:rFonts w:cs="Times New Roman"/>
          <w:sz w:val="28"/>
          <w:szCs w:val="28"/>
          <w:lang w:val="ru-RU"/>
        </w:rPr>
      </w:pPr>
      <w:r>
        <w:rPr>
          <w:rFonts w:cs="Times New Roman"/>
          <w:sz w:val="28"/>
          <w:szCs w:val="28"/>
          <w:lang w:val="ru-RU"/>
        </w:rPr>
        <w:t xml:space="preserve">ГАП – </w:t>
      </w:r>
      <w:r w:rsidRPr="00F000C5">
        <w:rPr>
          <w:rFonts w:cs="Times New Roman"/>
          <w:sz w:val="28"/>
          <w:szCs w:val="28"/>
          <w:lang w:val="ru-RU"/>
        </w:rPr>
        <w:t>гидроксиапатит кальция</w:t>
      </w:r>
      <w:r w:rsidR="00C954FB" w:rsidRPr="00C954FB">
        <w:rPr>
          <w:rFonts w:cs="Times New Roman"/>
          <w:sz w:val="28"/>
          <w:szCs w:val="28"/>
          <w:lang w:val="ru-RU"/>
        </w:rPr>
        <w:t>;</w:t>
      </w:r>
      <w:r w:rsidRPr="00F000C5">
        <w:rPr>
          <w:rFonts w:cs="Times New Roman"/>
          <w:sz w:val="28"/>
          <w:szCs w:val="28"/>
          <w:lang w:val="ru-RU"/>
        </w:rPr>
        <w:t xml:space="preserve"> </w:t>
      </w:r>
    </w:p>
    <w:p w14:paraId="2804D29B" w14:textId="512D2F33" w:rsidR="00845E49" w:rsidRPr="00C954FB" w:rsidRDefault="00845E49" w:rsidP="00845E49">
      <w:pPr>
        <w:widowControl/>
        <w:suppressAutoHyphens w:val="0"/>
        <w:ind w:firstLine="709"/>
        <w:jc w:val="both"/>
        <w:rPr>
          <w:rFonts w:cs="Times New Roman"/>
          <w:sz w:val="28"/>
          <w:szCs w:val="28"/>
          <w:lang w:val="ru-RU"/>
        </w:rPr>
      </w:pPr>
      <w:r>
        <w:rPr>
          <w:rFonts w:cs="Times New Roman"/>
          <w:sz w:val="28"/>
          <w:szCs w:val="28"/>
          <w:lang w:val="ru-RU"/>
        </w:rPr>
        <w:t xml:space="preserve">ОГ – оксид </w:t>
      </w:r>
      <w:proofErr w:type="spellStart"/>
      <w:r>
        <w:rPr>
          <w:rFonts w:cs="Times New Roman"/>
          <w:sz w:val="28"/>
          <w:szCs w:val="28"/>
          <w:lang w:val="ru-RU"/>
        </w:rPr>
        <w:t>графена</w:t>
      </w:r>
      <w:proofErr w:type="spellEnd"/>
      <w:r w:rsidR="00C954FB" w:rsidRPr="00C954FB">
        <w:rPr>
          <w:rFonts w:cs="Times New Roman"/>
          <w:sz w:val="28"/>
          <w:szCs w:val="28"/>
          <w:lang w:val="ru-RU"/>
        </w:rPr>
        <w:t>;</w:t>
      </w:r>
    </w:p>
    <w:p w14:paraId="5C103D41" w14:textId="4D78A2C0" w:rsidR="00845E49" w:rsidRDefault="00845E49" w:rsidP="00845E49">
      <w:pPr>
        <w:widowControl/>
        <w:suppressAutoHyphens w:val="0"/>
        <w:ind w:firstLine="709"/>
        <w:jc w:val="both"/>
        <w:rPr>
          <w:rFonts w:cs="Times New Roman"/>
          <w:sz w:val="28"/>
          <w:szCs w:val="28"/>
          <w:lang w:val="ru-RU"/>
        </w:rPr>
      </w:pPr>
      <w:r>
        <w:rPr>
          <w:rFonts w:cs="Times New Roman"/>
          <w:sz w:val="28"/>
          <w:szCs w:val="28"/>
          <w:lang w:val="ru-RU"/>
        </w:rPr>
        <w:t xml:space="preserve">АМХ – </w:t>
      </w:r>
      <w:r w:rsidRPr="00C936C2">
        <w:rPr>
          <w:rFonts w:cs="Times New Roman"/>
          <w:sz w:val="28"/>
          <w:szCs w:val="28"/>
          <w:lang w:val="ru-RU"/>
        </w:rPr>
        <w:t>амоксициллин</w:t>
      </w:r>
      <w:r w:rsidR="00C954FB" w:rsidRPr="00C954FB">
        <w:rPr>
          <w:rFonts w:cs="Times New Roman"/>
          <w:sz w:val="28"/>
          <w:szCs w:val="28"/>
          <w:lang w:val="ru-RU"/>
        </w:rPr>
        <w:t>;</w:t>
      </w:r>
    </w:p>
    <w:p w14:paraId="760AC23F" w14:textId="67C30C4F" w:rsidR="00845E49" w:rsidRDefault="00845E49" w:rsidP="00845E49">
      <w:pPr>
        <w:widowControl/>
        <w:suppressAutoHyphens w:val="0"/>
        <w:ind w:firstLine="709"/>
        <w:jc w:val="both"/>
        <w:rPr>
          <w:rFonts w:cs="Times New Roman"/>
          <w:sz w:val="28"/>
          <w:szCs w:val="28"/>
          <w:lang w:val="ru-RU"/>
        </w:rPr>
      </w:pPr>
      <w:r w:rsidRPr="003D02B5">
        <w:rPr>
          <w:rFonts w:cs="Times New Roman"/>
          <w:sz w:val="28"/>
          <w:szCs w:val="28"/>
          <w:lang w:val="ru-RU"/>
        </w:rPr>
        <w:t xml:space="preserve">PCL – </w:t>
      </w:r>
      <w:proofErr w:type="spellStart"/>
      <w:r w:rsidRPr="003D02B5">
        <w:rPr>
          <w:rFonts w:cs="Times New Roman"/>
          <w:sz w:val="28"/>
          <w:szCs w:val="28"/>
          <w:lang w:val="ru-RU"/>
        </w:rPr>
        <w:t>поликапролактон</w:t>
      </w:r>
      <w:proofErr w:type="spellEnd"/>
      <w:r w:rsidR="00C954FB" w:rsidRPr="00C954FB">
        <w:rPr>
          <w:rFonts w:cs="Times New Roman"/>
          <w:sz w:val="28"/>
          <w:szCs w:val="28"/>
          <w:lang w:val="ru-RU"/>
        </w:rPr>
        <w:t>;</w:t>
      </w:r>
    </w:p>
    <w:p w14:paraId="15CAF0B6" w14:textId="40BC317A" w:rsidR="00845E49" w:rsidRPr="00C954FB"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УНТ</w:t>
      </w:r>
      <w:r>
        <w:rPr>
          <w:rFonts w:cs="Times New Roman"/>
          <w:sz w:val="28"/>
          <w:szCs w:val="28"/>
          <w:lang w:val="ru-RU"/>
        </w:rPr>
        <w:t xml:space="preserve"> – у</w:t>
      </w:r>
      <w:r w:rsidRPr="00CA528D">
        <w:rPr>
          <w:rFonts w:cs="Times New Roman"/>
          <w:sz w:val="28"/>
          <w:szCs w:val="28"/>
          <w:lang w:val="ru-RU"/>
        </w:rPr>
        <w:t xml:space="preserve">глеродные </w:t>
      </w:r>
      <w:proofErr w:type="spellStart"/>
      <w:r w:rsidRPr="00CA528D">
        <w:rPr>
          <w:rFonts w:cs="Times New Roman"/>
          <w:sz w:val="28"/>
          <w:szCs w:val="28"/>
          <w:lang w:val="ru-RU"/>
        </w:rPr>
        <w:t>нанотрубки</w:t>
      </w:r>
      <w:proofErr w:type="spellEnd"/>
      <w:r w:rsidR="00C954FB" w:rsidRPr="00C954FB">
        <w:rPr>
          <w:rFonts w:cs="Times New Roman"/>
          <w:sz w:val="28"/>
          <w:szCs w:val="28"/>
          <w:lang w:val="ru-RU"/>
        </w:rPr>
        <w:t>;</w:t>
      </w:r>
    </w:p>
    <w:p w14:paraId="2581397B" w14:textId="0EC2FC0D" w:rsidR="00845E49"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ОУНТ</w:t>
      </w:r>
      <w:r>
        <w:rPr>
          <w:rFonts w:cs="Times New Roman"/>
          <w:sz w:val="28"/>
          <w:szCs w:val="28"/>
          <w:lang w:val="ru-RU"/>
        </w:rPr>
        <w:t xml:space="preserve"> – </w:t>
      </w:r>
      <w:proofErr w:type="spellStart"/>
      <w:r w:rsidRPr="00CA528D">
        <w:rPr>
          <w:rFonts w:cs="Times New Roman"/>
          <w:sz w:val="28"/>
          <w:szCs w:val="28"/>
          <w:lang w:val="ru-RU"/>
        </w:rPr>
        <w:t>одностенны</w:t>
      </w:r>
      <w:r>
        <w:rPr>
          <w:rFonts w:cs="Times New Roman"/>
          <w:sz w:val="28"/>
          <w:szCs w:val="28"/>
          <w:lang w:val="ru-RU"/>
        </w:rPr>
        <w:t>е</w:t>
      </w:r>
      <w:proofErr w:type="spellEnd"/>
      <w:r w:rsidRPr="00CA528D">
        <w:rPr>
          <w:rFonts w:cs="Times New Roman"/>
          <w:sz w:val="28"/>
          <w:szCs w:val="28"/>
          <w:lang w:val="ru-RU"/>
        </w:rPr>
        <w:t xml:space="preserve"> углеродные </w:t>
      </w:r>
      <w:proofErr w:type="spellStart"/>
      <w:r w:rsidRPr="00CA528D">
        <w:rPr>
          <w:rFonts w:cs="Times New Roman"/>
          <w:sz w:val="28"/>
          <w:szCs w:val="28"/>
          <w:lang w:val="ru-RU"/>
        </w:rPr>
        <w:t>нанотрубки</w:t>
      </w:r>
      <w:proofErr w:type="spellEnd"/>
      <w:r w:rsidR="00C954FB" w:rsidRPr="00C954FB">
        <w:rPr>
          <w:rFonts w:cs="Times New Roman"/>
          <w:sz w:val="28"/>
          <w:szCs w:val="28"/>
          <w:lang w:val="ru-RU"/>
        </w:rPr>
        <w:t>;</w:t>
      </w:r>
    </w:p>
    <w:p w14:paraId="6986E279" w14:textId="2B59BE43" w:rsidR="00845E49" w:rsidRPr="00C954FB"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МУНТ</w:t>
      </w:r>
      <w:r>
        <w:rPr>
          <w:rFonts w:cs="Times New Roman"/>
          <w:sz w:val="28"/>
          <w:szCs w:val="28"/>
          <w:lang w:val="ru-RU"/>
        </w:rPr>
        <w:t xml:space="preserve"> – </w:t>
      </w:r>
      <w:proofErr w:type="spellStart"/>
      <w:r>
        <w:rPr>
          <w:rFonts w:cs="Times New Roman"/>
          <w:sz w:val="28"/>
          <w:szCs w:val="28"/>
          <w:lang w:val="ru-RU"/>
        </w:rPr>
        <w:t>много</w:t>
      </w:r>
      <w:r w:rsidRPr="00CA528D">
        <w:rPr>
          <w:rFonts w:cs="Times New Roman"/>
          <w:sz w:val="28"/>
          <w:szCs w:val="28"/>
          <w:lang w:val="ru-RU"/>
        </w:rPr>
        <w:t>стенные</w:t>
      </w:r>
      <w:proofErr w:type="spellEnd"/>
      <w:r w:rsidRPr="00CA528D">
        <w:rPr>
          <w:rFonts w:cs="Times New Roman"/>
          <w:sz w:val="28"/>
          <w:szCs w:val="28"/>
          <w:lang w:val="ru-RU"/>
        </w:rPr>
        <w:t xml:space="preserve"> углеродные </w:t>
      </w:r>
      <w:proofErr w:type="spellStart"/>
      <w:r w:rsidRPr="00CA528D">
        <w:rPr>
          <w:rFonts w:cs="Times New Roman"/>
          <w:sz w:val="28"/>
          <w:szCs w:val="28"/>
          <w:lang w:val="ru-RU"/>
        </w:rPr>
        <w:t>нанотрубки</w:t>
      </w:r>
      <w:proofErr w:type="spellEnd"/>
      <w:r w:rsidR="00C954FB" w:rsidRPr="00C954FB">
        <w:rPr>
          <w:rFonts w:cs="Times New Roman"/>
          <w:sz w:val="28"/>
          <w:szCs w:val="28"/>
          <w:lang w:val="ru-RU"/>
        </w:rPr>
        <w:t>;</w:t>
      </w:r>
    </w:p>
    <w:p w14:paraId="76AB1E09" w14:textId="694C3352" w:rsidR="00845E49"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ГЭБ</w:t>
      </w:r>
      <w:r>
        <w:rPr>
          <w:rFonts w:cs="Times New Roman"/>
          <w:sz w:val="28"/>
          <w:szCs w:val="28"/>
          <w:lang w:val="ru-RU"/>
        </w:rPr>
        <w:t xml:space="preserve"> – </w:t>
      </w:r>
      <w:r w:rsidRPr="00CA528D">
        <w:rPr>
          <w:rFonts w:cs="Times New Roman"/>
          <w:sz w:val="28"/>
          <w:szCs w:val="28"/>
          <w:lang w:val="ru-RU"/>
        </w:rPr>
        <w:t>гематоэнцефалический барьер</w:t>
      </w:r>
      <w:r w:rsidR="00C954FB" w:rsidRPr="00C954FB">
        <w:rPr>
          <w:rFonts w:cs="Times New Roman"/>
          <w:sz w:val="28"/>
          <w:szCs w:val="28"/>
          <w:lang w:val="ru-RU"/>
        </w:rPr>
        <w:t>;</w:t>
      </w:r>
    </w:p>
    <w:p w14:paraId="1DAC368F" w14:textId="2CE4D247" w:rsidR="00845E49" w:rsidRPr="00C954FB"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НТГ</w:t>
      </w:r>
      <w:r>
        <w:rPr>
          <w:rFonts w:cs="Times New Roman"/>
          <w:sz w:val="28"/>
          <w:szCs w:val="28"/>
          <w:lang w:val="ru-RU"/>
        </w:rPr>
        <w:t xml:space="preserve"> – </w:t>
      </w:r>
      <w:proofErr w:type="spellStart"/>
      <w:r>
        <w:rPr>
          <w:rFonts w:cs="Times New Roman"/>
          <w:sz w:val="28"/>
          <w:szCs w:val="28"/>
          <w:lang w:val="ru-RU"/>
        </w:rPr>
        <w:t>нанотрубки</w:t>
      </w:r>
      <w:proofErr w:type="spellEnd"/>
      <w:r w:rsidRPr="00CA528D">
        <w:rPr>
          <w:rFonts w:cs="Times New Roman"/>
          <w:sz w:val="28"/>
          <w:szCs w:val="28"/>
          <w:lang w:val="ru-RU"/>
        </w:rPr>
        <w:t xml:space="preserve"> </w:t>
      </w:r>
      <w:proofErr w:type="spellStart"/>
      <w:r w:rsidRPr="00CA528D">
        <w:rPr>
          <w:rFonts w:cs="Times New Roman"/>
          <w:sz w:val="28"/>
          <w:szCs w:val="28"/>
          <w:lang w:val="ru-RU"/>
        </w:rPr>
        <w:t>галлуазита</w:t>
      </w:r>
      <w:proofErr w:type="spellEnd"/>
      <w:r w:rsidR="00C954FB" w:rsidRPr="00C954FB">
        <w:rPr>
          <w:rFonts w:cs="Times New Roman"/>
          <w:sz w:val="28"/>
          <w:szCs w:val="28"/>
          <w:lang w:val="ru-RU"/>
        </w:rPr>
        <w:t>;</w:t>
      </w:r>
    </w:p>
    <w:p w14:paraId="72B5C604" w14:textId="1D6BCDD2" w:rsidR="00845E49"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ВОГ</w:t>
      </w:r>
      <w:r w:rsidRPr="003D02B5">
        <w:rPr>
          <w:rFonts w:cs="Times New Roman"/>
          <w:sz w:val="28"/>
          <w:szCs w:val="28"/>
          <w:lang w:val="ru-RU"/>
        </w:rPr>
        <w:t xml:space="preserve"> – </w:t>
      </w:r>
      <w:r w:rsidR="00C954FB">
        <w:rPr>
          <w:rFonts w:cs="Times New Roman"/>
          <w:sz w:val="28"/>
          <w:szCs w:val="28"/>
          <w:lang w:val="ru-RU"/>
        </w:rPr>
        <w:t xml:space="preserve">восстановленный оксид </w:t>
      </w:r>
      <w:proofErr w:type="spellStart"/>
      <w:r w:rsidR="00C954FB">
        <w:rPr>
          <w:rFonts w:cs="Times New Roman"/>
          <w:sz w:val="28"/>
          <w:szCs w:val="28"/>
          <w:lang w:val="ru-RU"/>
        </w:rPr>
        <w:t>графена</w:t>
      </w:r>
      <w:proofErr w:type="spellEnd"/>
      <w:r w:rsidR="00C954FB" w:rsidRPr="00C954FB">
        <w:rPr>
          <w:rFonts w:cs="Times New Roman"/>
          <w:sz w:val="28"/>
          <w:szCs w:val="28"/>
          <w:lang w:val="ru-RU"/>
        </w:rPr>
        <w:t>;</w:t>
      </w:r>
    </w:p>
    <w:p w14:paraId="427A7EE4" w14:textId="4BC3A18B" w:rsidR="00845E49" w:rsidRDefault="00845E49" w:rsidP="00845E49">
      <w:pPr>
        <w:widowControl/>
        <w:suppressAutoHyphens w:val="0"/>
        <w:ind w:firstLine="709"/>
        <w:jc w:val="both"/>
        <w:rPr>
          <w:rFonts w:cs="Times New Roman"/>
          <w:sz w:val="28"/>
          <w:szCs w:val="28"/>
          <w:lang w:val="ru-RU"/>
        </w:rPr>
      </w:pPr>
      <w:r w:rsidRPr="00CA528D">
        <w:rPr>
          <w:rFonts w:cs="Times New Roman"/>
          <w:sz w:val="28"/>
          <w:szCs w:val="28"/>
          <w:lang w:val="ru-RU"/>
        </w:rPr>
        <w:t>ДНК</w:t>
      </w:r>
      <w:r w:rsidRPr="003D02B5">
        <w:rPr>
          <w:rFonts w:cs="Times New Roman"/>
          <w:sz w:val="28"/>
          <w:szCs w:val="28"/>
          <w:lang w:val="ru-RU"/>
        </w:rPr>
        <w:t xml:space="preserve"> – </w:t>
      </w:r>
      <w:r>
        <w:rPr>
          <w:rFonts w:cs="Times New Roman"/>
          <w:sz w:val="28"/>
          <w:szCs w:val="28"/>
          <w:lang w:val="ru-RU"/>
        </w:rPr>
        <w:t>д</w:t>
      </w:r>
      <w:r w:rsidRPr="00CA528D">
        <w:rPr>
          <w:rFonts w:cs="Times New Roman"/>
          <w:sz w:val="28"/>
          <w:szCs w:val="28"/>
          <w:lang w:val="ru-RU"/>
        </w:rPr>
        <w:t>езоксирибонуклеиновая кислота</w:t>
      </w:r>
      <w:r w:rsidR="00C954FB" w:rsidRPr="00C954FB">
        <w:rPr>
          <w:rFonts w:cs="Times New Roman"/>
          <w:sz w:val="28"/>
          <w:szCs w:val="28"/>
          <w:lang w:val="ru-RU"/>
        </w:rPr>
        <w:t>;</w:t>
      </w:r>
      <w:r w:rsidR="00C954FB" w:rsidRPr="00F000C5">
        <w:rPr>
          <w:rFonts w:cs="Times New Roman"/>
          <w:sz w:val="28"/>
          <w:szCs w:val="28"/>
          <w:lang w:val="ru-RU"/>
        </w:rPr>
        <w:t xml:space="preserve"> </w:t>
      </w:r>
      <w:r w:rsidRPr="00CA528D">
        <w:rPr>
          <w:rFonts w:cs="Times New Roman"/>
          <w:sz w:val="28"/>
          <w:szCs w:val="28"/>
          <w:lang w:val="ru-RU"/>
        </w:rPr>
        <w:t xml:space="preserve">  </w:t>
      </w:r>
    </w:p>
    <w:p w14:paraId="7062B8FB" w14:textId="2B192A70" w:rsidR="00845E49" w:rsidRDefault="00845E49" w:rsidP="00845E49">
      <w:pPr>
        <w:widowControl/>
        <w:suppressAutoHyphens w:val="0"/>
        <w:ind w:firstLine="709"/>
        <w:jc w:val="both"/>
        <w:rPr>
          <w:rFonts w:cs="Times New Roman"/>
          <w:sz w:val="28"/>
          <w:szCs w:val="28"/>
          <w:lang w:val="ru-RU"/>
        </w:rPr>
      </w:pPr>
      <w:proofErr w:type="spellStart"/>
      <w:r w:rsidRPr="003D02B5">
        <w:rPr>
          <w:rFonts w:cs="Times New Roman"/>
          <w:sz w:val="28"/>
          <w:szCs w:val="28"/>
          <w:lang w:val="ru-RU"/>
        </w:rPr>
        <w:t>оцДНК</w:t>
      </w:r>
      <w:proofErr w:type="spellEnd"/>
      <w:r w:rsidRPr="003D02B5">
        <w:rPr>
          <w:rFonts w:cs="Times New Roman"/>
          <w:sz w:val="28"/>
          <w:szCs w:val="28"/>
          <w:lang w:val="ru-RU"/>
        </w:rPr>
        <w:t xml:space="preserve"> – </w:t>
      </w:r>
      <w:proofErr w:type="spellStart"/>
      <w:r>
        <w:rPr>
          <w:rFonts w:cs="Times New Roman"/>
          <w:sz w:val="28"/>
          <w:szCs w:val="28"/>
          <w:lang w:val="ru-RU"/>
        </w:rPr>
        <w:t>одноцепочечная</w:t>
      </w:r>
      <w:proofErr w:type="spellEnd"/>
      <w:r>
        <w:rPr>
          <w:rFonts w:cs="Times New Roman"/>
          <w:sz w:val="28"/>
          <w:szCs w:val="28"/>
          <w:lang w:val="ru-RU"/>
        </w:rPr>
        <w:t xml:space="preserve"> </w:t>
      </w:r>
      <w:r w:rsidRPr="003D02B5">
        <w:rPr>
          <w:rFonts w:cs="Times New Roman"/>
          <w:sz w:val="28"/>
          <w:szCs w:val="28"/>
          <w:lang w:val="ru-RU"/>
        </w:rPr>
        <w:t>дезоксирибонуклеиновая кислота</w:t>
      </w:r>
      <w:r w:rsidR="00C954FB" w:rsidRPr="00C954FB">
        <w:rPr>
          <w:rFonts w:cs="Times New Roman"/>
          <w:sz w:val="28"/>
          <w:szCs w:val="28"/>
          <w:lang w:val="ru-RU"/>
        </w:rPr>
        <w:t>;</w:t>
      </w:r>
      <w:r w:rsidR="00C954FB" w:rsidRPr="00F000C5">
        <w:rPr>
          <w:rFonts w:cs="Times New Roman"/>
          <w:sz w:val="28"/>
          <w:szCs w:val="28"/>
          <w:lang w:val="ru-RU"/>
        </w:rPr>
        <w:t xml:space="preserve"> </w:t>
      </w:r>
      <w:r w:rsidRPr="003D02B5">
        <w:rPr>
          <w:rFonts w:cs="Times New Roman"/>
          <w:sz w:val="28"/>
          <w:szCs w:val="28"/>
          <w:lang w:val="ru-RU"/>
        </w:rPr>
        <w:t xml:space="preserve">  </w:t>
      </w:r>
    </w:p>
    <w:p w14:paraId="165F7251" w14:textId="7F7DD576" w:rsidR="00845E49" w:rsidRDefault="00845E49" w:rsidP="00845E49">
      <w:pPr>
        <w:widowControl/>
        <w:suppressAutoHyphens w:val="0"/>
        <w:ind w:firstLine="709"/>
        <w:jc w:val="both"/>
        <w:rPr>
          <w:rFonts w:cs="Times New Roman"/>
          <w:sz w:val="28"/>
          <w:szCs w:val="28"/>
          <w:lang w:val="ru-RU"/>
        </w:rPr>
      </w:pPr>
      <w:proofErr w:type="spellStart"/>
      <w:r w:rsidRPr="003D02B5">
        <w:rPr>
          <w:rFonts w:cs="Times New Roman"/>
          <w:sz w:val="28"/>
          <w:szCs w:val="28"/>
          <w:lang w:val="ru-RU"/>
        </w:rPr>
        <w:t>дцДНК</w:t>
      </w:r>
      <w:proofErr w:type="spellEnd"/>
      <w:r w:rsidRPr="003D02B5">
        <w:rPr>
          <w:rFonts w:cs="Times New Roman"/>
          <w:sz w:val="28"/>
          <w:szCs w:val="28"/>
          <w:lang w:val="ru-RU"/>
        </w:rPr>
        <w:t xml:space="preserve"> – </w:t>
      </w:r>
      <w:proofErr w:type="spellStart"/>
      <w:r>
        <w:rPr>
          <w:rFonts w:cs="Times New Roman"/>
          <w:sz w:val="28"/>
          <w:szCs w:val="28"/>
          <w:lang w:val="ru-RU"/>
        </w:rPr>
        <w:t>двухцепочечная</w:t>
      </w:r>
      <w:proofErr w:type="spellEnd"/>
      <w:r>
        <w:rPr>
          <w:rFonts w:cs="Times New Roman"/>
          <w:sz w:val="28"/>
          <w:szCs w:val="28"/>
          <w:lang w:val="ru-RU"/>
        </w:rPr>
        <w:t xml:space="preserve"> </w:t>
      </w:r>
      <w:r w:rsidRPr="003D02B5">
        <w:rPr>
          <w:rFonts w:cs="Times New Roman"/>
          <w:sz w:val="28"/>
          <w:szCs w:val="28"/>
          <w:lang w:val="ru-RU"/>
        </w:rPr>
        <w:t>дезоксирибонуклеиновая кислота</w:t>
      </w:r>
      <w:r w:rsidR="00C954FB" w:rsidRPr="00C954FB">
        <w:rPr>
          <w:rFonts w:cs="Times New Roman"/>
          <w:sz w:val="28"/>
          <w:szCs w:val="28"/>
          <w:lang w:val="ru-RU"/>
        </w:rPr>
        <w:t>.</w:t>
      </w:r>
      <w:r w:rsidRPr="003D02B5">
        <w:rPr>
          <w:rFonts w:cs="Times New Roman"/>
          <w:sz w:val="28"/>
          <w:szCs w:val="28"/>
          <w:lang w:val="ru-RU"/>
        </w:rPr>
        <w:t xml:space="preserve">  </w:t>
      </w:r>
    </w:p>
    <w:p w14:paraId="5C2E4B55" w14:textId="2BEF7721" w:rsidR="00C954FB" w:rsidRPr="009F4D10" w:rsidRDefault="00845E49" w:rsidP="00C954FB">
      <w:pPr>
        <w:widowControl/>
        <w:suppressAutoHyphens w:val="0"/>
        <w:jc w:val="both"/>
        <w:rPr>
          <w:rFonts w:cs="Times New Roman"/>
          <w:sz w:val="28"/>
          <w:szCs w:val="28"/>
          <w:lang w:val="ru-RU"/>
        </w:rPr>
      </w:pPr>
      <w:r>
        <w:rPr>
          <w:rFonts w:cs="Times New Roman"/>
          <w:sz w:val="28"/>
          <w:szCs w:val="28"/>
          <w:lang w:val="ru-RU"/>
        </w:rPr>
        <w:tab/>
      </w:r>
      <w:r w:rsidR="00C954FB">
        <w:rPr>
          <w:rFonts w:cs="Times New Roman"/>
          <w:sz w:val="28"/>
          <w:szCs w:val="28"/>
        </w:rPr>
        <w:t>PLA</w:t>
      </w:r>
      <w:r w:rsidR="00C954FB" w:rsidRPr="009F4D10">
        <w:rPr>
          <w:lang w:val="ru-RU"/>
        </w:rPr>
        <w:t xml:space="preserve"> </w:t>
      </w:r>
      <w:r w:rsidR="00C954FB" w:rsidRPr="003D02B5">
        <w:rPr>
          <w:rFonts w:cs="Times New Roman"/>
          <w:sz w:val="28"/>
          <w:szCs w:val="28"/>
          <w:lang w:val="ru-RU"/>
        </w:rPr>
        <w:t>–</w:t>
      </w:r>
      <w:r w:rsidR="000B6767">
        <w:rPr>
          <w:rFonts w:cs="Times New Roman"/>
          <w:sz w:val="28"/>
          <w:szCs w:val="28"/>
          <w:lang w:val="ru-RU"/>
        </w:rPr>
        <w:t xml:space="preserve"> </w:t>
      </w:r>
      <w:proofErr w:type="spellStart"/>
      <w:r w:rsidR="000B6767">
        <w:rPr>
          <w:rFonts w:cs="Times New Roman"/>
          <w:sz w:val="28"/>
          <w:szCs w:val="28"/>
          <w:lang w:val="ru-RU"/>
        </w:rPr>
        <w:t>п</w:t>
      </w:r>
      <w:r w:rsidR="00C954FB" w:rsidRPr="009F4D10">
        <w:rPr>
          <w:rFonts w:cs="Times New Roman"/>
          <w:sz w:val="28"/>
          <w:szCs w:val="28"/>
          <w:lang w:val="ru-RU"/>
        </w:rPr>
        <w:t>олилактид</w:t>
      </w:r>
      <w:proofErr w:type="spellEnd"/>
      <w:r w:rsidR="00C954FB" w:rsidRPr="009F4D10">
        <w:rPr>
          <w:rFonts w:cs="Times New Roman"/>
          <w:sz w:val="28"/>
          <w:szCs w:val="28"/>
          <w:lang w:val="ru-RU"/>
        </w:rPr>
        <w:t>;</w:t>
      </w:r>
    </w:p>
    <w:p w14:paraId="4BE8E1B4" w14:textId="0F85767B" w:rsidR="00C954FB" w:rsidRPr="009F4D10" w:rsidRDefault="00C954FB" w:rsidP="00C954FB">
      <w:pPr>
        <w:widowControl/>
        <w:suppressAutoHyphens w:val="0"/>
        <w:ind w:firstLine="709"/>
        <w:jc w:val="both"/>
        <w:rPr>
          <w:rFonts w:cs="Times New Roman"/>
          <w:sz w:val="28"/>
          <w:szCs w:val="28"/>
          <w:lang w:val="ru-RU"/>
        </w:rPr>
      </w:pPr>
      <w:r>
        <w:rPr>
          <w:rFonts w:cs="Times New Roman"/>
          <w:sz w:val="28"/>
          <w:szCs w:val="28"/>
        </w:rPr>
        <w:t>PVA</w:t>
      </w:r>
      <w:r w:rsidRPr="009F4D10">
        <w:rPr>
          <w:rFonts w:cs="Times New Roman"/>
          <w:sz w:val="28"/>
          <w:szCs w:val="28"/>
          <w:lang w:val="ru-RU"/>
        </w:rPr>
        <w:t xml:space="preserve"> </w:t>
      </w:r>
      <w:r w:rsidRPr="003D02B5">
        <w:rPr>
          <w:rFonts w:cs="Times New Roman"/>
          <w:sz w:val="28"/>
          <w:szCs w:val="28"/>
          <w:lang w:val="ru-RU"/>
        </w:rPr>
        <w:t>–</w:t>
      </w:r>
      <w:r w:rsidR="000B6767">
        <w:rPr>
          <w:rFonts w:cs="Times New Roman"/>
          <w:sz w:val="28"/>
          <w:szCs w:val="28"/>
          <w:lang w:val="ru-RU"/>
        </w:rPr>
        <w:t xml:space="preserve"> п</w:t>
      </w:r>
      <w:r w:rsidRPr="009F4D10">
        <w:rPr>
          <w:rFonts w:cs="Times New Roman"/>
          <w:sz w:val="28"/>
          <w:szCs w:val="28"/>
          <w:lang w:val="ru-RU"/>
        </w:rPr>
        <w:t>оливиниловый спирт.</w:t>
      </w:r>
    </w:p>
    <w:p w14:paraId="41DA4C3E" w14:textId="77777777" w:rsidR="00C954FB" w:rsidRPr="009F4D10" w:rsidRDefault="00C954FB" w:rsidP="00845E49">
      <w:pPr>
        <w:widowControl/>
        <w:suppressAutoHyphens w:val="0"/>
        <w:spacing w:after="160"/>
        <w:jc w:val="both"/>
        <w:rPr>
          <w:rFonts w:cs="Times New Roman"/>
          <w:sz w:val="28"/>
          <w:szCs w:val="28"/>
          <w:lang w:val="ru-RU"/>
        </w:rPr>
      </w:pPr>
    </w:p>
    <w:p w14:paraId="66B14E16" w14:textId="770CD1D2" w:rsidR="00845E49" w:rsidRDefault="00845E49" w:rsidP="00845E49">
      <w:pPr>
        <w:widowControl/>
        <w:suppressAutoHyphens w:val="0"/>
        <w:spacing w:after="160"/>
        <w:jc w:val="both"/>
        <w:rPr>
          <w:rFonts w:cs="Times New Roman"/>
          <w:sz w:val="28"/>
          <w:szCs w:val="28"/>
          <w:lang w:val="ru-RU"/>
        </w:rPr>
      </w:pPr>
      <w:r>
        <w:rPr>
          <w:rFonts w:cs="Times New Roman"/>
          <w:sz w:val="28"/>
          <w:szCs w:val="28"/>
          <w:lang w:val="ru-RU"/>
        </w:rPr>
        <w:br w:type="page"/>
      </w:r>
    </w:p>
    <w:p w14:paraId="1D6F1CC4" w14:textId="2B73B510" w:rsidR="00516A8D" w:rsidRPr="008D3A65" w:rsidRDefault="00516A8D" w:rsidP="00B44534">
      <w:pPr>
        <w:jc w:val="center"/>
        <w:rPr>
          <w:rFonts w:cs="Times New Roman"/>
          <w:b/>
          <w:sz w:val="28"/>
          <w:szCs w:val="28"/>
          <w:lang w:val="ru-RU"/>
        </w:rPr>
      </w:pPr>
      <w:r w:rsidRPr="008D3A65">
        <w:rPr>
          <w:rFonts w:cs="Times New Roman"/>
          <w:b/>
          <w:sz w:val="28"/>
          <w:szCs w:val="28"/>
          <w:lang w:val="ru-RU"/>
        </w:rPr>
        <w:lastRenderedPageBreak/>
        <w:t>ВВЕДЕНИЕ</w:t>
      </w:r>
    </w:p>
    <w:p w14:paraId="0ACD6A63" w14:textId="77777777" w:rsidR="00E07855" w:rsidRPr="00C954FB" w:rsidRDefault="00E07855" w:rsidP="00B44534">
      <w:pPr>
        <w:jc w:val="center"/>
        <w:rPr>
          <w:rFonts w:cs="Times New Roman"/>
          <w:sz w:val="28"/>
          <w:szCs w:val="28"/>
          <w:lang w:val="ru-RU"/>
        </w:rPr>
      </w:pPr>
    </w:p>
    <w:p w14:paraId="028F65EF" w14:textId="775CBCDC" w:rsidR="007C40AC" w:rsidRPr="00774802" w:rsidRDefault="00005D53" w:rsidP="00C736CD">
      <w:pPr>
        <w:ind w:firstLine="709"/>
        <w:jc w:val="both"/>
        <w:rPr>
          <w:rFonts w:cs="Times New Roman"/>
          <w:color w:val="000000" w:themeColor="text1"/>
          <w:sz w:val="28"/>
          <w:szCs w:val="28"/>
          <w:lang w:val="ru-RU"/>
        </w:rPr>
      </w:pPr>
      <w:r w:rsidRPr="00774802">
        <w:rPr>
          <w:rFonts w:cs="Times New Roman"/>
          <w:color w:val="000000" w:themeColor="text1"/>
          <w:sz w:val="28"/>
          <w:szCs w:val="28"/>
          <w:lang w:val="ru-RU"/>
        </w:rPr>
        <w:t xml:space="preserve">На сегодняшний день адресная доставка лекарственных препаратов представляет собой перспективную область исследований, поскольку она позволяет максимизировать терапевтические эффекты доставляемого лекарства при минимизации нежелательных побочных </w:t>
      </w:r>
      <w:r w:rsidR="00E07855">
        <w:rPr>
          <w:rFonts w:cs="Times New Roman"/>
          <w:color w:val="000000" w:themeColor="text1"/>
          <w:sz w:val="28"/>
          <w:szCs w:val="28"/>
          <w:lang w:val="ru-RU"/>
        </w:rPr>
        <w:t>реакций</w:t>
      </w:r>
      <w:r w:rsidRPr="00774802">
        <w:rPr>
          <w:rFonts w:cs="Times New Roman"/>
          <w:color w:val="000000" w:themeColor="text1"/>
          <w:sz w:val="28"/>
          <w:szCs w:val="28"/>
          <w:lang w:val="ru-RU"/>
        </w:rPr>
        <w:t>.</w:t>
      </w:r>
      <w:r w:rsidR="00BC2B9A" w:rsidRPr="00774802">
        <w:rPr>
          <w:rFonts w:cs="Times New Roman"/>
          <w:color w:val="000000" w:themeColor="text1"/>
          <w:sz w:val="28"/>
          <w:szCs w:val="28"/>
          <w:lang w:val="ru-RU"/>
        </w:rPr>
        <w:t xml:space="preserve"> Разработка новых эффективных и инновационных систем для адресной доставки лекарственных препаратов возможна только с </w:t>
      </w:r>
      <w:r w:rsidR="00F31383" w:rsidRPr="00774802">
        <w:rPr>
          <w:rFonts w:cs="Times New Roman"/>
          <w:color w:val="000000" w:themeColor="text1"/>
          <w:sz w:val="28"/>
          <w:szCs w:val="28"/>
          <w:lang w:val="ru-RU"/>
        </w:rPr>
        <w:t>применением</w:t>
      </w:r>
      <w:r w:rsidR="00BC2B9A" w:rsidRPr="00774802">
        <w:rPr>
          <w:rFonts w:cs="Times New Roman"/>
          <w:color w:val="000000" w:themeColor="text1"/>
          <w:sz w:val="28"/>
          <w:szCs w:val="28"/>
          <w:lang w:val="ru-RU"/>
        </w:rPr>
        <w:t xml:space="preserve"> современных методов получения </w:t>
      </w:r>
      <w:proofErr w:type="spellStart"/>
      <w:r w:rsidR="00BC2B9A" w:rsidRPr="00774802">
        <w:rPr>
          <w:rFonts w:cs="Times New Roman"/>
          <w:color w:val="000000" w:themeColor="text1"/>
          <w:sz w:val="28"/>
          <w:szCs w:val="28"/>
          <w:lang w:val="ru-RU"/>
        </w:rPr>
        <w:t>наноматериалов</w:t>
      </w:r>
      <w:proofErr w:type="spellEnd"/>
      <w:r w:rsidR="00BC2B9A" w:rsidRPr="00774802">
        <w:rPr>
          <w:rFonts w:cs="Times New Roman"/>
          <w:color w:val="000000" w:themeColor="text1"/>
          <w:sz w:val="28"/>
          <w:szCs w:val="28"/>
          <w:lang w:val="ru-RU"/>
        </w:rPr>
        <w:t xml:space="preserve">. В последние годы метод </w:t>
      </w:r>
      <w:proofErr w:type="spellStart"/>
      <w:r w:rsidR="00BC2B9A" w:rsidRPr="00774802">
        <w:rPr>
          <w:rFonts w:cs="Times New Roman"/>
          <w:color w:val="000000" w:themeColor="text1"/>
          <w:sz w:val="28"/>
          <w:szCs w:val="28"/>
          <w:lang w:val="ru-RU"/>
        </w:rPr>
        <w:t>электроформования</w:t>
      </w:r>
      <w:proofErr w:type="spellEnd"/>
      <w:r w:rsidR="00BC2B9A" w:rsidRPr="00774802">
        <w:rPr>
          <w:rFonts w:cs="Times New Roman"/>
          <w:color w:val="000000" w:themeColor="text1"/>
          <w:sz w:val="28"/>
          <w:szCs w:val="28"/>
          <w:lang w:val="ru-RU"/>
        </w:rPr>
        <w:t xml:space="preserve"> полимерных </w:t>
      </w:r>
      <w:proofErr w:type="spellStart"/>
      <w:r w:rsidR="00BC2B9A" w:rsidRPr="00774802">
        <w:rPr>
          <w:rFonts w:cs="Times New Roman"/>
          <w:color w:val="000000" w:themeColor="text1"/>
          <w:sz w:val="28"/>
          <w:szCs w:val="28"/>
          <w:lang w:val="ru-RU"/>
        </w:rPr>
        <w:t>наноразмерных</w:t>
      </w:r>
      <w:proofErr w:type="spellEnd"/>
      <w:r w:rsidR="00BC2B9A" w:rsidRPr="00774802">
        <w:rPr>
          <w:rFonts w:cs="Times New Roman"/>
          <w:color w:val="000000" w:themeColor="text1"/>
          <w:sz w:val="28"/>
          <w:szCs w:val="28"/>
          <w:lang w:val="ru-RU"/>
        </w:rPr>
        <w:t xml:space="preserve"> волокон привлекает все большее внимание благодаря простоте и возможности использования различных композитов, включающих различные типы лекарств, полимеров и других биологически совместимых материалов</w:t>
      </w:r>
      <w:r w:rsidR="007C40AC" w:rsidRPr="00774802">
        <w:rPr>
          <w:rFonts w:cs="Times New Roman"/>
          <w:color w:val="000000" w:themeColor="text1"/>
          <w:sz w:val="28"/>
          <w:szCs w:val="28"/>
          <w:lang w:val="ru-RU"/>
        </w:rPr>
        <w:t xml:space="preserve">, таких как гидроксиапатит кальция, способствующий регенерации костной ткани и оксида </w:t>
      </w:r>
      <w:proofErr w:type="spellStart"/>
      <w:r w:rsidR="007C40AC" w:rsidRPr="00774802">
        <w:rPr>
          <w:rFonts w:cs="Times New Roman"/>
          <w:color w:val="000000" w:themeColor="text1"/>
          <w:sz w:val="28"/>
          <w:szCs w:val="28"/>
          <w:lang w:val="ru-RU"/>
        </w:rPr>
        <w:t>графена</w:t>
      </w:r>
      <w:proofErr w:type="spellEnd"/>
      <w:r w:rsidR="007C40AC" w:rsidRPr="00774802">
        <w:rPr>
          <w:rFonts w:cs="Times New Roman"/>
          <w:color w:val="000000" w:themeColor="text1"/>
          <w:sz w:val="28"/>
          <w:szCs w:val="28"/>
          <w:lang w:val="ru-RU"/>
        </w:rPr>
        <w:t>, обладающего антибактериальными свойствами</w:t>
      </w:r>
      <w:r w:rsidR="00BC2B9A" w:rsidRPr="00774802">
        <w:rPr>
          <w:rFonts w:cs="Times New Roman"/>
          <w:color w:val="000000" w:themeColor="text1"/>
          <w:sz w:val="28"/>
          <w:szCs w:val="28"/>
          <w:lang w:val="ru-RU"/>
        </w:rPr>
        <w:t>.</w:t>
      </w:r>
      <w:r w:rsidR="007C40AC" w:rsidRPr="00774802">
        <w:rPr>
          <w:rFonts w:cs="Times New Roman"/>
          <w:color w:val="000000" w:themeColor="text1"/>
          <w:sz w:val="28"/>
          <w:szCs w:val="28"/>
          <w:lang w:val="ru-RU"/>
        </w:rPr>
        <w:t xml:space="preserve"> </w:t>
      </w:r>
      <w:r w:rsidR="00BC2B9A" w:rsidRPr="00774802">
        <w:rPr>
          <w:rFonts w:cs="Times New Roman"/>
          <w:color w:val="000000" w:themeColor="text1"/>
          <w:sz w:val="28"/>
          <w:szCs w:val="28"/>
          <w:lang w:val="ru-RU"/>
        </w:rPr>
        <w:t xml:space="preserve">Включение </w:t>
      </w:r>
      <w:r w:rsidR="007C40AC" w:rsidRPr="00774802">
        <w:rPr>
          <w:rFonts w:cs="Times New Roman"/>
          <w:color w:val="000000" w:themeColor="text1"/>
          <w:sz w:val="28"/>
          <w:szCs w:val="28"/>
          <w:lang w:val="ru-RU"/>
        </w:rPr>
        <w:t xml:space="preserve">этих </w:t>
      </w:r>
      <w:r w:rsidR="00BC2B9A" w:rsidRPr="00774802">
        <w:rPr>
          <w:rFonts w:cs="Times New Roman"/>
          <w:color w:val="000000" w:themeColor="text1"/>
          <w:sz w:val="28"/>
          <w:szCs w:val="28"/>
          <w:lang w:val="ru-RU"/>
        </w:rPr>
        <w:t>активных компоненто</w:t>
      </w:r>
      <w:r w:rsidR="007C40AC" w:rsidRPr="00774802">
        <w:rPr>
          <w:rFonts w:cs="Times New Roman"/>
          <w:color w:val="000000" w:themeColor="text1"/>
          <w:sz w:val="28"/>
          <w:szCs w:val="28"/>
          <w:lang w:val="ru-RU"/>
        </w:rPr>
        <w:t>в</w:t>
      </w:r>
      <w:r w:rsidR="00BC2B9A" w:rsidRPr="00774802">
        <w:rPr>
          <w:rFonts w:cs="Times New Roman"/>
          <w:color w:val="000000" w:themeColor="text1"/>
          <w:sz w:val="28"/>
          <w:szCs w:val="28"/>
          <w:lang w:val="ru-RU"/>
        </w:rPr>
        <w:t xml:space="preserve"> в пленки на основе </w:t>
      </w:r>
      <w:r w:rsidR="00F31383" w:rsidRPr="00774802">
        <w:rPr>
          <w:rFonts w:cs="Times New Roman"/>
          <w:color w:val="000000" w:themeColor="text1"/>
          <w:sz w:val="28"/>
          <w:szCs w:val="28"/>
          <w:lang w:val="ru-RU"/>
        </w:rPr>
        <w:t>полимерных</w:t>
      </w:r>
      <w:r w:rsidR="00BC2B9A" w:rsidRPr="00774802">
        <w:rPr>
          <w:rFonts w:cs="Times New Roman"/>
          <w:color w:val="000000" w:themeColor="text1"/>
          <w:sz w:val="28"/>
          <w:szCs w:val="28"/>
          <w:lang w:val="ru-RU"/>
        </w:rPr>
        <w:t xml:space="preserve"> </w:t>
      </w:r>
      <w:proofErr w:type="spellStart"/>
      <w:r w:rsidR="00BC2B9A" w:rsidRPr="00774802">
        <w:rPr>
          <w:rFonts w:cs="Times New Roman"/>
          <w:color w:val="000000" w:themeColor="text1"/>
          <w:sz w:val="28"/>
          <w:szCs w:val="28"/>
          <w:lang w:val="ru-RU"/>
        </w:rPr>
        <w:t>наноразмерных</w:t>
      </w:r>
      <w:proofErr w:type="spellEnd"/>
      <w:r w:rsidR="00BC2B9A" w:rsidRPr="00774802">
        <w:rPr>
          <w:rFonts w:cs="Times New Roman"/>
          <w:color w:val="000000" w:themeColor="text1"/>
          <w:sz w:val="28"/>
          <w:szCs w:val="28"/>
          <w:lang w:val="ru-RU"/>
        </w:rPr>
        <w:t xml:space="preserve"> волокон является эффективным методом доставки широкого спектра лекарств, расширяя возможности и применимость этих систем. </w:t>
      </w:r>
      <w:r w:rsidR="007C40AC" w:rsidRPr="00774802">
        <w:rPr>
          <w:rFonts w:cs="Times New Roman"/>
          <w:color w:val="000000" w:themeColor="text1"/>
          <w:sz w:val="28"/>
          <w:szCs w:val="28"/>
          <w:lang w:val="ru-RU"/>
        </w:rPr>
        <w:t xml:space="preserve">Так, биологически растворимая пленка на основе полимерных </w:t>
      </w:r>
      <w:proofErr w:type="spellStart"/>
      <w:r w:rsidR="007C40AC" w:rsidRPr="00774802">
        <w:rPr>
          <w:rFonts w:cs="Times New Roman"/>
          <w:color w:val="000000" w:themeColor="text1"/>
          <w:sz w:val="28"/>
          <w:szCs w:val="28"/>
          <w:lang w:val="ru-RU"/>
        </w:rPr>
        <w:t>наноразмерных</w:t>
      </w:r>
      <w:proofErr w:type="spellEnd"/>
      <w:r w:rsidR="007C40AC" w:rsidRPr="00774802">
        <w:rPr>
          <w:rFonts w:cs="Times New Roman"/>
          <w:color w:val="000000" w:themeColor="text1"/>
          <w:sz w:val="28"/>
          <w:szCs w:val="28"/>
          <w:lang w:val="ru-RU"/>
        </w:rPr>
        <w:t xml:space="preserve"> волокон с добавлением лекарственного препарата, оксида </w:t>
      </w:r>
      <w:proofErr w:type="spellStart"/>
      <w:r w:rsidR="007C40AC" w:rsidRPr="00774802">
        <w:rPr>
          <w:rFonts w:cs="Times New Roman"/>
          <w:color w:val="000000" w:themeColor="text1"/>
          <w:sz w:val="28"/>
          <w:szCs w:val="28"/>
          <w:lang w:val="ru-RU"/>
        </w:rPr>
        <w:t>графена</w:t>
      </w:r>
      <w:proofErr w:type="spellEnd"/>
      <w:r w:rsidR="007C40AC" w:rsidRPr="00774802">
        <w:rPr>
          <w:rFonts w:cs="Times New Roman"/>
          <w:color w:val="000000" w:themeColor="text1"/>
          <w:sz w:val="28"/>
          <w:szCs w:val="28"/>
          <w:lang w:val="ru-RU"/>
        </w:rPr>
        <w:t xml:space="preserve"> и гидроксиапатита кальция </w:t>
      </w:r>
      <w:r w:rsidR="007C40AC" w:rsidRPr="00774802">
        <w:rPr>
          <w:rFonts w:cs="Times New Roman"/>
          <w:sz w:val="28"/>
          <w:szCs w:val="28"/>
          <w:lang w:val="ru-RU"/>
        </w:rPr>
        <w:t>позвол</w:t>
      </w:r>
      <w:r w:rsidR="00E07855">
        <w:rPr>
          <w:rFonts w:cs="Times New Roman"/>
          <w:sz w:val="28"/>
          <w:szCs w:val="28"/>
          <w:lang w:val="ru-RU"/>
        </w:rPr>
        <w:t>яет</w:t>
      </w:r>
      <w:r w:rsidR="007C40AC" w:rsidRPr="00774802">
        <w:rPr>
          <w:rFonts w:cs="Times New Roman"/>
          <w:sz w:val="28"/>
          <w:szCs w:val="28"/>
          <w:lang w:val="ru-RU"/>
        </w:rPr>
        <w:t xml:space="preserve"> не только повысить эффективность дезинфекции, но и </w:t>
      </w:r>
      <w:r w:rsidR="00E07855">
        <w:rPr>
          <w:rFonts w:cs="Times New Roman"/>
          <w:sz w:val="28"/>
          <w:szCs w:val="28"/>
          <w:lang w:val="ru-RU"/>
        </w:rPr>
        <w:t xml:space="preserve">способна </w:t>
      </w:r>
      <w:r w:rsidR="007C40AC" w:rsidRPr="00774802">
        <w:rPr>
          <w:rFonts w:cs="Times New Roman"/>
          <w:sz w:val="28"/>
          <w:szCs w:val="28"/>
          <w:lang w:val="ru-RU"/>
        </w:rPr>
        <w:t>адресно доставлять лекарство к пораженному участку ткани, а частицы гидроксиапатита кальция позвол</w:t>
      </w:r>
      <w:r w:rsidR="00E07855">
        <w:rPr>
          <w:rFonts w:cs="Times New Roman"/>
          <w:sz w:val="28"/>
          <w:szCs w:val="28"/>
          <w:lang w:val="ru-RU"/>
        </w:rPr>
        <w:t>яют</w:t>
      </w:r>
      <w:r w:rsidR="007C40AC" w:rsidRPr="00774802">
        <w:rPr>
          <w:rFonts w:cs="Times New Roman"/>
          <w:sz w:val="28"/>
          <w:szCs w:val="28"/>
          <w:lang w:val="ru-RU"/>
        </w:rPr>
        <w:t xml:space="preserve"> создать каркас для поддержания основы для пролиферации клеток и регенерации костной ткани.</w:t>
      </w:r>
    </w:p>
    <w:p w14:paraId="09284B1D" w14:textId="1C3B5102" w:rsidR="00516A8D" w:rsidRPr="00774802" w:rsidRDefault="00005D53" w:rsidP="00C736CD">
      <w:pPr>
        <w:ind w:firstLine="709"/>
        <w:jc w:val="both"/>
        <w:rPr>
          <w:rFonts w:cs="Times New Roman"/>
          <w:color w:val="000000" w:themeColor="text1"/>
          <w:sz w:val="28"/>
          <w:szCs w:val="28"/>
          <w:lang w:val="ru-RU"/>
        </w:rPr>
      </w:pPr>
      <w:r w:rsidRPr="00774802">
        <w:rPr>
          <w:rFonts w:cs="Times New Roman"/>
          <w:color w:val="000000" w:themeColor="text1"/>
          <w:sz w:val="28"/>
          <w:szCs w:val="28"/>
          <w:lang w:val="ru-RU"/>
        </w:rPr>
        <w:t xml:space="preserve">Еще одним </w:t>
      </w:r>
      <w:r w:rsidR="00F31383" w:rsidRPr="00774802">
        <w:rPr>
          <w:rFonts w:cs="Times New Roman"/>
          <w:color w:val="000000" w:themeColor="text1"/>
          <w:sz w:val="28"/>
          <w:szCs w:val="28"/>
          <w:lang w:val="ru-RU"/>
        </w:rPr>
        <w:t>существенным</w:t>
      </w:r>
      <w:r w:rsidRPr="00774802">
        <w:rPr>
          <w:rFonts w:cs="Times New Roman"/>
          <w:color w:val="000000" w:themeColor="text1"/>
          <w:sz w:val="28"/>
          <w:szCs w:val="28"/>
          <w:lang w:val="ru-RU"/>
        </w:rPr>
        <w:t xml:space="preserve"> преимуществом </w:t>
      </w:r>
      <w:r w:rsidR="00F31383" w:rsidRPr="00774802">
        <w:rPr>
          <w:rFonts w:cs="Times New Roman"/>
          <w:color w:val="000000" w:themeColor="text1"/>
          <w:sz w:val="28"/>
          <w:szCs w:val="28"/>
          <w:lang w:val="ru-RU"/>
        </w:rPr>
        <w:t xml:space="preserve">данного метода </w:t>
      </w:r>
      <w:r w:rsidRPr="00774802">
        <w:rPr>
          <w:rFonts w:cs="Times New Roman"/>
          <w:color w:val="000000" w:themeColor="text1"/>
          <w:sz w:val="28"/>
          <w:szCs w:val="28"/>
          <w:lang w:val="ru-RU"/>
        </w:rPr>
        <w:t>является сходство волокон с естественным фибриллярн</w:t>
      </w:r>
      <w:r w:rsidR="00E07855">
        <w:rPr>
          <w:rFonts w:cs="Times New Roman"/>
          <w:color w:val="000000" w:themeColor="text1"/>
          <w:sz w:val="28"/>
          <w:szCs w:val="28"/>
          <w:lang w:val="ru-RU"/>
        </w:rPr>
        <w:t>ой</w:t>
      </w:r>
      <w:r w:rsidRPr="00774802">
        <w:rPr>
          <w:rFonts w:cs="Times New Roman"/>
          <w:color w:val="000000" w:themeColor="text1"/>
          <w:sz w:val="28"/>
          <w:szCs w:val="28"/>
          <w:lang w:val="ru-RU"/>
        </w:rPr>
        <w:t xml:space="preserve"> внеклеточн</w:t>
      </w:r>
      <w:r w:rsidR="00E07855">
        <w:rPr>
          <w:rFonts w:cs="Times New Roman"/>
          <w:color w:val="000000" w:themeColor="text1"/>
          <w:sz w:val="28"/>
          <w:szCs w:val="28"/>
          <w:lang w:val="ru-RU"/>
        </w:rPr>
        <w:t>ой</w:t>
      </w:r>
      <w:r w:rsidRPr="00774802">
        <w:rPr>
          <w:rFonts w:cs="Times New Roman"/>
          <w:color w:val="000000" w:themeColor="text1"/>
          <w:sz w:val="28"/>
          <w:szCs w:val="28"/>
          <w:lang w:val="ru-RU"/>
        </w:rPr>
        <w:t xml:space="preserve"> матри</w:t>
      </w:r>
      <w:r w:rsidR="00E07855">
        <w:rPr>
          <w:rFonts w:cs="Times New Roman"/>
          <w:color w:val="000000" w:themeColor="text1"/>
          <w:sz w:val="28"/>
          <w:szCs w:val="28"/>
          <w:lang w:val="ru-RU"/>
        </w:rPr>
        <w:t>цей</w:t>
      </w:r>
      <w:r w:rsidRPr="00774802">
        <w:rPr>
          <w:rFonts w:cs="Times New Roman"/>
          <w:color w:val="000000" w:themeColor="text1"/>
          <w:sz w:val="28"/>
          <w:szCs w:val="28"/>
          <w:lang w:val="ru-RU"/>
        </w:rPr>
        <w:t xml:space="preserve">, которое облегчает </w:t>
      </w:r>
      <w:r w:rsidR="00BC2B9A" w:rsidRPr="00774802">
        <w:rPr>
          <w:rFonts w:cs="Times New Roman"/>
          <w:color w:val="000000" w:themeColor="text1"/>
          <w:sz w:val="28"/>
          <w:szCs w:val="28"/>
          <w:lang w:val="ru-RU"/>
        </w:rPr>
        <w:t>взаимодействие</w:t>
      </w:r>
      <w:r w:rsidRPr="00774802">
        <w:rPr>
          <w:rFonts w:cs="Times New Roman"/>
          <w:color w:val="000000" w:themeColor="text1"/>
          <w:sz w:val="28"/>
          <w:szCs w:val="28"/>
          <w:lang w:val="ru-RU"/>
        </w:rPr>
        <w:t xml:space="preserve"> и пролиферацию клеток</w:t>
      </w:r>
      <w:r w:rsidR="00F31383" w:rsidRPr="00774802">
        <w:rPr>
          <w:rFonts w:cs="Times New Roman"/>
          <w:color w:val="000000" w:themeColor="text1"/>
          <w:sz w:val="28"/>
          <w:szCs w:val="28"/>
          <w:lang w:val="ru-RU"/>
        </w:rPr>
        <w:t xml:space="preserve">. </w:t>
      </w:r>
      <w:proofErr w:type="spellStart"/>
      <w:r w:rsidR="00F31383" w:rsidRPr="00774802">
        <w:rPr>
          <w:rFonts w:cs="Times New Roman"/>
          <w:color w:val="000000" w:themeColor="text1"/>
          <w:sz w:val="28"/>
          <w:szCs w:val="28"/>
          <w:lang w:val="ru-RU"/>
        </w:rPr>
        <w:t>Электроформование</w:t>
      </w:r>
      <w:proofErr w:type="spellEnd"/>
      <w:r w:rsidR="00F31383" w:rsidRPr="00774802">
        <w:rPr>
          <w:rFonts w:cs="Times New Roman"/>
          <w:color w:val="000000" w:themeColor="text1"/>
          <w:sz w:val="28"/>
          <w:szCs w:val="28"/>
          <w:lang w:val="ru-RU"/>
        </w:rPr>
        <w:t xml:space="preserve"> полимерных </w:t>
      </w:r>
      <w:proofErr w:type="spellStart"/>
      <w:r w:rsidR="00F31383" w:rsidRPr="00774802">
        <w:rPr>
          <w:rFonts w:cs="Times New Roman"/>
          <w:color w:val="000000" w:themeColor="text1"/>
          <w:sz w:val="28"/>
          <w:szCs w:val="28"/>
          <w:lang w:val="ru-RU"/>
        </w:rPr>
        <w:t>наноразмерных</w:t>
      </w:r>
      <w:proofErr w:type="spellEnd"/>
      <w:r w:rsidR="00F31383" w:rsidRPr="00774802">
        <w:rPr>
          <w:rFonts w:cs="Times New Roman"/>
          <w:color w:val="000000" w:themeColor="text1"/>
          <w:sz w:val="28"/>
          <w:szCs w:val="28"/>
          <w:lang w:val="ru-RU"/>
        </w:rPr>
        <w:t xml:space="preserve"> волокон с добавлением лекарственных препаратов и биологически активных материалов осуществляется </w:t>
      </w:r>
      <w:r w:rsidRPr="00774802">
        <w:rPr>
          <w:rFonts w:cs="Times New Roman"/>
          <w:color w:val="000000" w:themeColor="text1"/>
          <w:sz w:val="28"/>
          <w:szCs w:val="28"/>
          <w:lang w:val="ru-RU"/>
        </w:rPr>
        <w:t xml:space="preserve">путем приложения электростатического поля высокого напряжения к полимерному раствору, протекающему через иглу. Особенностью </w:t>
      </w:r>
      <w:r w:rsidR="00F31383" w:rsidRPr="00774802">
        <w:rPr>
          <w:rFonts w:cs="Times New Roman"/>
          <w:color w:val="000000" w:themeColor="text1"/>
          <w:sz w:val="28"/>
          <w:szCs w:val="28"/>
          <w:lang w:val="ru-RU"/>
        </w:rPr>
        <w:t xml:space="preserve">данного метода </w:t>
      </w:r>
      <w:r w:rsidRPr="00774802">
        <w:rPr>
          <w:rFonts w:cs="Times New Roman"/>
          <w:color w:val="000000" w:themeColor="text1"/>
          <w:sz w:val="28"/>
          <w:szCs w:val="28"/>
          <w:lang w:val="ru-RU"/>
        </w:rPr>
        <w:t xml:space="preserve">является то, что </w:t>
      </w:r>
      <w:r w:rsidR="00E07855">
        <w:rPr>
          <w:rFonts w:cs="Times New Roman"/>
          <w:color w:val="000000" w:themeColor="text1"/>
          <w:sz w:val="28"/>
          <w:szCs w:val="28"/>
          <w:lang w:val="ru-RU"/>
        </w:rPr>
        <w:t>характеристики формируемых волокон</w:t>
      </w:r>
      <w:r w:rsidRPr="00774802">
        <w:rPr>
          <w:rFonts w:cs="Times New Roman"/>
          <w:color w:val="000000" w:themeColor="text1"/>
          <w:sz w:val="28"/>
          <w:szCs w:val="28"/>
          <w:lang w:val="ru-RU"/>
        </w:rPr>
        <w:t xml:space="preserve">, такие как </w:t>
      </w:r>
      <w:r w:rsidR="00F31383" w:rsidRPr="00774802">
        <w:rPr>
          <w:rFonts w:cs="Times New Roman"/>
          <w:color w:val="000000" w:themeColor="text1"/>
          <w:sz w:val="28"/>
          <w:szCs w:val="28"/>
          <w:lang w:val="ru-RU"/>
        </w:rPr>
        <w:t xml:space="preserve">диаметр, </w:t>
      </w:r>
      <w:r w:rsidRPr="00774802">
        <w:rPr>
          <w:rFonts w:cs="Times New Roman"/>
          <w:color w:val="000000" w:themeColor="text1"/>
          <w:sz w:val="28"/>
          <w:szCs w:val="28"/>
          <w:lang w:val="ru-RU"/>
        </w:rPr>
        <w:t>пористость, морфология</w:t>
      </w:r>
      <w:r w:rsidR="00D01209">
        <w:rPr>
          <w:rFonts w:cs="Times New Roman"/>
          <w:color w:val="000000" w:themeColor="text1"/>
          <w:sz w:val="28"/>
          <w:szCs w:val="28"/>
          <w:lang w:val="ru-RU"/>
        </w:rPr>
        <w:t xml:space="preserve">, </w:t>
      </w:r>
      <w:r w:rsidR="00F31383" w:rsidRPr="00774802">
        <w:rPr>
          <w:rFonts w:cs="Times New Roman"/>
          <w:color w:val="000000" w:themeColor="text1"/>
          <w:sz w:val="28"/>
          <w:szCs w:val="28"/>
          <w:lang w:val="ru-RU"/>
        </w:rPr>
        <w:t xml:space="preserve">а также </w:t>
      </w:r>
      <w:r w:rsidRPr="00774802">
        <w:rPr>
          <w:rFonts w:cs="Times New Roman"/>
          <w:color w:val="000000" w:themeColor="text1"/>
          <w:sz w:val="28"/>
          <w:szCs w:val="28"/>
          <w:lang w:val="ru-RU"/>
        </w:rPr>
        <w:t xml:space="preserve">площадь поверхности, </w:t>
      </w:r>
      <w:r w:rsidR="00F31383" w:rsidRPr="00774802">
        <w:rPr>
          <w:rFonts w:cs="Times New Roman"/>
          <w:color w:val="000000" w:themeColor="text1"/>
          <w:sz w:val="28"/>
          <w:szCs w:val="28"/>
          <w:lang w:val="ru-RU"/>
        </w:rPr>
        <w:t xml:space="preserve">легко контролируются </w:t>
      </w:r>
      <w:r w:rsidRPr="00774802">
        <w:rPr>
          <w:rFonts w:cs="Times New Roman"/>
          <w:color w:val="000000" w:themeColor="text1"/>
          <w:sz w:val="28"/>
          <w:szCs w:val="28"/>
          <w:lang w:val="ru-RU"/>
        </w:rPr>
        <w:t xml:space="preserve">путем изменения </w:t>
      </w:r>
      <w:r w:rsidR="00F31383" w:rsidRPr="00774802">
        <w:rPr>
          <w:rFonts w:cs="Times New Roman"/>
          <w:color w:val="000000" w:themeColor="text1"/>
          <w:sz w:val="28"/>
          <w:szCs w:val="28"/>
          <w:lang w:val="ru-RU"/>
        </w:rPr>
        <w:t xml:space="preserve">параметров процесса </w:t>
      </w:r>
      <w:proofErr w:type="spellStart"/>
      <w:r w:rsidR="00F31383" w:rsidRPr="00774802">
        <w:rPr>
          <w:rFonts w:cs="Times New Roman"/>
          <w:color w:val="000000" w:themeColor="text1"/>
          <w:sz w:val="28"/>
          <w:szCs w:val="28"/>
          <w:lang w:val="ru-RU"/>
        </w:rPr>
        <w:t>электроформования</w:t>
      </w:r>
      <w:proofErr w:type="spellEnd"/>
      <w:r w:rsidRPr="00774802">
        <w:rPr>
          <w:rFonts w:cs="Times New Roman"/>
          <w:color w:val="000000" w:themeColor="text1"/>
          <w:sz w:val="28"/>
          <w:szCs w:val="28"/>
          <w:lang w:val="ru-RU"/>
        </w:rPr>
        <w:t xml:space="preserve"> в соответствии с конкретными требованиями к условиям </w:t>
      </w:r>
      <w:r w:rsidR="00F31383" w:rsidRPr="00774802">
        <w:rPr>
          <w:rFonts w:cs="Times New Roman"/>
          <w:color w:val="000000" w:themeColor="text1"/>
          <w:sz w:val="28"/>
          <w:szCs w:val="28"/>
          <w:lang w:val="ru-RU"/>
        </w:rPr>
        <w:t xml:space="preserve">адресной </w:t>
      </w:r>
      <w:r w:rsidRPr="00774802">
        <w:rPr>
          <w:rFonts w:cs="Times New Roman"/>
          <w:color w:val="000000" w:themeColor="text1"/>
          <w:sz w:val="28"/>
          <w:szCs w:val="28"/>
          <w:lang w:val="ru-RU"/>
        </w:rPr>
        <w:t>доставки.</w:t>
      </w:r>
    </w:p>
    <w:p w14:paraId="732FFBB9" w14:textId="4C2B597B" w:rsidR="00516A8D" w:rsidRPr="00774802" w:rsidRDefault="007C40AC" w:rsidP="00C736CD">
      <w:pPr>
        <w:ind w:firstLine="709"/>
        <w:jc w:val="both"/>
        <w:rPr>
          <w:rFonts w:cs="Times New Roman"/>
          <w:color w:val="000000" w:themeColor="text1"/>
          <w:sz w:val="28"/>
          <w:szCs w:val="28"/>
          <w:lang w:val="ru-RU"/>
        </w:rPr>
      </w:pPr>
      <w:r w:rsidRPr="00774802">
        <w:rPr>
          <w:rFonts w:cs="Times New Roman"/>
          <w:color w:val="000000" w:themeColor="text1"/>
          <w:sz w:val="28"/>
          <w:szCs w:val="28"/>
          <w:lang w:val="ru-RU"/>
        </w:rPr>
        <w:t>В отчете представлены экспериментальные данные по получению эффективных систем для интенсификации адресной доставки лекарственных препаратов</w:t>
      </w:r>
      <w:r w:rsidR="005F2A70" w:rsidRPr="00774802">
        <w:rPr>
          <w:rFonts w:cs="Times New Roman"/>
          <w:color w:val="000000" w:themeColor="text1"/>
          <w:sz w:val="28"/>
          <w:szCs w:val="28"/>
          <w:lang w:val="ru-RU"/>
        </w:rPr>
        <w:t xml:space="preserve"> </w:t>
      </w:r>
      <w:proofErr w:type="spellStart"/>
      <w:r w:rsidR="005F2A70" w:rsidRPr="00774802">
        <w:rPr>
          <w:rFonts w:cs="Times New Roman"/>
          <w:color w:val="000000" w:themeColor="text1"/>
          <w:sz w:val="28"/>
          <w:szCs w:val="28"/>
          <w:lang w:val="ru-RU"/>
        </w:rPr>
        <w:t>наноструктурированными</w:t>
      </w:r>
      <w:proofErr w:type="spellEnd"/>
      <w:r w:rsidR="005F2A70" w:rsidRPr="00774802">
        <w:rPr>
          <w:rFonts w:cs="Times New Roman"/>
          <w:color w:val="000000" w:themeColor="text1"/>
          <w:sz w:val="28"/>
          <w:szCs w:val="28"/>
          <w:lang w:val="ru-RU"/>
        </w:rPr>
        <w:t xml:space="preserve"> биосовместимыми матрицами.</w:t>
      </w:r>
    </w:p>
    <w:p w14:paraId="36A07C7D" w14:textId="1AF74059" w:rsidR="007C40AC" w:rsidRPr="00774802" w:rsidRDefault="00464EA5" w:rsidP="00C736CD">
      <w:pPr>
        <w:ind w:firstLine="709"/>
        <w:jc w:val="both"/>
        <w:rPr>
          <w:rFonts w:cs="Times New Roman"/>
          <w:color w:val="000000" w:themeColor="text1"/>
          <w:sz w:val="28"/>
          <w:szCs w:val="28"/>
          <w:lang w:val="ru-RU"/>
        </w:rPr>
      </w:pPr>
      <w:r w:rsidRPr="00774802">
        <w:rPr>
          <w:rFonts w:cs="Times New Roman"/>
          <w:color w:val="000000" w:themeColor="text1"/>
          <w:sz w:val="28"/>
          <w:szCs w:val="28"/>
          <w:lang w:val="ru-RU"/>
        </w:rPr>
        <w:t xml:space="preserve">Исследованы и определены основные параметры процесса </w:t>
      </w:r>
      <w:proofErr w:type="spellStart"/>
      <w:r w:rsidRPr="00774802">
        <w:rPr>
          <w:rFonts w:cs="Times New Roman"/>
          <w:sz w:val="28"/>
          <w:szCs w:val="28"/>
          <w:lang w:val="ru-RU"/>
        </w:rPr>
        <w:t>электроформования</w:t>
      </w:r>
      <w:proofErr w:type="spellEnd"/>
      <w:r w:rsidRPr="00774802">
        <w:rPr>
          <w:rFonts w:cs="Times New Roman"/>
          <w:sz w:val="28"/>
          <w:szCs w:val="28"/>
          <w:lang w:val="ru-RU"/>
        </w:rPr>
        <w:t xml:space="preserve"> микро- и </w:t>
      </w:r>
      <w:proofErr w:type="spellStart"/>
      <w:r w:rsidRPr="00774802">
        <w:rPr>
          <w:rFonts w:cs="Times New Roman"/>
          <w:sz w:val="28"/>
          <w:szCs w:val="28"/>
          <w:lang w:val="ru-RU"/>
        </w:rPr>
        <w:t>наноразмерных</w:t>
      </w:r>
      <w:proofErr w:type="spellEnd"/>
      <w:r w:rsidRPr="00774802">
        <w:rPr>
          <w:rFonts w:cs="Times New Roman"/>
          <w:sz w:val="28"/>
          <w:szCs w:val="28"/>
          <w:lang w:val="ru-RU"/>
        </w:rPr>
        <w:t xml:space="preserve"> волокон с добавлением лекарственного препарата, оксида </w:t>
      </w:r>
      <w:proofErr w:type="spellStart"/>
      <w:r w:rsidRPr="00774802">
        <w:rPr>
          <w:rFonts w:cs="Times New Roman"/>
          <w:sz w:val="28"/>
          <w:szCs w:val="28"/>
          <w:lang w:val="ru-RU"/>
        </w:rPr>
        <w:t>графена</w:t>
      </w:r>
      <w:proofErr w:type="spellEnd"/>
      <w:r w:rsidRPr="00774802">
        <w:rPr>
          <w:rFonts w:cs="Times New Roman"/>
          <w:sz w:val="28"/>
          <w:szCs w:val="28"/>
          <w:lang w:val="ru-RU"/>
        </w:rPr>
        <w:t xml:space="preserve"> и гидроксиапатита кальция. </w:t>
      </w:r>
    </w:p>
    <w:p w14:paraId="244FD788" w14:textId="4F88599F" w:rsidR="005F2A70" w:rsidRPr="00774802" w:rsidRDefault="00464EA5" w:rsidP="00C736CD">
      <w:pPr>
        <w:ind w:firstLine="709"/>
        <w:jc w:val="both"/>
        <w:rPr>
          <w:rFonts w:cs="Times New Roman"/>
          <w:sz w:val="28"/>
          <w:szCs w:val="28"/>
          <w:lang w:val="ru-RU"/>
        </w:rPr>
      </w:pPr>
      <w:r w:rsidRPr="00774802">
        <w:rPr>
          <w:rFonts w:cs="Times New Roman"/>
          <w:sz w:val="28"/>
          <w:szCs w:val="28"/>
          <w:lang w:val="ru-RU"/>
        </w:rPr>
        <w:t xml:space="preserve">Исследованы физико-химические свойства и морфология поверхности биологически растворимых матриц на основе полимерных волокон с </w:t>
      </w:r>
      <w:r w:rsidRPr="00774802">
        <w:rPr>
          <w:rFonts w:cs="Times New Roman"/>
          <w:sz w:val="28"/>
          <w:szCs w:val="28"/>
          <w:lang w:val="ru-RU"/>
        </w:rPr>
        <w:lastRenderedPageBreak/>
        <w:t xml:space="preserve">добавлением лекарственного препарата, оксида </w:t>
      </w:r>
      <w:proofErr w:type="spellStart"/>
      <w:r w:rsidRPr="00774802">
        <w:rPr>
          <w:rFonts w:cs="Times New Roman"/>
          <w:sz w:val="28"/>
          <w:szCs w:val="28"/>
          <w:lang w:val="ru-RU"/>
        </w:rPr>
        <w:t>графена</w:t>
      </w:r>
      <w:proofErr w:type="spellEnd"/>
      <w:r w:rsidRPr="00774802">
        <w:rPr>
          <w:rFonts w:cs="Times New Roman"/>
          <w:sz w:val="28"/>
          <w:szCs w:val="28"/>
          <w:lang w:val="ru-RU"/>
        </w:rPr>
        <w:t xml:space="preserve"> и гидроксиапатита кальция.</w:t>
      </w:r>
    </w:p>
    <w:p w14:paraId="4194E939" w14:textId="5E78EFB3" w:rsidR="005F2A70" w:rsidRPr="00774802" w:rsidRDefault="00464EA5" w:rsidP="00C736CD">
      <w:pPr>
        <w:ind w:firstLine="709"/>
        <w:jc w:val="both"/>
        <w:rPr>
          <w:rFonts w:cs="Times New Roman"/>
          <w:color w:val="000000" w:themeColor="text1"/>
          <w:sz w:val="28"/>
          <w:szCs w:val="28"/>
          <w:lang w:val="ru-RU"/>
        </w:rPr>
      </w:pPr>
      <w:r w:rsidRPr="00774802">
        <w:rPr>
          <w:rFonts w:cs="Times New Roman"/>
          <w:color w:val="000000" w:themeColor="text1"/>
          <w:sz w:val="28"/>
          <w:szCs w:val="28"/>
          <w:lang w:val="ru-RU"/>
        </w:rPr>
        <w:t xml:space="preserve">Исследованы антибактериальные свойства и </w:t>
      </w:r>
      <w:proofErr w:type="spellStart"/>
      <w:r w:rsidRPr="00774802">
        <w:rPr>
          <w:rFonts w:cs="Times New Roman"/>
          <w:color w:val="000000" w:themeColor="text1"/>
          <w:sz w:val="28"/>
          <w:szCs w:val="28"/>
          <w:lang w:val="ru-RU"/>
        </w:rPr>
        <w:t>цитотоксичность</w:t>
      </w:r>
      <w:proofErr w:type="spellEnd"/>
      <w:r w:rsidRPr="00774802">
        <w:rPr>
          <w:rFonts w:cs="Times New Roman"/>
          <w:color w:val="000000" w:themeColor="text1"/>
          <w:sz w:val="28"/>
          <w:szCs w:val="28"/>
          <w:lang w:val="ru-RU"/>
        </w:rPr>
        <w:t xml:space="preserve"> полученных </w:t>
      </w:r>
      <w:r w:rsidRPr="00774802">
        <w:rPr>
          <w:rFonts w:cs="Times New Roman"/>
          <w:sz w:val="28"/>
          <w:szCs w:val="28"/>
          <w:lang w:val="ru-RU"/>
        </w:rPr>
        <w:t xml:space="preserve">биологически растворимых матриц на основе полимерных волокон путем воздействия модельных бактерий типа </w:t>
      </w:r>
      <w:r w:rsidRPr="00774802">
        <w:rPr>
          <w:rFonts w:cs="Times New Roman"/>
          <w:i/>
          <w:iCs/>
          <w:sz w:val="28"/>
          <w:szCs w:val="28"/>
        </w:rPr>
        <w:t>S</w:t>
      </w:r>
      <w:r w:rsidRPr="00774802">
        <w:rPr>
          <w:rFonts w:cs="Times New Roman"/>
          <w:i/>
          <w:iCs/>
          <w:sz w:val="28"/>
          <w:szCs w:val="28"/>
          <w:lang w:val="ru-RU"/>
        </w:rPr>
        <w:t xml:space="preserve">. </w:t>
      </w:r>
      <w:r w:rsidRPr="00774802">
        <w:rPr>
          <w:rFonts w:cs="Times New Roman"/>
          <w:i/>
          <w:iCs/>
          <w:sz w:val="28"/>
          <w:szCs w:val="28"/>
        </w:rPr>
        <w:t>aureus</w:t>
      </w:r>
      <w:r w:rsidRPr="00774802">
        <w:rPr>
          <w:rFonts w:cs="Times New Roman"/>
          <w:sz w:val="28"/>
          <w:szCs w:val="28"/>
          <w:lang w:val="ru-RU"/>
        </w:rPr>
        <w:t xml:space="preserve"> и </w:t>
      </w:r>
      <w:r w:rsidRPr="00774802">
        <w:rPr>
          <w:rFonts w:cs="Times New Roman"/>
          <w:i/>
          <w:iCs/>
          <w:sz w:val="28"/>
          <w:szCs w:val="28"/>
        </w:rPr>
        <w:t>E</w:t>
      </w:r>
      <w:r w:rsidRPr="00774802">
        <w:rPr>
          <w:rFonts w:cs="Times New Roman"/>
          <w:i/>
          <w:iCs/>
          <w:sz w:val="28"/>
          <w:szCs w:val="28"/>
          <w:lang w:val="ru-RU"/>
        </w:rPr>
        <w:t xml:space="preserve">. </w:t>
      </w:r>
      <w:r w:rsidRPr="00774802">
        <w:rPr>
          <w:rFonts w:cs="Times New Roman"/>
          <w:i/>
          <w:iCs/>
          <w:sz w:val="28"/>
          <w:szCs w:val="28"/>
        </w:rPr>
        <w:t>Coli</w:t>
      </w:r>
      <w:r w:rsidRPr="00774802">
        <w:rPr>
          <w:rFonts w:cs="Times New Roman"/>
          <w:sz w:val="28"/>
          <w:szCs w:val="28"/>
          <w:lang w:val="ru-RU"/>
        </w:rPr>
        <w:t xml:space="preserve">. Для исследования </w:t>
      </w:r>
      <w:proofErr w:type="spellStart"/>
      <w:r w:rsidRPr="00774802">
        <w:rPr>
          <w:rFonts w:cs="Times New Roman"/>
          <w:sz w:val="28"/>
          <w:szCs w:val="28"/>
          <w:lang w:val="ru-RU"/>
        </w:rPr>
        <w:t>цитотоксичности</w:t>
      </w:r>
      <w:proofErr w:type="spellEnd"/>
      <w:r w:rsidRPr="00774802">
        <w:rPr>
          <w:rFonts w:cs="Times New Roman"/>
          <w:sz w:val="28"/>
          <w:szCs w:val="28"/>
          <w:lang w:val="ru-RU"/>
        </w:rPr>
        <w:t xml:space="preserve"> был применен анализ </w:t>
      </w:r>
      <w:r w:rsidRPr="00774802">
        <w:rPr>
          <w:rFonts w:cs="Times New Roman"/>
          <w:sz w:val="28"/>
          <w:szCs w:val="28"/>
        </w:rPr>
        <w:t>CKK</w:t>
      </w:r>
      <w:r w:rsidRPr="00774802">
        <w:rPr>
          <w:rFonts w:cs="Times New Roman"/>
          <w:sz w:val="28"/>
          <w:szCs w:val="28"/>
          <w:lang w:val="ru-RU"/>
        </w:rPr>
        <w:t xml:space="preserve">-8, а в качестве клеток были использованы </w:t>
      </w:r>
      <w:proofErr w:type="spellStart"/>
      <w:r w:rsidRPr="00774802">
        <w:rPr>
          <w:rFonts w:cs="Times New Roman"/>
          <w:sz w:val="28"/>
          <w:szCs w:val="28"/>
          <w:lang w:val="ru-RU"/>
        </w:rPr>
        <w:t>преостеобласты</w:t>
      </w:r>
      <w:proofErr w:type="spellEnd"/>
      <w:r w:rsidRPr="00774802">
        <w:rPr>
          <w:rFonts w:cs="Times New Roman"/>
          <w:sz w:val="28"/>
          <w:szCs w:val="28"/>
          <w:lang w:val="ru-RU"/>
        </w:rPr>
        <w:t xml:space="preserve"> МС3Е3-Е1. Предложен механизм антибактериального воздействия оксида </w:t>
      </w:r>
      <w:proofErr w:type="spellStart"/>
      <w:r w:rsidRPr="00774802">
        <w:rPr>
          <w:rFonts w:cs="Times New Roman"/>
          <w:sz w:val="28"/>
          <w:szCs w:val="28"/>
          <w:lang w:val="ru-RU"/>
        </w:rPr>
        <w:t>графена</w:t>
      </w:r>
      <w:proofErr w:type="spellEnd"/>
      <w:r w:rsidRPr="00774802">
        <w:rPr>
          <w:rFonts w:cs="Times New Roman"/>
          <w:sz w:val="28"/>
          <w:szCs w:val="28"/>
          <w:lang w:val="ru-RU"/>
        </w:rPr>
        <w:t xml:space="preserve">. </w:t>
      </w:r>
    </w:p>
    <w:p w14:paraId="7439B67F" w14:textId="77777777" w:rsidR="00B23818" w:rsidRDefault="00464EA5" w:rsidP="00C736CD">
      <w:pPr>
        <w:ind w:firstLine="709"/>
        <w:jc w:val="both"/>
        <w:rPr>
          <w:rFonts w:cs="Times New Roman"/>
          <w:sz w:val="28"/>
          <w:szCs w:val="28"/>
          <w:lang w:val="ru-RU"/>
        </w:rPr>
      </w:pPr>
      <w:r w:rsidRPr="00774802">
        <w:rPr>
          <w:rFonts w:cs="Times New Roman"/>
          <w:color w:val="auto"/>
          <w:sz w:val="28"/>
          <w:szCs w:val="28"/>
          <w:lang w:val="ru-RU"/>
        </w:rPr>
        <w:t xml:space="preserve">Исследована кинетика и микробиологическая оценка эффективности высвобождения лекарственного препарата из </w:t>
      </w:r>
      <w:r w:rsidRPr="00774802">
        <w:rPr>
          <w:rFonts w:cs="Times New Roman"/>
          <w:color w:val="000000" w:themeColor="text1"/>
          <w:sz w:val="28"/>
          <w:szCs w:val="28"/>
          <w:lang w:val="ru-RU"/>
        </w:rPr>
        <w:t xml:space="preserve">полученных </w:t>
      </w:r>
      <w:r w:rsidRPr="00774802">
        <w:rPr>
          <w:rFonts w:cs="Times New Roman"/>
          <w:sz w:val="28"/>
          <w:szCs w:val="28"/>
          <w:lang w:val="ru-RU"/>
        </w:rPr>
        <w:t>биологически растворимых матриц</w:t>
      </w:r>
      <w:r w:rsidR="00E07855">
        <w:rPr>
          <w:rFonts w:cs="Times New Roman"/>
          <w:sz w:val="28"/>
          <w:szCs w:val="28"/>
          <w:lang w:val="ru-RU"/>
        </w:rPr>
        <w:t>,</w:t>
      </w:r>
      <w:r w:rsidRPr="00774802">
        <w:rPr>
          <w:rFonts w:cs="Times New Roman"/>
          <w:sz w:val="28"/>
          <w:szCs w:val="28"/>
          <w:lang w:val="ru-RU"/>
        </w:rPr>
        <w:t xml:space="preserve"> котор</w:t>
      </w:r>
      <w:r w:rsidR="00E07855">
        <w:rPr>
          <w:rFonts w:cs="Times New Roman"/>
          <w:sz w:val="28"/>
          <w:szCs w:val="28"/>
          <w:lang w:val="ru-RU"/>
        </w:rPr>
        <w:t>ые</w:t>
      </w:r>
      <w:r w:rsidRPr="00774802">
        <w:rPr>
          <w:rFonts w:cs="Times New Roman"/>
          <w:sz w:val="28"/>
          <w:szCs w:val="28"/>
          <w:lang w:val="ru-RU"/>
        </w:rPr>
        <w:t xml:space="preserve"> наблюдал</w:t>
      </w:r>
      <w:r w:rsidR="00E07855">
        <w:rPr>
          <w:rFonts w:cs="Times New Roman"/>
          <w:sz w:val="28"/>
          <w:szCs w:val="28"/>
          <w:lang w:val="ru-RU"/>
        </w:rPr>
        <w:t>и</w:t>
      </w:r>
      <w:r w:rsidRPr="00774802">
        <w:rPr>
          <w:rFonts w:cs="Times New Roman"/>
          <w:sz w:val="28"/>
          <w:szCs w:val="28"/>
          <w:lang w:val="ru-RU"/>
        </w:rPr>
        <w:t>сь в течение 4-недельного периода.</w:t>
      </w:r>
    </w:p>
    <w:p w14:paraId="5D418D49" w14:textId="77777777" w:rsidR="00B23818" w:rsidRDefault="00B23818" w:rsidP="00B44534">
      <w:pPr>
        <w:ind w:firstLine="567"/>
        <w:jc w:val="both"/>
        <w:rPr>
          <w:rFonts w:cs="Times New Roman"/>
          <w:sz w:val="28"/>
          <w:szCs w:val="28"/>
          <w:lang w:val="ru-RU"/>
        </w:rPr>
      </w:pPr>
    </w:p>
    <w:p w14:paraId="4D203D03" w14:textId="77777777" w:rsidR="00B23818" w:rsidRDefault="00B23818" w:rsidP="00B44534">
      <w:pPr>
        <w:ind w:firstLine="567"/>
        <w:jc w:val="both"/>
        <w:rPr>
          <w:rFonts w:cs="Times New Roman"/>
          <w:sz w:val="28"/>
          <w:szCs w:val="28"/>
          <w:lang w:val="ru-RU"/>
        </w:rPr>
      </w:pPr>
    </w:p>
    <w:p w14:paraId="49663D73" w14:textId="77777777" w:rsidR="00B23818" w:rsidRDefault="00B23818" w:rsidP="00B44534">
      <w:pPr>
        <w:ind w:firstLine="567"/>
        <w:jc w:val="both"/>
        <w:rPr>
          <w:rFonts w:cs="Times New Roman"/>
          <w:sz w:val="28"/>
          <w:szCs w:val="28"/>
          <w:lang w:val="ru-RU"/>
        </w:rPr>
      </w:pPr>
    </w:p>
    <w:p w14:paraId="09993AEE" w14:textId="77777777" w:rsidR="00B23818" w:rsidRDefault="00B23818" w:rsidP="00B44534">
      <w:pPr>
        <w:ind w:firstLine="567"/>
        <w:jc w:val="both"/>
        <w:rPr>
          <w:rFonts w:cs="Times New Roman"/>
          <w:sz w:val="28"/>
          <w:szCs w:val="28"/>
          <w:lang w:val="ru-RU"/>
        </w:rPr>
      </w:pPr>
    </w:p>
    <w:p w14:paraId="1985D24B" w14:textId="77777777" w:rsidR="00B23818" w:rsidRDefault="00B23818" w:rsidP="00B44534">
      <w:pPr>
        <w:ind w:firstLine="567"/>
        <w:jc w:val="both"/>
        <w:rPr>
          <w:rFonts w:cs="Times New Roman"/>
          <w:sz w:val="28"/>
          <w:szCs w:val="28"/>
          <w:lang w:val="ru-RU"/>
        </w:rPr>
      </w:pPr>
    </w:p>
    <w:p w14:paraId="04D01A4C" w14:textId="77777777" w:rsidR="00B23818" w:rsidRDefault="00B23818" w:rsidP="00B44534">
      <w:pPr>
        <w:ind w:firstLine="567"/>
        <w:jc w:val="both"/>
        <w:rPr>
          <w:rFonts w:cs="Times New Roman"/>
          <w:sz w:val="28"/>
          <w:szCs w:val="28"/>
          <w:lang w:val="ru-RU"/>
        </w:rPr>
      </w:pPr>
    </w:p>
    <w:p w14:paraId="55E52D45" w14:textId="77777777" w:rsidR="00B23818" w:rsidRDefault="00B23818" w:rsidP="00B44534">
      <w:pPr>
        <w:ind w:firstLine="567"/>
        <w:jc w:val="both"/>
        <w:rPr>
          <w:rFonts w:cs="Times New Roman"/>
          <w:sz w:val="28"/>
          <w:szCs w:val="28"/>
          <w:lang w:val="ru-RU"/>
        </w:rPr>
      </w:pPr>
    </w:p>
    <w:p w14:paraId="18BA6868" w14:textId="77777777" w:rsidR="00B23818" w:rsidRDefault="00B23818" w:rsidP="00B44534">
      <w:pPr>
        <w:ind w:firstLine="567"/>
        <w:jc w:val="both"/>
        <w:rPr>
          <w:rFonts w:cs="Times New Roman"/>
          <w:sz w:val="28"/>
          <w:szCs w:val="28"/>
          <w:lang w:val="ru-RU"/>
        </w:rPr>
      </w:pPr>
    </w:p>
    <w:p w14:paraId="4942980B" w14:textId="77777777" w:rsidR="00B23818" w:rsidRDefault="00B23818" w:rsidP="00B44534">
      <w:pPr>
        <w:ind w:firstLine="567"/>
        <w:jc w:val="both"/>
        <w:rPr>
          <w:rFonts w:cs="Times New Roman"/>
          <w:sz w:val="28"/>
          <w:szCs w:val="28"/>
          <w:lang w:val="ru-RU"/>
        </w:rPr>
      </w:pPr>
    </w:p>
    <w:p w14:paraId="2ED4D284" w14:textId="77777777" w:rsidR="00B23818" w:rsidRDefault="00B23818" w:rsidP="00B44534">
      <w:pPr>
        <w:ind w:firstLine="567"/>
        <w:jc w:val="both"/>
        <w:rPr>
          <w:rFonts w:cs="Times New Roman"/>
          <w:sz w:val="28"/>
          <w:szCs w:val="28"/>
          <w:lang w:val="ru-RU"/>
        </w:rPr>
      </w:pPr>
    </w:p>
    <w:p w14:paraId="60A9D56F" w14:textId="77777777" w:rsidR="00B23818" w:rsidRDefault="00B23818" w:rsidP="00B44534">
      <w:pPr>
        <w:ind w:firstLine="567"/>
        <w:jc w:val="both"/>
        <w:rPr>
          <w:rFonts w:cs="Times New Roman"/>
          <w:sz w:val="28"/>
          <w:szCs w:val="28"/>
          <w:lang w:val="ru-RU"/>
        </w:rPr>
      </w:pPr>
    </w:p>
    <w:p w14:paraId="08DE5985" w14:textId="77777777" w:rsidR="00B23818" w:rsidRDefault="00B23818" w:rsidP="00B44534">
      <w:pPr>
        <w:ind w:firstLine="567"/>
        <w:jc w:val="both"/>
        <w:rPr>
          <w:rFonts w:cs="Times New Roman"/>
          <w:sz w:val="28"/>
          <w:szCs w:val="28"/>
          <w:lang w:val="ru-RU"/>
        </w:rPr>
      </w:pPr>
    </w:p>
    <w:p w14:paraId="515D30A0" w14:textId="77777777" w:rsidR="00B23818" w:rsidRDefault="00B23818" w:rsidP="00B44534">
      <w:pPr>
        <w:ind w:firstLine="567"/>
        <w:jc w:val="both"/>
        <w:rPr>
          <w:rFonts w:cs="Times New Roman"/>
          <w:sz w:val="28"/>
          <w:szCs w:val="28"/>
          <w:lang w:val="ru-RU"/>
        </w:rPr>
      </w:pPr>
    </w:p>
    <w:p w14:paraId="70FA444F" w14:textId="77777777" w:rsidR="00B23818" w:rsidRDefault="00B23818" w:rsidP="00B44534">
      <w:pPr>
        <w:ind w:firstLine="567"/>
        <w:jc w:val="both"/>
        <w:rPr>
          <w:rFonts w:cs="Times New Roman"/>
          <w:sz w:val="28"/>
          <w:szCs w:val="28"/>
          <w:lang w:val="ru-RU"/>
        </w:rPr>
      </w:pPr>
    </w:p>
    <w:p w14:paraId="55E0A65B" w14:textId="77777777" w:rsidR="00B23818" w:rsidRDefault="00B23818" w:rsidP="00B44534">
      <w:pPr>
        <w:ind w:firstLine="567"/>
        <w:jc w:val="both"/>
        <w:rPr>
          <w:rFonts w:cs="Times New Roman"/>
          <w:sz w:val="28"/>
          <w:szCs w:val="28"/>
          <w:lang w:val="ru-RU"/>
        </w:rPr>
      </w:pPr>
    </w:p>
    <w:p w14:paraId="0634B390" w14:textId="77777777" w:rsidR="00B23818" w:rsidRDefault="00B23818" w:rsidP="00B44534">
      <w:pPr>
        <w:ind w:firstLine="567"/>
        <w:jc w:val="both"/>
        <w:rPr>
          <w:rFonts w:cs="Times New Roman"/>
          <w:sz w:val="28"/>
          <w:szCs w:val="28"/>
          <w:lang w:val="ru-RU"/>
        </w:rPr>
      </w:pPr>
    </w:p>
    <w:p w14:paraId="63963732" w14:textId="77777777" w:rsidR="00B23818" w:rsidRDefault="00B23818" w:rsidP="00B44534">
      <w:pPr>
        <w:ind w:firstLine="567"/>
        <w:jc w:val="both"/>
        <w:rPr>
          <w:rFonts w:cs="Times New Roman"/>
          <w:sz w:val="28"/>
          <w:szCs w:val="28"/>
          <w:lang w:val="ru-RU"/>
        </w:rPr>
      </w:pPr>
    </w:p>
    <w:p w14:paraId="1BD887D1" w14:textId="77777777" w:rsidR="00B23818" w:rsidRDefault="00B23818" w:rsidP="00B44534">
      <w:pPr>
        <w:ind w:firstLine="567"/>
        <w:jc w:val="both"/>
        <w:rPr>
          <w:rFonts w:cs="Times New Roman"/>
          <w:sz w:val="28"/>
          <w:szCs w:val="28"/>
          <w:lang w:val="ru-RU"/>
        </w:rPr>
      </w:pPr>
    </w:p>
    <w:p w14:paraId="75346933" w14:textId="77777777" w:rsidR="00B23818" w:rsidRDefault="00B23818" w:rsidP="00B44534">
      <w:pPr>
        <w:ind w:firstLine="567"/>
        <w:jc w:val="both"/>
        <w:rPr>
          <w:rFonts w:cs="Times New Roman"/>
          <w:sz w:val="28"/>
          <w:szCs w:val="28"/>
          <w:lang w:val="ru-RU"/>
        </w:rPr>
      </w:pPr>
    </w:p>
    <w:p w14:paraId="0D6D2222" w14:textId="77777777" w:rsidR="00B23818" w:rsidRDefault="00B23818" w:rsidP="00B44534">
      <w:pPr>
        <w:ind w:firstLine="567"/>
        <w:jc w:val="both"/>
        <w:rPr>
          <w:rFonts w:cs="Times New Roman"/>
          <w:sz w:val="28"/>
          <w:szCs w:val="28"/>
          <w:lang w:val="ru-RU"/>
        </w:rPr>
      </w:pPr>
    </w:p>
    <w:p w14:paraId="11D96D4F" w14:textId="77777777" w:rsidR="00B23818" w:rsidRDefault="00B23818" w:rsidP="00B44534">
      <w:pPr>
        <w:ind w:firstLine="567"/>
        <w:jc w:val="both"/>
        <w:rPr>
          <w:rFonts w:cs="Times New Roman"/>
          <w:sz w:val="28"/>
          <w:szCs w:val="28"/>
          <w:lang w:val="ru-RU"/>
        </w:rPr>
      </w:pPr>
    </w:p>
    <w:p w14:paraId="7416821A" w14:textId="77777777" w:rsidR="00B23818" w:rsidRDefault="00B23818" w:rsidP="00B44534">
      <w:pPr>
        <w:ind w:firstLine="567"/>
        <w:jc w:val="both"/>
        <w:rPr>
          <w:rFonts w:cs="Times New Roman"/>
          <w:sz w:val="28"/>
          <w:szCs w:val="28"/>
          <w:lang w:val="ru-RU"/>
        </w:rPr>
      </w:pPr>
    </w:p>
    <w:p w14:paraId="3362FB43" w14:textId="77777777" w:rsidR="00B23818" w:rsidRDefault="00B23818" w:rsidP="00B44534">
      <w:pPr>
        <w:ind w:firstLine="567"/>
        <w:jc w:val="both"/>
        <w:rPr>
          <w:rFonts w:cs="Times New Roman"/>
          <w:sz w:val="28"/>
          <w:szCs w:val="28"/>
          <w:lang w:val="ru-RU"/>
        </w:rPr>
      </w:pPr>
    </w:p>
    <w:p w14:paraId="0562EA01" w14:textId="77777777" w:rsidR="00B23818" w:rsidRDefault="00B23818" w:rsidP="00B44534">
      <w:pPr>
        <w:ind w:firstLine="567"/>
        <w:jc w:val="both"/>
        <w:rPr>
          <w:rFonts w:cs="Times New Roman"/>
          <w:sz w:val="28"/>
          <w:szCs w:val="28"/>
          <w:lang w:val="ru-RU"/>
        </w:rPr>
      </w:pPr>
    </w:p>
    <w:p w14:paraId="2EC4556B" w14:textId="77777777" w:rsidR="00B23818" w:rsidRDefault="00B23818" w:rsidP="00B44534">
      <w:pPr>
        <w:ind w:firstLine="567"/>
        <w:jc w:val="both"/>
        <w:rPr>
          <w:rFonts w:cs="Times New Roman"/>
          <w:sz w:val="28"/>
          <w:szCs w:val="28"/>
          <w:lang w:val="ru-RU"/>
        </w:rPr>
      </w:pPr>
    </w:p>
    <w:p w14:paraId="4F79A412" w14:textId="77777777" w:rsidR="00B23818" w:rsidRDefault="00B23818" w:rsidP="00B44534">
      <w:pPr>
        <w:ind w:firstLine="567"/>
        <w:jc w:val="both"/>
        <w:rPr>
          <w:rFonts w:cs="Times New Roman"/>
          <w:sz w:val="28"/>
          <w:szCs w:val="28"/>
          <w:lang w:val="ru-RU"/>
        </w:rPr>
      </w:pPr>
    </w:p>
    <w:p w14:paraId="50892A9D" w14:textId="77777777" w:rsidR="00B23818" w:rsidRDefault="00B23818" w:rsidP="00B44534">
      <w:pPr>
        <w:ind w:firstLine="567"/>
        <w:jc w:val="both"/>
        <w:rPr>
          <w:rFonts w:cs="Times New Roman"/>
          <w:sz w:val="28"/>
          <w:szCs w:val="28"/>
          <w:lang w:val="ru-RU"/>
        </w:rPr>
      </w:pPr>
    </w:p>
    <w:p w14:paraId="35F41F0B" w14:textId="77777777" w:rsidR="00B23818" w:rsidRDefault="00B23818" w:rsidP="00B44534">
      <w:pPr>
        <w:ind w:firstLine="567"/>
        <w:jc w:val="both"/>
        <w:rPr>
          <w:rFonts w:cs="Times New Roman"/>
          <w:sz w:val="28"/>
          <w:szCs w:val="28"/>
          <w:lang w:val="ru-RU"/>
        </w:rPr>
      </w:pPr>
    </w:p>
    <w:p w14:paraId="4F3C1904" w14:textId="77777777" w:rsidR="00B23818" w:rsidRDefault="00B23818" w:rsidP="00B44534">
      <w:pPr>
        <w:ind w:firstLine="567"/>
        <w:jc w:val="both"/>
        <w:rPr>
          <w:rFonts w:cs="Times New Roman"/>
          <w:sz w:val="28"/>
          <w:szCs w:val="28"/>
          <w:lang w:val="ru-RU"/>
        </w:rPr>
      </w:pPr>
    </w:p>
    <w:p w14:paraId="2B9FE0AD" w14:textId="77777777" w:rsidR="00B23818" w:rsidRDefault="00B23818" w:rsidP="00B44534">
      <w:pPr>
        <w:ind w:firstLine="567"/>
        <w:jc w:val="both"/>
        <w:rPr>
          <w:rFonts w:cs="Times New Roman"/>
          <w:sz w:val="28"/>
          <w:szCs w:val="28"/>
          <w:lang w:val="ru-RU"/>
        </w:rPr>
      </w:pPr>
    </w:p>
    <w:p w14:paraId="1FB95FF1" w14:textId="77777777" w:rsidR="00B23818" w:rsidRDefault="00B23818" w:rsidP="00B44534">
      <w:pPr>
        <w:ind w:firstLine="567"/>
        <w:jc w:val="both"/>
        <w:rPr>
          <w:rFonts w:cs="Times New Roman"/>
          <w:sz w:val="28"/>
          <w:szCs w:val="28"/>
          <w:lang w:val="ru-RU"/>
        </w:rPr>
      </w:pPr>
    </w:p>
    <w:p w14:paraId="64582A58" w14:textId="77777777" w:rsidR="00B23818" w:rsidRDefault="00B23818" w:rsidP="00B44534">
      <w:pPr>
        <w:ind w:firstLine="567"/>
        <w:jc w:val="both"/>
        <w:rPr>
          <w:rFonts w:cs="Times New Roman"/>
          <w:sz w:val="28"/>
          <w:szCs w:val="28"/>
          <w:lang w:val="ru-RU"/>
        </w:rPr>
      </w:pPr>
    </w:p>
    <w:p w14:paraId="0A8AAF56" w14:textId="77777777" w:rsidR="00B23818" w:rsidRDefault="00B23818" w:rsidP="00B44534">
      <w:pPr>
        <w:ind w:firstLine="567"/>
        <w:jc w:val="both"/>
        <w:rPr>
          <w:rFonts w:cs="Times New Roman"/>
          <w:sz w:val="28"/>
          <w:szCs w:val="28"/>
          <w:lang w:val="ru-RU"/>
        </w:rPr>
      </w:pPr>
    </w:p>
    <w:p w14:paraId="56EC3339" w14:textId="69BEA87B" w:rsidR="00B23818" w:rsidRPr="008D3A65" w:rsidRDefault="00E73A21" w:rsidP="00C736CD">
      <w:pPr>
        <w:pStyle w:val="a4"/>
        <w:tabs>
          <w:tab w:val="left" w:pos="993"/>
        </w:tabs>
        <w:ind w:left="0" w:firstLine="709"/>
        <w:jc w:val="both"/>
        <w:rPr>
          <w:rFonts w:cs="Times New Roman"/>
          <w:b/>
          <w:color w:val="auto"/>
          <w:sz w:val="28"/>
          <w:szCs w:val="28"/>
          <w:lang w:val="ru-RU"/>
        </w:rPr>
      </w:pPr>
      <w:bookmarkStart w:id="1" w:name="_Hlk85112799"/>
      <w:r w:rsidRPr="008D3A65">
        <w:rPr>
          <w:rFonts w:cs="Times New Roman"/>
          <w:b/>
          <w:sz w:val="28"/>
          <w:szCs w:val="28"/>
          <w:lang w:val="ru-RU"/>
        </w:rPr>
        <w:lastRenderedPageBreak/>
        <w:t xml:space="preserve">1 </w:t>
      </w:r>
      <w:r w:rsidR="008D3A65">
        <w:rPr>
          <w:rFonts w:cs="Times New Roman"/>
          <w:b/>
          <w:sz w:val="28"/>
          <w:szCs w:val="28"/>
          <w:lang w:val="kk-KZ"/>
        </w:rPr>
        <w:t>О</w:t>
      </w:r>
      <w:proofErr w:type="spellStart"/>
      <w:r w:rsidR="008D3A65" w:rsidRPr="008D3A65">
        <w:rPr>
          <w:rFonts w:cs="Times New Roman"/>
          <w:b/>
          <w:sz w:val="28"/>
          <w:szCs w:val="28"/>
          <w:lang w:val="ru-RU"/>
        </w:rPr>
        <w:t>бзор</w:t>
      </w:r>
      <w:proofErr w:type="spellEnd"/>
      <w:r w:rsidR="008D3A65" w:rsidRPr="008D3A65">
        <w:rPr>
          <w:rFonts w:cs="Times New Roman"/>
          <w:b/>
          <w:sz w:val="28"/>
          <w:szCs w:val="28"/>
          <w:lang w:val="ru-RU"/>
        </w:rPr>
        <w:t xml:space="preserve"> литературы</w:t>
      </w:r>
    </w:p>
    <w:p w14:paraId="6AE18BBB" w14:textId="77777777" w:rsidR="003F3EE3" w:rsidRPr="00B23818" w:rsidRDefault="003F3EE3" w:rsidP="00C736CD">
      <w:pPr>
        <w:pStyle w:val="a4"/>
        <w:tabs>
          <w:tab w:val="left" w:pos="993"/>
        </w:tabs>
        <w:ind w:left="0" w:firstLine="709"/>
        <w:jc w:val="both"/>
        <w:rPr>
          <w:rFonts w:cs="Times New Roman"/>
          <w:color w:val="auto"/>
          <w:sz w:val="28"/>
          <w:szCs w:val="28"/>
          <w:lang w:val="ru-RU"/>
        </w:rPr>
      </w:pPr>
    </w:p>
    <w:p w14:paraId="223E2927" w14:textId="378CDF43" w:rsidR="00B23818" w:rsidRPr="008D3A65" w:rsidRDefault="00B23818" w:rsidP="00C736CD">
      <w:pPr>
        <w:pStyle w:val="a4"/>
        <w:numPr>
          <w:ilvl w:val="1"/>
          <w:numId w:val="7"/>
        </w:numPr>
        <w:tabs>
          <w:tab w:val="left" w:pos="993"/>
        </w:tabs>
        <w:ind w:left="0" w:firstLine="709"/>
        <w:jc w:val="both"/>
        <w:rPr>
          <w:rFonts w:cs="Times New Roman"/>
          <w:b/>
          <w:color w:val="auto"/>
          <w:sz w:val="28"/>
          <w:szCs w:val="28"/>
          <w:lang w:val="ru-RU"/>
        </w:rPr>
      </w:pPr>
      <w:r w:rsidRPr="008D3A65">
        <w:rPr>
          <w:rFonts w:cs="Times New Roman"/>
          <w:b/>
          <w:color w:val="auto"/>
          <w:sz w:val="28"/>
          <w:szCs w:val="28"/>
          <w:lang w:val="ru-RU"/>
        </w:rPr>
        <w:t>Применение гидроксиапатита кальция в медицине</w:t>
      </w:r>
    </w:p>
    <w:p w14:paraId="17265CEC" w14:textId="78601D82" w:rsidR="00B23818" w:rsidRDefault="00B23818" w:rsidP="00C736CD">
      <w:pPr>
        <w:ind w:firstLine="709"/>
        <w:jc w:val="both"/>
        <w:rPr>
          <w:rFonts w:cs="Times New Roman"/>
          <w:sz w:val="28"/>
          <w:szCs w:val="28"/>
          <w:lang w:val="kk-KZ"/>
        </w:rPr>
      </w:pPr>
      <w:r w:rsidRPr="004937D4">
        <w:rPr>
          <w:rFonts w:cs="Times New Roman"/>
          <w:sz w:val="28"/>
          <w:szCs w:val="28"/>
          <w:lang w:val="kk-KZ"/>
        </w:rPr>
        <w:t>Г</w:t>
      </w:r>
      <w:r w:rsidRPr="00874444">
        <w:rPr>
          <w:rFonts w:cs="Times New Roman"/>
          <w:sz w:val="28"/>
          <w:szCs w:val="28"/>
          <w:lang w:val="kk-KZ"/>
        </w:rPr>
        <w:t>идроксиапатит</w:t>
      </w:r>
      <w:r>
        <w:rPr>
          <w:rFonts w:cs="Times New Roman"/>
          <w:sz w:val="28"/>
          <w:szCs w:val="28"/>
          <w:lang w:val="kk-KZ"/>
        </w:rPr>
        <w:t xml:space="preserve"> кальция</w:t>
      </w:r>
      <w:r w:rsidRPr="00874444">
        <w:rPr>
          <w:rFonts w:cs="Times New Roman"/>
          <w:sz w:val="28"/>
          <w:szCs w:val="28"/>
          <w:lang w:val="kk-KZ"/>
        </w:rPr>
        <w:t xml:space="preserve"> (ГАП) </w:t>
      </w:r>
      <w:r>
        <w:rPr>
          <w:rFonts w:cs="Times New Roman"/>
          <w:sz w:val="28"/>
          <w:szCs w:val="28"/>
          <w:lang w:val="kk-KZ"/>
        </w:rPr>
        <w:t xml:space="preserve">− это </w:t>
      </w:r>
      <w:r w:rsidRPr="009543BB">
        <w:rPr>
          <w:rFonts w:cs="Times New Roman"/>
          <w:sz w:val="28"/>
          <w:szCs w:val="28"/>
          <w:lang w:val="kk-KZ"/>
        </w:rPr>
        <w:t>стехиометрическая фаза фосфата кальция Ca</w:t>
      </w:r>
      <w:r w:rsidRPr="004937D4">
        <w:rPr>
          <w:rFonts w:cs="Times New Roman"/>
          <w:sz w:val="28"/>
          <w:szCs w:val="28"/>
          <w:vertAlign w:val="subscript"/>
          <w:lang w:val="kk-KZ"/>
        </w:rPr>
        <w:t>10</w:t>
      </w:r>
      <w:r w:rsidRPr="009543BB">
        <w:rPr>
          <w:rFonts w:cs="Times New Roman"/>
          <w:sz w:val="28"/>
          <w:szCs w:val="28"/>
          <w:lang w:val="kk-KZ"/>
        </w:rPr>
        <w:t>(PO</w:t>
      </w:r>
      <w:r w:rsidRPr="004937D4">
        <w:rPr>
          <w:rFonts w:cs="Times New Roman"/>
          <w:sz w:val="28"/>
          <w:szCs w:val="28"/>
          <w:vertAlign w:val="subscript"/>
          <w:lang w:val="kk-KZ"/>
        </w:rPr>
        <w:t>4</w:t>
      </w:r>
      <w:r w:rsidRPr="009543BB">
        <w:rPr>
          <w:rFonts w:cs="Times New Roman"/>
          <w:sz w:val="28"/>
          <w:szCs w:val="28"/>
          <w:lang w:val="kk-KZ"/>
        </w:rPr>
        <w:t>)</w:t>
      </w:r>
      <w:r w:rsidRPr="004937D4">
        <w:rPr>
          <w:rFonts w:cs="Times New Roman"/>
          <w:sz w:val="28"/>
          <w:szCs w:val="28"/>
          <w:vertAlign w:val="subscript"/>
          <w:lang w:val="kk-KZ"/>
        </w:rPr>
        <w:t>6</w:t>
      </w:r>
      <w:r w:rsidRPr="009543BB">
        <w:rPr>
          <w:rFonts w:cs="Times New Roman"/>
          <w:sz w:val="28"/>
          <w:szCs w:val="28"/>
          <w:lang w:val="kk-KZ"/>
        </w:rPr>
        <w:t>(OH)</w:t>
      </w:r>
      <w:r w:rsidRPr="004937D4">
        <w:rPr>
          <w:rFonts w:cs="Times New Roman"/>
          <w:sz w:val="28"/>
          <w:szCs w:val="28"/>
          <w:vertAlign w:val="subscript"/>
          <w:lang w:val="kk-KZ"/>
        </w:rPr>
        <w:t>2</w:t>
      </w:r>
      <w:r>
        <w:rPr>
          <w:rFonts w:cs="Times New Roman"/>
          <w:sz w:val="28"/>
          <w:szCs w:val="28"/>
          <w:vertAlign w:val="subscript"/>
          <w:lang w:val="kk-KZ"/>
        </w:rPr>
        <w:t xml:space="preserve"> </w:t>
      </w:r>
      <w:r>
        <w:rPr>
          <w:rFonts w:cs="Times New Roman"/>
          <w:sz w:val="28"/>
          <w:szCs w:val="28"/>
          <w:vertAlign w:val="subscript"/>
          <w:lang w:val="kk-KZ"/>
        </w:rPr>
        <w:fldChar w:fldCharType="begin"/>
      </w:r>
      <w:r>
        <w:rPr>
          <w:rFonts w:cs="Times New Roman"/>
          <w:sz w:val="28"/>
          <w:szCs w:val="28"/>
          <w:vertAlign w:val="subscript"/>
          <w:lang w:val="kk-KZ"/>
        </w:rPr>
        <w:instrText xml:space="preserve"> ADDIN ZOTERO_ITEM CSL_CITATION {"citationID":"tcGYgUk0","properties":{"formattedCitation":"[1]","plainCitation":"[1]","noteIndex":0},"citationItems":[{"id":10491,"uris":["http://zotero.org/users/7046876/items/HDRYNPTI"],"uri":["http://zotero.org/users/7046876/items/HDRYNPTI"],"itemData":{"id":10491,"type":"chapter","abstract":"Hydroxyapatite is a specific calcium phosphate phase that can occur naturally or can be synthesized using a variety of methods. Importantly it is similar in chemical and phase composition to the inorganic mineral component of bone and teeth. It has therefore been studied extensively as a biomaterial and has found applications alone or in combination with other materials to produce medical devices. This chapter reviews the various synthesis methods that have been utilised to produce hydroxyapatite, including comparisons with naturally occurring hydroxyapatites, the potential to substitute various ions in the hydroxyapatite structure, and the ability to control physical properties of the resulting material, including porosity and crystallite size and morphology. It also includes a review of the various methods for characterising these materials, including chemical, physical and biological characterisation. Although hydroxyapatite-based medical devices have been used clinically for many decades, it is clear that there is still much to learn about the factors such as composition and microstructure that can illicit various responses in vivo and how these may be best harnessed in the design of new materials for use as biomaterials.","container-title":"Biomaterials Science (Fourth Edition)","ISBN":"978-0-12-816137-1","language":"en","note":"DOI: 10.1016/B978-0-12-816137-1.00023-4","page":"307-317","publisher":"Academic Press","source":"ScienceDirect","title":"1.3.4A - Natural and Synthetic Hydroxyapatites","URL":"https://www.sciencedirect.com/science/article/pii/B9780128161371000234","author":[{"family":"Gibson","given":"Iain R."}],"editor":[{"family":"Wagner","given":"William R."},{"family":"Sakiyama-Elbert","given":"Shelly E."},{"family":"Zhang","given":"Guigen"},{"family":"Yaszemski","given":"Michael J."}],"accessed":{"date-parts":[["2021",10,11]]},"issued":{"date-parts":[["2020",1,1]]}}}],"schema":"https://github.com/citation-style-language/schema/raw/master/csl-citation.json"} </w:instrText>
      </w:r>
      <w:r>
        <w:rPr>
          <w:rFonts w:cs="Times New Roman"/>
          <w:sz w:val="28"/>
          <w:szCs w:val="28"/>
          <w:vertAlign w:val="subscript"/>
          <w:lang w:val="kk-KZ"/>
        </w:rPr>
        <w:fldChar w:fldCharType="separate"/>
      </w:r>
      <w:r w:rsidR="002B4FBA" w:rsidRPr="002B4FBA">
        <w:rPr>
          <w:rFonts w:cs="Times New Roman"/>
          <w:sz w:val="28"/>
          <w:lang w:val="ru-RU"/>
        </w:rPr>
        <w:t>[1]</w:t>
      </w:r>
      <w:r>
        <w:rPr>
          <w:rFonts w:cs="Times New Roman"/>
          <w:sz w:val="28"/>
          <w:szCs w:val="28"/>
          <w:vertAlign w:val="subscript"/>
          <w:lang w:val="kk-KZ"/>
        </w:rPr>
        <w:fldChar w:fldCharType="end"/>
      </w:r>
      <w:r>
        <w:rPr>
          <w:rFonts w:cs="Times New Roman"/>
          <w:sz w:val="28"/>
          <w:szCs w:val="28"/>
          <w:lang w:val="kk-KZ"/>
        </w:rPr>
        <w:t xml:space="preserve">, которая </w:t>
      </w:r>
      <w:r w:rsidRPr="00874444">
        <w:rPr>
          <w:rFonts w:cs="Times New Roman"/>
          <w:sz w:val="28"/>
          <w:szCs w:val="28"/>
          <w:lang w:val="kk-KZ"/>
        </w:rPr>
        <w:t>является основным неорганическим компонентом</w:t>
      </w:r>
      <w:r>
        <w:rPr>
          <w:rFonts w:cs="Times New Roman"/>
          <w:sz w:val="28"/>
          <w:szCs w:val="28"/>
          <w:lang w:val="kk-KZ"/>
        </w:rPr>
        <w:t xml:space="preserve"> человеческих</w:t>
      </w:r>
      <w:r w:rsidRPr="00874444">
        <w:rPr>
          <w:rFonts w:cs="Times New Roman"/>
          <w:sz w:val="28"/>
          <w:szCs w:val="28"/>
          <w:lang w:val="kk-KZ"/>
        </w:rPr>
        <w:t xml:space="preserve"> костей, хрящей и зубов.</w:t>
      </w:r>
      <w:r>
        <w:rPr>
          <w:rFonts w:cs="Times New Roman"/>
          <w:sz w:val="28"/>
          <w:szCs w:val="28"/>
          <w:lang w:val="kk-KZ"/>
        </w:rPr>
        <w:t xml:space="preserve"> С</w:t>
      </w:r>
      <w:r w:rsidRPr="00846A49">
        <w:rPr>
          <w:rFonts w:cs="Times New Roman"/>
          <w:sz w:val="28"/>
          <w:szCs w:val="28"/>
          <w:lang w:val="kk-KZ"/>
        </w:rPr>
        <w:t xml:space="preserve">огласно </w:t>
      </w:r>
      <w:r>
        <w:rPr>
          <w:rFonts w:cs="Times New Roman"/>
          <w:sz w:val="28"/>
          <w:szCs w:val="28"/>
          <w:lang w:val="kk-KZ"/>
        </w:rPr>
        <w:fldChar w:fldCharType="begin"/>
      </w:r>
      <w:r>
        <w:rPr>
          <w:rFonts w:cs="Times New Roman"/>
          <w:sz w:val="28"/>
          <w:szCs w:val="28"/>
          <w:lang w:val="kk-KZ"/>
        </w:rPr>
        <w:instrText xml:space="preserve"> ADDIN ZOTERO_ITEM CSL_CITATION {"citationID":"NGtV4E3f","properties":{"formattedCitation":"[2,3]","plainCitation":"[2,3]","noteIndex":0},"citationItems":[{"id":10498,"uris":["http://zotero.org/users/7046876/items/SNNBCQPP"],"uri":["http://zotero.org/users/7046876/items/SNNBCQPP"],"itemData":{"id":10498,"type":"article-journal","abstract":"Hydroxyapatite (HAp) is the major mineral constituent of vertebrate bones and teeth. It has been well documented that HAp nanoparticles can significantly increase the biocompatibility and bioactivity of man-made biomaterials. Over the past decade, HAp nanoparticles have therefore increasingly been in demand, and extensive efforts have been devoted to develop many synthetic routes, involving both scientifically and economically new features. Several investigations have also been made to determine how critical properties of HAp can be effectively controlled by varying the processing parameters. With such a wide variety of methods for the preparation of HAp nanoparticles, choosing a specific procedure to synthesize a well-defined powder can be laborious; accordingly, in the present review, we have summarized all the available information on the preparation methodologies of HAp, and highlighted the inherent advantages and disadvantages involved in each method. This article is focused on nanosized HAp, although recent articles on microsized particles, especially those assembled from nanoparticles and/or nanocrystals, have also been reviewed for comparison. We have also provided several scientific figures and discussed a number of critical issues and challenges which require further research and development.","container-title":"Acta Biomaterialia","DOI":"10.1016/j.actbio.2013.04.012","ISSN":"1742-7061","issue":"8","journalAbbreviation":"Acta Biomaterialia","language":"en","page":"7591-7621","source":"ScienceDirect","title":"Synthesis methods for nanosized hydroxyapatite with diverse structures","volume":"9","author":[{"family":"Sadat-Shojai","given":"Mehdi"},{"family":"Khorasani","given":"Mohammad-Taghi"},{"family":"Dinpanah-Khoshdargi","given":"Ehsan"},{"family":"Jamshidi","given":"Ahmad"}],"issued":{"date-parts":[["2013",8,1]]}}},{"id":10500,"uris":["http://zotero.org/users/7046876/items/DNS2PMKL"],"uri":["http://zotero.org/users/7046876/items/DNS2PMKL"],"itemData":{"id":10500,"type":"chapter","container-title":"Applications of Nanocomposite Materials in Dentistry","ISBN":"978-0-12-813742-0","language":"en","note":"DOI: 10.1016/B978-0-12-813742-0.00007-9","page":"123-143","publisher":"Elsevier","source":"DOI.org (Crossref)","title":"Hydroxyapatite composites for dentistry","URL":"https://linkinghub.elsevier.com/retrieve/pii/B9780128137420000079","author":[{"family":"Mazumder","given":"Sarmistha"},{"family":"Nayak","given":"Amit Kumar"},{"family":"Ara","given":"Tahseen Jahan"},{"family":"Hasnain","given":"M. Saquib"}],"accessed":{"date-parts":[["2021",10,11]]},"issued":{"date-parts":[["2019"]]}}}],"schema":"https://github.com/citation-style-language/schema/raw/master/csl-citation.json"}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[2,</w:t>
      </w:r>
      <w:r w:rsidR="00C736CD">
        <w:rPr>
          <w:rFonts w:cs="Times New Roman"/>
          <w:sz w:val="28"/>
          <w:lang w:val="ru-RU"/>
        </w:rPr>
        <w:t xml:space="preserve"> </w:t>
      </w:r>
      <w:r w:rsidR="002B4FBA" w:rsidRPr="002B4FBA">
        <w:rPr>
          <w:rFonts w:cs="Times New Roman"/>
          <w:sz w:val="28"/>
          <w:lang w:val="ru-RU"/>
        </w:rPr>
        <w:t>3]</w:t>
      </w:r>
      <w:r>
        <w:rPr>
          <w:rFonts w:cs="Times New Roman"/>
          <w:sz w:val="28"/>
          <w:szCs w:val="28"/>
          <w:lang w:val="kk-KZ"/>
        </w:rPr>
        <w:fldChar w:fldCharType="end"/>
      </w:r>
      <w:r w:rsidRPr="00846A49">
        <w:rPr>
          <w:rFonts w:cs="Times New Roman"/>
          <w:sz w:val="28"/>
          <w:szCs w:val="28"/>
          <w:lang w:val="kk-KZ"/>
        </w:rPr>
        <w:t xml:space="preserve">, методы получения </w:t>
      </w:r>
      <w:r w:rsidR="00313639">
        <w:rPr>
          <w:rFonts w:cs="Times New Roman"/>
          <w:sz w:val="28"/>
          <w:szCs w:val="28"/>
          <w:lang w:val="kk-KZ"/>
        </w:rPr>
        <w:t>ГАПа</w:t>
      </w:r>
      <w:r w:rsidRPr="00846A49">
        <w:rPr>
          <w:rFonts w:cs="Times New Roman"/>
          <w:sz w:val="28"/>
          <w:szCs w:val="28"/>
          <w:lang w:val="kk-KZ"/>
        </w:rPr>
        <w:t xml:space="preserve"> можно </w:t>
      </w:r>
      <w:r>
        <w:rPr>
          <w:rFonts w:cs="Times New Roman"/>
          <w:sz w:val="28"/>
          <w:szCs w:val="28"/>
          <w:lang w:val="kk-KZ"/>
        </w:rPr>
        <w:t xml:space="preserve">классифицировать </w:t>
      </w:r>
      <w:r w:rsidR="00313639">
        <w:rPr>
          <w:rFonts w:cs="Times New Roman"/>
          <w:sz w:val="28"/>
          <w:szCs w:val="28"/>
          <w:lang w:val="kk-KZ"/>
        </w:rPr>
        <w:t>на</w:t>
      </w:r>
      <w:r w:rsidRPr="00846A49">
        <w:rPr>
          <w:rFonts w:cs="Times New Roman"/>
          <w:sz w:val="28"/>
          <w:szCs w:val="28"/>
          <w:lang w:val="kk-KZ"/>
        </w:rPr>
        <w:t xml:space="preserve"> сухие </w:t>
      </w:r>
      <w:r w:rsidR="00313639">
        <w:rPr>
          <w:rFonts w:cs="Times New Roman"/>
          <w:sz w:val="28"/>
          <w:szCs w:val="28"/>
          <w:lang w:val="kk-KZ"/>
        </w:rPr>
        <w:t>и</w:t>
      </w:r>
      <w:r w:rsidRPr="00846A49">
        <w:rPr>
          <w:rFonts w:cs="Times New Roman"/>
          <w:sz w:val="28"/>
          <w:szCs w:val="28"/>
          <w:lang w:val="kk-KZ"/>
        </w:rPr>
        <w:t xml:space="preserve"> влажные методы, высокотемпературные процессы, синтез из биогенных источников</w:t>
      </w:r>
      <w:r w:rsidR="00313639">
        <w:rPr>
          <w:rFonts w:cs="Times New Roman"/>
          <w:sz w:val="28"/>
          <w:szCs w:val="28"/>
          <w:lang w:val="kk-KZ"/>
        </w:rPr>
        <w:t xml:space="preserve">, а также различные </w:t>
      </w:r>
      <w:r w:rsidR="00313639" w:rsidRPr="007109B8">
        <w:rPr>
          <w:rFonts w:cs="Times New Roman"/>
          <w:sz w:val="28"/>
          <w:szCs w:val="28"/>
          <w:lang w:val="kk-KZ"/>
        </w:rPr>
        <w:t xml:space="preserve">комбинации перечисленных методов. </w:t>
      </w:r>
      <w:r w:rsidRPr="007109B8">
        <w:rPr>
          <w:rFonts w:cs="Times New Roman"/>
          <w:sz w:val="28"/>
          <w:szCs w:val="28"/>
          <w:lang w:val="kk-KZ"/>
        </w:rPr>
        <w:t>Существует мн</w:t>
      </w:r>
      <w:r w:rsidR="00313639" w:rsidRPr="007109B8">
        <w:rPr>
          <w:rFonts w:cs="Times New Roman"/>
          <w:sz w:val="28"/>
          <w:szCs w:val="28"/>
          <w:lang w:val="kk-KZ"/>
        </w:rPr>
        <w:t>ожество</w:t>
      </w:r>
      <w:r w:rsidRPr="007109B8">
        <w:rPr>
          <w:rFonts w:cs="Times New Roman"/>
          <w:sz w:val="28"/>
          <w:szCs w:val="28"/>
          <w:lang w:val="kk-KZ"/>
        </w:rPr>
        <w:t xml:space="preserve"> биогенных источников </w:t>
      </w:r>
      <w:r w:rsidR="00313639" w:rsidRPr="007109B8">
        <w:rPr>
          <w:rFonts w:cs="Times New Roman"/>
          <w:color w:val="auto"/>
          <w:sz w:val="28"/>
          <w:szCs w:val="28"/>
          <w:lang w:val="kk-KZ"/>
        </w:rPr>
        <w:t>ГАПа</w:t>
      </w:r>
      <w:r w:rsidRPr="007109B8">
        <w:rPr>
          <w:rFonts w:cs="Times New Roman"/>
          <w:color w:val="auto"/>
          <w:sz w:val="28"/>
          <w:szCs w:val="28"/>
          <w:lang w:val="kk-KZ"/>
        </w:rPr>
        <w:t xml:space="preserve">, среди которых </w:t>
      </w:r>
      <w:r w:rsidR="00313639" w:rsidRPr="007109B8">
        <w:rPr>
          <w:rFonts w:cs="Times New Roman"/>
          <w:color w:val="auto"/>
          <w:sz w:val="28"/>
          <w:szCs w:val="28"/>
          <w:lang w:val="kk-KZ"/>
        </w:rPr>
        <w:t xml:space="preserve">самыми распространенными являются </w:t>
      </w:r>
      <w:r w:rsidRPr="007109B8">
        <w:rPr>
          <w:rFonts w:cs="Times New Roman"/>
          <w:color w:val="auto"/>
          <w:sz w:val="28"/>
          <w:szCs w:val="28"/>
          <w:lang w:val="kk-KZ"/>
        </w:rPr>
        <w:t xml:space="preserve">яичная скорлупа, кости </w:t>
      </w:r>
      <w:r>
        <w:rPr>
          <w:rFonts w:cs="Times New Roman"/>
          <w:sz w:val="28"/>
          <w:szCs w:val="28"/>
          <w:lang w:val="kk-KZ"/>
        </w:rPr>
        <w:t>животных,</w:t>
      </w:r>
      <w:r w:rsidRPr="00846A49">
        <w:rPr>
          <w:rFonts w:cs="Times New Roman"/>
          <w:sz w:val="28"/>
          <w:szCs w:val="28"/>
          <w:lang w:val="kk-KZ"/>
        </w:rPr>
        <w:t xml:space="preserve"> чешуя рыб</w:t>
      </w:r>
      <w:r>
        <w:rPr>
          <w:rFonts w:cs="Times New Roman"/>
          <w:sz w:val="28"/>
          <w:szCs w:val="28"/>
          <w:lang w:val="kk-KZ"/>
        </w:rPr>
        <w:t xml:space="preserve">, водоросли </w:t>
      </w:r>
      <w:r>
        <w:rPr>
          <w:rFonts w:cs="Times New Roman"/>
          <w:sz w:val="28"/>
          <w:szCs w:val="28"/>
          <w:lang w:val="kk-KZ"/>
        </w:rPr>
        <w:fldChar w:fldCharType="begin"/>
      </w:r>
      <w:r>
        <w:rPr>
          <w:rFonts w:cs="Times New Roman"/>
          <w:sz w:val="28"/>
          <w:szCs w:val="28"/>
          <w:lang w:val="kk-KZ"/>
        </w:rPr>
        <w:instrText xml:space="preserve"> ADDIN ZOTERO_ITEM CSL_CITATION {"citationID":"ZMLe6p79","properties":{"formattedCitation":"[4]","plainCitation":"[4]","noteIndex":0},"citationItems":[{"id":10497,"uris":["http://zotero.org/users/7046876/items/52NP7YUA"],"uri":["http://zotero.org/users/7046876/items/52NP7YUA"],"itemData":{"id":10497,"type":"chapter","container-title":"Handbook of Ionic Substituted Hydroxyapatites","ISBN":"978-0-08-102834-6","language":"en","note":"DOI: 10.1016/B978-0-08-102834-6.00004-5","page":"85-115","publisher":"Elsevier","source":"DOI.org (Crossref)","title":"Basics of hydroxyapatite—structure, synthesis, properties, and clinical applications","URL":"https://linkinghub.elsevier.com/retrieve/pii/B9780081028346000045","author":[{"family":"Khalid","given":"Hamad"},{"family":"Chaudhry","given":"Aqif Anwar"}],"accessed":{"date-parts":[["2021",10,11]]},"issued":{"date-parts":[["2020"]]}}}],"schema":"https://github.com/citation-style-language/schema/raw/master/csl-citation.json"}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[4]</w:t>
      </w:r>
      <w:r>
        <w:rPr>
          <w:rFonts w:cs="Times New Roman"/>
          <w:sz w:val="28"/>
          <w:szCs w:val="28"/>
          <w:lang w:val="kk-KZ"/>
        </w:rPr>
        <w:fldChar w:fldCharType="end"/>
      </w:r>
      <w:r w:rsidRPr="00846A49">
        <w:rPr>
          <w:rFonts w:cs="Times New Roman"/>
          <w:sz w:val="28"/>
          <w:szCs w:val="28"/>
          <w:lang w:val="kk-KZ"/>
        </w:rPr>
        <w:t>.</w:t>
      </w:r>
      <w:r w:rsidRPr="00874444">
        <w:rPr>
          <w:rFonts w:cs="Times New Roman"/>
          <w:sz w:val="28"/>
          <w:szCs w:val="28"/>
          <w:lang w:val="kk-KZ"/>
        </w:rPr>
        <w:t xml:space="preserve"> </w:t>
      </w:r>
    </w:p>
    <w:p w14:paraId="35C78D65" w14:textId="4816B49E" w:rsidR="00B23818" w:rsidRDefault="00B23818" w:rsidP="00C736CD">
      <w:pPr>
        <w:ind w:firstLine="709"/>
        <w:jc w:val="both"/>
        <w:rPr>
          <w:rFonts w:cs="Times New Roman"/>
          <w:b/>
          <w:sz w:val="28"/>
          <w:szCs w:val="28"/>
          <w:lang w:val="kk-KZ"/>
        </w:rPr>
      </w:pPr>
      <w:r w:rsidRPr="009543BB">
        <w:rPr>
          <w:rFonts w:cs="Times New Roman"/>
          <w:sz w:val="28"/>
          <w:szCs w:val="28"/>
          <w:lang w:val="kk-KZ"/>
        </w:rPr>
        <w:t>Свойства ГАП</w:t>
      </w:r>
      <w:r w:rsidR="009977BF">
        <w:rPr>
          <w:rFonts w:cs="Times New Roman"/>
          <w:sz w:val="28"/>
          <w:szCs w:val="28"/>
          <w:lang w:val="kk-KZ"/>
        </w:rPr>
        <w:t>а</w:t>
      </w:r>
      <w:r w:rsidRPr="009543BB">
        <w:rPr>
          <w:rFonts w:cs="Times New Roman"/>
          <w:sz w:val="28"/>
          <w:szCs w:val="28"/>
          <w:lang w:val="kk-KZ"/>
        </w:rPr>
        <w:t xml:space="preserve"> </w:t>
      </w:r>
      <w:r>
        <w:rPr>
          <w:rFonts w:cs="Times New Roman"/>
          <w:sz w:val="28"/>
          <w:szCs w:val="28"/>
          <w:lang w:val="kk-KZ"/>
        </w:rPr>
        <w:t xml:space="preserve">известны высоким </w:t>
      </w:r>
      <w:r w:rsidRPr="004937D4">
        <w:rPr>
          <w:rFonts w:cs="Times New Roman"/>
          <w:sz w:val="28"/>
          <w:szCs w:val="28"/>
          <w:lang w:val="kk-KZ"/>
        </w:rPr>
        <w:t>сходством с фазой апатита фосфата ка</w:t>
      </w:r>
      <w:r>
        <w:rPr>
          <w:rFonts w:cs="Times New Roman"/>
          <w:sz w:val="28"/>
          <w:szCs w:val="28"/>
          <w:lang w:val="kk-KZ"/>
        </w:rPr>
        <w:t xml:space="preserve">льция в человеческом организме и </w:t>
      </w:r>
      <w:r w:rsidRPr="009543BB">
        <w:rPr>
          <w:rFonts w:cs="Times New Roman"/>
          <w:sz w:val="28"/>
          <w:szCs w:val="28"/>
          <w:lang w:val="kk-KZ"/>
        </w:rPr>
        <w:t>включают в себя биоактивность, биосовместимость, остеокондуктивность и остеоинтеграцию. Основываясь на этих свойствах, ГАП используется в качестве одного из наиболее изученных материалов в различных медико-биологических целях.</w:t>
      </w:r>
      <w:r>
        <w:rPr>
          <w:rFonts w:cs="Times New Roman"/>
          <w:sz w:val="28"/>
          <w:szCs w:val="28"/>
          <w:lang w:val="kk-KZ"/>
        </w:rPr>
        <w:t xml:space="preserve"> </w:t>
      </w:r>
      <w:r w:rsidRPr="00874444">
        <w:rPr>
          <w:rFonts w:cs="Times New Roman"/>
          <w:sz w:val="28"/>
          <w:szCs w:val="28"/>
          <w:lang w:val="kk-KZ"/>
        </w:rPr>
        <w:t xml:space="preserve">Обширные исследования направлены на создание композитов на основе </w:t>
      </w:r>
      <w:r>
        <w:rPr>
          <w:rFonts w:cs="Times New Roman"/>
          <w:sz w:val="28"/>
          <w:szCs w:val="28"/>
          <w:lang w:val="kk-KZ"/>
        </w:rPr>
        <w:t>ГАП</w:t>
      </w:r>
      <w:r w:rsidR="004F32A8">
        <w:rPr>
          <w:rFonts w:cs="Times New Roman"/>
          <w:sz w:val="28"/>
          <w:szCs w:val="28"/>
          <w:lang w:val="kk-KZ"/>
        </w:rPr>
        <w:t>а</w:t>
      </w:r>
      <w:r w:rsidRPr="00874444">
        <w:rPr>
          <w:rFonts w:cs="Times New Roman"/>
          <w:sz w:val="28"/>
          <w:szCs w:val="28"/>
          <w:lang w:val="kk-KZ"/>
        </w:rPr>
        <w:t xml:space="preserve">, которые могут имитировать и заменять </w:t>
      </w:r>
      <w:r>
        <w:rPr>
          <w:rFonts w:cs="Times New Roman"/>
          <w:sz w:val="28"/>
          <w:szCs w:val="28"/>
          <w:lang w:val="kk-KZ"/>
        </w:rPr>
        <w:t xml:space="preserve">поврежденные </w:t>
      </w:r>
      <w:r w:rsidRPr="00874444">
        <w:rPr>
          <w:rFonts w:cs="Times New Roman"/>
          <w:sz w:val="28"/>
          <w:szCs w:val="28"/>
          <w:lang w:val="kk-KZ"/>
        </w:rPr>
        <w:t xml:space="preserve">кости и использоваться в реконструктивной тканевой инженерии. Эти композиты обладают низкой стоимостью, высокой эффективностью и способностью индуцировать образование костной ткани и васкуляризацию. Кроме того, </w:t>
      </w:r>
      <w:r>
        <w:rPr>
          <w:rFonts w:cs="Times New Roman"/>
          <w:sz w:val="28"/>
          <w:szCs w:val="28"/>
          <w:lang w:val="kk-KZ"/>
        </w:rPr>
        <w:t>ГАП</w:t>
      </w:r>
      <w:r w:rsidRPr="00874444">
        <w:rPr>
          <w:rFonts w:cs="Times New Roman"/>
          <w:sz w:val="28"/>
          <w:szCs w:val="28"/>
          <w:lang w:val="kk-KZ"/>
        </w:rPr>
        <w:t xml:space="preserve"> может оказывать усиливающее действие и в качестве инкапсулирующего агента</w:t>
      </w:r>
      <w:r>
        <w:rPr>
          <w:rFonts w:cs="Times New Roman"/>
          <w:sz w:val="28"/>
          <w:szCs w:val="28"/>
          <w:lang w:val="kk-KZ"/>
        </w:rPr>
        <w:t xml:space="preserve"> </w:t>
      </w:r>
      <w:r>
        <w:rPr>
          <w:rFonts w:cs="Times New Roman"/>
          <w:sz w:val="28"/>
          <w:szCs w:val="28"/>
          <w:lang w:val="kk-KZ"/>
        </w:rPr>
        <w:fldChar w:fldCharType="begin"/>
      </w:r>
      <w:r>
        <w:rPr>
          <w:rFonts w:cs="Times New Roman"/>
          <w:sz w:val="28"/>
          <w:szCs w:val="28"/>
          <w:lang w:val="kk-KZ"/>
        </w:rPr>
        <w:instrText xml:space="preserve"> ADDIN ZOTERO_ITEM CSL_CITATION {"citationID":"MrfaKrqe","properties":{"formattedCitation":"[5]","plainCitation":"[5]","noteIndex":0},"citationItems":[{"id":10493,"uris":["http://zotero.org/users/7046876/items/49XV3E6U"],"uri":["http://zotero.org/users/7046876/items/49XV3E6U"],"itemData":{"id":10493,"type":"chapter","abstract":"Hydroxyapatite (HAp) is the main inorganic constituent of bones, cartilages and teeth. An extensive research has been focused to prepare new composites based on HAp and biocompatible polymers, which can mimic and replace skeletal bones and be used in reconstructive tissue engineering. These composites take advantage of their low cost, high efficiency and the ability of HAp to induce bone formation and vascularization. In addition, HAp can provide a reinforcing effect and can act as an encapsulating agent. The article will be organized in different sections that firstly deal with basic concepts like the classification of calcium phosphates, the synthesis of hydroxyapatite and the control of morphology and size of particles. A second section deals with surface modification and the explotaition of functional reactivity to prepare hydrogels for tissue engineering applications. A third section is focused on the explanation of the possibilities of HAp to be employed in drug delivery systesm and also as non-viral gene carriers. The final part is centered on the preparation of porous biodegradable scaffolds that incorporate HAp and have wide applications in tissue engineering. Examples based on natural and synthetic polymers are provided. The main techniques (e.g., electrospinning and temperature induced phase separation) are discussed with a mention on new 3D developments.","container-title":"Encyclopedia of Materials: Composites","event-place":"Oxford","ISBN":"978-0-12-819731-8","language":"en","note":"DOI: 10.1016/B978-0-12-819724-0.00054-9","page":"785-803","publisher":"Elsevier","publisher-place":"Oxford","source":"ScienceDirect","title":"Hydroxyapatite Based Polymer Composites for Regenerative Medicine Applications","URL":"https://www.sciencedirect.com/science/article/pii/B9780128197240000549","author":[{"family":"Valle","given":"Luis J.","non-dropping-particle":"del"},{"family":"Puiggalí","given":"Jordi"}],"editor":[{"family":"Brabazon","given":"Dermot"}],"accessed":{"date-parts":[["2021",10,11]]},"issued":{"date-parts":[["2021",1,1]]}}}],"schema":"https://github.com/citation-style-language/schema/raw/master/csl-citation.json"} </w:instrText>
      </w:r>
      <w:r>
        <w:rPr>
          <w:rFonts w:cs="Times New Roman"/>
          <w:sz w:val="28"/>
          <w:szCs w:val="28"/>
          <w:lang w:val="kk-KZ"/>
        </w:rPr>
        <w:fldChar w:fldCharType="separate"/>
      </w:r>
      <w:r w:rsidR="002B4FBA" w:rsidRPr="00783B4A">
        <w:rPr>
          <w:rFonts w:cs="Times New Roman"/>
          <w:sz w:val="28"/>
          <w:lang w:val="ru-RU"/>
        </w:rPr>
        <w:t>[5]</w:t>
      </w:r>
      <w:r>
        <w:rPr>
          <w:rFonts w:cs="Times New Roman"/>
          <w:sz w:val="28"/>
          <w:szCs w:val="28"/>
          <w:lang w:val="kk-KZ"/>
        </w:rPr>
        <w:fldChar w:fldCharType="end"/>
      </w:r>
      <w:r w:rsidRPr="00874444">
        <w:rPr>
          <w:rFonts w:cs="Times New Roman"/>
          <w:sz w:val="28"/>
          <w:szCs w:val="28"/>
          <w:lang w:val="kk-KZ"/>
        </w:rPr>
        <w:t>.</w:t>
      </w:r>
      <w:r w:rsidRPr="00874444">
        <w:rPr>
          <w:rFonts w:cs="Times New Roman"/>
          <w:b/>
          <w:sz w:val="28"/>
          <w:szCs w:val="28"/>
          <w:lang w:val="kk-KZ"/>
        </w:rPr>
        <w:t xml:space="preserve"> </w:t>
      </w:r>
    </w:p>
    <w:p w14:paraId="4B1C1E86" w14:textId="77777777" w:rsidR="00B23818" w:rsidRPr="00846A49" w:rsidRDefault="00B23818" w:rsidP="00C736CD">
      <w:pPr>
        <w:ind w:firstLine="709"/>
        <w:jc w:val="both"/>
        <w:rPr>
          <w:rFonts w:cs="Times New Roman"/>
          <w:sz w:val="28"/>
          <w:szCs w:val="28"/>
          <w:lang w:val="kk-KZ"/>
        </w:rPr>
      </w:pPr>
    </w:p>
    <w:p w14:paraId="4388365B" w14:textId="69723BB5" w:rsidR="00B23818" w:rsidRPr="003F3EE3" w:rsidRDefault="00B23818" w:rsidP="00C736CD">
      <w:pPr>
        <w:ind w:firstLine="709"/>
        <w:jc w:val="both"/>
        <w:rPr>
          <w:rFonts w:cs="Times New Roman"/>
          <w:sz w:val="28"/>
          <w:szCs w:val="28"/>
          <w:lang w:val="kk-KZ"/>
        </w:rPr>
      </w:pPr>
      <w:r w:rsidRPr="003F3EE3">
        <w:rPr>
          <w:rFonts w:cs="Times New Roman"/>
          <w:sz w:val="28"/>
          <w:szCs w:val="28"/>
          <w:lang w:val="kk-KZ"/>
        </w:rPr>
        <w:t>1.1.1 Тканевая инженерия</w:t>
      </w:r>
    </w:p>
    <w:p w14:paraId="5B9A12A7" w14:textId="1512414F" w:rsidR="00B23818" w:rsidRDefault="00B23818" w:rsidP="00C736CD">
      <w:pPr>
        <w:ind w:firstLine="709"/>
        <w:jc w:val="both"/>
        <w:rPr>
          <w:rFonts w:cs="Times New Roman"/>
          <w:sz w:val="28"/>
          <w:szCs w:val="28"/>
          <w:lang w:val="kk-KZ"/>
        </w:rPr>
      </w:pPr>
      <w:r>
        <w:rPr>
          <w:rFonts w:cs="Times New Roman"/>
          <w:sz w:val="28"/>
          <w:szCs w:val="28"/>
          <w:lang w:val="kk-KZ"/>
        </w:rPr>
        <w:t>Т</w:t>
      </w:r>
      <w:r w:rsidRPr="00437646">
        <w:rPr>
          <w:rFonts w:cs="Times New Roman"/>
          <w:sz w:val="28"/>
          <w:szCs w:val="28"/>
          <w:lang w:val="kk-KZ"/>
        </w:rPr>
        <w:t>канев</w:t>
      </w:r>
      <w:r>
        <w:rPr>
          <w:rFonts w:cs="Times New Roman"/>
          <w:sz w:val="28"/>
          <w:szCs w:val="28"/>
          <w:lang w:val="kk-KZ"/>
        </w:rPr>
        <w:t>ая</w:t>
      </w:r>
      <w:r w:rsidRPr="00437646">
        <w:rPr>
          <w:rFonts w:cs="Times New Roman"/>
          <w:sz w:val="28"/>
          <w:szCs w:val="28"/>
          <w:lang w:val="kk-KZ"/>
        </w:rPr>
        <w:t xml:space="preserve"> инженери</w:t>
      </w:r>
      <w:r>
        <w:rPr>
          <w:rFonts w:cs="Times New Roman"/>
          <w:sz w:val="28"/>
          <w:szCs w:val="28"/>
          <w:lang w:val="kk-KZ"/>
        </w:rPr>
        <w:t>я</w:t>
      </w:r>
      <w:r w:rsidRPr="00437646">
        <w:rPr>
          <w:rFonts w:cs="Times New Roman"/>
          <w:sz w:val="28"/>
          <w:szCs w:val="28"/>
          <w:lang w:val="kk-KZ"/>
        </w:rPr>
        <w:t xml:space="preserve"> </w:t>
      </w:r>
      <w:r>
        <w:rPr>
          <w:rFonts w:cs="Times New Roman"/>
          <w:sz w:val="28"/>
          <w:szCs w:val="28"/>
          <w:lang w:val="kk-KZ"/>
        </w:rPr>
        <w:t>занимается</w:t>
      </w:r>
      <w:r w:rsidRPr="00437646">
        <w:rPr>
          <w:rFonts w:cs="Times New Roman"/>
          <w:sz w:val="28"/>
          <w:szCs w:val="28"/>
          <w:lang w:val="kk-KZ"/>
        </w:rPr>
        <w:t xml:space="preserve"> контроле</w:t>
      </w:r>
      <w:r>
        <w:rPr>
          <w:rFonts w:cs="Times New Roman"/>
          <w:sz w:val="28"/>
          <w:szCs w:val="28"/>
          <w:lang w:val="kk-KZ"/>
        </w:rPr>
        <w:t>м</w:t>
      </w:r>
      <w:r w:rsidRPr="00437646">
        <w:rPr>
          <w:rFonts w:cs="Times New Roman"/>
          <w:sz w:val="28"/>
          <w:szCs w:val="28"/>
          <w:lang w:val="kk-KZ"/>
        </w:rPr>
        <w:t xml:space="preserve"> реакций</w:t>
      </w:r>
      <w:r>
        <w:rPr>
          <w:rFonts w:cs="Times New Roman"/>
          <w:sz w:val="28"/>
          <w:szCs w:val="28"/>
          <w:lang w:val="kk-KZ"/>
        </w:rPr>
        <w:t xml:space="preserve"> на клеточном уровне</w:t>
      </w:r>
      <w:r w:rsidRPr="00437646">
        <w:rPr>
          <w:rFonts w:cs="Times New Roman"/>
          <w:sz w:val="28"/>
          <w:szCs w:val="28"/>
          <w:lang w:val="kk-KZ"/>
        </w:rPr>
        <w:t xml:space="preserve"> для интеграции имплантированных материалов в живую ткань, </w:t>
      </w:r>
      <w:r>
        <w:rPr>
          <w:rFonts w:cs="Times New Roman"/>
          <w:sz w:val="28"/>
          <w:szCs w:val="28"/>
          <w:lang w:val="kk-KZ"/>
        </w:rPr>
        <w:t>разрабатывая</w:t>
      </w:r>
      <w:r w:rsidRPr="00B23818">
        <w:rPr>
          <w:lang w:val="ru-RU"/>
        </w:rPr>
        <w:t xml:space="preserve"> </w:t>
      </w:r>
      <w:r w:rsidRPr="00C07FCC">
        <w:rPr>
          <w:rFonts w:cs="Times New Roman"/>
          <w:sz w:val="28"/>
          <w:szCs w:val="28"/>
          <w:lang w:val="kk-KZ"/>
        </w:rPr>
        <w:t>трехмерн</w:t>
      </w:r>
      <w:r w:rsidR="004E365C">
        <w:rPr>
          <w:rFonts w:cs="Times New Roman"/>
          <w:sz w:val="28"/>
          <w:szCs w:val="28"/>
          <w:lang w:val="kk-KZ"/>
        </w:rPr>
        <w:t>ую</w:t>
      </w:r>
      <w:r w:rsidRPr="00C07FCC">
        <w:rPr>
          <w:rFonts w:cs="Times New Roman"/>
          <w:sz w:val="28"/>
          <w:szCs w:val="28"/>
          <w:lang w:val="kk-KZ"/>
        </w:rPr>
        <w:t xml:space="preserve"> функциональн</w:t>
      </w:r>
      <w:r w:rsidR="004E365C">
        <w:rPr>
          <w:rFonts w:cs="Times New Roman"/>
          <w:sz w:val="28"/>
          <w:szCs w:val="28"/>
          <w:lang w:val="kk-KZ"/>
        </w:rPr>
        <w:t>ую</w:t>
      </w:r>
      <w:r w:rsidRPr="00C07FCC">
        <w:rPr>
          <w:rFonts w:cs="Times New Roman"/>
          <w:sz w:val="28"/>
          <w:szCs w:val="28"/>
          <w:lang w:val="kk-KZ"/>
        </w:rPr>
        <w:t xml:space="preserve"> ткан</w:t>
      </w:r>
      <w:r w:rsidR="004E365C">
        <w:rPr>
          <w:rFonts w:cs="Times New Roman"/>
          <w:sz w:val="28"/>
          <w:szCs w:val="28"/>
          <w:lang w:val="kk-KZ"/>
        </w:rPr>
        <w:t>ь</w:t>
      </w:r>
      <w:r w:rsidRPr="00C07FCC">
        <w:rPr>
          <w:rFonts w:cs="Times New Roman"/>
          <w:sz w:val="28"/>
          <w:szCs w:val="28"/>
          <w:lang w:val="kk-KZ"/>
        </w:rPr>
        <w:t xml:space="preserve"> для трансплантации</w:t>
      </w:r>
      <w:r w:rsidRPr="00437646">
        <w:rPr>
          <w:rFonts w:cs="Times New Roman"/>
          <w:sz w:val="28"/>
          <w:szCs w:val="28"/>
          <w:lang w:val="kk-KZ"/>
        </w:rPr>
        <w:t xml:space="preserve"> in vitro</w:t>
      </w:r>
      <w:r>
        <w:rPr>
          <w:rFonts w:cs="Times New Roman"/>
          <w:sz w:val="28"/>
          <w:szCs w:val="28"/>
          <w:lang w:val="kk-KZ"/>
        </w:rPr>
        <w:t>:</w:t>
      </w:r>
      <w:r w:rsidRPr="00437646">
        <w:rPr>
          <w:rFonts w:cs="Times New Roman"/>
          <w:sz w:val="28"/>
          <w:szCs w:val="28"/>
          <w:lang w:val="kk-KZ"/>
        </w:rPr>
        <w:t xml:space="preserve"> живые клетки испол</w:t>
      </w:r>
      <w:r>
        <w:rPr>
          <w:rFonts w:cs="Times New Roman"/>
          <w:sz w:val="28"/>
          <w:szCs w:val="28"/>
          <w:lang w:val="kk-KZ"/>
        </w:rPr>
        <w:t>ьзуются для изготовления новых</w:t>
      </w:r>
      <w:r w:rsidRPr="00437646">
        <w:rPr>
          <w:rFonts w:cs="Times New Roman"/>
          <w:sz w:val="28"/>
          <w:szCs w:val="28"/>
          <w:lang w:val="kk-KZ"/>
        </w:rPr>
        <w:t xml:space="preserve"> функциональных тканей, связан</w:t>
      </w:r>
      <w:r>
        <w:rPr>
          <w:rFonts w:cs="Times New Roman"/>
          <w:sz w:val="28"/>
          <w:szCs w:val="28"/>
          <w:lang w:val="kk-KZ"/>
        </w:rPr>
        <w:t>н</w:t>
      </w:r>
      <w:r w:rsidRPr="00437646">
        <w:rPr>
          <w:rFonts w:cs="Times New Roman"/>
          <w:sz w:val="28"/>
          <w:szCs w:val="28"/>
          <w:lang w:val="kk-KZ"/>
        </w:rPr>
        <w:t>ы</w:t>
      </w:r>
      <w:r>
        <w:rPr>
          <w:rFonts w:cs="Times New Roman"/>
          <w:sz w:val="28"/>
          <w:szCs w:val="28"/>
          <w:lang w:val="kk-KZ"/>
        </w:rPr>
        <w:t>х</w:t>
      </w:r>
      <w:r w:rsidRPr="00437646">
        <w:rPr>
          <w:rFonts w:cs="Times New Roman"/>
          <w:sz w:val="28"/>
          <w:szCs w:val="28"/>
          <w:lang w:val="kk-KZ"/>
        </w:rPr>
        <w:t xml:space="preserve"> с внеклеточным матриксом или </w:t>
      </w:r>
      <w:r>
        <w:rPr>
          <w:rFonts w:cs="Times New Roman"/>
          <w:sz w:val="28"/>
          <w:szCs w:val="28"/>
          <w:lang w:val="kk-KZ"/>
        </w:rPr>
        <w:t xml:space="preserve">каркасным </w:t>
      </w:r>
      <w:r w:rsidRPr="00437646">
        <w:rPr>
          <w:rFonts w:cs="Times New Roman"/>
          <w:sz w:val="28"/>
          <w:szCs w:val="28"/>
          <w:lang w:val="kk-KZ"/>
        </w:rPr>
        <w:t>материалом для регенераци</w:t>
      </w:r>
      <w:r>
        <w:rPr>
          <w:rFonts w:cs="Times New Roman"/>
          <w:sz w:val="28"/>
          <w:szCs w:val="28"/>
          <w:lang w:val="kk-KZ"/>
        </w:rPr>
        <w:t xml:space="preserve">и </w:t>
      </w:r>
      <w:r>
        <w:rPr>
          <w:rFonts w:cs="Times New Roman"/>
          <w:sz w:val="28"/>
          <w:szCs w:val="28"/>
          <w:lang w:val="kk-KZ"/>
        </w:rPr>
        <w:fldChar w:fldCharType="begin"/>
      </w:r>
      <w:r>
        <w:rPr>
          <w:rFonts w:cs="Times New Roman"/>
          <w:sz w:val="28"/>
          <w:szCs w:val="28"/>
          <w:lang w:val="kk-KZ"/>
        </w:rPr>
        <w:instrText xml:space="preserve"> ADDIN ZOTERO_ITEM CSL_CITATION {"citationID":"qidHvzfy","properties":{"formattedCitation":"[6,7]","plainCitation":"[6,7]","noteIndex":0},"citationItems":[{"id":10495,"uris":["http://zotero.org/users/7046876/items/XMAEX7UR"],"uri":["http://zotero.org/users/7046876/items/XMAEX7UR"],"itemData":{"id":10495,"type":"chapter","container-title":"Handbook of Ionic Substituted Hydroxyapatites","ISBN":"978-0-08-102834-6","language":"en","note":"DOI: 10.1016/B978-0-08-102834-6.00016-1","page":"383-400","publisher":"Elsevier","source":"DOI.org (Crossref)","title":"Hydroxyapatite and tissue engineering","URL":"https://linkinghub.elsevier.com/retrieve/pii/B9780081028346000161","author":[{"family":"Rahman","given":"Saeed Ur"}],"accessed":{"date-parts":[["2021",10,11]]},"issued":{"date-parts":[["2020"]]}}},{"id":10496,"uris":["http://zotero.org/users/7046876/items/G4F64LFQ"],"uri":["http://zotero.org/users/7046876/items/G4F64LFQ"],"itemData":{"id":10496,"type":"article-journal","abstract":"Nanofibrous engineered matrices have significant potential in cellular differentiation and tissue regeneration. Stem cells require specific extracellular signals that lead to the induction of different lineages. However, the mechanisms by which the nanofibrous matrix promotes mesenchymal stem cell (MSC) differentiation are largely unknown. Here, we investigated the mechanisms that underlie nanofibrous matrix-induced odontoblastic differentiation of human dental pulp MSCs (DP-MSCs). An electrospun polystyrene nanofibrous (PSF) matrix was prepared, and the cell responses to the PSF matrix were assessed in comparison with those on conventional tissue culture dishes. The PSF matrix promoted the expression of Wnt3a, Wnt5a, Wnt10a, BMP2, BMP4, and BMP7 in the DP-MSCs, concomitant with the induction of odontoblast/osteoblast differentiation markers, dentin sialophosphoprotein (DSPP), osteocalcin, and bone sialoprotein, whose levels were further enhanced by treatment with recombinant Wnt3a. The DP-MSCs cultured on the PSF matrix also exhibited a high alkaline phosphatase activity and intense Alizarin Red staining, indicating that the PSF matrix promotes odontoblast differentiation. Besides inducing the expression of Wnt3a, the PSF matrix maintained high levels of β-catenin protein and enhanced its translocation to the nucleus, leading to its transcriptional activity. Forced expression of LEF1 or treatments with LiCl further enhanced the DSPP expression. Blocking the Wnt3a-initiated signaling abrogated the PSF-induced DSPP expression. Furthermore, the cells on the PSF matrix increased the DSPP promoter activity. The β-catenin complex was bound to the conserved motifs on the DSPP promoter dictating its transcription. Transplantations of the preodontoblast-seeded PSF matrix to the subcutaneous tissues of nude mice confirmed the association of the PSF matrix with the Wnt3a and DSPP expressions in vivo. Taken together, these results demonstrate the nanofibrous engineered matrix strongly supports odontoblastic differentiation of DP-MSCs by enhancing Wnt/β-catenin signaling.","container-title":"ACS Applied Materials &amp; Interfaces","DOI":"10.1021/acsami.7b19782","ISSN":"1944-8244","issue":"21","journalAbbreviation":"ACS Appl. Mater. Interfaces","note":"publisher: American Chemical Society","page":"17526-17541","source":"ACS Publications","title":"Fibrous Topography-Potentiated Canonical Wnt Signaling Directs the Odontoblastic Differentiation of Dental Pulp-Derived Stem Cells","volume":"10","author":[{"family":"Rahman","given":"Saeed Ur"},{"family":"Oh","given":"Joung-Hwan"},{"family":"Cho","given":"Young-Dan"},{"family":"Chung","given":"Shin Hye"},{"family":"Lee","given":"Gene"},{"family":"Baek","given":"Jeong-Hwa"},{"family":"Ryoo","given":"Hyun-Mo"},{"family":"Woo","given":"Kyung Mi"}],"issued":{"date-parts":[["2018",5,30]]}}}],"schema":"https://github.com/citation-style-language/schema/raw/master/csl-citation.json"} </w:instrText>
      </w:r>
      <w:r>
        <w:rPr>
          <w:rFonts w:cs="Times New Roman"/>
          <w:sz w:val="28"/>
          <w:szCs w:val="28"/>
          <w:lang w:val="kk-KZ"/>
        </w:rPr>
        <w:fldChar w:fldCharType="separate"/>
      </w:r>
      <w:r w:rsidR="002B4FBA" w:rsidRPr="00783B4A">
        <w:rPr>
          <w:rFonts w:cs="Times New Roman"/>
          <w:sz w:val="28"/>
          <w:lang w:val="ru-RU"/>
        </w:rPr>
        <w:t>[6,</w:t>
      </w:r>
      <w:r w:rsidR="00C736CD">
        <w:rPr>
          <w:rFonts w:cs="Times New Roman"/>
          <w:sz w:val="28"/>
          <w:lang w:val="ru-RU"/>
        </w:rPr>
        <w:t xml:space="preserve"> </w:t>
      </w:r>
      <w:r w:rsidR="002B4FBA" w:rsidRPr="00783B4A">
        <w:rPr>
          <w:rFonts w:cs="Times New Roman"/>
          <w:sz w:val="28"/>
          <w:lang w:val="ru-RU"/>
        </w:rPr>
        <w:t>7]</w:t>
      </w:r>
      <w:r>
        <w:rPr>
          <w:rFonts w:cs="Times New Roman"/>
          <w:sz w:val="28"/>
          <w:szCs w:val="28"/>
          <w:lang w:val="kk-KZ"/>
        </w:rPr>
        <w:fldChar w:fldCharType="end"/>
      </w:r>
      <w:r>
        <w:rPr>
          <w:rFonts w:cs="Times New Roman"/>
          <w:sz w:val="28"/>
          <w:szCs w:val="28"/>
          <w:lang w:val="kk-KZ"/>
        </w:rPr>
        <w:t xml:space="preserve">. </w:t>
      </w:r>
      <w:r w:rsidRPr="005562E2">
        <w:rPr>
          <w:rFonts w:cs="Times New Roman"/>
          <w:sz w:val="28"/>
          <w:szCs w:val="28"/>
          <w:lang w:val="kk-KZ"/>
        </w:rPr>
        <w:t xml:space="preserve">Каркас должен обладать </w:t>
      </w:r>
      <w:r>
        <w:rPr>
          <w:rFonts w:cs="Times New Roman"/>
          <w:sz w:val="28"/>
          <w:szCs w:val="28"/>
          <w:lang w:val="kk-KZ"/>
        </w:rPr>
        <w:t xml:space="preserve">достаточной </w:t>
      </w:r>
      <w:r w:rsidRPr="005562E2">
        <w:rPr>
          <w:rFonts w:cs="Times New Roman"/>
          <w:sz w:val="28"/>
          <w:szCs w:val="28"/>
          <w:lang w:val="kk-KZ"/>
        </w:rPr>
        <w:t xml:space="preserve">прочностью </w:t>
      </w:r>
      <w:r>
        <w:rPr>
          <w:rFonts w:cs="Times New Roman"/>
          <w:sz w:val="28"/>
          <w:szCs w:val="28"/>
          <w:lang w:val="kk-KZ"/>
        </w:rPr>
        <w:t>для</w:t>
      </w:r>
      <w:r w:rsidRPr="005562E2">
        <w:rPr>
          <w:rFonts w:cs="Times New Roman"/>
          <w:sz w:val="28"/>
          <w:szCs w:val="28"/>
          <w:lang w:val="kk-KZ"/>
        </w:rPr>
        <w:t xml:space="preserve"> обеспе</w:t>
      </w:r>
      <w:r>
        <w:rPr>
          <w:rFonts w:cs="Times New Roman"/>
          <w:sz w:val="28"/>
          <w:szCs w:val="28"/>
          <w:lang w:val="kk-KZ"/>
        </w:rPr>
        <w:t xml:space="preserve">ния хорошей </w:t>
      </w:r>
      <w:r w:rsidRPr="005562E2">
        <w:rPr>
          <w:rFonts w:cs="Times New Roman"/>
          <w:sz w:val="28"/>
          <w:szCs w:val="28"/>
          <w:lang w:val="kk-KZ"/>
        </w:rPr>
        <w:t>механическ</w:t>
      </w:r>
      <w:r>
        <w:rPr>
          <w:rFonts w:cs="Times New Roman"/>
          <w:sz w:val="28"/>
          <w:szCs w:val="28"/>
          <w:lang w:val="kk-KZ"/>
        </w:rPr>
        <w:t>ой</w:t>
      </w:r>
      <w:r w:rsidRPr="005562E2">
        <w:rPr>
          <w:rFonts w:cs="Times New Roman"/>
          <w:sz w:val="28"/>
          <w:szCs w:val="28"/>
          <w:lang w:val="kk-KZ"/>
        </w:rPr>
        <w:t xml:space="preserve"> поддержк</w:t>
      </w:r>
      <w:r w:rsidR="004E365C">
        <w:rPr>
          <w:rFonts w:cs="Times New Roman"/>
          <w:sz w:val="28"/>
          <w:szCs w:val="28"/>
          <w:lang w:val="kk-KZ"/>
        </w:rPr>
        <w:t>и</w:t>
      </w:r>
      <w:r w:rsidRPr="005562E2">
        <w:rPr>
          <w:rFonts w:cs="Times New Roman"/>
          <w:sz w:val="28"/>
          <w:szCs w:val="28"/>
          <w:lang w:val="kk-KZ"/>
        </w:rPr>
        <w:t xml:space="preserve"> и </w:t>
      </w:r>
      <w:r>
        <w:rPr>
          <w:rFonts w:cs="Times New Roman"/>
          <w:sz w:val="28"/>
          <w:szCs w:val="28"/>
          <w:lang w:val="kk-KZ"/>
        </w:rPr>
        <w:t xml:space="preserve">одновременного </w:t>
      </w:r>
      <w:r w:rsidRPr="005562E2">
        <w:rPr>
          <w:rFonts w:cs="Times New Roman"/>
          <w:sz w:val="28"/>
          <w:szCs w:val="28"/>
          <w:lang w:val="kk-KZ"/>
        </w:rPr>
        <w:t>сохран</w:t>
      </w:r>
      <w:r>
        <w:rPr>
          <w:rFonts w:cs="Times New Roman"/>
          <w:sz w:val="28"/>
          <w:szCs w:val="28"/>
          <w:lang w:val="kk-KZ"/>
        </w:rPr>
        <w:t>ения</w:t>
      </w:r>
      <w:r w:rsidRPr="005562E2">
        <w:rPr>
          <w:rFonts w:cs="Times New Roman"/>
          <w:sz w:val="28"/>
          <w:szCs w:val="28"/>
          <w:lang w:val="kk-KZ"/>
        </w:rPr>
        <w:t xml:space="preserve"> потенциальн</w:t>
      </w:r>
      <w:r>
        <w:rPr>
          <w:rFonts w:cs="Times New Roman"/>
          <w:sz w:val="28"/>
          <w:szCs w:val="28"/>
          <w:lang w:val="kk-KZ"/>
        </w:rPr>
        <w:t>ого</w:t>
      </w:r>
      <w:r w:rsidRPr="005562E2">
        <w:rPr>
          <w:rFonts w:cs="Times New Roman"/>
          <w:sz w:val="28"/>
          <w:szCs w:val="28"/>
          <w:lang w:val="kk-KZ"/>
        </w:rPr>
        <w:t xml:space="preserve"> </w:t>
      </w:r>
      <w:r>
        <w:rPr>
          <w:rFonts w:cs="Times New Roman"/>
          <w:sz w:val="28"/>
          <w:szCs w:val="28"/>
          <w:lang w:val="kk-KZ"/>
        </w:rPr>
        <w:t>«</w:t>
      </w:r>
      <w:r w:rsidRPr="005562E2">
        <w:rPr>
          <w:rFonts w:cs="Times New Roman"/>
          <w:sz w:val="28"/>
          <w:szCs w:val="28"/>
          <w:lang w:val="kk-KZ"/>
        </w:rPr>
        <w:t>зазор</w:t>
      </w:r>
      <w:r>
        <w:rPr>
          <w:rFonts w:cs="Times New Roman"/>
          <w:sz w:val="28"/>
          <w:szCs w:val="28"/>
          <w:lang w:val="kk-KZ"/>
        </w:rPr>
        <w:t>а»</w:t>
      </w:r>
      <w:r w:rsidRPr="005562E2">
        <w:rPr>
          <w:rFonts w:cs="Times New Roman"/>
          <w:sz w:val="28"/>
          <w:szCs w:val="28"/>
          <w:lang w:val="kk-KZ"/>
        </w:rPr>
        <w:t xml:space="preserve"> </w:t>
      </w:r>
      <w:r>
        <w:rPr>
          <w:rFonts w:cs="Times New Roman"/>
          <w:sz w:val="28"/>
          <w:szCs w:val="28"/>
          <w:lang w:val="kk-KZ"/>
        </w:rPr>
        <w:t xml:space="preserve">− свободного пространства </w:t>
      </w:r>
      <w:r w:rsidRPr="005562E2">
        <w:rPr>
          <w:rFonts w:cs="Times New Roman"/>
          <w:sz w:val="28"/>
          <w:szCs w:val="28"/>
          <w:lang w:val="kk-KZ"/>
        </w:rPr>
        <w:t>для</w:t>
      </w:r>
      <w:r>
        <w:rPr>
          <w:rFonts w:cs="Times New Roman"/>
          <w:sz w:val="28"/>
          <w:szCs w:val="28"/>
          <w:lang w:val="kk-KZ"/>
        </w:rPr>
        <w:t xml:space="preserve"> дальнейшего</w:t>
      </w:r>
      <w:r w:rsidRPr="005562E2">
        <w:rPr>
          <w:rFonts w:cs="Times New Roman"/>
          <w:sz w:val="28"/>
          <w:szCs w:val="28"/>
          <w:lang w:val="kk-KZ"/>
        </w:rPr>
        <w:t xml:space="preserve"> </w:t>
      </w:r>
      <w:r>
        <w:rPr>
          <w:rFonts w:cs="Times New Roman"/>
          <w:sz w:val="28"/>
          <w:szCs w:val="28"/>
          <w:lang w:val="kk-KZ"/>
        </w:rPr>
        <w:t xml:space="preserve">самостоятельного </w:t>
      </w:r>
      <w:r w:rsidRPr="005562E2">
        <w:rPr>
          <w:rFonts w:cs="Times New Roman"/>
          <w:sz w:val="28"/>
          <w:szCs w:val="28"/>
          <w:lang w:val="kk-KZ"/>
        </w:rPr>
        <w:t>развития тканей.</w:t>
      </w:r>
      <w:r>
        <w:rPr>
          <w:rFonts w:cs="Times New Roman"/>
          <w:sz w:val="28"/>
          <w:szCs w:val="28"/>
          <w:lang w:val="kk-KZ"/>
        </w:rPr>
        <w:t xml:space="preserve"> </w:t>
      </w:r>
      <w:r w:rsidRPr="001A0033">
        <w:rPr>
          <w:rFonts w:cs="Times New Roman"/>
          <w:sz w:val="28"/>
          <w:szCs w:val="28"/>
          <w:lang w:val="kk-KZ"/>
        </w:rPr>
        <w:t>Согласно [6], ГАП может использоваться для этих целей в комбинации с материалами как с полностью синтетического происхождения (полимеры и сополимеры), так и натуральным или идентичным натуральныму составу (коллаген, желатин, шёлк).</w:t>
      </w:r>
    </w:p>
    <w:p w14:paraId="40CA8974" w14:textId="7AB6B95A" w:rsidR="00B23818" w:rsidRDefault="00B23818" w:rsidP="00C736CD">
      <w:pPr>
        <w:ind w:firstLine="709"/>
        <w:jc w:val="both"/>
        <w:rPr>
          <w:rFonts w:cs="Times New Roman"/>
          <w:sz w:val="28"/>
          <w:szCs w:val="28"/>
          <w:lang w:val="kk-KZ"/>
        </w:rPr>
      </w:pPr>
      <w:r>
        <w:rPr>
          <w:rFonts w:cs="Times New Roman"/>
          <w:sz w:val="28"/>
          <w:szCs w:val="28"/>
          <w:lang w:val="kk-KZ"/>
        </w:rPr>
        <w:t xml:space="preserve">К примеру, </w:t>
      </w:r>
      <w:r w:rsidRPr="006E6C1D">
        <w:rPr>
          <w:rFonts w:cs="Times New Roman"/>
          <w:sz w:val="28"/>
          <w:szCs w:val="28"/>
          <w:lang w:val="kk-KZ"/>
        </w:rPr>
        <w:t xml:space="preserve">3D композитные биокерамические каркасы </w:t>
      </w:r>
      <w:r>
        <w:rPr>
          <w:rFonts w:cs="Times New Roman"/>
          <w:sz w:val="28"/>
          <w:szCs w:val="28"/>
          <w:lang w:val="kk-KZ"/>
        </w:rPr>
        <w:t xml:space="preserve">из </w:t>
      </w:r>
      <w:r w:rsidRPr="006E6C1D">
        <w:rPr>
          <w:rFonts w:cs="Times New Roman"/>
          <w:sz w:val="28"/>
          <w:szCs w:val="28"/>
          <w:lang w:val="kk-KZ"/>
        </w:rPr>
        <w:t xml:space="preserve">нановолокон силиката кальция и нанопроволок </w:t>
      </w:r>
      <w:r w:rsidR="004F32A8">
        <w:rPr>
          <w:rFonts w:cs="Times New Roman"/>
          <w:sz w:val="28"/>
          <w:szCs w:val="28"/>
          <w:lang w:val="kk-KZ"/>
        </w:rPr>
        <w:t>ГАПа</w:t>
      </w:r>
      <w:r w:rsidRPr="006E6C1D">
        <w:rPr>
          <w:rFonts w:cs="Times New Roman"/>
          <w:sz w:val="28"/>
          <w:szCs w:val="28"/>
          <w:lang w:val="kk-KZ"/>
        </w:rPr>
        <w:t xml:space="preserve"> с </w:t>
      </w:r>
      <w:r>
        <w:rPr>
          <w:rFonts w:cs="Times New Roman"/>
          <w:sz w:val="28"/>
          <w:szCs w:val="28"/>
          <w:lang w:val="kk-KZ"/>
        </w:rPr>
        <w:t>желатиновым</w:t>
      </w:r>
      <w:r w:rsidRPr="006E6C1D">
        <w:rPr>
          <w:rFonts w:cs="Times New Roman"/>
          <w:sz w:val="28"/>
          <w:szCs w:val="28"/>
          <w:lang w:val="kk-KZ"/>
        </w:rPr>
        <w:t xml:space="preserve"> покрытием</w:t>
      </w:r>
      <w:r>
        <w:rPr>
          <w:rFonts w:cs="Times New Roman"/>
          <w:sz w:val="28"/>
          <w:szCs w:val="28"/>
          <w:lang w:val="kk-KZ"/>
        </w:rPr>
        <w:t xml:space="preserve"> показали эффективность при </w:t>
      </w:r>
      <w:r w:rsidRPr="00102FB3">
        <w:rPr>
          <w:rFonts w:cs="Times New Roman"/>
          <w:sz w:val="28"/>
          <w:szCs w:val="28"/>
          <w:lang w:val="kk-KZ"/>
        </w:rPr>
        <w:t>пролифераци</w:t>
      </w:r>
      <w:r>
        <w:rPr>
          <w:rFonts w:cs="Times New Roman"/>
          <w:sz w:val="28"/>
          <w:szCs w:val="28"/>
          <w:lang w:val="kk-KZ"/>
        </w:rPr>
        <w:t>и и остеогенной</w:t>
      </w:r>
      <w:r w:rsidRPr="00102FB3">
        <w:rPr>
          <w:rFonts w:cs="Times New Roman"/>
          <w:sz w:val="28"/>
          <w:szCs w:val="28"/>
          <w:lang w:val="kk-KZ"/>
        </w:rPr>
        <w:t xml:space="preserve"> дифференцировк</w:t>
      </w:r>
      <w:r>
        <w:rPr>
          <w:rFonts w:cs="Times New Roman"/>
          <w:sz w:val="28"/>
          <w:szCs w:val="28"/>
          <w:lang w:val="kk-KZ"/>
        </w:rPr>
        <w:t>е</w:t>
      </w:r>
      <w:r w:rsidRPr="00102FB3">
        <w:rPr>
          <w:rFonts w:cs="Times New Roman"/>
          <w:sz w:val="28"/>
          <w:szCs w:val="28"/>
          <w:lang w:val="kk-KZ"/>
        </w:rPr>
        <w:t xml:space="preserve"> мезенхимальных стромальных клеток костного мозга</w:t>
      </w:r>
      <w:r>
        <w:rPr>
          <w:rFonts w:cs="Times New Roman"/>
          <w:sz w:val="28"/>
          <w:szCs w:val="28"/>
          <w:lang w:val="kk-KZ"/>
        </w:rPr>
        <w:t xml:space="preserve">, </w:t>
      </w:r>
      <w:r w:rsidRPr="00A20099">
        <w:rPr>
          <w:rFonts w:cs="Times New Roman"/>
          <w:sz w:val="28"/>
          <w:szCs w:val="28"/>
          <w:lang w:val="kk-KZ"/>
        </w:rPr>
        <w:t xml:space="preserve">что свидетельствует о </w:t>
      </w:r>
      <w:r>
        <w:rPr>
          <w:rFonts w:cs="Times New Roman"/>
          <w:sz w:val="28"/>
          <w:szCs w:val="28"/>
          <w:lang w:val="kk-KZ"/>
        </w:rPr>
        <w:t>перспективе использования</w:t>
      </w:r>
      <w:r w:rsidRPr="00A20099">
        <w:rPr>
          <w:rFonts w:cs="Times New Roman"/>
          <w:sz w:val="28"/>
          <w:szCs w:val="28"/>
          <w:lang w:val="kk-KZ"/>
        </w:rPr>
        <w:t xml:space="preserve"> </w:t>
      </w:r>
      <w:r w:rsidR="004E365C">
        <w:rPr>
          <w:rFonts w:cs="Times New Roman"/>
          <w:sz w:val="28"/>
          <w:szCs w:val="28"/>
          <w:lang w:val="kk-KZ"/>
        </w:rPr>
        <w:t xml:space="preserve">композитов </w:t>
      </w:r>
      <w:r w:rsidRPr="00A20099">
        <w:rPr>
          <w:rFonts w:cs="Times New Roman"/>
          <w:sz w:val="28"/>
          <w:szCs w:val="28"/>
          <w:lang w:val="kk-KZ"/>
        </w:rPr>
        <w:t>для регенерации костной ткани.</w:t>
      </w:r>
      <w:r>
        <w:rPr>
          <w:rFonts w:cs="Times New Roman"/>
          <w:sz w:val="28"/>
          <w:szCs w:val="28"/>
          <w:lang w:val="kk-KZ"/>
        </w:rPr>
        <w:t xml:space="preserve"> Благодаря полимерному покрытию п</w:t>
      </w:r>
      <w:r w:rsidRPr="006E6C1D">
        <w:rPr>
          <w:rFonts w:cs="Times New Roman"/>
          <w:sz w:val="28"/>
          <w:szCs w:val="28"/>
          <w:lang w:val="kk-KZ"/>
        </w:rPr>
        <w:t xml:space="preserve">ористая структура и механические свойства каркасов были </w:t>
      </w:r>
      <w:r w:rsidR="004E365C">
        <w:rPr>
          <w:rFonts w:cs="Times New Roman"/>
          <w:sz w:val="28"/>
          <w:szCs w:val="28"/>
          <w:lang w:val="kk-KZ"/>
        </w:rPr>
        <w:t>значительно усилены</w:t>
      </w:r>
      <w:r w:rsidRPr="006E6C1D">
        <w:rPr>
          <w:rFonts w:cs="Times New Roman"/>
          <w:sz w:val="28"/>
          <w:szCs w:val="28"/>
          <w:lang w:val="kk-KZ"/>
        </w:rPr>
        <w:t xml:space="preserve">, </w:t>
      </w:r>
      <w:r w:rsidR="004E365C">
        <w:rPr>
          <w:rFonts w:cs="Times New Roman"/>
          <w:sz w:val="28"/>
          <w:szCs w:val="28"/>
          <w:lang w:val="kk-KZ"/>
        </w:rPr>
        <w:t xml:space="preserve">при этом </w:t>
      </w:r>
      <w:r w:rsidRPr="006E6C1D">
        <w:rPr>
          <w:rFonts w:cs="Times New Roman"/>
          <w:sz w:val="28"/>
          <w:szCs w:val="28"/>
          <w:lang w:val="kk-KZ"/>
        </w:rPr>
        <w:t xml:space="preserve">характеристики были дополнительно отрегулированы в </w:t>
      </w:r>
      <w:r>
        <w:rPr>
          <w:rFonts w:cs="Times New Roman"/>
          <w:sz w:val="28"/>
          <w:szCs w:val="28"/>
          <w:lang w:val="kk-KZ"/>
        </w:rPr>
        <w:t>зависимости от</w:t>
      </w:r>
      <w:r w:rsidR="00530EFE">
        <w:rPr>
          <w:rFonts w:cs="Times New Roman"/>
          <w:sz w:val="28"/>
          <w:szCs w:val="28"/>
          <w:lang w:val="kk-KZ"/>
        </w:rPr>
        <w:t xml:space="preserve"> </w:t>
      </w:r>
      <w:r>
        <w:rPr>
          <w:rFonts w:cs="Times New Roman"/>
          <w:sz w:val="28"/>
          <w:szCs w:val="28"/>
          <w:lang w:val="kk-KZ"/>
        </w:rPr>
        <w:lastRenderedPageBreak/>
        <w:t>гидрофобности/г</w:t>
      </w:r>
      <w:r w:rsidRPr="006E6C1D">
        <w:rPr>
          <w:rFonts w:cs="Times New Roman"/>
          <w:sz w:val="28"/>
          <w:szCs w:val="28"/>
          <w:lang w:val="kk-KZ"/>
        </w:rPr>
        <w:t xml:space="preserve">идрофильности и скорости деградации полимеров. </w:t>
      </w:r>
      <w:r w:rsidRPr="007D1232">
        <w:rPr>
          <w:rFonts w:cs="Times New Roman"/>
          <w:sz w:val="28"/>
          <w:szCs w:val="28"/>
          <w:lang w:val="kk-KZ"/>
        </w:rPr>
        <w:t>Как показано на рис</w:t>
      </w:r>
      <w:r>
        <w:rPr>
          <w:rFonts w:cs="Times New Roman"/>
          <w:sz w:val="28"/>
          <w:szCs w:val="28"/>
          <w:lang w:val="kk-KZ"/>
        </w:rPr>
        <w:t>унке 1</w:t>
      </w:r>
      <w:r w:rsidRPr="007D1232">
        <w:rPr>
          <w:rFonts w:cs="Times New Roman"/>
          <w:sz w:val="28"/>
          <w:szCs w:val="28"/>
          <w:lang w:val="kk-KZ"/>
        </w:rPr>
        <w:t>, клетки прикреп</w:t>
      </w:r>
      <w:r w:rsidR="004E365C">
        <w:rPr>
          <w:rFonts w:cs="Times New Roman"/>
          <w:sz w:val="28"/>
          <w:szCs w:val="28"/>
          <w:lang w:val="kk-KZ"/>
        </w:rPr>
        <w:t>лялись</w:t>
      </w:r>
      <w:r w:rsidRPr="007D1232">
        <w:rPr>
          <w:rFonts w:cs="Times New Roman"/>
          <w:sz w:val="28"/>
          <w:szCs w:val="28"/>
          <w:lang w:val="kk-KZ"/>
        </w:rPr>
        <w:t xml:space="preserve"> к </w:t>
      </w:r>
      <w:r w:rsidRPr="0037149B">
        <w:rPr>
          <w:rFonts w:cs="Times New Roman"/>
          <w:sz w:val="28"/>
          <w:szCs w:val="28"/>
          <w:lang w:val="kk-KZ"/>
        </w:rPr>
        <w:t xml:space="preserve">макропористой структуре </w:t>
      </w:r>
      <w:r>
        <w:rPr>
          <w:rFonts w:cs="Times New Roman"/>
          <w:sz w:val="28"/>
          <w:szCs w:val="28"/>
          <w:lang w:val="kk-KZ"/>
        </w:rPr>
        <w:t xml:space="preserve">каркасов, </w:t>
      </w:r>
      <w:r w:rsidRPr="0037149B">
        <w:rPr>
          <w:rFonts w:cs="Times New Roman"/>
          <w:sz w:val="28"/>
          <w:szCs w:val="28"/>
          <w:lang w:val="kk-KZ"/>
        </w:rPr>
        <w:t xml:space="preserve">располагались внутри пор, </w:t>
      </w:r>
      <w:r w:rsidRPr="007D1232">
        <w:rPr>
          <w:rFonts w:cs="Times New Roman"/>
          <w:sz w:val="28"/>
          <w:szCs w:val="28"/>
          <w:lang w:val="kk-KZ"/>
        </w:rPr>
        <w:t>и распростран</w:t>
      </w:r>
      <w:r w:rsidR="004E365C">
        <w:rPr>
          <w:rFonts w:cs="Times New Roman"/>
          <w:sz w:val="28"/>
          <w:szCs w:val="28"/>
          <w:lang w:val="kk-KZ"/>
        </w:rPr>
        <w:t>ялись</w:t>
      </w:r>
      <w:r w:rsidRPr="007D1232">
        <w:rPr>
          <w:rFonts w:cs="Times New Roman"/>
          <w:sz w:val="28"/>
          <w:szCs w:val="28"/>
          <w:lang w:val="kk-KZ"/>
        </w:rPr>
        <w:t>, не проявляя аномалий в морфологии</w:t>
      </w:r>
      <w:r w:rsidRPr="00B23818">
        <w:rPr>
          <w:rFonts w:cs="Times New Roman"/>
          <w:sz w:val="28"/>
          <w:szCs w:val="28"/>
          <w:lang w:val="ru-RU"/>
        </w:rPr>
        <w:t xml:space="preserve"> </w:t>
      </w:r>
      <w:r>
        <w:rPr>
          <w:rFonts w:cs="Times New Roman"/>
          <w:sz w:val="28"/>
          <w:szCs w:val="28"/>
        </w:rPr>
        <w:fldChar w:fldCharType="begin"/>
      </w:r>
      <w:r w:rsidRPr="00B23818">
        <w:rPr>
          <w:rFonts w:cs="Times New Roman"/>
          <w:sz w:val="28"/>
          <w:szCs w:val="28"/>
          <w:lang w:val="ru-RU"/>
        </w:rPr>
        <w:instrText xml:space="preserve"> </w:instrText>
      </w:r>
      <w:r>
        <w:rPr>
          <w:rFonts w:cs="Times New Roman"/>
          <w:sz w:val="28"/>
          <w:szCs w:val="28"/>
        </w:rPr>
        <w:instrText>ADDIN</w:instrText>
      </w:r>
      <w:r w:rsidRPr="00B23818">
        <w:rPr>
          <w:rFonts w:cs="Times New Roman"/>
          <w:sz w:val="28"/>
          <w:szCs w:val="28"/>
          <w:lang w:val="ru-RU"/>
        </w:rPr>
        <w:instrText xml:space="preserve"> </w:instrText>
      </w:r>
      <w:r>
        <w:rPr>
          <w:rFonts w:cs="Times New Roman"/>
          <w:sz w:val="28"/>
          <w:szCs w:val="28"/>
        </w:rPr>
        <w:instrText>ZOTERO</w:instrText>
      </w:r>
      <w:r w:rsidRPr="00B23818">
        <w:rPr>
          <w:rFonts w:cs="Times New Roman"/>
          <w:sz w:val="28"/>
          <w:szCs w:val="28"/>
          <w:lang w:val="ru-RU"/>
        </w:rPr>
        <w:instrText>_</w:instrText>
      </w:r>
      <w:r>
        <w:rPr>
          <w:rFonts w:cs="Times New Roman"/>
          <w:sz w:val="28"/>
          <w:szCs w:val="28"/>
        </w:rPr>
        <w:instrText>ITEM</w:instrText>
      </w:r>
      <w:r w:rsidRPr="00B23818">
        <w:rPr>
          <w:rFonts w:cs="Times New Roman"/>
          <w:sz w:val="28"/>
          <w:szCs w:val="28"/>
          <w:lang w:val="ru-RU"/>
        </w:rPr>
        <w:instrText xml:space="preserve"> </w:instrText>
      </w:r>
      <w:r>
        <w:rPr>
          <w:rFonts w:cs="Times New Roman"/>
          <w:sz w:val="28"/>
          <w:szCs w:val="28"/>
        </w:rPr>
        <w:instrText>CSL</w:instrText>
      </w:r>
      <w:r w:rsidRPr="00B23818">
        <w:rPr>
          <w:rFonts w:cs="Times New Roman"/>
          <w:sz w:val="28"/>
          <w:szCs w:val="28"/>
          <w:lang w:val="ru-RU"/>
        </w:rPr>
        <w:instrText>_</w:instrText>
      </w:r>
      <w:r>
        <w:rPr>
          <w:rFonts w:cs="Times New Roman"/>
          <w:sz w:val="28"/>
          <w:szCs w:val="28"/>
        </w:rPr>
        <w:instrText>CITATION</w:instrText>
      </w:r>
      <w:r w:rsidRPr="00B23818">
        <w:rPr>
          <w:rFonts w:cs="Times New Roman"/>
          <w:sz w:val="28"/>
          <w:szCs w:val="28"/>
          <w:lang w:val="ru-RU"/>
        </w:rPr>
        <w:instrText xml:space="preserve"> {"</w:instrText>
      </w:r>
      <w:r>
        <w:rPr>
          <w:rFonts w:cs="Times New Roman"/>
          <w:sz w:val="28"/>
          <w:szCs w:val="28"/>
        </w:rPr>
        <w:instrText>citationID</w:instrText>
      </w:r>
      <w:r w:rsidRPr="00B23818">
        <w:rPr>
          <w:rFonts w:cs="Times New Roman"/>
          <w:sz w:val="28"/>
          <w:szCs w:val="28"/>
          <w:lang w:val="ru-RU"/>
        </w:rPr>
        <w:instrText>":"</w:instrText>
      </w:r>
      <w:r>
        <w:rPr>
          <w:rFonts w:cs="Times New Roman"/>
          <w:sz w:val="28"/>
          <w:szCs w:val="28"/>
        </w:rPr>
        <w:instrText>tuAMuVH</w:instrText>
      </w:r>
      <w:r w:rsidRPr="00B23818">
        <w:rPr>
          <w:rFonts w:cs="Times New Roman"/>
          <w:sz w:val="28"/>
          <w:szCs w:val="28"/>
          <w:lang w:val="ru-RU"/>
        </w:rPr>
        <w:instrText>0","</w:instrText>
      </w:r>
      <w:r>
        <w:rPr>
          <w:rFonts w:cs="Times New Roman"/>
          <w:sz w:val="28"/>
          <w:szCs w:val="28"/>
        </w:rPr>
        <w:instrText>properties</w:instrText>
      </w:r>
      <w:r w:rsidRPr="00B23818">
        <w:rPr>
          <w:rFonts w:cs="Times New Roman"/>
          <w:sz w:val="28"/>
          <w:szCs w:val="28"/>
          <w:lang w:val="ru-RU"/>
        </w:rPr>
        <w:instrText>":{"</w:instrText>
      </w:r>
      <w:r>
        <w:rPr>
          <w:rFonts w:cs="Times New Roman"/>
          <w:sz w:val="28"/>
          <w:szCs w:val="28"/>
        </w:rPr>
        <w:instrText>formattedCitation</w:instrText>
      </w:r>
      <w:r w:rsidRPr="00B23818">
        <w:rPr>
          <w:rFonts w:cs="Times New Roman"/>
          <w:sz w:val="28"/>
          <w:szCs w:val="28"/>
          <w:lang w:val="ru-RU"/>
        </w:rPr>
        <w:instrText>":"[8]","</w:instrText>
      </w:r>
      <w:r>
        <w:rPr>
          <w:rFonts w:cs="Times New Roman"/>
          <w:sz w:val="28"/>
          <w:szCs w:val="28"/>
        </w:rPr>
        <w:instrText>plainCitation</w:instrText>
      </w:r>
      <w:r w:rsidRPr="00B23818">
        <w:rPr>
          <w:rFonts w:cs="Times New Roman"/>
          <w:sz w:val="28"/>
          <w:szCs w:val="28"/>
          <w:lang w:val="ru-RU"/>
        </w:rPr>
        <w:instrText>":"[8]","</w:instrText>
      </w:r>
      <w:r>
        <w:rPr>
          <w:rFonts w:cs="Times New Roman"/>
          <w:sz w:val="28"/>
          <w:szCs w:val="28"/>
        </w:rPr>
        <w:instrText>noteIndex</w:instrText>
      </w:r>
      <w:r w:rsidRPr="00B23818">
        <w:rPr>
          <w:rFonts w:cs="Times New Roman"/>
          <w:sz w:val="28"/>
          <w:szCs w:val="28"/>
          <w:lang w:val="ru-RU"/>
        </w:rPr>
        <w:instrText>":0},"</w:instrText>
      </w:r>
      <w:r>
        <w:rPr>
          <w:rFonts w:cs="Times New Roman"/>
          <w:sz w:val="28"/>
          <w:szCs w:val="28"/>
        </w:rPr>
        <w:instrText>citationItems</w:instrText>
      </w:r>
      <w:r w:rsidRPr="00B23818">
        <w:rPr>
          <w:rFonts w:cs="Times New Roman"/>
          <w:sz w:val="28"/>
          <w:szCs w:val="28"/>
          <w:lang w:val="ru-RU"/>
        </w:rPr>
        <w:instrText>":[{"</w:instrText>
      </w:r>
      <w:r>
        <w:rPr>
          <w:rFonts w:cs="Times New Roman"/>
          <w:sz w:val="28"/>
          <w:szCs w:val="28"/>
        </w:rPr>
        <w:instrText>id</w:instrText>
      </w:r>
      <w:r w:rsidRPr="00B23818">
        <w:rPr>
          <w:rFonts w:cs="Times New Roman"/>
          <w:sz w:val="28"/>
          <w:szCs w:val="28"/>
          <w:lang w:val="ru-RU"/>
        </w:rPr>
        <w:instrText>":10517,"</w:instrText>
      </w:r>
      <w:r>
        <w:rPr>
          <w:rFonts w:cs="Times New Roman"/>
          <w:sz w:val="28"/>
          <w:szCs w:val="28"/>
        </w:rPr>
        <w:instrText>uris</w:instrText>
      </w:r>
      <w:r w:rsidRPr="00B23818">
        <w:rPr>
          <w:rFonts w:cs="Times New Roman"/>
          <w:sz w:val="28"/>
          <w:szCs w:val="28"/>
          <w:lang w:val="ru-RU"/>
        </w:rPr>
        <w:instrText>":["</w:instrText>
      </w:r>
      <w:r>
        <w:rPr>
          <w:rFonts w:cs="Times New Roman"/>
          <w:sz w:val="28"/>
          <w:szCs w:val="28"/>
        </w:rPr>
        <w:instrText>http</w:instrText>
      </w:r>
      <w:r w:rsidRPr="00B23818">
        <w:rPr>
          <w:rFonts w:cs="Times New Roman"/>
          <w:sz w:val="28"/>
          <w:szCs w:val="28"/>
          <w:lang w:val="ru-RU"/>
        </w:rPr>
        <w:instrText>://</w:instrText>
      </w:r>
      <w:r>
        <w:rPr>
          <w:rFonts w:cs="Times New Roman"/>
          <w:sz w:val="28"/>
          <w:szCs w:val="28"/>
        </w:rPr>
        <w:instrText>zotero</w:instrText>
      </w:r>
      <w:r w:rsidRPr="00B23818">
        <w:rPr>
          <w:rFonts w:cs="Times New Roman"/>
          <w:sz w:val="28"/>
          <w:szCs w:val="28"/>
          <w:lang w:val="ru-RU"/>
        </w:rPr>
        <w:instrText>.</w:instrText>
      </w:r>
      <w:r>
        <w:rPr>
          <w:rFonts w:cs="Times New Roman"/>
          <w:sz w:val="28"/>
          <w:szCs w:val="28"/>
        </w:rPr>
        <w:instrText>org</w:instrText>
      </w:r>
      <w:r w:rsidRPr="00B23818">
        <w:rPr>
          <w:rFonts w:cs="Times New Roman"/>
          <w:sz w:val="28"/>
          <w:szCs w:val="28"/>
          <w:lang w:val="ru-RU"/>
        </w:rPr>
        <w:instrText>/</w:instrText>
      </w:r>
      <w:r>
        <w:rPr>
          <w:rFonts w:cs="Times New Roman"/>
          <w:sz w:val="28"/>
          <w:szCs w:val="28"/>
        </w:rPr>
        <w:instrText>users</w:instrText>
      </w:r>
      <w:r w:rsidRPr="00B23818">
        <w:rPr>
          <w:rFonts w:cs="Times New Roman"/>
          <w:sz w:val="28"/>
          <w:szCs w:val="28"/>
          <w:lang w:val="ru-RU"/>
        </w:rPr>
        <w:instrText>/7046876/</w:instrText>
      </w:r>
      <w:r>
        <w:rPr>
          <w:rFonts w:cs="Times New Roman"/>
          <w:sz w:val="28"/>
          <w:szCs w:val="28"/>
        </w:rPr>
        <w:instrText>items</w:instrText>
      </w:r>
      <w:r w:rsidRPr="00B23818">
        <w:rPr>
          <w:rFonts w:cs="Times New Roman"/>
          <w:sz w:val="28"/>
          <w:szCs w:val="28"/>
          <w:lang w:val="ru-RU"/>
        </w:rPr>
        <w:instrText>/5</w:instrText>
      </w:r>
      <w:r>
        <w:rPr>
          <w:rFonts w:cs="Times New Roman"/>
          <w:sz w:val="28"/>
          <w:szCs w:val="28"/>
        </w:rPr>
        <w:instrText>W</w:instrText>
      </w:r>
      <w:r w:rsidRPr="00B23818">
        <w:rPr>
          <w:rFonts w:cs="Times New Roman"/>
          <w:sz w:val="28"/>
          <w:szCs w:val="28"/>
          <w:lang w:val="ru-RU"/>
        </w:rPr>
        <w:instrText>2</w:instrText>
      </w:r>
      <w:r>
        <w:rPr>
          <w:rFonts w:cs="Times New Roman"/>
          <w:sz w:val="28"/>
          <w:szCs w:val="28"/>
        </w:rPr>
        <w:instrText>DHZHG</w:instrText>
      </w:r>
      <w:r w:rsidRPr="00B23818">
        <w:rPr>
          <w:rFonts w:cs="Times New Roman"/>
          <w:sz w:val="28"/>
          <w:szCs w:val="28"/>
          <w:lang w:val="ru-RU"/>
        </w:rPr>
        <w:instrText>"],"</w:instrText>
      </w:r>
      <w:r>
        <w:rPr>
          <w:rFonts w:cs="Times New Roman"/>
          <w:sz w:val="28"/>
          <w:szCs w:val="28"/>
        </w:rPr>
        <w:instrText>uri</w:instrText>
      </w:r>
      <w:r w:rsidRPr="00B23818">
        <w:rPr>
          <w:rFonts w:cs="Times New Roman"/>
          <w:sz w:val="28"/>
          <w:szCs w:val="28"/>
          <w:lang w:val="ru-RU"/>
        </w:rPr>
        <w:instrText>":["</w:instrText>
      </w:r>
      <w:r>
        <w:rPr>
          <w:rFonts w:cs="Times New Roman"/>
          <w:sz w:val="28"/>
          <w:szCs w:val="28"/>
        </w:rPr>
        <w:instrText>http</w:instrText>
      </w:r>
      <w:r w:rsidRPr="00B23818">
        <w:rPr>
          <w:rFonts w:cs="Times New Roman"/>
          <w:sz w:val="28"/>
          <w:szCs w:val="28"/>
          <w:lang w:val="ru-RU"/>
        </w:rPr>
        <w:instrText>://</w:instrText>
      </w:r>
      <w:r>
        <w:rPr>
          <w:rFonts w:cs="Times New Roman"/>
          <w:sz w:val="28"/>
          <w:szCs w:val="28"/>
        </w:rPr>
        <w:instrText>zotero</w:instrText>
      </w:r>
      <w:r w:rsidRPr="00B23818">
        <w:rPr>
          <w:rFonts w:cs="Times New Roman"/>
          <w:sz w:val="28"/>
          <w:szCs w:val="28"/>
          <w:lang w:val="ru-RU"/>
        </w:rPr>
        <w:instrText>.</w:instrText>
      </w:r>
      <w:r>
        <w:rPr>
          <w:rFonts w:cs="Times New Roman"/>
          <w:sz w:val="28"/>
          <w:szCs w:val="28"/>
        </w:rPr>
        <w:instrText>org</w:instrText>
      </w:r>
      <w:r w:rsidRPr="00B23818">
        <w:rPr>
          <w:rFonts w:cs="Times New Roman"/>
          <w:sz w:val="28"/>
          <w:szCs w:val="28"/>
          <w:lang w:val="ru-RU"/>
        </w:rPr>
        <w:instrText>/</w:instrText>
      </w:r>
      <w:r>
        <w:rPr>
          <w:rFonts w:cs="Times New Roman"/>
          <w:sz w:val="28"/>
          <w:szCs w:val="28"/>
        </w:rPr>
        <w:instrText>users</w:instrText>
      </w:r>
      <w:r w:rsidRPr="00B23818">
        <w:rPr>
          <w:rFonts w:cs="Times New Roman"/>
          <w:sz w:val="28"/>
          <w:szCs w:val="28"/>
          <w:lang w:val="ru-RU"/>
        </w:rPr>
        <w:instrText>/7046876/</w:instrText>
      </w:r>
      <w:r>
        <w:rPr>
          <w:rFonts w:cs="Times New Roman"/>
          <w:sz w:val="28"/>
          <w:szCs w:val="28"/>
        </w:rPr>
        <w:instrText>items</w:instrText>
      </w:r>
      <w:r w:rsidRPr="00B23818">
        <w:rPr>
          <w:rFonts w:cs="Times New Roman"/>
          <w:sz w:val="28"/>
          <w:szCs w:val="28"/>
          <w:lang w:val="ru-RU"/>
        </w:rPr>
        <w:instrText>/5</w:instrText>
      </w:r>
      <w:r>
        <w:rPr>
          <w:rFonts w:cs="Times New Roman"/>
          <w:sz w:val="28"/>
          <w:szCs w:val="28"/>
        </w:rPr>
        <w:instrText>W</w:instrText>
      </w:r>
      <w:r w:rsidRPr="00B23818">
        <w:rPr>
          <w:rFonts w:cs="Times New Roman"/>
          <w:sz w:val="28"/>
          <w:szCs w:val="28"/>
          <w:lang w:val="ru-RU"/>
        </w:rPr>
        <w:instrText>2</w:instrText>
      </w:r>
      <w:r>
        <w:rPr>
          <w:rFonts w:cs="Times New Roman"/>
          <w:sz w:val="28"/>
          <w:szCs w:val="28"/>
        </w:rPr>
        <w:instrText>DHZHG</w:instrText>
      </w:r>
      <w:r w:rsidRPr="00B23818">
        <w:rPr>
          <w:rFonts w:cs="Times New Roman"/>
          <w:sz w:val="28"/>
          <w:szCs w:val="28"/>
          <w:lang w:val="ru-RU"/>
        </w:rPr>
        <w:instrText>"],"</w:instrText>
      </w:r>
      <w:r>
        <w:rPr>
          <w:rFonts w:cs="Times New Roman"/>
          <w:sz w:val="28"/>
          <w:szCs w:val="28"/>
        </w:rPr>
        <w:instrText>itemData</w:instrText>
      </w:r>
      <w:r w:rsidRPr="00B23818">
        <w:rPr>
          <w:rFonts w:cs="Times New Roman"/>
          <w:sz w:val="28"/>
          <w:szCs w:val="28"/>
          <w:lang w:val="ru-RU"/>
        </w:rPr>
        <w:instrText>":{"</w:instrText>
      </w:r>
      <w:r>
        <w:rPr>
          <w:rFonts w:cs="Times New Roman"/>
          <w:sz w:val="28"/>
          <w:szCs w:val="28"/>
        </w:rPr>
        <w:instrText>id</w:instrText>
      </w:r>
      <w:r w:rsidRPr="00B23818">
        <w:rPr>
          <w:rFonts w:cs="Times New Roman"/>
          <w:sz w:val="28"/>
          <w:szCs w:val="28"/>
          <w:lang w:val="ru-RU"/>
        </w:rPr>
        <w:instrText>":10517,"</w:instrText>
      </w:r>
      <w:r>
        <w:rPr>
          <w:rFonts w:cs="Times New Roman"/>
          <w:sz w:val="28"/>
          <w:szCs w:val="28"/>
        </w:rPr>
        <w:instrText>type</w:instrText>
      </w:r>
      <w:r w:rsidRPr="00B23818">
        <w:rPr>
          <w:rFonts w:cs="Times New Roman"/>
          <w:sz w:val="28"/>
          <w:szCs w:val="28"/>
          <w:lang w:val="ru-RU"/>
        </w:rPr>
        <w:instrText>":"</w:instrText>
      </w:r>
      <w:r>
        <w:rPr>
          <w:rFonts w:cs="Times New Roman"/>
          <w:sz w:val="28"/>
          <w:szCs w:val="28"/>
        </w:rPr>
        <w:instrText>article</w:instrText>
      </w:r>
      <w:r w:rsidRPr="00B23818">
        <w:rPr>
          <w:rFonts w:cs="Times New Roman"/>
          <w:sz w:val="28"/>
          <w:szCs w:val="28"/>
          <w:lang w:val="ru-RU"/>
        </w:rPr>
        <w:instrText>-</w:instrText>
      </w:r>
      <w:r>
        <w:rPr>
          <w:rFonts w:cs="Times New Roman"/>
          <w:sz w:val="28"/>
          <w:szCs w:val="28"/>
        </w:rPr>
        <w:instrText>journal</w:instrText>
      </w:r>
      <w:r w:rsidRPr="00B23818">
        <w:rPr>
          <w:rFonts w:cs="Times New Roman"/>
          <w:sz w:val="28"/>
          <w:szCs w:val="28"/>
          <w:lang w:val="ru-RU"/>
        </w:rPr>
        <w:instrText>","</w:instrText>
      </w:r>
      <w:r>
        <w:rPr>
          <w:rFonts w:cs="Times New Roman"/>
          <w:sz w:val="28"/>
          <w:szCs w:val="28"/>
        </w:rPr>
        <w:instrText>container</w:instrText>
      </w:r>
      <w:r w:rsidRPr="00B23818">
        <w:rPr>
          <w:rFonts w:cs="Times New Roman"/>
          <w:sz w:val="28"/>
          <w:szCs w:val="28"/>
          <w:lang w:val="ru-RU"/>
        </w:rPr>
        <w:instrText>-</w:instrText>
      </w:r>
      <w:r>
        <w:rPr>
          <w:rFonts w:cs="Times New Roman"/>
          <w:sz w:val="28"/>
          <w:szCs w:val="28"/>
        </w:rPr>
        <w:instrText>title</w:instrText>
      </w:r>
      <w:r w:rsidRPr="00B23818">
        <w:rPr>
          <w:rFonts w:cs="Times New Roman"/>
          <w:sz w:val="28"/>
          <w:szCs w:val="28"/>
          <w:lang w:val="ru-RU"/>
        </w:rPr>
        <w:instrText>":"</w:instrText>
      </w:r>
      <w:r>
        <w:rPr>
          <w:rFonts w:cs="Times New Roman"/>
          <w:sz w:val="28"/>
          <w:szCs w:val="28"/>
        </w:rPr>
        <w:instrText>Ceramics</w:instrText>
      </w:r>
      <w:r w:rsidRPr="00B23818">
        <w:rPr>
          <w:rFonts w:cs="Times New Roman"/>
          <w:sz w:val="28"/>
          <w:szCs w:val="28"/>
          <w:lang w:val="ru-RU"/>
        </w:rPr>
        <w:instrText xml:space="preserve"> </w:instrText>
      </w:r>
      <w:r>
        <w:rPr>
          <w:rFonts w:cs="Times New Roman"/>
          <w:sz w:val="28"/>
          <w:szCs w:val="28"/>
        </w:rPr>
        <w:instrText>International</w:instrText>
      </w:r>
      <w:r w:rsidRPr="00B23818">
        <w:rPr>
          <w:rFonts w:cs="Times New Roman"/>
          <w:sz w:val="28"/>
          <w:szCs w:val="28"/>
          <w:lang w:val="ru-RU"/>
        </w:rPr>
        <w:instrText>","</w:instrText>
      </w:r>
      <w:r>
        <w:rPr>
          <w:rFonts w:cs="Times New Roman"/>
          <w:sz w:val="28"/>
          <w:szCs w:val="28"/>
        </w:rPr>
        <w:instrText>DOI</w:instrText>
      </w:r>
      <w:r w:rsidRPr="00B23818">
        <w:rPr>
          <w:rFonts w:cs="Times New Roman"/>
          <w:sz w:val="28"/>
          <w:szCs w:val="28"/>
          <w:lang w:val="ru-RU"/>
        </w:rPr>
        <w:instrText>":"10.1016/</w:instrText>
      </w:r>
      <w:r>
        <w:rPr>
          <w:rFonts w:cs="Times New Roman"/>
          <w:sz w:val="28"/>
          <w:szCs w:val="28"/>
        </w:rPr>
        <w:instrText>j</w:instrText>
      </w:r>
      <w:r w:rsidRPr="00B23818">
        <w:rPr>
          <w:rFonts w:cs="Times New Roman"/>
          <w:sz w:val="28"/>
          <w:szCs w:val="28"/>
          <w:lang w:val="ru-RU"/>
        </w:rPr>
        <w:instrText>.</w:instrText>
      </w:r>
      <w:r>
        <w:rPr>
          <w:rFonts w:cs="Times New Roman"/>
          <w:sz w:val="28"/>
          <w:szCs w:val="28"/>
        </w:rPr>
        <w:instrText>ceramint</w:instrText>
      </w:r>
      <w:r w:rsidRPr="00B23818">
        <w:rPr>
          <w:rFonts w:cs="Times New Roman"/>
          <w:sz w:val="28"/>
          <w:szCs w:val="28"/>
          <w:lang w:val="ru-RU"/>
        </w:rPr>
        <w:instrText>.2021.03.234","</w:instrText>
      </w:r>
      <w:r>
        <w:rPr>
          <w:rFonts w:cs="Times New Roman"/>
          <w:sz w:val="28"/>
          <w:szCs w:val="28"/>
        </w:rPr>
        <w:instrText>ISSN</w:instrText>
      </w:r>
      <w:r w:rsidRPr="00B23818">
        <w:rPr>
          <w:rFonts w:cs="Times New Roman"/>
          <w:sz w:val="28"/>
          <w:szCs w:val="28"/>
          <w:lang w:val="ru-RU"/>
        </w:rPr>
        <w:instrText>":"02728842","</w:instrText>
      </w:r>
      <w:r>
        <w:rPr>
          <w:rFonts w:cs="Times New Roman"/>
          <w:sz w:val="28"/>
          <w:szCs w:val="28"/>
        </w:rPr>
        <w:instrText>issue</w:instrText>
      </w:r>
      <w:r w:rsidRPr="00B23818">
        <w:rPr>
          <w:rFonts w:cs="Times New Roman"/>
          <w:sz w:val="28"/>
          <w:szCs w:val="28"/>
          <w:lang w:val="ru-RU"/>
        </w:rPr>
        <w:instrText>":"13","</w:instrText>
      </w:r>
      <w:r>
        <w:rPr>
          <w:rFonts w:cs="Times New Roman"/>
          <w:sz w:val="28"/>
          <w:szCs w:val="28"/>
        </w:rPr>
        <w:instrText>journalAbbreviation</w:instrText>
      </w:r>
      <w:r w:rsidRPr="00B23818">
        <w:rPr>
          <w:rFonts w:cs="Times New Roman"/>
          <w:sz w:val="28"/>
          <w:szCs w:val="28"/>
          <w:lang w:val="ru-RU"/>
        </w:rPr>
        <w:instrText>":"</w:instrText>
      </w:r>
      <w:r>
        <w:rPr>
          <w:rFonts w:cs="Times New Roman"/>
          <w:sz w:val="28"/>
          <w:szCs w:val="28"/>
        </w:rPr>
        <w:instrText>Ceramics</w:instrText>
      </w:r>
      <w:r w:rsidRPr="00B23818">
        <w:rPr>
          <w:rFonts w:cs="Times New Roman"/>
          <w:sz w:val="28"/>
          <w:szCs w:val="28"/>
          <w:lang w:val="ru-RU"/>
        </w:rPr>
        <w:instrText xml:space="preserve"> </w:instrText>
      </w:r>
      <w:r>
        <w:rPr>
          <w:rFonts w:cs="Times New Roman"/>
          <w:sz w:val="28"/>
          <w:szCs w:val="28"/>
        </w:rPr>
        <w:instrText>International</w:instrText>
      </w:r>
      <w:r w:rsidRPr="00B23818">
        <w:rPr>
          <w:rFonts w:cs="Times New Roman"/>
          <w:sz w:val="28"/>
          <w:szCs w:val="28"/>
          <w:lang w:val="ru-RU"/>
        </w:rPr>
        <w:instrText>","</w:instrText>
      </w:r>
      <w:r>
        <w:rPr>
          <w:rFonts w:cs="Times New Roman"/>
          <w:sz w:val="28"/>
          <w:szCs w:val="28"/>
        </w:rPr>
        <w:instrText>language</w:instrText>
      </w:r>
      <w:r w:rsidRPr="00B23818">
        <w:rPr>
          <w:rFonts w:cs="Times New Roman"/>
          <w:sz w:val="28"/>
          <w:szCs w:val="28"/>
          <w:lang w:val="ru-RU"/>
        </w:rPr>
        <w:instrText>":"</w:instrText>
      </w:r>
      <w:r>
        <w:rPr>
          <w:rFonts w:cs="Times New Roman"/>
          <w:sz w:val="28"/>
          <w:szCs w:val="28"/>
        </w:rPr>
        <w:instrText>en</w:instrText>
      </w:r>
      <w:r w:rsidRPr="00B23818">
        <w:rPr>
          <w:rFonts w:cs="Times New Roman"/>
          <w:sz w:val="28"/>
          <w:szCs w:val="28"/>
          <w:lang w:val="ru-RU"/>
        </w:rPr>
        <w:instrText>","</w:instrText>
      </w:r>
      <w:r>
        <w:rPr>
          <w:rFonts w:cs="Times New Roman"/>
          <w:sz w:val="28"/>
          <w:szCs w:val="28"/>
        </w:rPr>
        <w:instrText>page</w:instrText>
      </w:r>
      <w:r w:rsidRPr="00B23818">
        <w:rPr>
          <w:rFonts w:cs="Times New Roman"/>
          <w:sz w:val="28"/>
          <w:szCs w:val="28"/>
          <w:lang w:val="ru-RU"/>
        </w:rPr>
        <w:instrText>":"18920-18930","</w:instrText>
      </w:r>
      <w:r>
        <w:rPr>
          <w:rFonts w:cs="Times New Roman"/>
          <w:sz w:val="28"/>
          <w:szCs w:val="28"/>
        </w:rPr>
        <w:instrText>source</w:instrText>
      </w:r>
      <w:r w:rsidRPr="00B23818">
        <w:rPr>
          <w:rFonts w:cs="Times New Roman"/>
          <w:sz w:val="28"/>
          <w:szCs w:val="28"/>
          <w:lang w:val="ru-RU"/>
        </w:rPr>
        <w:instrText>":"</w:instrText>
      </w:r>
      <w:r>
        <w:rPr>
          <w:rFonts w:cs="Times New Roman"/>
          <w:sz w:val="28"/>
          <w:szCs w:val="28"/>
        </w:rPr>
        <w:instrText>DOI</w:instrText>
      </w:r>
      <w:r w:rsidRPr="00B23818">
        <w:rPr>
          <w:rFonts w:cs="Times New Roman"/>
          <w:sz w:val="28"/>
          <w:szCs w:val="28"/>
          <w:lang w:val="ru-RU"/>
        </w:rPr>
        <w:instrText>.</w:instrText>
      </w:r>
      <w:r>
        <w:rPr>
          <w:rFonts w:cs="Times New Roman"/>
          <w:sz w:val="28"/>
          <w:szCs w:val="28"/>
        </w:rPr>
        <w:instrText>org</w:instrText>
      </w:r>
      <w:r w:rsidRPr="00B23818">
        <w:rPr>
          <w:rFonts w:cs="Times New Roman"/>
          <w:sz w:val="28"/>
          <w:szCs w:val="28"/>
          <w:lang w:val="ru-RU"/>
        </w:rPr>
        <w:instrText xml:space="preserve"> (</w:instrText>
      </w:r>
      <w:r>
        <w:rPr>
          <w:rFonts w:cs="Times New Roman"/>
          <w:sz w:val="28"/>
          <w:szCs w:val="28"/>
        </w:rPr>
        <w:instrText>Crossref</w:instrText>
      </w:r>
      <w:r w:rsidRPr="00B23818">
        <w:rPr>
          <w:rFonts w:cs="Times New Roman"/>
          <w:sz w:val="28"/>
          <w:szCs w:val="28"/>
          <w:lang w:val="ru-RU"/>
        </w:rPr>
        <w:instrText>)","</w:instrText>
      </w:r>
      <w:r>
        <w:rPr>
          <w:rFonts w:cs="Times New Roman"/>
          <w:sz w:val="28"/>
          <w:szCs w:val="28"/>
        </w:rPr>
        <w:instrText>title</w:instrText>
      </w:r>
      <w:r w:rsidRPr="00B23818">
        <w:rPr>
          <w:rFonts w:cs="Times New Roman"/>
          <w:sz w:val="28"/>
          <w:szCs w:val="28"/>
          <w:lang w:val="ru-RU"/>
        </w:rPr>
        <w:instrText>":"</w:instrText>
      </w:r>
      <w:r>
        <w:rPr>
          <w:rFonts w:cs="Times New Roman"/>
          <w:sz w:val="28"/>
          <w:szCs w:val="28"/>
        </w:rPr>
        <w:instrText>Bioceramic</w:instrText>
      </w:r>
      <w:r w:rsidRPr="00B23818">
        <w:rPr>
          <w:rFonts w:cs="Times New Roman"/>
          <w:sz w:val="28"/>
          <w:szCs w:val="28"/>
          <w:lang w:val="ru-RU"/>
        </w:rPr>
        <w:instrText xml:space="preserve"> </w:instrText>
      </w:r>
      <w:r>
        <w:rPr>
          <w:rFonts w:cs="Times New Roman"/>
          <w:sz w:val="28"/>
          <w:szCs w:val="28"/>
        </w:rPr>
        <w:instrText>fibrous</w:instrText>
      </w:r>
      <w:r w:rsidRPr="00B23818">
        <w:rPr>
          <w:rFonts w:cs="Times New Roman"/>
          <w:sz w:val="28"/>
          <w:szCs w:val="28"/>
          <w:lang w:val="ru-RU"/>
        </w:rPr>
        <w:instrText xml:space="preserve"> </w:instrText>
      </w:r>
      <w:r>
        <w:rPr>
          <w:rFonts w:cs="Times New Roman"/>
          <w:sz w:val="28"/>
          <w:szCs w:val="28"/>
        </w:rPr>
        <w:instrText>scaffolds</w:instrText>
      </w:r>
      <w:r w:rsidRPr="00B23818">
        <w:rPr>
          <w:rFonts w:cs="Times New Roman"/>
          <w:sz w:val="28"/>
          <w:szCs w:val="28"/>
          <w:lang w:val="ru-RU"/>
        </w:rPr>
        <w:instrText xml:space="preserve"> </w:instrText>
      </w:r>
      <w:r>
        <w:rPr>
          <w:rFonts w:cs="Times New Roman"/>
          <w:sz w:val="28"/>
          <w:szCs w:val="28"/>
        </w:rPr>
        <w:instrText>built</w:instrText>
      </w:r>
      <w:r w:rsidRPr="00B23818">
        <w:rPr>
          <w:rFonts w:cs="Times New Roman"/>
          <w:sz w:val="28"/>
          <w:szCs w:val="28"/>
          <w:lang w:val="ru-RU"/>
        </w:rPr>
        <w:instrText xml:space="preserve"> </w:instrText>
      </w:r>
      <w:r>
        <w:rPr>
          <w:rFonts w:cs="Times New Roman"/>
          <w:sz w:val="28"/>
          <w:szCs w:val="28"/>
        </w:rPr>
        <w:instrText>with</w:instrText>
      </w:r>
      <w:r w:rsidRPr="00B23818">
        <w:rPr>
          <w:rFonts w:cs="Times New Roman"/>
          <w:sz w:val="28"/>
          <w:szCs w:val="28"/>
          <w:lang w:val="ru-RU"/>
        </w:rPr>
        <w:instrText xml:space="preserve"> </w:instrText>
      </w:r>
      <w:r>
        <w:rPr>
          <w:rFonts w:cs="Times New Roman"/>
          <w:sz w:val="28"/>
          <w:szCs w:val="28"/>
        </w:rPr>
        <w:instrText>calcium</w:instrText>
      </w:r>
      <w:r w:rsidRPr="00B23818">
        <w:rPr>
          <w:rFonts w:cs="Times New Roman"/>
          <w:sz w:val="28"/>
          <w:szCs w:val="28"/>
          <w:lang w:val="ru-RU"/>
        </w:rPr>
        <w:instrText xml:space="preserve"> </w:instrText>
      </w:r>
      <w:r>
        <w:rPr>
          <w:rFonts w:cs="Times New Roman"/>
          <w:sz w:val="28"/>
          <w:szCs w:val="28"/>
        </w:rPr>
        <w:instrText>silicate</w:instrText>
      </w:r>
      <w:r w:rsidRPr="00B23818">
        <w:rPr>
          <w:rFonts w:cs="Times New Roman"/>
          <w:sz w:val="28"/>
          <w:szCs w:val="28"/>
          <w:lang w:val="ru-RU"/>
        </w:rPr>
        <w:instrText>/</w:instrText>
      </w:r>
      <w:r>
        <w:rPr>
          <w:rFonts w:cs="Times New Roman"/>
          <w:sz w:val="28"/>
          <w:szCs w:val="28"/>
        </w:rPr>
        <w:instrText>hydroxyapatite</w:instrText>
      </w:r>
      <w:r w:rsidRPr="00B23818">
        <w:rPr>
          <w:rFonts w:cs="Times New Roman"/>
          <w:sz w:val="28"/>
          <w:szCs w:val="28"/>
          <w:lang w:val="ru-RU"/>
        </w:rPr>
        <w:instrText xml:space="preserve"> </w:instrText>
      </w:r>
      <w:r>
        <w:rPr>
          <w:rFonts w:cs="Times New Roman"/>
          <w:sz w:val="28"/>
          <w:szCs w:val="28"/>
        </w:rPr>
        <w:instrText>nanofibers</w:instrText>
      </w:r>
      <w:r w:rsidRPr="00B23818">
        <w:rPr>
          <w:rFonts w:cs="Times New Roman"/>
          <w:sz w:val="28"/>
          <w:szCs w:val="28"/>
          <w:lang w:val="ru-RU"/>
        </w:rPr>
        <w:instrText xml:space="preserve"> </w:instrText>
      </w:r>
      <w:r>
        <w:rPr>
          <w:rFonts w:cs="Times New Roman"/>
          <w:sz w:val="28"/>
          <w:szCs w:val="28"/>
        </w:rPr>
        <w:instrText>showing</w:instrText>
      </w:r>
      <w:r w:rsidRPr="00B23818">
        <w:rPr>
          <w:rFonts w:cs="Times New Roman"/>
          <w:sz w:val="28"/>
          <w:szCs w:val="28"/>
          <w:lang w:val="ru-RU"/>
        </w:rPr>
        <w:instrText xml:space="preserve"> </w:instrText>
      </w:r>
      <w:r>
        <w:rPr>
          <w:rFonts w:cs="Times New Roman"/>
          <w:sz w:val="28"/>
          <w:szCs w:val="28"/>
        </w:rPr>
        <w:instrText>advantages</w:instrText>
      </w:r>
      <w:r w:rsidRPr="00B23818">
        <w:rPr>
          <w:rFonts w:cs="Times New Roman"/>
          <w:sz w:val="28"/>
          <w:szCs w:val="28"/>
          <w:lang w:val="ru-RU"/>
        </w:rPr>
        <w:instrText xml:space="preserve"> </w:instrText>
      </w:r>
      <w:r>
        <w:rPr>
          <w:rFonts w:cs="Times New Roman"/>
          <w:sz w:val="28"/>
          <w:szCs w:val="28"/>
        </w:rPr>
        <w:instrText>for</w:instrText>
      </w:r>
      <w:r w:rsidRPr="00B23818">
        <w:rPr>
          <w:rFonts w:cs="Times New Roman"/>
          <w:sz w:val="28"/>
          <w:szCs w:val="28"/>
          <w:lang w:val="ru-RU"/>
        </w:rPr>
        <w:instrText xml:space="preserve"> </w:instrText>
      </w:r>
      <w:r>
        <w:rPr>
          <w:rFonts w:cs="Times New Roman"/>
          <w:sz w:val="28"/>
          <w:szCs w:val="28"/>
        </w:rPr>
        <w:instrText>bone</w:instrText>
      </w:r>
      <w:r w:rsidRPr="00B23818">
        <w:rPr>
          <w:rFonts w:cs="Times New Roman"/>
          <w:sz w:val="28"/>
          <w:szCs w:val="28"/>
          <w:lang w:val="ru-RU"/>
        </w:rPr>
        <w:instrText xml:space="preserve"> </w:instrText>
      </w:r>
      <w:r>
        <w:rPr>
          <w:rFonts w:cs="Times New Roman"/>
          <w:sz w:val="28"/>
          <w:szCs w:val="28"/>
        </w:rPr>
        <w:instrText>regeneration</w:instrText>
      </w:r>
      <w:r w:rsidRPr="00B23818">
        <w:rPr>
          <w:rFonts w:cs="Times New Roman"/>
          <w:sz w:val="28"/>
          <w:szCs w:val="28"/>
          <w:lang w:val="ru-RU"/>
        </w:rPr>
        <w:instrText>","</w:instrText>
      </w:r>
      <w:r>
        <w:rPr>
          <w:rFonts w:cs="Times New Roman"/>
          <w:sz w:val="28"/>
          <w:szCs w:val="28"/>
        </w:rPr>
        <w:instrText>volume</w:instrText>
      </w:r>
      <w:r w:rsidRPr="00B23818">
        <w:rPr>
          <w:rFonts w:cs="Times New Roman"/>
          <w:sz w:val="28"/>
          <w:szCs w:val="28"/>
          <w:lang w:val="ru-RU"/>
        </w:rPr>
        <w:instrText>":"47","</w:instrText>
      </w:r>
      <w:r>
        <w:rPr>
          <w:rFonts w:cs="Times New Roman"/>
          <w:sz w:val="28"/>
          <w:szCs w:val="28"/>
        </w:rPr>
        <w:instrText>author</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Zheng</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Tianyi</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Guo</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Liying</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Du</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Zhiyun</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Leng</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Huijie</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Cai</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Qing</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Yang</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Xiaoping</w:instrText>
      </w:r>
      <w:r w:rsidRPr="00B23818">
        <w:rPr>
          <w:rFonts w:cs="Times New Roman"/>
          <w:sz w:val="28"/>
          <w:szCs w:val="28"/>
          <w:lang w:val="ru-RU"/>
        </w:rPr>
        <w:instrText>"}],"</w:instrText>
      </w:r>
      <w:r>
        <w:rPr>
          <w:rFonts w:cs="Times New Roman"/>
          <w:sz w:val="28"/>
          <w:szCs w:val="28"/>
        </w:rPr>
        <w:instrText>issued</w:instrText>
      </w:r>
      <w:r w:rsidRPr="00B23818">
        <w:rPr>
          <w:rFonts w:cs="Times New Roman"/>
          <w:sz w:val="28"/>
          <w:szCs w:val="28"/>
          <w:lang w:val="ru-RU"/>
        </w:rPr>
        <w:instrText>":{"</w:instrText>
      </w:r>
      <w:r>
        <w:rPr>
          <w:rFonts w:cs="Times New Roman"/>
          <w:sz w:val="28"/>
          <w:szCs w:val="28"/>
        </w:rPr>
        <w:instrText>date</w:instrText>
      </w:r>
      <w:r w:rsidRPr="00B23818">
        <w:rPr>
          <w:rFonts w:cs="Times New Roman"/>
          <w:sz w:val="28"/>
          <w:szCs w:val="28"/>
          <w:lang w:val="ru-RU"/>
        </w:rPr>
        <w:instrText>-</w:instrText>
      </w:r>
      <w:r>
        <w:rPr>
          <w:rFonts w:cs="Times New Roman"/>
          <w:sz w:val="28"/>
          <w:szCs w:val="28"/>
        </w:rPr>
        <w:instrText>parts</w:instrText>
      </w:r>
      <w:r w:rsidRPr="00B23818">
        <w:rPr>
          <w:rFonts w:cs="Times New Roman"/>
          <w:sz w:val="28"/>
          <w:szCs w:val="28"/>
          <w:lang w:val="ru-RU"/>
        </w:rPr>
        <w:instrText>":[["2021",7]]}}}],"</w:instrText>
      </w:r>
      <w:r>
        <w:rPr>
          <w:rFonts w:cs="Times New Roman"/>
          <w:sz w:val="28"/>
          <w:szCs w:val="28"/>
        </w:rPr>
        <w:instrText>schema</w:instrText>
      </w:r>
      <w:r w:rsidRPr="00B23818">
        <w:rPr>
          <w:rFonts w:cs="Times New Roman"/>
          <w:sz w:val="28"/>
          <w:szCs w:val="28"/>
          <w:lang w:val="ru-RU"/>
        </w:rPr>
        <w:instrText>":"</w:instrText>
      </w:r>
      <w:r>
        <w:rPr>
          <w:rFonts w:cs="Times New Roman"/>
          <w:sz w:val="28"/>
          <w:szCs w:val="28"/>
        </w:rPr>
        <w:instrText>https</w:instrText>
      </w:r>
      <w:r w:rsidRPr="00B23818">
        <w:rPr>
          <w:rFonts w:cs="Times New Roman"/>
          <w:sz w:val="28"/>
          <w:szCs w:val="28"/>
          <w:lang w:val="ru-RU"/>
        </w:rPr>
        <w:instrText>://</w:instrText>
      </w:r>
      <w:r>
        <w:rPr>
          <w:rFonts w:cs="Times New Roman"/>
          <w:sz w:val="28"/>
          <w:szCs w:val="28"/>
        </w:rPr>
        <w:instrText>github</w:instrText>
      </w:r>
      <w:r w:rsidRPr="00B23818">
        <w:rPr>
          <w:rFonts w:cs="Times New Roman"/>
          <w:sz w:val="28"/>
          <w:szCs w:val="28"/>
          <w:lang w:val="ru-RU"/>
        </w:rPr>
        <w:instrText>.</w:instrText>
      </w:r>
      <w:r>
        <w:rPr>
          <w:rFonts w:cs="Times New Roman"/>
          <w:sz w:val="28"/>
          <w:szCs w:val="28"/>
        </w:rPr>
        <w:instrText>com</w:instrText>
      </w:r>
      <w:r w:rsidRPr="00B23818">
        <w:rPr>
          <w:rFonts w:cs="Times New Roman"/>
          <w:sz w:val="28"/>
          <w:szCs w:val="28"/>
          <w:lang w:val="ru-RU"/>
        </w:rPr>
        <w:instrText>/</w:instrText>
      </w:r>
      <w:r>
        <w:rPr>
          <w:rFonts w:cs="Times New Roman"/>
          <w:sz w:val="28"/>
          <w:szCs w:val="28"/>
        </w:rPr>
        <w:instrText>citation</w:instrText>
      </w:r>
      <w:r w:rsidRPr="00B23818">
        <w:rPr>
          <w:rFonts w:cs="Times New Roman"/>
          <w:sz w:val="28"/>
          <w:szCs w:val="28"/>
          <w:lang w:val="ru-RU"/>
        </w:rPr>
        <w:instrText>-</w:instrText>
      </w:r>
      <w:r>
        <w:rPr>
          <w:rFonts w:cs="Times New Roman"/>
          <w:sz w:val="28"/>
          <w:szCs w:val="28"/>
        </w:rPr>
        <w:instrText>style</w:instrText>
      </w:r>
      <w:r w:rsidRPr="00B23818">
        <w:rPr>
          <w:rFonts w:cs="Times New Roman"/>
          <w:sz w:val="28"/>
          <w:szCs w:val="28"/>
          <w:lang w:val="ru-RU"/>
        </w:rPr>
        <w:instrText>-</w:instrText>
      </w:r>
      <w:r>
        <w:rPr>
          <w:rFonts w:cs="Times New Roman"/>
          <w:sz w:val="28"/>
          <w:szCs w:val="28"/>
        </w:rPr>
        <w:instrText>language</w:instrText>
      </w:r>
      <w:r w:rsidRPr="00B23818">
        <w:rPr>
          <w:rFonts w:cs="Times New Roman"/>
          <w:sz w:val="28"/>
          <w:szCs w:val="28"/>
          <w:lang w:val="ru-RU"/>
        </w:rPr>
        <w:instrText>/</w:instrText>
      </w:r>
      <w:r>
        <w:rPr>
          <w:rFonts w:cs="Times New Roman"/>
          <w:sz w:val="28"/>
          <w:szCs w:val="28"/>
        </w:rPr>
        <w:instrText>schema</w:instrText>
      </w:r>
      <w:r w:rsidRPr="00B23818">
        <w:rPr>
          <w:rFonts w:cs="Times New Roman"/>
          <w:sz w:val="28"/>
          <w:szCs w:val="28"/>
          <w:lang w:val="ru-RU"/>
        </w:rPr>
        <w:instrText>/</w:instrText>
      </w:r>
      <w:r>
        <w:rPr>
          <w:rFonts w:cs="Times New Roman"/>
          <w:sz w:val="28"/>
          <w:szCs w:val="28"/>
        </w:rPr>
        <w:instrText>raw</w:instrText>
      </w:r>
      <w:r w:rsidRPr="00B23818">
        <w:rPr>
          <w:rFonts w:cs="Times New Roman"/>
          <w:sz w:val="28"/>
          <w:szCs w:val="28"/>
          <w:lang w:val="ru-RU"/>
        </w:rPr>
        <w:instrText>/</w:instrText>
      </w:r>
      <w:r>
        <w:rPr>
          <w:rFonts w:cs="Times New Roman"/>
          <w:sz w:val="28"/>
          <w:szCs w:val="28"/>
        </w:rPr>
        <w:instrText>master</w:instrText>
      </w:r>
      <w:r w:rsidRPr="00B23818">
        <w:rPr>
          <w:rFonts w:cs="Times New Roman"/>
          <w:sz w:val="28"/>
          <w:szCs w:val="28"/>
          <w:lang w:val="ru-RU"/>
        </w:rPr>
        <w:instrText>/</w:instrText>
      </w:r>
      <w:r>
        <w:rPr>
          <w:rFonts w:cs="Times New Roman"/>
          <w:sz w:val="28"/>
          <w:szCs w:val="28"/>
        </w:rPr>
        <w:instrText>csl</w:instrText>
      </w:r>
      <w:r w:rsidRPr="00B23818">
        <w:rPr>
          <w:rFonts w:cs="Times New Roman"/>
          <w:sz w:val="28"/>
          <w:szCs w:val="28"/>
          <w:lang w:val="ru-RU"/>
        </w:rPr>
        <w:instrText>-</w:instrText>
      </w:r>
      <w:r>
        <w:rPr>
          <w:rFonts w:cs="Times New Roman"/>
          <w:sz w:val="28"/>
          <w:szCs w:val="28"/>
        </w:rPr>
        <w:instrText>citation</w:instrText>
      </w:r>
      <w:r w:rsidRPr="00B23818">
        <w:rPr>
          <w:rFonts w:cs="Times New Roman"/>
          <w:sz w:val="28"/>
          <w:szCs w:val="28"/>
          <w:lang w:val="ru-RU"/>
        </w:rPr>
        <w:instrText>.</w:instrText>
      </w:r>
      <w:r>
        <w:rPr>
          <w:rFonts w:cs="Times New Roman"/>
          <w:sz w:val="28"/>
          <w:szCs w:val="28"/>
        </w:rPr>
        <w:instrText>json</w:instrText>
      </w:r>
      <w:r w:rsidRPr="00B23818">
        <w:rPr>
          <w:rFonts w:cs="Times New Roman"/>
          <w:sz w:val="28"/>
          <w:szCs w:val="28"/>
          <w:lang w:val="ru-RU"/>
        </w:rPr>
        <w:instrText xml:space="preserve">"} </w:instrText>
      </w:r>
      <w:r>
        <w:rPr>
          <w:rFonts w:cs="Times New Roman"/>
          <w:sz w:val="28"/>
          <w:szCs w:val="28"/>
        </w:rPr>
        <w:fldChar w:fldCharType="separate"/>
      </w:r>
      <w:r w:rsidR="002B4FBA" w:rsidRPr="002B4FBA">
        <w:rPr>
          <w:rFonts w:cs="Times New Roman"/>
          <w:sz w:val="28"/>
          <w:lang w:val="ru-RU"/>
        </w:rPr>
        <w:t>[8]</w:t>
      </w:r>
      <w:r>
        <w:rPr>
          <w:rFonts w:cs="Times New Roman"/>
          <w:sz w:val="28"/>
          <w:szCs w:val="28"/>
        </w:rPr>
        <w:fldChar w:fldCharType="end"/>
      </w:r>
      <w:r w:rsidRPr="007D1232">
        <w:rPr>
          <w:rFonts w:cs="Times New Roman"/>
          <w:sz w:val="28"/>
          <w:szCs w:val="28"/>
          <w:lang w:val="kk-KZ"/>
        </w:rPr>
        <w:t xml:space="preserve">. </w:t>
      </w:r>
    </w:p>
    <w:p w14:paraId="3507F97D" w14:textId="77777777" w:rsidR="00B23818" w:rsidRDefault="00B23818" w:rsidP="00B44534">
      <w:pPr>
        <w:ind w:firstLine="567"/>
        <w:jc w:val="both"/>
        <w:rPr>
          <w:rFonts w:cs="Times New Roman"/>
          <w:sz w:val="28"/>
          <w:szCs w:val="28"/>
          <w:lang w:val="kk-KZ"/>
        </w:rPr>
      </w:pPr>
    </w:p>
    <w:p w14:paraId="0DFAFBCB" w14:textId="48857160" w:rsidR="00B23818" w:rsidRDefault="00C736CD" w:rsidP="003B5EEB">
      <w:pPr>
        <w:jc w:val="center"/>
        <w:rPr>
          <w:rFonts w:cs="Times New Roman"/>
          <w:sz w:val="28"/>
          <w:szCs w:val="28"/>
          <w:lang w:val="kk-KZ"/>
        </w:rPr>
      </w:pPr>
      <w:r>
        <w:rPr>
          <w:rFonts w:cs="Times New Roman"/>
          <w:noProof/>
          <w:sz w:val="28"/>
          <w:szCs w:val="28"/>
          <w:lang w:val="ru-RU" w:eastAsia="ru-RU"/>
        </w:rPr>
        <w:drawing>
          <wp:inline distT="0" distB="0" distL="0" distR="0" wp14:anchorId="790DFCC0" wp14:editId="68A07E44">
            <wp:extent cx="5840885" cy="2457450"/>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0885" cy="2457450"/>
                    </a:xfrm>
                    <a:prstGeom prst="rect">
                      <a:avLst/>
                    </a:prstGeom>
                    <a:noFill/>
                  </pic:spPr>
                </pic:pic>
              </a:graphicData>
            </a:graphic>
          </wp:inline>
        </w:drawing>
      </w:r>
    </w:p>
    <w:p w14:paraId="5C570C45" w14:textId="26F3F5FB" w:rsidR="00DF1857" w:rsidRDefault="00C736CD" w:rsidP="00C736CD">
      <w:pPr>
        <w:ind w:firstLine="567"/>
        <w:jc w:val="center"/>
        <w:rPr>
          <w:rFonts w:cs="Times New Roman"/>
          <w:sz w:val="28"/>
          <w:szCs w:val="28"/>
          <w:lang w:val="kk-KZ"/>
        </w:rPr>
      </w:pPr>
      <w:r>
        <w:rPr>
          <w:rFonts w:cs="Times New Roman"/>
          <w:sz w:val="28"/>
          <w:szCs w:val="28"/>
          <w:lang w:val="kk-KZ"/>
        </w:rPr>
        <w:t>а</w:t>
      </w:r>
      <w:r>
        <w:rPr>
          <w:rFonts w:cs="Times New Roman"/>
          <w:sz w:val="28"/>
          <w:szCs w:val="28"/>
          <w:lang w:val="kk-KZ"/>
        </w:rPr>
        <w:tab/>
      </w:r>
      <w:r>
        <w:rPr>
          <w:rFonts w:cs="Times New Roman"/>
          <w:sz w:val="28"/>
          <w:szCs w:val="28"/>
          <w:lang w:val="kk-KZ"/>
        </w:rPr>
        <w:tab/>
      </w:r>
      <w:r>
        <w:rPr>
          <w:rFonts w:cs="Times New Roman"/>
          <w:sz w:val="28"/>
          <w:szCs w:val="28"/>
          <w:lang w:val="kk-KZ"/>
        </w:rPr>
        <w:tab/>
      </w:r>
      <w:r>
        <w:rPr>
          <w:rFonts w:cs="Times New Roman"/>
          <w:sz w:val="28"/>
          <w:szCs w:val="28"/>
          <w:lang w:val="kk-KZ"/>
        </w:rPr>
        <w:tab/>
      </w:r>
      <w:r>
        <w:rPr>
          <w:rFonts w:cs="Times New Roman"/>
          <w:sz w:val="28"/>
          <w:szCs w:val="28"/>
          <w:lang w:val="kk-KZ"/>
        </w:rPr>
        <w:tab/>
      </w:r>
      <w:r>
        <w:rPr>
          <w:rFonts w:cs="Times New Roman"/>
          <w:sz w:val="28"/>
          <w:szCs w:val="28"/>
          <w:lang w:val="kk-KZ"/>
        </w:rPr>
        <w:tab/>
      </w:r>
      <w:r>
        <w:rPr>
          <w:rFonts w:cs="Times New Roman"/>
          <w:sz w:val="28"/>
          <w:szCs w:val="28"/>
          <w:lang w:val="kk-KZ"/>
        </w:rPr>
        <w:tab/>
        <w:t>б</w:t>
      </w:r>
    </w:p>
    <w:p w14:paraId="4EF352D9" w14:textId="77777777" w:rsidR="00FE5E9A" w:rsidRDefault="00FE5E9A" w:rsidP="00FE5E9A">
      <w:pPr>
        <w:ind w:firstLine="567"/>
        <w:jc w:val="center"/>
        <w:rPr>
          <w:rFonts w:cs="Times New Roman"/>
          <w:sz w:val="28"/>
          <w:szCs w:val="28"/>
          <w:lang w:val="kk-KZ"/>
        </w:rPr>
      </w:pPr>
    </w:p>
    <w:p w14:paraId="78305314" w14:textId="17057989" w:rsidR="00C736CD" w:rsidRDefault="00FE5E9A" w:rsidP="00FE5E9A">
      <w:pPr>
        <w:ind w:firstLine="709"/>
        <w:jc w:val="both"/>
        <w:rPr>
          <w:rFonts w:cs="Times New Roman"/>
          <w:sz w:val="28"/>
          <w:szCs w:val="28"/>
          <w:lang w:val="kk-KZ"/>
        </w:rPr>
      </w:pPr>
      <w:r w:rsidRPr="00C736CD">
        <w:rPr>
          <w:rFonts w:cs="Times New Roman"/>
          <w:sz w:val="28"/>
          <w:szCs w:val="28"/>
          <w:lang w:val="kk-KZ"/>
        </w:rPr>
        <w:t>а – каркасы с весовыми долями силиката и ГА</w:t>
      </w:r>
      <w:r>
        <w:rPr>
          <w:rFonts w:cs="Times New Roman"/>
          <w:sz w:val="28"/>
          <w:szCs w:val="28"/>
          <w:lang w:val="kk-KZ"/>
        </w:rPr>
        <w:t>П 3:1;</w:t>
      </w:r>
      <w:r w:rsidRPr="00C736CD">
        <w:rPr>
          <w:rFonts w:cs="Times New Roman"/>
          <w:sz w:val="28"/>
          <w:szCs w:val="28"/>
          <w:lang w:val="kk-KZ"/>
        </w:rPr>
        <w:t xml:space="preserve"> б − каркасы с вес</w:t>
      </w:r>
      <w:r>
        <w:rPr>
          <w:rFonts w:cs="Times New Roman"/>
          <w:sz w:val="28"/>
          <w:szCs w:val="28"/>
          <w:lang w:val="kk-KZ"/>
        </w:rPr>
        <w:t>овыми долями силиката и ГАП 1:3</w:t>
      </w:r>
    </w:p>
    <w:p w14:paraId="4EC49C1E" w14:textId="77777777" w:rsidR="00FE5E9A" w:rsidRDefault="00FE5E9A" w:rsidP="00FE5E9A">
      <w:pPr>
        <w:ind w:firstLine="567"/>
        <w:jc w:val="both"/>
        <w:rPr>
          <w:rFonts w:cs="Times New Roman"/>
          <w:sz w:val="28"/>
          <w:szCs w:val="28"/>
          <w:lang w:val="kk-KZ"/>
        </w:rPr>
      </w:pPr>
    </w:p>
    <w:p w14:paraId="709A43E1" w14:textId="0F962FA4" w:rsidR="00B23818" w:rsidRDefault="00B23818" w:rsidP="003B5EEB">
      <w:pPr>
        <w:jc w:val="center"/>
        <w:rPr>
          <w:rFonts w:cs="Times New Roman"/>
          <w:sz w:val="28"/>
          <w:szCs w:val="28"/>
          <w:lang w:val="kk-KZ"/>
        </w:rPr>
      </w:pPr>
      <w:r>
        <w:rPr>
          <w:rFonts w:cs="Times New Roman"/>
          <w:sz w:val="28"/>
          <w:szCs w:val="28"/>
          <w:lang w:val="kk-KZ"/>
        </w:rPr>
        <w:t xml:space="preserve">Рисунок 1 </w:t>
      </w:r>
      <w:r w:rsidR="00FE75DB" w:rsidRPr="00FE75DB">
        <w:rPr>
          <w:rFonts w:cs="Times New Roman"/>
          <w:sz w:val="28"/>
          <w:szCs w:val="28"/>
          <w:lang w:val="kk-KZ"/>
        </w:rPr>
        <w:t>−</w:t>
      </w:r>
      <w:r>
        <w:rPr>
          <w:rFonts w:cs="Times New Roman"/>
          <w:sz w:val="28"/>
          <w:szCs w:val="28"/>
          <w:lang w:val="kk-KZ"/>
        </w:rPr>
        <w:t xml:space="preserve"> </w:t>
      </w:r>
      <w:r w:rsidR="00C736CD" w:rsidRPr="00C736CD">
        <w:rPr>
          <w:rFonts w:cs="Times New Roman"/>
          <w:sz w:val="28"/>
          <w:szCs w:val="28"/>
          <w:lang w:val="kk-KZ"/>
        </w:rPr>
        <w:t>Прикрепление и распространение мезенхимальных стромальных клеток костного мозга после посева на различные каркасы из нановолокон силиката кальция и нанопрово</w:t>
      </w:r>
      <w:r w:rsidR="00FE5E9A">
        <w:rPr>
          <w:rFonts w:cs="Times New Roman"/>
          <w:sz w:val="28"/>
          <w:szCs w:val="28"/>
          <w:lang w:val="kk-KZ"/>
        </w:rPr>
        <w:t>лок ГАП с желатиновым покрытием.</w:t>
      </w:r>
      <w:r w:rsidR="00C736CD" w:rsidRPr="00C736CD">
        <w:rPr>
          <w:rFonts w:cs="Times New Roman"/>
          <w:sz w:val="28"/>
          <w:szCs w:val="28"/>
          <w:lang w:val="kk-KZ"/>
        </w:rPr>
        <w:t xml:space="preserve"> Стрелки указывают прикрепленные клетки на каркасах </w:t>
      </w:r>
      <w:r>
        <w:rPr>
          <w:rFonts w:cs="Times New Roman"/>
          <w:sz w:val="28"/>
          <w:szCs w:val="28"/>
        </w:rPr>
        <w:fldChar w:fldCharType="begin"/>
      </w:r>
      <w:r w:rsidRPr="00B23818">
        <w:rPr>
          <w:rFonts w:cs="Times New Roman"/>
          <w:sz w:val="28"/>
          <w:szCs w:val="28"/>
          <w:lang w:val="ru-RU"/>
        </w:rPr>
        <w:instrText xml:space="preserve"> </w:instrText>
      </w:r>
      <w:r>
        <w:rPr>
          <w:rFonts w:cs="Times New Roman"/>
          <w:sz w:val="28"/>
          <w:szCs w:val="28"/>
        </w:rPr>
        <w:instrText>ADDIN</w:instrText>
      </w:r>
      <w:r w:rsidRPr="00B23818">
        <w:rPr>
          <w:rFonts w:cs="Times New Roman"/>
          <w:sz w:val="28"/>
          <w:szCs w:val="28"/>
          <w:lang w:val="ru-RU"/>
        </w:rPr>
        <w:instrText xml:space="preserve"> </w:instrText>
      </w:r>
      <w:r>
        <w:rPr>
          <w:rFonts w:cs="Times New Roman"/>
          <w:sz w:val="28"/>
          <w:szCs w:val="28"/>
        </w:rPr>
        <w:instrText>ZOTERO</w:instrText>
      </w:r>
      <w:r w:rsidRPr="00B23818">
        <w:rPr>
          <w:rFonts w:cs="Times New Roman"/>
          <w:sz w:val="28"/>
          <w:szCs w:val="28"/>
          <w:lang w:val="ru-RU"/>
        </w:rPr>
        <w:instrText>_</w:instrText>
      </w:r>
      <w:r>
        <w:rPr>
          <w:rFonts w:cs="Times New Roman"/>
          <w:sz w:val="28"/>
          <w:szCs w:val="28"/>
        </w:rPr>
        <w:instrText>ITEM</w:instrText>
      </w:r>
      <w:r w:rsidRPr="00B23818">
        <w:rPr>
          <w:rFonts w:cs="Times New Roman"/>
          <w:sz w:val="28"/>
          <w:szCs w:val="28"/>
          <w:lang w:val="ru-RU"/>
        </w:rPr>
        <w:instrText xml:space="preserve"> </w:instrText>
      </w:r>
      <w:r>
        <w:rPr>
          <w:rFonts w:cs="Times New Roman"/>
          <w:sz w:val="28"/>
          <w:szCs w:val="28"/>
        </w:rPr>
        <w:instrText>CSL</w:instrText>
      </w:r>
      <w:r w:rsidRPr="00B23818">
        <w:rPr>
          <w:rFonts w:cs="Times New Roman"/>
          <w:sz w:val="28"/>
          <w:szCs w:val="28"/>
          <w:lang w:val="ru-RU"/>
        </w:rPr>
        <w:instrText>_</w:instrText>
      </w:r>
      <w:r>
        <w:rPr>
          <w:rFonts w:cs="Times New Roman"/>
          <w:sz w:val="28"/>
          <w:szCs w:val="28"/>
        </w:rPr>
        <w:instrText>CITATION</w:instrText>
      </w:r>
      <w:r w:rsidRPr="00B23818">
        <w:rPr>
          <w:rFonts w:cs="Times New Roman"/>
          <w:sz w:val="28"/>
          <w:szCs w:val="28"/>
          <w:lang w:val="ru-RU"/>
        </w:rPr>
        <w:instrText xml:space="preserve"> {"</w:instrText>
      </w:r>
      <w:r>
        <w:rPr>
          <w:rFonts w:cs="Times New Roman"/>
          <w:sz w:val="28"/>
          <w:szCs w:val="28"/>
        </w:rPr>
        <w:instrText>citationID</w:instrText>
      </w:r>
      <w:r w:rsidRPr="00B23818">
        <w:rPr>
          <w:rFonts w:cs="Times New Roman"/>
          <w:sz w:val="28"/>
          <w:szCs w:val="28"/>
          <w:lang w:val="ru-RU"/>
        </w:rPr>
        <w:instrText>":"9</w:instrText>
      </w:r>
      <w:r>
        <w:rPr>
          <w:rFonts w:cs="Times New Roman"/>
          <w:sz w:val="28"/>
          <w:szCs w:val="28"/>
        </w:rPr>
        <w:instrText>tmfTKtE</w:instrText>
      </w:r>
      <w:r w:rsidRPr="00B23818">
        <w:rPr>
          <w:rFonts w:cs="Times New Roman"/>
          <w:sz w:val="28"/>
          <w:szCs w:val="28"/>
          <w:lang w:val="ru-RU"/>
        </w:rPr>
        <w:instrText>","</w:instrText>
      </w:r>
      <w:r>
        <w:rPr>
          <w:rFonts w:cs="Times New Roman"/>
          <w:sz w:val="28"/>
          <w:szCs w:val="28"/>
        </w:rPr>
        <w:instrText>properties</w:instrText>
      </w:r>
      <w:r w:rsidRPr="00B23818">
        <w:rPr>
          <w:rFonts w:cs="Times New Roman"/>
          <w:sz w:val="28"/>
          <w:szCs w:val="28"/>
          <w:lang w:val="ru-RU"/>
        </w:rPr>
        <w:instrText>":{"</w:instrText>
      </w:r>
      <w:r>
        <w:rPr>
          <w:rFonts w:cs="Times New Roman"/>
          <w:sz w:val="28"/>
          <w:szCs w:val="28"/>
        </w:rPr>
        <w:instrText>formattedCitation</w:instrText>
      </w:r>
      <w:r w:rsidRPr="00B23818">
        <w:rPr>
          <w:rFonts w:cs="Times New Roman"/>
          <w:sz w:val="28"/>
          <w:szCs w:val="28"/>
          <w:lang w:val="ru-RU"/>
        </w:rPr>
        <w:instrText>":"[8]","</w:instrText>
      </w:r>
      <w:r>
        <w:rPr>
          <w:rFonts w:cs="Times New Roman"/>
          <w:sz w:val="28"/>
          <w:szCs w:val="28"/>
        </w:rPr>
        <w:instrText>plainCitation</w:instrText>
      </w:r>
      <w:r w:rsidRPr="00B23818">
        <w:rPr>
          <w:rFonts w:cs="Times New Roman"/>
          <w:sz w:val="28"/>
          <w:szCs w:val="28"/>
          <w:lang w:val="ru-RU"/>
        </w:rPr>
        <w:instrText>":"[8]","</w:instrText>
      </w:r>
      <w:r>
        <w:rPr>
          <w:rFonts w:cs="Times New Roman"/>
          <w:sz w:val="28"/>
          <w:szCs w:val="28"/>
        </w:rPr>
        <w:instrText>noteIndex</w:instrText>
      </w:r>
      <w:r w:rsidRPr="00B23818">
        <w:rPr>
          <w:rFonts w:cs="Times New Roman"/>
          <w:sz w:val="28"/>
          <w:szCs w:val="28"/>
          <w:lang w:val="ru-RU"/>
        </w:rPr>
        <w:instrText>":0},"</w:instrText>
      </w:r>
      <w:r>
        <w:rPr>
          <w:rFonts w:cs="Times New Roman"/>
          <w:sz w:val="28"/>
          <w:szCs w:val="28"/>
        </w:rPr>
        <w:instrText>citationItems</w:instrText>
      </w:r>
      <w:r w:rsidRPr="00B23818">
        <w:rPr>
          <w:rFonts w:cs="Times New Roman"/>
          <w:sz w:val="28"/>
          <w:szCs w:val="28"/>
          <w:lang w:val="ru-RU"/>
        </w:rPr>
        <w:instrText>":[{"</w:instrText>
      </w:r>
      <w:r>
        <w:rPr>
          <w:rFonts w:cs="Times New Roman"/>
          <w:sz w:val="28"/>
          <w:szCs w:val="28"/>
        </w:rPr>
        <w:instrText>id</w:instrText>
      </w:r>
      <w:r w:rsidRPr="00B23818">
        <w:rPr>
          <w:rFonts w:cs="Times New Roman"/>
          <w:sz w:val="28"/>
          <w:szCs w:val="28"/>
          <w:lang w:val="ru-RU"/>
        </w:rPr>
        <w:instrText>":10517,"</w:instrText>
      </w:r>
      <w:r>
        <w:rPr>
          <w:rFonts w:cs="Times New Roman"/>
          <w:sz w:val="28"/>
          <w:szCs w:val="28"/>
        </w:rPr>
        <w:instrText>uris</w:instrText>
      </w:r>
      <w:r w:rsidRPr="00B23818">
        <w:rPr>
          <w:rFonts w:cs="Times New Roman"/>
          <w:sz w:val="28"/>
          <w:szCs w:val="28"/>
          <w:lang w:val="ru-RU"/>
        </w:rPr>
        <w:instrText>":["</w:instrText>
      </w:r>
      <w:r>
        <w:rPr>
          <w:rFonts w:cs="Times New Roman"/>
          <w:sz w:val="28"/>
          <w:szCs w:val="28"/>
        </w:rPr>
        <w:instrText>http</w:instrText>
      </w:r>
      <w:r w:rsidRPr="00B23818">
        <w:rPr>
          <w:rFonts w:cs="Times New Roman"/>
          <w:sz w:val="28"/>
          <w:szCs w:val="28"/>
          <w:lang w:val="ru-RU"/>
        </w:rPr>
        <w:instrText>://</w:instrText>
      </w:r>
      <w:r>
        <w:rPr>
          <w:rFonts w:cs="Times New Roman"/>
          <w:sz w:val="28"/>
          <w:szCs w:val="28"/>
        </w:rPr>
        <w:instrText>zotero</w:instrText>
      </w:r>
      <w:r w:rsidRPr="00B23818">
        <w:rPr>
          <w:rFonts w:cs="Times New Roman"/>
          <w:sz w:val="28"/>
          <w:szCs w:val="28"/>
          <w:lang w:val="ru-RU"/>
        </w:rPr>
        <w:instrText>.</w:instrText>
      </w:r>
      <w:r>
        <w:rPr>
          <w:rFonts w:cs="Times New Roman"/>
          <w:sz w:val="28"/>
          <w:szCs w:val="28"/>
        </w:rPr>
        <w:instrText>org</w:instrText>
      </w:r>
      <w:r w:rsidRPr="00B23818">
        <w:rPr>
          <w:rFonts w:cs="Times New Roman"/>
          <w:sz w:val="28"/>
          <w:szCs w:val="28"/>
          <w:lang w:val="ru-RU"/>
        </w:rPr>
        <w:instrText>/</w:instrText>
      </w:r>
      <w:r>
        <w:rPr>
          <w:rFonts w:cs="Times New Roman"/>
          <w:sz w:val="28"/>
          <w:szCs w:val="28"/>
        </w:rPr>
        <w:instrText>users</w:instrText>
      </w:r>
      <w:r w:rsidRPr="00B23818">
        <w:rPr>
          <w:rFonts w:cs="Times New Roman"/>
          <w:sz w:val="28"/>
          <w:szCs w:val="28"/>
          <w:lang w:val="ru-RU"/>
        </w:rPr>
        <w:instrText>/7046876/</w:instrText>
      </w:r>
      <w:r>
        <w:rPr>
          <w:rFonts w:cs="Times New Roman"/>
          <w:sz w:val="28"/>
          <w:szCs w:val="28"/>
        </w:rPr>
        <w:instrText>items</w:instrText>
      </w:r>
      <w:r w:rsidRPr="00B23818">
        <w:rPr>
          <w:rFonts w:cs="Times New Roman"/>
          <w:sz w:val="28"/>
          <w:szCs w:val="28"/>
          <w:lang w:val="ru-RU"/>
        </w:rPr>
        <w:instrText>/5</w:instrText>
      </w:r>
      <w:r>
        <w:rPr>
          <w:rFonts w:cs="Times New Roman"/>
          <w:sz w:val="28"/>
          <w:szCs w:val="28"/>
        </w:rPr>
        <w:instrText>W</w:instrText>
      </w:r>
      <w:r w:rsidRPr="00B23818">
        <w:rPr>
          <w:rFonts w:cs="Times New Roman"/>
          <w:sz w:val="28"/>
          <w:szCs w:val="28"/>
          <w:lang w:val="ru-RU"/>
        </w:rPr>
        <w:instrText>2</w:instrText>
      </w:r>
      <w:r>
        <w:rPr>
          <w:rFonts w:cs="Times New Roman"/>
          <w:sz w:val="28"/>
          <w:szCs w:val="28"/>
        </w:rPr>
        <w:instrText>DHZHG</w:instrText>
      </w:r>
      <w:r w:rsidRPr="00B23818">
        <w:rPr>
          <w:rFonts w:cs="Times New Roman"/>
          <w:sz w:val="28"/>
          <w:szCs w:val="28"/>
          <w:lang w:val="ru-RU"/>
        </w:rPr>
        <w:instrText>"],"</w:instrText>
      </w:r>
      <w:r>
        <w:rPr>
          <w:rFonts w:cs="Times New Roman"/>
          <w:sz w:val="28"/>
          <w:szCs w:val="28"/>
        </w:rPr>
        <w:instrText>uri</w:instrText>
      </w:r>
      <w:r w:rsidRPr="00B23818">
        <w:rPr>
          <w:rFonts w:cs="Times New Roman"/>
          <w:sz w:val="28"/>
          <w:szCs w:val="28"/>
          <w:lang w:val="ru-RU"/>
        </w:rPr>
        <w:instrText>":["</w:instrText>
      </w:r>
      <w:r>
        <w:rPr>
          <w:rFonts w:cs="Times New Roman"/>
          <w:sz w:val="28"/>
          <w:szCs w:val="28"/>
        </w:rPr>
        <w:instrText>http</w:instrText>
      </w:r>
      <w:r w:rsidRPr="00B23818">
        <w:rPr>
          <w:rFonts w:cs="Times New Roman"/>
          <w:sz w:val="28"/>
          <w:szCs w:val="28"/>
          <w:lang w:val="ru-RU"/>
        </w:rPr>
        <w:instrText>://</w:instrText>
      </w:r>
      <w:r>
        <w:rPr>
          <w:rFonts w:cs="Times New Roman"/>
          <w:sz w:val="28"/>
          <w:szCs w:val="28"/>
        </w:rPr>
        <w:instrText>zotero</w:instrText>
      </w:r>
      <w:r w:rsidRPr="00B23818">
        <w:rPr>
          <w:rFonts w:cs="Times New Roman"/>
          <w:sz w:val="28"/>
          <w:szCs w:val="28"/>
          <w:lang w:val="ru-RU"/>
        </w:rPr>
        <w:instrText>.</w:instrText>
      </w:r>
      <w:r>
        <w:rPr>
          <w:rFonts w:cs="Times New Roman"/>
          <w:sz w:val="28"/>
          <w:szCs w:val="28"/>
        </w:rPr>
        <w:instrText>org</w:instrText>
      </w:r>
      <w:r w:rsidRPr="00B23818">
        <w:rPr>
          <w:rFonts w:cs="Times New Roman"/>
          <w:sz w:val="28"/>
          <w:szCs w:val="28"/>
          <w:lang w:val="ru-RU"/>
        </w:rPr>
        <w:instrText>/</w:instrText>
      </w:r>
      <w:r>
        <w:rPr>
          <w:rFonts w:cs="Times New Roman"/>
          <w:sz w:val="28"/>
          <w:szCs w:val="28"/>
        </w:rPr>
        <w:instrText>users</w:instrText>
      </w:r>
      <w:r w:rsidRPr="00B23818">
        <w:rPr>
          <w:rFonts w:cs="Times New Roman"/>
          <w:sz w:val="28"/>
          <w:szCs w:val="28"/>
          <w:lang w:val="ru-RU"/>
        </w:rPr>
        <w:instrText>/7046876/</w:instrText>
      </w:r>
      <w:r>
        <w:rPr>
          <w:rFonts w:cs="Times New Roman"/>
          <w:sz w:val="28"/>
          <w:szCs w:val="28"/>
        </w:rPr>
        <w:instrText>items</w:instrText>
      </w:r>
      <w:r w:rsidRPr="00B23818">
        <w:rPr>
          <w:rFonts w:cs="Times New Roman"/>
          <w:sz w:val="28"/>
          <w:szCs w:val="28"/>
          <w:lang w:val="ru-RU"/>
        </w:rPr>
        <w:instrText>/5</w:instrText>
      </w:r>
      <w:r>
        <w:rPr>
          <w:rFonts w:cs="Times New Roman"/>
          <w:sz w:val="28"/>
          <w:szCs w:val="28"/>
        </w:rPr>
        <w:instrText>W</w:instrText>
      </w:r>
      <w:r w:rsidRPr="00B23818">
        <w:rPr>
          <w:rFonts w:cs="Times New Roman"/>
          <w:sz w:val="28"/>
          <w:szCs w:val="28"/>
          <w:lang w:val="ru-RU"/>
        </w:rPr>
        <w:instrText>2</w:instrText>
      </w:r>
      <w:r>
        <w:rPr>
          <w:rFonts w:cs="Times New Roman"/>
          <w:sz w:val="28"/>
          <w:szCs w:val="28"/>
        </w:rPr>
        <w:instrText>DHZHG</w:instrText>
      </w:r>
      <w:r w:rsidRPr="00B23818">
        <w:rPr>
          <w:rFonts w:cs="Times New Roman"/>
          <w:sz w:val="28"/>
          <w:szCs w:val="28"/>
          <w:lang w:val="ru-RU"/>
        </w:rPr>
        <w:instrText>"],"</w:instrText>
      </w:r>
      <w:r>
        <w:rPr>
          <w:rFonts w:cs="Times New Roman"/>
          <w:sz w:val="28"/>
          <w:szCs w:val="28"/>
        </w:rPr>
        <w:instrText>itemData</w:instrText>
      </w:r>
      <w:r w:rsidRPr="00B23818">
        <w:rPr>
          <w:rFonts w:cs="Times New Roman"/>
          <w:sz w:val="28"/>
          <w:szCs w:val="28"/>
          <w:lang w:val="ru-RU"/>
        </w:rPr>
        <w:instrText>":{"</w:instrText>
      </w:r>
      <w:r>
        <w:rPr>
          <w:rFonts w:cs="Times New Roman"/>
          <w:sz w:val="28"/>
          <w:szCs w:val="28"/>
        </w:rPr>
        <w:instrText>id</w:instrText>
      </w:r>
      <w:r w:rsidRPr="00B23818">
        <w:rPr>
          <w:rFonts w:cs="Times New Roman"/>
          <w:sz w:val="28"/>
          <w:szCs w:val="28"/>
          <w:lang w:val="ru-RU"/>
        </w:rPr>
        <w:instrText>":10517,"</w:instrText>
      </w:r>
      <w:r>
        <w:rPr>
          <w:rFonts w:cs="Times New Roman"/>
          <w:sz w:val="28"/>
          <w:szCs w:val="28"/>
        </w:rPr>
        <w:instrText>type</w:instrText>
      </w:r>
      <w:r w:rsidRPr="00B23818">
        <w:rPr>
          <w:rFonts w:cs="Times New Roman"/>
          <w:sz w:val="28"/>
          <w:szCs w:val="28"/>
          <w:lang w:val="ru-RU"/>
        </w:rPr>
        <w:instrText>":"</w:instrText>
      </w:r>
      <w:r>
        <w:rPr>
          <w:rFonts w:cs="Times New Roman"/>
          <w:sz w:val="28"/>
          <w:szCs w:val="28"/>
        </w:rPr>
        <w:instrText>article</w:instrText>
      </w:r>
      <w:r w:rsidRPr="00B23818">
        <w:rPr>
          <w:rFonts w:cs="Times New Roman"/>
          <w:sz w:val="28"/>
          <w:szCs w:val="28"/>
          <w:lang w:val="ru-RU"/>
        </w:rPr>
        <w:instrText>-</w:instrText>
      </w:r>
      <w:r>
        <w:rPr>
          <w:rFonts w:cs="Times New Roman"/>
          <w:sz w:val="28"/>
          <w:szCs w:val="28"/>
        </w:rPr>
        <w:instrText>journal</w:instrText>
      </w:r>
      <w:r w:rsidRPr="00B23818">
        <w:rPr>
          <w:rFonts w:cs="Times New Roman"/>
          <w:sz w:val="28"/>
          <w:szCs w:val="28"/>
          <w:lang w:val="ru-RU"/>
        </w:rPr>
        <w:instrText>","</w:instrText>
      </w:r>
      <w:r>
        <w:rPr>
          <w:rFonts w:cs="Times New Roman"/>
          <w:sz w:val="28"/>
          <w:szCs w:val="28"/>
        </w:rPr>
        <w:instrText>container</w:instrText>
      </w:r>
      <w:r w:rsidRPr="00B23818">
        <w:rPr>
          <w:rFonts w:cs="Times New Roman"/>
          <w:sz w:val="28"/>
          <w:szCs w:val="28"/>
          <w:lang w:val="ru-RU"/>
        </w:rPr>
        <w:instrText>-</w:instrText>
      </w:r>
      <w:r>
        <w:rPr>
          <w:rFonts w:cs="Times New Roman"/>
          <w:sz w:val="28"/>
          <w:szCs w:val="28"/>
        </w:rPr>
        <w:instrText>title</w:instrText>
      </w:r>
      <w:r w:rsidRPr="00B23818">
        <w:rPr>
          <w:rFonts w:cs="Times New Roman"/>
          <w:sz w:val="28"/>
          <w:szCs w:val="28"/>
          <w:lang w:val="ru-RU"/>
        </w:rPr>
        <w:instrText>":"</w:instrText>
      </w:r>
      <w:r>
        <w:rPr>
          <w:rFonts w:cs="Times New Roman"/>
          <w:sz w:val="28"/>
          <w:szCs w:val="28"/>
        </w:rPr>
        <w:instrText>Ceramics</w:instrText>
      </w:r>
      <w:r w:rsidRPr="00B23818">
        <w:rPr>
          <w:rFonts w:cs="Times New Roman"/>
          <w:sz w:val="28"/>
          <w:szCs w:val="28"/>
          <w:lang w:val="ru-RU"/>
        </w:rPr>
        <w:instrText xml:space="preserve"> </w:instrText>
      </w:r>
      <w:r>
        <w:rPr>
          <w:rFonts w:cs="Times New Roman"/>
          <w:sz w:val="28"/>
          <w:szCs w:val="28"/>
        </w:rPr>
        <w:instrText>International</w:instrText>
      </w:r>
      <w:r w:rsidRPr="00B23818">
        <w:rPr>
          <w:rFonts w:cs="Times New Roman"/>
          <w:sz w:val="28"/>
          <w:szCs w:val="28"/>
          <w:lang w:val="ru-RU"/>
        </w:rPr>
        <w:instrText>","</w:instrText>
      </w:r>
      <w:r>
        <w:rPr>
          <w:rFonts w:cs="Times New Roman"/>
          <w:sz w:val="28"/>
          <w:szCs w:val="28"/>
        </w:rPr>
        <w:instrText>DOI</w:instrText>
      </w:r>
      <w:r w:rsidRPr="00B23818">
        <w:rPr>
          <w:rFonts w:cs="Times New Roman"/>
          <w:sz w:val="28"/>
          <w:szCs w:val="28"/>
          <w:lang w:val="ru-RU"/>
        </w:rPr>
        <w:instrText>":"10.1016/</w:instrText>
      </w:r>
      <w:r>
        <w:rPr>
          <w:rFonts w:cs="Times New Roman"/>
          <w:sz w:val="28"/>
          <w:szCs w:val="28"/>
        </w:rPr>
        <w:instrText>j</w:instrText>
      </w:r>
      <w:r w:rsidRPr="00B23818">
        <w:rPr>
          <w:rFonts w:cs="Times New Roman"/>
          <w:sz w:val="28"/>
          <w:szCs w:val="28"/>
          <w:lang w:val="ru-RU"/>
        </w:rPr>
        <w:instrText>.</w:instrText>
      </w:r>
      <w:r>
        <w:rPr>
          <w:rFonts w:cs="Times New Roman"/>
          <w:sz w:val="28"/>
          <w:szCs w:val="28"/>
        </w:rPr>
        <w:instrText>ceramint</w:instrText>
      </w:r>
      <w:r w:rsidRPr="00B23818">
        <w:rPr>
          <w:rFonts w:cs="Times New Roman"/>
          <w:sz w:val="28"/>
          <w:szCs w:val="28"/>
          <w:lang w:val="ru-RU"/>
        </w:rPr>
        <w:instrText>.2021.03.234","</w:instrText>
      </w:r>
      <w:r>
        <w:rPr>
          <w:rFonts w:cs="Times New Roman"/>
          <w:sz w:val="28"/>
          <w:szCs w:val="28"/>
        </w:rPr>
        <w:instrText>ISSN</w:instrText>
      </w:r>
      <w:r w:rsidRPr="00B23818">
        <w:rPr>
          <w:rFonts w:cs="Times New Roman"/>
          <w:sz w:val="28"/>
          <w:szCs w:val="28"/>
          <w:lang w:val="ru-RU"/>
        </w:rPr>
        <w:instrText>":"02728842","</w:instrText>
      </w:r>
      <w:r>
        <w:rPr>
          <w:rFonts w:cs="Times New Roman"/>
          <w:sz w:val="28"/>
          <w:szCs w:val="28"/>
        </w:rPr>
        <w:instrText>issue</w:instrText>
      </w:r>
      <w:r w:rsidRPr="00B23818">
        <w:rPr>
          <w:rFonts w:cs="Times New Roman"/>
          <w:sz w:val="28"/>
          <w:szCs w:val="28"/>
          <w:lang w:val="ru-RU"/>
        </w:rPr>
        <w:instrText>":"13","</w:instrText>
      </w:r>
      <w:r>
        <w:rPr>
          <w:rFonts w:cs="Times New Roman"/>
          <w:sz w:val="28"/>
          <w:szCs w:val="28"/>
        </w:rPr>
        <w:instrText>journalAbbreviation</w:instrText>
      </w:r>
      <w:r w:rsidRPr="00B23818">
        <w:rPr>
          <w:rFonts w:cs="Times New Roman"/>
          <w:sz w:val="28"/>
          <w:szCs w:val="28"/>
          <w:lang w:val="ru-RU"/>
        </w:rPr>
        <w:instrText>":"</w:instrText>
      </w:r>
      <w:r>
        <w:rPr>
          <w:rFonts w:cs="Times New Roman"/>
          <w:sz w:val="28"/>
          <w:szCs w:val="28"/>
        </w:rPr>
        <w:instrText>Ceramics</w:instrText>
      </w:r>
      <w:r w:rsidRPr="00B23818">
        <w:rPr>
          <w:rFonts w:cs="Times New Roman"/>
          <w:sz w:val="28"/>
          <w:szCs w:val="28"/>
          <w:lang w:val="ru-RU"/>
        </w:rPr>
        <w:instrText xml:space="preserve"> </w:instrText>
      </w:r>
      <w:r>
        <w:rPr>
          <w:rFonts w:cs="Times New Roman"/>
          <w:sz w:val="28"/>
          <w:szCs w:val="28"/>
        </w:rPr>
        <w:instrText>International</w:instrText>
      </w:r>
      <w:r w:rsidRPr="00B23818">
        <w:rPr>
          <w:rFonts w:cs="Times New Roman"/>
          <w:sz w:val="28"/>
          <w:szCs w:val="28"/>
          <w:lang w:val="ru-RU"/>
        </w:rPr>
        <w:instrText>","</w:instrText>
      </w:r>
      <w:r>
        <w:rPr>
          <w:rFonts w:cs="Times New Roman"/>
          <w:sz w:val="28"/>
          <w:szCs w:val="28"/>
        </w:rPr>
        <w:instrText>language</w:instrText>
      </w:r>
      <w:r w:rsidRPr="00B23818">
        <w:rPr>
          <w:rFonts w:cs="Times New Roman"/>
          <w:sz w:val="28"/>
          <w:szCs w:val="28"/>
          <w:lang w:val="ru-RU"/>
        </w:rPr>
        <w:instrText>":"</w:instrText>
      </w:r>
      <w:r>
        <w:rPr>
          <w:rFonts w:cs="Times New Roman"/>
          <w:sz w:val="28"/>
          <w:szCs w:val="28"/>
        </w:rPr>
        <w:instrText>en</w:instrText>
      </w:r>
      <w:r w:rsidRPr="00B23818">
        <w:rPr>
          <w:rFonts w:cs="Times New Roman"/>
          <w:sz w:val="28"/>
          <w:szCs w:val="28"/>
          <w:lang w:val="ru-RU"/>
        </w:rPr>
        <w:instrText>","</w:instrText>
      </w:r>
      <w:r>
        <w:rPr>
          <w:rFonts w:cs="Times New Roman"/>
          <w:sz w:val="28"/>
          <w:szCs w:val="28"/>
        </w:rPr>
        <w:instrText>page</w:instrText>
      </w:r>
      <w:r w:rsidRPr="00B23818">
        <w:rPr>
          <w:rFonts w:cs="Times New Roman"/>
          <w:sz w:val="28"/>
          <w:szCs w:val="28"/>
          <w:lang w:val="ru-RU"/>
        </w:rPr>
        <w:instrText>":"18920-18930","</w:instrText>
      </w:r>
      <w:r>
        <w:rPr>
          <w:rFonts w:cs="Times New Roman"/>
          <w:sz w:val="28"/>
          <w:szCs w:val="28"/>
        </w:rPr>
        <w:instrText>source</w:instrText>
      </w:r>
      <w:r w:rsidRPr="00B23818">
        <w:rPr>
          <w:rFonts w:cs="Times New Roman"/>
          <w:sz w:val="28"/>
          <w:szCs w:val="28"/>
          <w:lang w:val="ru-RU"/>
        </w:rPr>
        <w:instrText>":"</w:instrText>
      </w:r>
      <w:r>
        <w:rPr>
          <w:rFonts w:cs="Times New Roman"/>
          <w:sz w:val="28"/>
          <w:szCs w:val="28"/>
        </w:rPr>
        <w:instrText>DOI</w:instrText>
      </w:r>
      <w:r w:rsidRPr="00B23818">
        <w:rPr>
          <w:rFonts w:cs="Times New Roman"/>
          <w:sz w:val="28"/>
          <w:szCs w:val="28"/>
          <w:lang w:val="ru-RU"/>
        </w:rPr>
        <w:instrText>.</w:instrText>
      </w:r>
      <w:r>
        <w:rPr>
          <w:rFonts w:cs="Times New Roman"/>
          <w:sz w:val="28"/>
          <w:szCs w:val="28"/>
        </w:rPr>
        <w:instrText>org</w:instrText>
      </w:r>
      <w:r w:rsidRPr="00B23818">
        <w:rPr>
          <w:rFonts w:cs="Times New Roman"/>
          <w:sz w:val="28"/>
          <w:szCs w:val="28"/>
          <w:lang w:val="ru-RU"/>
        </w:rPr>
        <w:instrText xml:space="preserve"> (</w:instrText>
      </w:r>
      <w:r>
        <w:rPr>
          <w:rFonts w:cs="Times New Roman"/>
          <w:sz w:val="28"/>
          <w:szCs w:val="28"/>
        </w:rPr>
        <w:instrText>Crossref</w:instrText>
      </w:r>
      <w:r w:rsidRPr="00B23818">
        <w:rPr>
          <w:rFonts w:cs="Times New Roman"/>
          <w:sz w:val="28"/>
          <w:szCs w:val="28"/>
          <w:lang w:val="ru-RU"/>
        </w:rPr>
        <w:instrText>)","</w:instrText>
      </w:r>
      <w:r>
        <w:rPr>
          <w:rFonts w:cs="Times New Roman"/>
          <w:sz w:val="28"/>
          <w:szCs w:val="28"/>
        </w:rPr>
        <w:instrText>title</w:instrText>
      </w:r>
      <w:r w:rsidRPr="00B23818">
        <w:rPr>
          <w:rFonts w:cs="Times New Roman"/>
          <w:sz w:val="28"/>
          <w:szCs w:val="28"/>
          <w:lang w:val="ru-RU"/>
        </w:rPr>
        <w:instrText>":"</w:instrText>
      </w:r>
      <w:r>
        <w:rPr>
          <w:rFonts w:cs="Times New Roman"/>
          <w:sz w:val="28"/>
          <w:szCs w:val="28"/>
        </w:rPr>
        <w:instrText>Bioceramic</w:instrText>
      </w:r>
      <w:r w:rsidRPr="00B23818">
        <w:rPr>
          <w:rFonts w:cs="Times New Roman"/>
          <w:sz w:val="28"/>
          <w:szCs w:val="28"/>
          <w:lang w:val="ru-RU"/>
        </w:rPr>
        <w:instrText xml:space="preserve"> </w:instrText>
      </w:r>
      <w:r>
        <w:rPr>
          <w:rFonts w:cs="Times New Roman"/>
          <w:sz w:val="28"/>
          <w:szCs w:val="28"/>
        </w:rPr>
        <w:instrText>fibrous</w:instrText>
      </w:r>
      <w:r w:rsidRPr="00B23818">
        <w:rPr>
          <w:rFonts w:cs="Times New Roman"/>
          <w:sz w:val="28"/>
          <w:szCs w:val="28"/>
          <w:lang w:val="ru-RU"/>
        </w:rPr>
        <w:instrText xml:space="preserve"> </w:instrText>
      </w:r>
      <w:r>
        <w:rPr>
          <w:rFonts w:cs="Times New Roman"/>
          <w:sz w:val="28"/>
          <w:szCs w:val="28"/>
        </w:rPr>
        <w:instrText>scaffolds</w:instrText>
      </w:r>
      <w:r w:rsidRPr="00B23818">
        <w:rPr>
          <w:rFonts w:cs="Times New Roman"/>
          <w:sz w:val="28"/>
          <w:szCs w:val="28"/>
          <w:lang w:val="ru-RU"/>
        </w:rPr>
        <w:instrText xml:space="preserve"> </w:instrText>
      </w:r>
      <w:r>
        <w:rPr>
          <w:rFonts w:cs="Times New Roman"/>
          <w:sz w:val="28"/>
          <w:szCs w:val="28"/>
        </w:rPr>
        <w:instrText>built</w:instrText>
      </w:r>
      <w:r w:rsidRPr="00B23818">
        <w:rPr>
          <w:rFonts w:cs="Times New Roman"/>
          <w:sz w:val="28"/>
          <w:szCs w:val="28"/>
          <w:lang w:val="ru-RU"/>
        </w:rPr>
        <w:instrText xml:space="preserve"> </w:instrText>
      </w:r>
      <w:r>
        <w:rPr>
          <w:rFonts w:cs="Times New Roman"/>
          <w:sz w:val="28"/>
          <w:szCs w:val="28"/>
        </w:rPr>
        <w:instrText>with</w:instrText>
      </w:r>
      <w:r w:rsidRPr="00B23818">
        <w:rPr>
          <w:rFonts w:cs="Times New Roman"/>
          <w:sz w:val="28"/>
          <w:szCs w:val="28"/>
          <w:lang w:val="ru-RU"/>
        </w:rPr>
        <w:instrText xml:space="preserve"> </w:instrText>
      </w:r>
      <w:r>
        <w:rPr>
          <w:rFonts w:cs="Times New Roman"/>
          <w:sz w:val="28"/>
          <w:szCs w:val="28"/>
        </w:rPr>
        <w:instrText>calcium</w:instrText>
      </w:r>
      <w:r w:rsidRPr="00B23818">
        <w:rPr>
          <w:rFonts w:cs="Times New Roman"/>
          <w:sz w:val="28"/>
          <w:szCs w:val="28"/>
          <w:lang w:val="ru-RU"/>
        </w:rPr>
        <w:instrText xml:space="preserve"> </w:instrText>
      </w:r>
      <w:r>
        <w:rPr>
          <w:rFonts w:cs="Times New Roman"/>
          <w:sz w:val="28"/>
          <w:szCs w:val="28"/>
        </w:rPr>
        <w:instrText>silicate</w:instrText>
      </w:r>
      <w:r w:rsidRPr="00B23818">
        <w:rPr>
          <w:rFonts w:cs="Times New Roman"/>
          <w:sz w:val="28"/>
          <w:szCs w:val="28"/>
          <w:lang w:val="ru-RU"/>
        </w:rPr>
        <w:instrText>/</w:instrText>
      </w:r>
      <w:r>
        <w:rPr>
          <w:rFonts w:cs="Times New Roman"/>
          <w:sz w:val="28"/>
          <w:szCs w:val="28"/>
        </w:rPr>
        <w:instrText>hydroxyapatite</w:instrText>
      </w:r>
      <w:r w:rsidRPr="00B23818">
        <w:rPr>
          <w:rFonts w:cs="Times New Roman"/>
          <w:sz w:val="28"/>
          <w:szCs w:val="28"/>
          <w:lang w:val="ru-RU"/>
        </w:rPr>
        <w:instrText xml:space="preserve"> </w:instrText>
      </w:r>
      <w:r>
        <w:rPr>
          <w:rFonts w:cs="Times New Roman"/>
          <w:sz w:val="28"/>
          <w:szCs w:val="28"/>
        </w:rPr>
        <w:instrText>nanofibers</w:instrText>
      </w:r>
      <w:r w:rsidRPr="00B23818">
        <w:rPr>
          <w:rFonts w:cs="Times New Roman"/>
          <w:sz w:val="28"/>
          <w:szCs w:val="28"/>
          <w:lang w:val="ru-RU"/>
        </w:rPr>
        <w:instrText xml:space="preserve"> </w:instrText>
      </w:r>
      <w:r>
        <w:rPr>
          <w:rFonts w:cs="Times New Roman"/>
          <w:sz w:val="28"/>
          <w:szCs w:val="28"/>
        </w:rPr>
        <w:instrText>showing</w:instrText>
      </w:r>
      <w:r w:rsidRPr="00B23818">
        <w:rPr>
          <w:rFonts w:cs="Times New Roman"/>
          <w:sz w:val="28"/>
          <w:szCs w:val="28"/>
          <w:lang w:val="ru-RU"/>
        </w:rPr>
        <w:instrText xml:space="preserve"> </w:instrText>
      </w:r>
      <w:r>
        <w:rPr>
          <w:rFonts w:cs="Times New Roman"/>
          <w:sz w:val="28"/>
          <w:szCs w:val="28"/>
        </w:rPr>
        <w:instrText>advantages</w:instrText>
      </w:r>
      <w:r w:rsidRPr="00B23818">
        <w:rPr>
          <w:rFonts w:cs="Times New Roman"/>
          <w:sz w:val="28"/>
          <w:szCs w:val="28"/>
          <w:lang w:val="ru-RU"/>
        </w:rPr>
        <w:instrText xml:space="preserve"> </w:instrText>
      </w:r>
      <w:r>
        <w:rPr>
          <w:rFonts w:cs="Times New Roman"/>
          <w:sz w:val="28"/>
          <w:szCs w:val="28"/>
        </w:rPr>
        <w:instrText>for</w:instrText>
      </w:r>
      <w:r w:rsidRPr="00B23818">
        <w:rPr>
          <w:rFonts w:cs="Times New Roman"/>
          <w:sz w:val="28"/>
          <w:szCs w:val="28"/>
          <w:lang w:val="ru-RU"/>
        </w:rPr>
        <w:instrText xml:space="preserve"> </w:instrText>
      </w:r>
      <w:r>
        <w:rPr>
          <w:rFonts w:cs="Times New Roman"/>
          <w:sz w:val="28"/>
          <w:szCs w:val="28"/>
        </w:rPr>
        <w:instrText>bone</w:instrText>
      </w:r>
      <w:r w:rsidRPr="00B23818">
        <w:rPr>
          <w:rFonts w:cs="Times New Roman"/>
          <w:sz w:val="28"/>
          <w:szCs w:val="28"/>
          <w:lang w:val="ru-RU"/>
        </w:rPr>
        <w:instrText xml:space="preserve"> </w:instrText>
      </w:r>
      <w:r>
        <w:rPr>
          <w:rFonts w:cs="Times New Roman"/>
          <w:sz w:val="28"/>
          <w:szCs w:val="28"/>
        </w:rPr>
        <w:instrText>regeneration</w:instrText>
      </w:r>
      <w:r w:rsidRPr="00B23818">
        <w:rPr>
          <w:rFonts w:cs="Times New Roman"/>
          <w:sz w:val="28"/>
          <w:szCs w:val="28"/>
          <w:lang w:val="ru-RU"/>
        </w:rPr>
        <w:instrText>","</w:instrText>
      </w:r>
      <w:r>
        <w:rPr>
          <w:rFonts w:cs="Times New Roman"/>
          <w:sz w:val="28"/>
          <w:szCs w:val="28"/>
        </w:rPr>
        <w:instrText>volume</w:instrText>
      </w:r>
      <w:r w:rsidRPr="00B23818">
        <w:rPr>
          <w:rFonts w:cs="Times New Roman"/>
          <w:sz w:val="28"/>
          <w:szCs w:val="28"/>
          <w:lang w:val="ru-RU"/>
        </w:rPr>
        <w:instrText>":"47","</w:instrText>
      </w:r>
      <w:r>
        <w:rPr>
          <w:rFonts w:cs="Times New Roman"/>
          <w:sz w:val="28"/>
          <w:szCs w:val="28"/>
        </w:rPr>
        <w:instrText>author</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Zheng</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Tianyi</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Guo</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Liying</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Du</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Zhiyun</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Leng</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Huijie</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Cai</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Qing</w:instrText>
      </w:r>
      <w:r w:rsidRPr="00B23818">
        <w:rPr>
          <w:rFonts w:cs="Times New Roman"/>
          <w:sz w:val="28"/>
          <w:szCs w:val="28"/>
          <w:lang w:val="ru-RU"/>
        </w:rPr>
        <w:instrText>"},{"</w:instrText>
      </w:r>
      <w:r>
        <w:rPr>
          <w:rFonts w:cs="Times New Roman"/>
          <w:sz w:val="28"/>
          <w:szCs w:val="28"/>
        </w:rPr>
        <w:instrText>family</w:instrText>
      </w:r>
      <w:r w:rsidRPr="00B23818">
        <w:rPr>
          <w:rFonts w:cs="Times New Roman"/>
          <w:sz w:val="28"/>
          <w:szCs w:val="28"/>
          <w:lang w:val="ru-RU"/>
        </w:rPr>
        <w:instrText>":"</w:instrText>
      </w:r>
      <w:r>
        <w:rPr>
          <w:rFonts w:cs="Times New Roman"/>
          <w:sz w:val="28"/>
          <w:szCs w:val="28"/>
        </w:rPr>
        <w:instrText>Yang</w:instrText>
      </w:r>
      <w:r w:rsidRPr="00B23818">
        <w:rPr>
          <w:rFonts w:cs="Times New Roman"/>
          <w:sz w:val="28"/>
          <w:szCs w:val="28"/>
          <w:lang w:val="ru-RU"/>
        </w:rPr>
        <w:instrText>","</w:instrText>
      </w:r>
      <w:r>
        <w:rPr>
          <w:rFonts w:cs="Times New Roman"/>
          <w:sz w:val="28"/>
          <w:szCs w:val="28"/>
        </w:rPr>
        <w:instrText>given</w:instrText>
      </w:r>
      <w:r w:rsidRPr="00B23818">
        <w:rPr>
          <w:rFonts w:cs="Times New Roman"/>
          <w:sz w:val="28"/>
          <w:szCs w:val="28"/>
          <w:lang w:val="ru-RU"/>
        </w:rPr>
        <w:instrText>":"</w:instrText>
      </w:r>
      <w:r>
        <w:rPr>
          <w:rFonts w:cs="Times New Roman"/>
          <w:sz w:val="28"/>
          <w:szCs w:val="28"/>
        </w:rPr>
        <w:instrText>Xiaoping</w:instrText>
      </w:r>
      <w:r w:rsidRPr="00B23818">
        <w:rPr>
          <w:rFonts w:cs="Times New Roman"/>
          <w:sz w:val="28"/>
          <w:szCs w:val="28"/>
          <w:lang w:val="ru-RU"/>
        </w:rPr>
        <w:instrText>"}],"</w:instrText>
      </w:r>
      <w:r>
        <w:rPr>
          <w:rFonts w:cs="Times New Roman"/>
          <w:sz w:val="28"/>
          <w:szCs w:val="28"/>
        </w:rPr>
        <w:instrText>issued</w:instrText>
      </w:r>
      <w:r w:rsidRPr="00B23818">
        <w:rPr>
          <w:rFonts w:cs="Times New Roman"/>
          <w:sz w:val="28"/>
          <w:szCs w:val="28"/>
          <w:lang w:val="ru-RU"/>
        </w:rPr>
        <w:instrText>":{"</w:instrText>
      </w:r>
      <w:r>
        <w:rPr>
          <w:rFonts w:cs="Times New Roman"/>
          <w:sz w:val="28"/>
          <w:szCs w:val="28"/>
        </w:rPr>
        <w:instrText>date</w:instrText>
      </w:r>
      <w:r w:rsidRPr="00B23818">
        <w:rPr>
          <w:rFonts w:cs="Times New Roman"/>
          <w:sz w:val="28"/>
          <w:szCs w:val="28"/>
          <w:lang w:val="ru-RU"/>
        </w:rPr>
        <w:instrText>-</w:instrText>
      </w:r>
      <w:r>
        <w:rPr>
          <w:rFonts w:cs="Times New Roman"/>
          <w:sz w:val="28"/>
          <w:szCs w:val="28"/>
        </w:rPr>
        <w:instrText>parts</w:instrText>
      </w:r>
      <w:r w:rsidRPr="00B23818">
        <w:rPr>
          <w:rFonts w:cs="Times New Roman"/>
          <w:sz w:val="28"/>
          <w:szCs w:val="28"/>
          <w:lang w:val="ru-RU"/>
        </w:rPr>
        <w:instrText>":[["2021",7]]}}}],"</w:instrText>
      </w:r>
      <w:r>
        <w:rPr>
          <w:rFonts w:cs="Times New Roman"/>
          <w:sz w:val="28"/>
          <w:szCs w:val="28"/>
        </w:rPr>
        <w:instrText>schema</w:instrText>
      </w:r>
      <w:r w:rsidRPr="00B23818">
        <w:rPr>
          <w:rFonts w:cs="Times New Roman"/>
          <w:sz w:val="28"/>
          <w:szCs w:val="28"/>
          <w:lang w:val="ru-RU"/>
        </w:rPr>
        <w:instrText>":"</w:instrText>
      </w:r>
      <w:r>
        <w:rPr>
          <w:rFonts w:cs="Times New Roman"/>
          <w:sz w:val="28"/>
          <w:szCs w:val="28"/>
        </w:rPr>
        <w:instrText>https</w:instrText>
      </w:r>
      <w:r w:rsidRPr="00B23818">
        <w:rPr>
          <w:rFonts w:cs="Times New Roman"/>
          <w:sz w:val="28"/>
          <w:szCs w:val="28"/>
          <w:lang w:val="ru-RU"/>
        </w:rPr>
        <w:instrText>://</w:instrText>
      </w:r>
      <w:r>
        <w:rPr>
          <w:rFonts w:cs="Times New Roman"/>
          <w:sz w:val="28"/>
          <w:szCs w:val="28"/>
        </w:rPr>
        <w:instrText>github</w:instrText>
      </w:r>
      <w:r w:rsidRPr="00B23818">
        <w:rPr>
          <w:rFonts w:cs="Times New Roman"/>
          <w:sz w:val="28"/>
          <w:szCs w:val="28"/>
          <w:lang w:val="ru-RU"/>
        </w:rPr>
        <w:instrText>.</w:instrText>
      </w:r>
      <w:r>
        <w:rPr>
          <w:rFonts w:cs="Times New Roman"/>
          <w:sz w:val="28"/>
          <w:szCs w:val="28"/>
        </w:rPr>
        <w:instrText>com</w:instrText>
      </w:r>
      <w:r w:rsidRPr="00B23818">
        <w:rPr>
          <w:rFonts w:cs="Times New Roman"/>
          <w:sz w:val="28"/>
          <w:szCs w:val="28"/>
          <w:lang w:val="ru-RU"/>
        </w:rPr>
        <w:instrText>/</w:instrText>
      </w:r>
      <w:r>
        <w:rPr>
          <w:rFonts w:cs="Times New Roman"/>
          <w:sz w:val="28"/>
          <w:szCs w:val="28"/>
        </w:rPr>
        <w:instrText>citation</w:instrText>
      </w:r>
      <w:r w:rsidRPr="00B23818">
        <w:rPr>
          <w:rFonts w:cs="Times New Roman"/>
          <w:sz w:val="28"/>
          <w:szCs w:val="28"/>
          <w:lang w:val="ru-RU"/>
        </w:rPr>
        <w:instrText>-</w:instrText>
      </w:r>
      <w:r>
        <w:rPr>
          <w:rFonts w:cs="Times New Roman"/>
          <w:sz w:val="28"/>
          <w:szCs w:val="28"/>
        </w:rPr>
        <w:instrText>style</w:instrText>
      </w:r>
      <w:r w:rsidRPr="00B23818">
        <w:rPr>
          <w:rFonts w:cs="Times New Roman"/>
          <w:sz w:val="28"/>
          <w:szCs w:val="28"/>
          <w:lang w:val="ru-RU"/>
        </w:rPr>
        <w:instrText>-</w:instrText>
      </w:r>
      <w:r>
        <w:rPr>
          <w:rFonts w:cs="Times New Roman"/>
          <w:sz w:val="28"/>
          <w:szCs w:val="28"/>
        </w:rPr>
        <w:instrText>language</w:instrText>
      </w:r>
      <w:r w:rsidRPr="00B23818">
        <w:rPr>
          <w:rFonts w:cs="Times New Roman"/>
          <w:sz w:val="28"/>
          <w:szCs w:val="28"/>
          <w:lang w:val="ru-RU"/>
        </w:rPr>
        <w:instrText>/</w:instrText>
      </w:r>
      <w:r>
        <w:rPr>
          <w:rFonts w:cs="Times New Roman"/>
          <w:sz w:val="28"/>
          <w:szCs w:val="28"/>
        </w:rPr>
        <w:instrText>schema</w:instrText>
      </w:r>
      <w:r w:rsidRPr="00B23818">
        <w:rPr>
          <w:rFonts w:cs="Times New Roman"/>
          <w:sz w:val="28"/>
          <w:szCs w:val="28"/>
          <w:lang w:val="ru-RU"/>
        </w:rPr>
        <w:instrText>/</w:instrText>
      </w:r>
      <w:r>
        <w:rPr>
          <w:rFonts w:cs="Times New Roman"/>
          <w:sz w:val="28"/>
          <w:szCs w:val="28"/>
        </w:rPr>
        <w:instrText>raw</w:instrText>
      </w:r>
      <w:r w:rsidRPr="00B23818">
        <w:rPr>
          <w:rFonts w:cs="Times New Roman"/>
          <w:sz w:val="28"/>
          <w:szCs w:val="28"/>
          <w:lang w:val="ru-RU"/>
        </w:rPr>
        <w:instrText>/</w:instrText>
      </w:r>
      <w:r>
        <w:rPr>
          <w:rFonts w:cs="Times New Roman"/>
          <w:sz w:val="28"/>
          <w:szCs w:val="28"/>
        </w:rPr>
        <w:instrText>master</w:instrText>
      </w:r>
      <w:r w:rsidRPr="00B23818">
        <w:rPr>
          <w:rFonts w:cs="Times New Roman"/>
          <w:sz w:val="28"/>
          <w:szCs w:val="28"/>
          <w:lang w:val="ru-RU"/>
        </w:rPr>
        <w:instrText>/</w:instrText>
      </w:r>
      <w:r>
        <w:rPr>
          <w:rFonts w:cs="Times New Roman"/>
          <w:sz w:val="28"/>
          <w:szCs w:val="28"/>
        </w:rPr>
        <w:instrText>csl</w:instrText>
      </w:r>
      <w:r w:rsidRPr="00B23818">
        <w:rPr>
          <w:rFonts w:cs="Times New Roman"/>
          <w:sz w:val="28"/>
          <w:szCs w:val="28"/>
          <w:lang w:val="ru-RU"/>
        </w:rPr>
        <w:instrText>-</w:instrText>
      </w:r>
      <w:r>
        <w:rPr>
          <w:rFonts w:cs="Times New Roman"/>
          <w:sz w:val="28"/>
          <w:szCs w:val="28"/>
        </w:rPr>
        <w:instrText>citation</w:instrText>
      </w:r>
      <w:r w:rsidRPr="00B23818">
        <w:rPr>
          <w:rFonts w:cs="Times New Roman"/>
          <w:sz w:val="28"/>
          <w:szCs w:val="28"/>
          <w:lang w:val="ru-RU"/>
        </w:rPr>
        <w:instrText>.</w:instrText>
      </w:r>
      <w:r>
        <w:rPr>
          <w:rFonts w:cs="Times New Roman"/>
          <w:sz w:val="28"/>
          <w:szCs w:val="28"/>
        </w:rPr>
        <w:instrText>json</w:instrText>
      </w:r>
      <w:r w:rsidRPr="00B23818">
        <w:rPr>
          <w:rFonts w:cs="Times New Roman"/>
          <w:sz w:val="28"/>
          <w:szCs w:val="28"/>
          <w:lang w:val="ru-RU"/>
        </w:rPr>
        <w:instrText xml:space="preserve">"} </w:instrText>
      </w:r>
      <w:r>
        <w:rPr>
          <w:rFonts w:cs="Times New Roman"/>
          <w:sz w:val="28"/>
          <w:szCs w:val="28"/>
        </w:rPr>
        <w:fldChar w:fldCharType="separate"/>
      </w:r>
      <w:r w:rsidR="002B4FBA" w:rsidRPr="002B4FBA">
        <w:rPr>
          <w:rFonts w:cs="Times New Roman"/>
          <w:sz w:val="28"/>
          <w:lang w:val="ru-RU"/>
        </w:rPr>
        <w:t>[8]</w:t>
      </w:r>
      <w:r>
        <w:rPr>
          <w:rFonts w:cs="Times New Roman"/>
          <w:sz w:val="28"/>
          <w:szCs w:val="28"/>
        </w:rPr>
        <w:fldChar w:fldCharType="end"/>
      </w:r>
    </w:p>
    <w:p w14:paraId="692B0439" w14:textId="77777777" w:rsidR="00B23818" w:rsidRDefault="00B23818" w:rsidP="00B44534">
      <w:pPr>
        <w:ind w:firstLine="567"/>
        <w:jc w:val="both"/>
        <w:rPr>
          <w:rFonts w:cs="Times New Roman"/>
          <w:sz w:val="28"/>
          <w:szCs w:val="28"/>
          <w:lang w:val="kk-KZ"/>
        </w:rPr>
      </w:pPr>
    </w:p>
    <w:p w14:paraId="324DF7B8" w14:textId="02B93489" w:rsidR="00B23818" w:rsidRPr="007D1232" w:rsidRDefault="00B23818" w:rsidP="00C736CD">
      <w:pPr>
        <w:ind w:firstLine="709"/>
        <w:jc w:val="both"/>
        <w:rPr>
          <w:rFonts w:cs="Times New Roman"/>
          <w:sz w:val="28"/>
          <w:szCs w:val="28"/>
          <w:lang w:val="kk-KZ"/>
        </w:rPr>
      </w:pPr>
      <w:r>
        <w:rPr>
          <w:rFonts w:cs="Times New Roman"/>
          <w:sz w:val="28"/>
          <w:szCs w:val="28"/>
          <w:lang w:val="kk-KZ"/>
        </w:rPr>
        <w:t xml:space="preserve">В </w:t>
      </w:r>
      <w:r>
        <w:rPr>
          <w:rFonts w:cs="Times New Roman"/>
          <w:sz w:val="28"/>
          <w:szCs w:val="28"/>
          <w:lang w:val="kk-KZ"/>
        </w:rPr>
        <w:fldChar w:fldCharType="begin"/>
      </w:r>
      <w:r>
        <w:rPr>
          <w:rFonts w:cs="Times New Roman"/>
          <w:sz w:val="28"/>
          <w:szCs w:val="28"/>
          <w:lang w:val="kk-KZ"/>
        </w:rPr>
        <w:instrText xml:space="preserve"> ADDIN ZOTERO_ITEM CSL_CITATION {"citationID":"uveXBrcx","properties":{"formattedCitation":"[9]","plainCitation":"[9]","noteIndex":0},"citationItems":[{"id":10502,"uris":["http://zotero.org/users/7046876/items/B9FXU9I6"],"uri":["http://zotero.org/users/7046876/items/B9FXU9I6"],"itemData":{"id":10502,"type":"article-journal","container-title":"Journal of Solid State Chemistry","DOI":"10.1016/j.jssc.2020.121202","ISSN":"00224596","journalAbbreviation":"Journal of Solid State Chemistry","language":"en","page":"121202","source":"DOI.org (Crossref)","title":"Zinc and chromium co-doped calcium hydroxyapatite: Sol-gel synthesis, characterization, behaviour in simulated body fluid and phase transformations","title-short":"Zinc and chromium co-doped calcium hydroxyapatite","volume":"284","author":[{"family":"Tautkus","given":"Stasys"},{"family":"Ishikawa","given":"Kunio"},{"family":"Ramanauskas","given":"Rimantas"},{"family":"Kareiva","given":"Aivaras"}],"issued":{"date-parts":[["2020",4]]}}}],"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[9]</w:t>
      </w:r>
      <w:r>
        <w:rPr>
          <w:rFonts w:cs="Times New Roman"/>
          <w:sz w:val="28"/>
          <w:szCs w:val="28"/>
          <w:lang w:val="kk-KZ"/>
        </w:rPr>
        <w:fldChar w:fldCharType="end"/>
      </w:r>
      <w:r w:rsidRPr="007D1232">
        <w:rPr>
          <w:rFonts w:cs="Times New Roman"/>
          <w:sz w:val="28"/>
          <w:szCs w:val="28"/>
          <w:lang w:val="kk-KZ"/>
        </w:rPr>
        <w:t xml:space="preserve"> </w:t>
      </w:r>
      <w:r w:rsidRPr="00393819">
        <w:rPr>
          <w:rFonts w:cs="Times New Roman"/>
          <w:sz w:val="28"/>
          <w:szCs w:val="28"/>
          <w:lang w:val="kk-KZ"/>
        </w:rPr>
        <w:t>Stasys</w:t>
      </w:r>
      <w:r w:rsidRPr="00B23818">
        <w:rPr>
          <w:rFonts w:cs="Times New Roman"/>
          <w:sz w:val="28"/>
          <w:szCs w:val="28"/>
          <w:lang w:val="ru-RU"/>
        </w:rPr>
        <w:t xml:space="preserve"> </w:t>
      </w:r>
      <w:r w:rsidRPr="00393819">
        <w:rPr>
          <w:rFonts w:cs="Times New Roman"/>
          <w:sz w:val="28"/>
          <w:szCs w:val="28"/>
          <w:lang w:val="kk-KZ"/>
        </w:rPr>
        <w:t>Tautkus</w:t>
      </w:r>
      <w:r w:rsidRPr="00B23818">
        <w:rPr>
          <w:rFonts w:cs="Times New Roman"/>
          <w:sz w:val="28"/>
          <w:szCs w:val="28"/>
          <w:lang w:val="ru-RU"/>
        </w:rPr>
        <w:t xml:space="preserve"> </w:t>
      </w:r>
      <w:r w:rsidRPr="007D1232">
        <w:rPr>
          <w:rFonts w:cs="Times New Roman"/>
          <w:sz w:val="28"/>
          <w:szCs w:val="28"/>
          <w:lang w:val="kk-KZ"/>
        </w:rPr>
        <w:t>и др. предложили осуществимый способ получения высокооднородной биокерамики на основе ГАП</w:t>
      </w:r>
      <w:r w:rsidR="004F32A8">
        <w:rPr>
          <w:rFonts w:cs="Times New Roman"/>
          <w:sz w:val="28"/>
          <w:szCs w:val="28"/>
          <w:lang w:val="kk-KZ"/>
        </w:rPr>
        <w:t>а</w:t>
      </w:r>
      <w:r w:rsidRPr="007D1232">
        <w:rPr>
          <w:rFonts w:cs="Times New Roman"/>
          <w:sz w:val="28"/>
          <w:szCs w:val="28"/>
          <w:lang w:val="kk-KZ"/>
        </w:rPr>
        <w:t>, легированного цинком и хромом, путём водной золь-гель обработки. Однофазные образцы погружали в раствор, воспроизводящий жидкости человеческого организма, в течение одного месяца. Наблюдалось образование низкокристаллического ГАП</w:t>
      </w:r>
      <w:r w:rsidR="004F32A8">
        <w:rPr>
          <w:rFonts w:cs="Times New Roman"/>
          <w:sz w:val="28"/>
          <w:szCs w:val="28"/>
          <w:lang w:val="kk-KZ"/>
        </w:rPr>
        <w:t>а</w:t>
      </w:r>
      <w:r w:rsidRPr="007D1232">
        <w:rPr>
          <w:rFonts w:cs="Times New Roman"/>
          <w:sz w:val="28"/>
          <w:szCs w:val="28"/>
          <w:lang w:val="kk-KZ"/>
        </w:rPr>
        <w:t>, возможно, в результате реакции растворения-осаждения. После нагрева этих порошков при температуре 800</w:t>
      </w:r>
      <w:r w:rsidR="00530EFE">
        <w:rPr>
          <w:rFonts w:cs="Times New Roman"/>
          <w:sz w:val="28"/>
          <w:szCs w:val="28"/>
          <w:lang w:val="kk-KZ"/>
        </w:rPr>
        <w:t xml:space="preserve"> </w:t>
      </w:r>
      <w:r w:rsidRPr="007D1232">
        <w:rPr>
          <w:rFonts w:cs="Times New Roman"/>
          <w:sz w:val="28"/>
          <w:szCs w:val="28"/>
          <w:lang w:val="kk-KZ"/>
        </w:rPr>
        <w:t xml:space="preserve">°C ИК-Фурье спектроскопический анализ </w:t>
      </w:r>
      <w:r>
        <w:rPr>
          <w:rFonts w:cs="Times New Roman"/>
          <w:sz w:val="28"/>
          <w:szCs w:val="28"/>
          <w:lang w:val="kk-KZ"/>
        </w:rPr>
        <w:t>(</w:t>
      </w:r>
      <w:r w:rsidR="00C736CD">
        <w:rPr>
          <w:rFonts w:cs="Times New Roman"/>
          <w:sz w:val="28"/>
          <w:szCs w:val="28"/>
          <w:lang w:val="kk-KZ"/>
        </w:rPr>
        <w:t>р</w:t>
      </w:r>
      <w:r>
        <w:rPr>
          <w:rFonts w:cs="Times New Roman"/>
          <w:sz w:val="28"/>
          <w:szCs w:val="28"/>
          <w:lang w:val="kk-KZ"/>
        </w:rPr>
        <w:t>исунок 2</w:t>
      </w:r>
      <w:r w:rsidRPr="007D1232">
        <w:rPr>
          <w:rFonts w:cs="Times New Roman"/>
          <w:sz w:val="28"/>
          <w:szCs w:val="28"/>
          <w:lang w:val="kk-KZ"/>
        </w:rPr>
        <w:t>) подтвердил образование β-трикальцийфосфата Ca</w:t>
      </w:r>
      <w:r w:rsidRPr="00DF1857">
        <w:rPr>
          <w:rFonts w:cs="Times New Roman"/>
          <w:sz w:val="28"/>
          <w:szCs w:val="28"/>
          <w:vertAlign w:val="subscript"/>
          <w:lang w:val="kk-KZ"/>
        </w:rPr>
        <w:t>3</w:t>
      </w:r>
      <w:r w:rsidRPr="007D1232">
        <w:rPr>
          <w:rFonts w:cs="Times New Roman"/>
          <w:sz w:val="28"/>
          <w:szCs w:val="28"/>
          <w:lang w:val="kk-KZ"/>
        </w:rPr>
        <w:t>(PO</w:t>
      </w:r>
      <w:r w:rsidRPr="00DF1857">
        <w:rPr>
          <w:rFonts w:cs="Times New Roman"/>
          <w:sz w:val="28"/>
          <w:szCs w:val="28"/>
          <w:vertAlign w:val="subscript"/>
          <w:lang w:val="kk-KZ"/>
        </w:rPr>
        <w:t>4</w:t>
      </w:r>
      <w:r w:rsidRPr="007D1232">
        <w:rPr>
          <w:rFonts w:cs="Times New Roman"/>
          <w:sz w:val="28"/>
          <w:szCs w:val="28"/>
          <w:lang w:val="kk-KZ"/>
        </w:rPr>
        <w:t>)</w:t>
      </w:r>
      <w:r w:rsidRPr="00DF1857">
        <w:rPr>
          <w:rFonts w:cs="Times New Roman"/>
          <w:sz w:val="28"/>
          <w:szCs w:val="28"/>
          <w:vertAlign w:val="subscript"/>
          <w:lang w:val="kk-KZ"/>
        </w:rPr>
        <w:t>2</w:t>
      </w:r>
      <w:r w:rsidRPr="007D1232">
        <w:rPr>
          <w:rFonts w:cs="Times New Roman"/>
          <w:sz w:val="28"/>
          <w:szCs w:val="28"/>
          <w:lang w:val="kk-KZ"/>
        </w:rPr>
        <w:t>, который давно является коммерческим продуктом как биорезорбируемый синтетический заменитель костей, используемых при реконструкции всех видов костных дефектов [10,</w:t>
      </w:r>
      <w:r w:rsidR="00C736CD">
        <w:rPr>
          <w:rFonts w:cs="Times New Roman"/>
          <w:sz w:val="28"/>
          <w:szCs w:val="28"/>
          <w:lang w:val="kk-KZ"/>
        </w:rPr>
        <w:t xml:space="preserve"> </w:t>
      </w:r>
      <w:r w:rsidRPr="007D1232">
        <w:rPr>
          <w:rFonts w:cs="Times New Roman"/>
          <w:sz w:val="28"/>
          <w:szCs w:val="28"/>
          <w:lang w:val="kk-KZ"/>
        </w:rPr>
        <w:t>11].</w:t>
      </w:r>
    </w:p>
    <w:p w14:paraId="74250EBB" w14:textId="3171FCEE" w:rsidR="00B23818" w:rsidRDefault="00530EFE" w:rsidP="00B44534">
      <w:pPr>
        <w:ind w:firstLine="567"/>
        <w:jc w:val="both"/>
        <w:rPr>
          <w:rFonts w:cs="Times New Roman"/>
          <w:sz w:val="28"/>
          <w:szCs w:val="28"/>
          <w:lang w:val="kk-KZ"/>
        </w:rPr>
      </w:pPr>
      <w:r w:rsidRPr="00530EFE">
        <w:rPr>
          <w:rFonts w:cs="Times New Roman"/>
          <w:sz w:val="28"/>
          <w:szCs w:val="28"/>
          <w:lang w:val="kk-KZ"/>
        </w:rPr>
        <w:t xml:space="preserve">В стоматологии ГАП успешно примененяется с начала 80-х годов прошлого века: сперва использовался для замены зубов, чуть позже для фиксации. На сегодняшний день ГАП содержится не только в зубных пломбах и стоматологичском цементе, но даже присутствует в составе зубных паст в качестве компонента,  направленного на уменьшение зубного налёта [6]. В работе [10] монтмориллонит со слоем ГАПа использовался в качестве </w:t>
      </w:r>
      <w:r w:rsidRPr="00530EFE">
        <w:rPr>
          <w:rFonts w:cs="Times New Roman"/>
          <w:sz w:val="28"/>
          <w:szCs w:val="28"/>
          <w:lang w:val="kk-KZ"/>
        </w:rPr>
        <w:lastRenderedPageBreak/>
        <w:t>наполнителей с реминерализующим потенциалом в композитах для стоматологического применения. Командой Mariusz Sandomierski были успешно проведены минерализация ГАПа на поверхности монтмориллонита для эффективного включения кальция, а также силанизация частиц для улучшения адгезии материала к метакриловой смоле. По их оценкам, наполнители продемонстрировали отличный реминерализующий потенциал, определяемый авторами как способность высвобождать ионы кальция в условиях, имитирующих естественную среду полости рта. Эффективность ионного обмена и образования слоя ГАПа подтверждается результатами, полученными с помощью энергодисперсионного спектроскопического анализа: количество кальция и фосфора в наполнителе увеличилось после минерализации в материале без слоя ГАП до 5,81 и 5,48% для кальция и фосфора, соответственно, в материале со слоем ГАП.</w:t>
      </w:r>
    </w:p>
    <w:p w14:paraId="4266F2F8" w14:textId="77777777" w:rsidR="00530EFE" w:rsidRPr="007D1232" w:rsidRDefault="00530EFE" w:rsidP="00B44534">
      <w:pPr>
        <w:ind w:firstLine="567"/>
        <w:jc w:val="both"/>
        <w:rPr>
          <w:rFonts w:cs="Times New Roman"/>
          <w:sz w:val="28"/>
          <w:szCs w:val="28"/>
          <w:lang w:val="kk-KZ"/>
        </w:rPr>
      </w:pPr>
    </w:p>
    <w:p w14:paraId="4CB30150" w14:textId="77777777" w:rsidR="00B23818" w:rsidRPr="007D1232" w:rsidRDefault="00B23818" w:rsidP="003B5EEB">
      <w:pPr>
        <w:jc w:val="center"/>
        <w:rPr>
          <w:rFonts w:cs="Times New Roman"/>
          <w:sz w:val="28"/>
          <w:szCs w:val="28"/>
          <w:lang w:val="kk-KZ"/>
        </w:rPr>
      </w:pPr>
      <w:r>
        <w:rPr>
          <w:noProof/>
          <w:lang w:val="ru-RU" w:eastAsia="ru-RU"/>
        </w:rPr>
        <w:drawing>
          <wp:inline distT="0" distB="0" distL="0" distR="0" wp14:anchorId="3B32CF9E" wp14:editId="0B305663">
            <wp:extent cx="3857769" cy="302058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857769" cy="3020580"/>
                    </a:xfrm>
                    <a:prstGeom prst="rect">
                      <a:avLst/>
                    </a:prstGeom>
                  </pic:spPr>
                </pic:pic>
              </a:graphicData>
            </a:graphic>
          </wp:inline>
        </w:drawing>
      </w:r>
    </w:p>
    <w:p w14:paraId="78B79A6A" w14:textId="77777777" w:rsidR="003279F4" w:rsidRDefault="003279F4" w:rsidP="00B44534">
      <w:pPr>
        <w:ind w:firstLine="567"/>
        <w:jc w:val="center"/>
        <w:rPr>
          <w:rFonts w:cs="Times New Roman"/>
          <w:sz w:val="28"/>
          <w:szCs w:val="28"/>
          <w:lang w:val="kk-KZ"/>
        </w:rPr>
      </w:pPr>
    </w:p>
    <w:p w14:paraId="6A0F6195" w14:textId="4ADC769B" w:rsidR="00B23818" w:rsidRDefault="00B23818" w:rsidP="00530EFE">
      <w:pPr>
        <w:jc w:val="center"/>
        <w:rPr>
          <w:rFonts w:cs="Times New Roman"/>
          <w:sz w:val="28"/>
          <w:szCs w:val="28"/>
          <w:lang w:val="kk-KZ"/>
        </w:rPr>
      </w:pPr>
      <w:r w:rsidRPr="007D1232">
        <w:rPr>
          <w:rFonts w:cs="Times New Roman"/>
          <w:sz w:val="28"/>
          <w:szCs w:val="28"/>
          <w:lang w:val="kk-KZ"/>
        </w:rPr>
        <w:t xml:space="preserve">Рисунок </w:t>
      </w:r>
      <w:r>
        <w:rPr>
          <w:rFonts w:cs="Times New Roman"/>
          <w:sz w:val="28"/>
          <w:szCs w:val="28"/>
          <w:lang w:val="kk-KZ"/>
        </w:rPr>
        <w:t>2</w:t>
      </w:r>
      <w:r w:rsidRPr="007D1232">
        <w:rPr>
          <w:rFonts w:cs="Times New Roman"/>
          <w:sz w:val="28"/>
          <w:szCs w:val="28"/>
          <w:lang w:val="kk-KZ"/>
        </w:rPr>
        <w:t xml:space="preserve"> </w:t>
      </w:r>
      <w:r w:rsidR="003279F4" w:rsidRPr="003279F4">
        <w:rPr>
          <w:rFonts w:cs="Times New Roman"/>
          <w:sz w:val="28"/>
          <w:szCs w:val="28"/>
          <w:lang w:val="kk-KZ"/>
        </w:rPr>
        <w:t xml:space="preserve">− </w:t>
      </w:r>
      <w:r w:rsidRPr="007D1232">
        <w:rPr>
          <w:rFonts w:cs="Times New Roman"/>
          <w:sz w:val="28"/>
          <w:szCs w:val="28"/>
          <w:lang w:val="kk-KZ"/>
        </w:rPr>
        <w:t xml:space="preserve">Спектры FTIR образцов ГАП (1), </w:t>
      </w:r>
      <w:bookmarkStart w:id="2" w:name="_Hlk85116488"/>
      <w:r w:rsidRPr="007D1232">
        <w:rPr>
          <w:rFonts w:cs="Times New Roman"/>
          <w:sz w:val="28"/>
          <w:szCs w:val="28"/>
          <w:lang w:val="kk-KZ"/>
        </w:rPr>
        <w:t>Ca</w:t>
      </w:r>
      <w:r>
        <w:rPr>
          <w:rFonts w:cs="Times New Roman"/>
          <w:sz w:val="28"/>
          <w:szCs w:val="28"/>
          <w:vertAlign w:val="subscript"/>
          <w:lang w:val="kk-KZ"/>
        </w:rPr>
        <w:t xml:space="preserve">9.8 </w:t>
      </w:r>
      <w:r w:rsidRPr="007D1232">
        <w:rPr>
          <w:rFonts w:cs="Times New Roman"/>
          <w:sz w:val="28"/>
          <w:szCs w:val="28"/>
          <w:lang w:val="kk-KZ"/>
        </w:rPr>
        <w:t>Zn</w:t>
      </w:r>
      <w:r w:rsidRPr="00393819">
        <w:rPr>
          <w:rFonts w:cs="Times New Roman"/>
          <w:sz w:val="28"/>
          <w:szCs w:val="28"/>
          <w:vertAlign w:val="subscript"/>
          <w:lang w:val="kk-KZ"/>
        </w:rPr>
        <w:t xml:space="preserve">0.1 </w:t>
      </w:r>
      <w:r w:rsidRPr="007D1232">
        <w:rPr>
          <w:rFonts w:cs="Times New Roman"/>
          <w:sz w:val="28"/>
          <w:szCs w:val="28"/>
          <w:lang w:val="kk-KZ"/>
        </w:rPr>
        <w:t>Cr</w:t>
      </w:r>
      <w:r w:rsidRPr="00393819">
        <w:rPr>
          <w:rFonts w:cs="Times New Roman"/>
          <w:sz w:val="28"/>
          <w:szCs w:val="28"/>
          <w:vertAlign w:val="subscript"/>
          <w:lang w:val="kk-KZ"/>
        </w:rPr>
        <w:t xml:space="preserve">0.1 </w:t>
      </w:r>
      <w:r w:rsidRPr="007D1232">
        <w:rPr>
          <w:rFonts w:cs="Times New Roman"/>
          <w:sz w:val="28"/>
          <w:szCs w:val="28"/>
          <w:lang w:val="kk-KZ"/>
        </w:rPr>
        <w:t>(PO</w:t>
      </w:r>
      <w:r w:rsidRPr="00393819">
        <w:rPr>
          <w:rFonts w:cs="Times New Roman"/>
          <w:sz w:val="28"/>
          <w:szCs w:val="28"/>
          <w:vertAlign w:val="subscript"/>
          <w:lang w:val="kk-KZ"/>
        </w:rPr>
        <w:t>4</w:t>
      </w:r>
      <w:r w:rsidRPr="007D1232">
        <w:rPr>
          <w:rFonts w:cs="Times New Roman"/>
          <w:sz w:val="28"/>
          <w:szCs w:val="28"/>
          <w:lang w:val="kk-KZ"/>
        </w:rPr>
        <w:t>)</w:t>
      </w:r>
      <w:r w:rsidRPr="00393819">
        <w:rPr>
          <w:rFonts w:cs="Times New Roman"/>
          <w:sz w:val="28"/>
          <w:szCs w:val="28"/>
          <w:vertAlign w:val="subscript"/>
          <w:lang w:val="kk-KZ"/>
        </w:rPr>
        <w:t>6</w:t>
      </w:r>
      <w:r w:rsidRPr="007D1232">
        <w:rPr>
          <w:rFonts w:cs="Times New Roman"/>
          <w:sz w:val="28"/>
          <w:szCs w:val="28"/>
          <w:lang w:val="kk-KZ"/>
        </w:rPr>
        <w:t>(OH)</w:t>
      </w:r>
      <w:r w:rsidRPr="00393819">
        <w:rPr>
          <w:rFonts w:cs="Times New Roman"/>
          <w:sz w:val="28"/>
          <w:szCs w:val="28"/>
          <w:vertAlign w:val="subscript"/>
          <w:lang w:val="kk-KZ"/>
        </w:rPr>
        <w:t>2</w:t>
      </w:r>
      <w:r w:rsidRPr="007D1232">
        <w:rPr>
          <w:rFonts w:cs="Times New Roman"/>
          <w:sz w:val="28"/>
          <w:szCs w:val="28"/>
          <w:lang w:val="kk-KZ"/>
        </w:rPr>
        <w:t xml:space="preserve"> (2), Ca</w:t>
      </w:r>
      <w:r w:rsidRPr="00393819">
        <w:rPr>
          <w:rFonts w:cs="Times New Roman"/>
          <w:sz w:val="28"/>
          <w:szCs w:val="28"/>
          <w:vertAlign w:val="subscript"/>
          <w:lang w:val="kk-KZ"/>
        </w:rPr>
        <w:t xml:space="preserve">9.5 </w:t>
      </w:r>
      <w:r w:rsidRPr="007D1232">
        <w:rPr>
          <w:rFonts w:cs="Times New Roman"/>
          <w:sz w:val="28"/>
          <w:szCs w:val="28"/>
          <w:lang w:val="kk-KZ"/>
        </w:rPr>
        <w:t>Zn</w:t>
      </w:r>
      <w:r w:rsidRPr="00393819">
        <w:rPr>
          <w:rFonts w:cs="Times New Roman"/>
          <w:sz w:val="28"/>
          <w:szCs w:val="28"/>
          <w:vertAlign w:val="subscript"/>
          <w:lang w:val="kk-KZ"/>
        </w:rPr>
        <w:t xml:space="preserve">0.25 </w:t>
      </w:r>
      <w:r w:rsidRPr="007D1232">
        <w:rPr>
          <w:rFonts w:cs="Times New Roman"/>
          <w:sz w:val="28"/>
          <w:szCs w:val="28"/>
          <w:lang w:val="kk-KZ"/>
        </w:rPr>
        <w:t>Cr</w:t>
      </w:r>
      <w:r w:rsidRPr="00393819">
        <w:rPr>
          <w:rFonts w:cs="Times New Roman"/>
          <w:sz w:val="28"/>
          <w:szCs w:val="28"/>
          <w:vertAlign w:val="subscript"/>
          <w:lang w:val="kk-KZ"/>
        </w:rPr>
        <w:t xml:space="preserve">0.25 </w:t>
      </w:r>
      <w:r w:rsidRPr="007D1232">
        <w:rPr>
          <w:rFonts w:cs="Times New Roman"/>
          <w:sz w:val="28"/>
          <w:szCs w:val="28"/>
          <w:lang w:val="kk-KZ"/>
        </w:rPr>
        <w:t>(PO</w:t>
      </w:r>
      <w:r w:rsidRPr="00393819">
        <w:rPr>
          <w:rFonts w:cs="Times New Roman"/>
          <w:sz w:val="28"/>
          <w:szCs w:val="28"/>
          <w:vertAlign w:val="subscript"/>
          <w:lang w:val="kk-KZ"/>
        </w:rPr>
        <w:t>4</w:t>
      </w:r>
      <w:r w:rsidRPr="007D1232">
        <w:rPr>
          <w:rFonts w:cs="Times New Roman"/>
          <w:sz w:val="28"/>
          <w:szCs w:val="28"/>
          <w:lang w:val="kk-KZ"/>
        </w:rPr>
        <w:t>)</w:t>
      </w:r>
      <w:r w:rsidRPr="00393819">
        <w:rPr>
          <w:rFonts w:cs="Times New Roman"/>
          <w:sz w:val="28"/>
          <w:szCs w:val="28"/>
          <w:vertAlign w:val="subscript"/>
          <w:lang w:val="kk-KZ"/>
        </w:rPr>
        <w:t>6</w:t>
      </w:r>
      <w:r w:rsidRPr="007D1232">
        <w:rPr>
          <w:rFonts w:cs="Times New Roman"/>
          <w:sz w:val="28"/>
          <w:szCs w:val="28"/>
          <w:lang w:val="kk-KZ"/>
        </w:rPr>
        <w:t>(OH)</w:t>
      </w:r>
      <w:r w:rsidRPr="00393819">
        <w:rPr>
          <w:rFonts w:cs="Times New Roman"/>
          <w:sz w:val="28"/>
          <w:szCs w:val="28"/>
          <w:vertAlign w:val="subscript"/>
          <w:lang w:val="kk-KZ"/>
        </w:rPr>
        <w:t>2</w:t>
      </w:r>
      <w:r w:rsidRPr="007D1232">
        <w:rPr>
          <w:rFonts w:cs="Times New Roman"/>
          <w:sz w:val="28"/>
          <w:szCs w:val="28"/>
          <w:lang w:val="kk-KZ"/>
        </w:rPr>
        <w:t xml:space="preserve"> (3) </w:t>
      </w:r>
      <w:r w:rsidR="000618A6">
        <w:rPr>
          <w:rFonts w:cs="Times New Roman"/>
          <w:sz w:val="28"/>
          <w:szCs w:val="28"/>
          <w:lang w:val="kk-KZ"/>
        </w:rPr>
        <w:t>и</w:t>
      </w:r>
      <w:r w:rsidRPr="007D1232">
        <w:rPr>
          <w:rFonts w:cs="Times New Roman"/>
          <w:sz w:val="28"/>
          <w:szCs w:val="28"/>
          <w:lang w:val="kk-KZ"/>
        </w:rPr>
        <w:t xml:space="preserve"> Ca</w:t>
      </w:r>
      <w:r w:rsidRPr="00393819">
        <w:rPr>
          <w:rFonts w:cs="Times New Roman"/>
          <w:sz w:val="28"/>
          <w:szCs w:val="28"/>
          <w:vertAlign w:val="subscript"/>
          <w:lang w:val="kk-KZ"/>
        </w:rPr>
        <w:t xml:space="preserve">9.3 </w:t>
      </w:r>
      <w:r w:rsidRPr="007D1232">
        <w:rPr>
          <w:rFonts w:cs="Times New Roman"/>
          <w:sz w:val="28"/>
          <w:szCs w:val="28"/>
          <w:lang w:val="kk-KZ"/>
        </w:rPr>
        <w:t>Zn</w:t>
      </w:r>
      <w:r w:rsidRPr="00393819">
        <w:rPr>
          <w:rFonts w:cs="Times New Roman"/>
          <w:sz w:val="28"/>
          <w:szCs w:val="28"/>
          <w:vertAlign w:val="subscript"/>
          <w:lang w:val="kk-KZ"/>
        </w:rPr>
        <w:t xml:space="preserve">0.4 </w:t>
      </w:r>
      <w:r w:rsidRPr="007D1232">
        <w:rPr>
          <w:rFonts w:cs="Times New Roman"/>
          <w:sz w:val="28"/>
          <w:szCs w:val="28"/>
          <w:lang w:val="kk-KZ"/>
        </w:rPr>
        <w:t>Cr</w:t>
      </w:r>
      <w:r w:rsidRPr="00393819">
        <w:rPr>
          <w:rFonts w:cs="Times New Roman"/>
          <w:sz w:val="28"/>
          <w:szCs w:val="28"/>
          <w:vertAlign w:val="subscript"/>
          <w:lang w:val="kk-KZ"/>
        </w:rPr>
        <w:t xml:space="preserve">0.3 </w:t>
      </w:r>
      <w:r w:rsidRPr="007D1232">
        <w:rPr>
          <w:rFonts w:cs="Times New Roman"/>
          <w:sz w:val="28"/>
          <w:szCs w:val="28"/>
          <w:lang w:val="kk-KZ"/>
        </w:rPr>
        <w:t>(PO</w:t>
      </w:r>
      <w:r w:rsidRPr="00393819">
        <w:rPr>
          <w:rFonts w:cs="Times New Roman"/>
          <w:sz w:val="28"/>
          <w:szCs w:val="28"/>
          <w:vertAlign w:val="subscript"/>
          <w:lang w:val="kk-KZ"/>
        </w:rPr>
        <w:t>4</w:t>
      </w:r>
      <w:r w:rsidRPr="007D1232">
        <w:rPr>
          <w:rFonts w:cs="Times New Roman"/>
          <w:sz w:val="28"/>
          <w:szCs w:val="28"/>
          <w:lang w:val="kk-KZ"/>
        </w:rPr>
        <w:t>)</w:t>
      </w:r>
      <w:r w:rsidRPr="00393819">
        <w:rPr>
          <w:rFonts w:cs="Times New Roman"/>
          <w:sz w:val="28"/>
          <w:szCs w:val="28"/>
          <w:vertAlign w:val="subscript"/>
          <w:lang w:val="kk-KZ"/>
        </w:rPr>
        <w:t>6</w:t>
      </w:r>
      <w:r w:rsidRPr="007D1232">
        <w:rPr>
          <w:rFonts w:cs="Times New Roman"/>
          <w:sz w:val="28"/>
          <w:szCs w:val="28"/>
          <w:lang w:val="kk-KZ"/>
        </w:rPr>
        <w:t>(OH)</w:t>
      </w:r>
      <w:r w:rsidRPr="00393819">
        <w:rPr>
          <w:rFonts w:cs="Times New Roman"/>
          <w:sz w:val="28"/>
          <w:szCs w:val="28"/>
          <w:vertAlign w:val="subscript"/>
          <w:lang w:val="kk-KZ"/>
        </w:rPr>
        <w:t>2</w:t>
      </w:r>
      <w:r w:rsidRPr="007D1232">
        <w:rPr>
          <w:rFonts w:cs="Times New Roman"/>
          <w:sz w:val="28"/>
          <w:szCs w:val="28"/>
          <w:lang w:val="kk-KZ"/>
        </w:rPr>
        <w:t xml:space="preserve"> (4) </w:t>
      </w:r>
      <w:bookmarkEnd w:id="2"/>
      <w:r w:rsidRPr="007D1232">
        <w:rPr>
          <w:rFonts w:cs="Times New Roman"/>
          <w:sz w:val="28"/>
          <w:szCs w:val="28"/>
          <w:lang w:val="kk-KZ"/>
        </w:rPr>
        <w:t>после погружения и повторного нагрева</w:t>
      </w:r>
      <w:r w:rsidRPr="00393819">
        <w:rPr>
          <w:rFonts w:cs="Times New Roman"/>
          <w:sz w:val="28"/>
          <w:szCs w:val="28"/>
          <w:lang w:val="kk-KZ"/>
        </w:rPr>
        <w:t xml:space="preserve"> </w:t>
      </w:r>
      <w:r>
        <w:rPr>
          <w:rFonts w:cs="Times New Roman"/>
          <w:sz w:val="28"/>
          <w:szCs w:val="28"/>
          <w:lang w:val="kk-KZ"/>
        </w:rPr>
        <w:fldChar w:fldCharType="begin"/>
      </w:r>
      <w:r>
        <w:rPr>
          <w:rFonts w:cs="Times New Roman"/>
          <w:sz w:val="28"/>
          <w:szCs w:val="28"/>
          <w:lang w:val="kk-KZ"/>
        </w:rPr>
        <w:instrText xml:space="preserve"> ADDIN ZOTERO_ITEM CSL_CITATION {"citationID":"i72Fyd26","properties":{"formattedCitation":"[9]","plainCitation":"[9]","noteIndex":0},"citationItems":[{"id":10502,"uris":["http://zotero.org/users/7046876/items/B9FXU9I6"],"uri":["http://zotero.org/users/7046876/items/B9FXU9I6"],"itemData":{"id":10502,"type":"article-journal","container-title":"Journal of Solid State Chemistry","DOI":"10.1016/j.jssc.2020.121202","ISSN":"00224596","journalAbbreviation":"Journal of Solid State Chemistry","language":"en","page":"121202","source":"DOI.org (Crossref)","title":"Zinc and chromium co-doped calcium hydroxyapatite: Sol-gel synthesis, characterization, behaviour in simulated body fluid and phase transformations","title-short":"Zinc and chromium co-doped calcium hydroxyapatite","volume":"284","author":[{"family":"Tautkus","given":"Stasys"},{"family":"Ishikawa","given":"Kunio"},{"family":"Ramanauskas","given":"Rimantas"},{"family":"Kareiva","given":"Aivaras"}],"issued":{"date-parts":[["2020",4]]}}}],"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kk-KZ"/>
        </w:rPr>
        <w:t>[9]</w:t>
      </w:r>
      <w:r>
        <w:rPr>
          <w:rFonts w:cs="Times New Roman"/>
          <w:sz w:val="28"/>
          <w:szCs w:val="28"/>
          <w:lang w:val="kk-KZ"/>
        </w:rPr>
        <w:fldChar w:fldCharType="end"/>
      </w:r>
    </w:p>
    <w:p w14:paraId="122843FB" w14:textId="77777777" w:rsidR="00B23818" w:rsidRDefault="00B23818" w:rsidP="00B44534">
      <w:pPr>
        <w:ind w:firstLine="567"/>
        <w:jc w:val="both"/>
        <w:rPr>
          <w:rFonts w:cs="Times New Roman"/>
          <w:sz w:val="28"/>
          <w:szCs w:val="28"/>
          <w:lang w:val="kk-KZ"/>
        </w:rPr>
      </w:pPr>
    </w:p>
    <w:p w14:paraId="6B1F7E5F" w14:textId="3A43844F" w:rsidR="00B23818" w:rsidRPr="003F3EE3" w:rsidRDefault="00B23818" w:rsidP="00C736CD">
      <w:pPr>
        <w:ind w:firstLine="709"/>
        <w:jc w:val="both"/>
        <w:rPr>
          <w:rFonts w:cs="Times New Roman"/>
          <w:sz w:val="28"/>
          <w:szCs w:val="28"/>
          <w:lang w:val="kk-KZ"/>
        </w:rPr>
      </w:pPr>
      <w:r w:rsidRPr="003F3EE3">
        <w:rPr>
          <w:rFonts w:cs="Times New Roman"/>
          <w:sz w:val="28"/>
          <w:szCs w:val="28"/>
          <w:lang w:val="kk-KZ"/>
        </w:rPr>
        <w:t>1.1.2 Доставка лекарств</w:t>
      </w:r>
    </w:p>
    <w:p w14:paraId="323FFC45" w14:textId="051CC8D2" w:rsidR="00B23818" w:rsidRDefault="00B23818" w:rsidP="00C736CD">
      <w:pPr>
        <w:ind w:firstLine="709"/>
        <w:jc w:val="both"/>
        <w:rPr>
          <w:rFonts w:cs="Times New Roman"/>
          <w:sz w:val="28"/>
          <w:szCs w:val="28"/>
          <w:lang w:val="kk-KZ"/>
        </w:rPr>
      </w:pPr>
      <w:r w:rsidRPr="0063169D">
        <w:rPr>
          <w:rFonts w:cs="Times New Roman"/>
          <w:sz w:val="28"/>
          <w:szCs w:val="28"/>
          <w:lang w:val="kk-KZ"/>
        </w:rPr>
        <w:t>Системы доставки лекарств используются для транспортировки лека</w:t>
      </w:r>
      <w:r>
        <w:rPr>
          <w:rFonts w:cs="Times New Roman"/>
          <w:sz w:val="28"/>
          <w:szCs w:val="28"/>
          <w:lang w:val="kk-KZ"/>
        </w:rPr>
        <w:t>рственных препаратов</w:t>
      </w:r>
      <w:r w:rsidRPr="0063169D">
        <w:rPr>
          <w:rFonts w:cs="Times New Roman"/>
          <w:sz w:val="28"/>
          <w:szCs w:val="28"/>
          <w:lang w:val="kk-KZ"/>
        </w:rPr>
        <w:t xml:space="preserve"> по мере необходимости для безопасного достижения жела</w:t>
      </w:r>
      <w:r>
        <w:rPr>
          <w:rFonts w:cs="Times New Roman"/>
          <w:sz w:val="28"/>
          <w:szCs w:val="28"/>
          <w:lang w:val="kk-KZ"/>
        </w:rPr>
        <w:t>емого терапевтического эффекта, ц</w:t>
      </w:r>
      <w:r w:rsidRPr="0063169D">
        <w:rPr>
          <w:rFonts w:cs="Times New Roman"/>
          <w:sz w:val="28"/>
          <w:szCs w:val="28"/>
          <w:lang w:val="kk-KZ"/>
        </w:rPr>
        <w:t xml:space="preserve">елью </w:t>
      </w:r>
      <w:r>
        <w:rPr>
          <w:rFonts w:cs="Times New Roman"/>
          <w:sz w:val="28"/>
          <w:szCs w:val="28"/>
          <w:lang w:val="kk-KZ"/>
        </w:rPr>
        <w:t xml:space="preserve">которой </w:t>
      </w:r>
      <w:r w:rsidRPr="0063169D">
        <w:rPr>
          <w:rFonts w:cs="Times New Roman"/>
          <w:sz w:val="28"/>
          <w:szCs w:val="28"/>
          <w:lang w:val="kk-KZ"/>
        </w:rPr>
        <w:t>является обеспечение и поддержание концентраций препарата в целевом биологическом объекте</w:t>
      </w:r>
      <w:r>
        <w:rPr>
          <w:rFonts w:cs="Times New Roman"/>
          <w:sz w:val="28"/>
          <w:szCs w:val="28"/>
          <w:lang w:val="kk-KZ"/>
        </w:rPr>
        <w:t xml:space="preserve"> </w:t>
      </w:r>
      <w:r>
        <w:rPr>
          <w:rFonts w:cs="Times New Roman"/>
          <w:sz w:val="28"/>
          <w:szCs w:val="28"/>
          <w:lang w:val="kk-KZ"/>
        </w:rPr>
        <w:fldChar w:fldCharType="begin"/>
      </w:r>
      <w:r>
        <w:rPr>
          <w:rFonts w:cs="Times New Roman"/>
          <w:sz w:val="28"/>
          <w:szCs w:val="28"/>
          <w:lang w:val="kk-KZ"/>
        </w:rPr>
        <w:instrText xml:space="preserve"> ADDIN ZOTERO_ITEM CSL_CITATION {"citationID":"xOJ60T0I","properties":{"formattedCitation":"[11]","plainCitation":"[11]","noteIndex":0},"citationItems":[{"id":10510,"uris":["http://zotero.org/users/7046876/items/LQS38HL4"],"uri":["http://zotero.org/users/7046876/items/LQS38HL4"],"itemData":{"id":10510,"type":"article-journal","abstract":"Drug delivery systems (DDS) are defined as methods by which drugs are delivered to desired tissues, organs, cells and subcellular organs for drug release and absorption through a variety of drug carriers. Its usual purpose to improve the pharmacological activities of therapeutic drugs and to overcome problems such as limited solubility, drug aggregation, low bioavailability, poor biodistribution, lack of selectivity, or to reduce the side effects of therapeutic drugs. During 2015–2018, significant progress in the research on drug delivery systems has been achieved along with advances in related fields, such as pharmaceutical sciences, material sciences and biomedical sciences. This review provides a concise overview of current progress in this research area through its focus on the delivery strategies, construction techniques and specific examples. It is a valuable reference for pharmaceutical scientists who want to learn more about the design of drug delivery systems.","container-title":"Acta Pharmaceutica Sinica B","DOI":"10.1016/j.apsb.2019.08.003","ISSN":"2211-3835","issue":"6","journalAbbreviation":"Acta Pharmaceutica Sinica B","language":"en","page":"1145-1162","source":"ScienceDirect","title":"Recent progress in drug delivery","volume":"9","author":[{"family":"Li","given":"Chong"},{"family":"Wang","given":"Jiancheng"},{"family":"Wang","given":"Yiguang"},{"family":"Gao","given":"Huile"},{"family":"Wei","given":"Gang"},{"family":"Huang","given":"Yongzhuo"},{"family":"Yu","given":"Haijun"},{"family":"Gan","given":"Yong"},{"family":"Wang","given":"Yongjun"},{"family":"Mei","given":"Lin"},{"family":"Chen","given":"Huabing"},{"family":"Hu","given":"Haiyan"},{"family":"Zhang","given":"Zhiping"},{"family":"Jin","given":"Yiguang"}],"issued":{"date-parts":[["2019",11,1]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[11]</w:t>
      </w:r>
      <w:r>
        <w:rPr>
          <w:rFonts w:cs="Times New Roman"/>
          <w:sz w:val="28"/>
          <w:szCs w:val="28"/>
          <w:lang w:val="kk-KZ"/>
        </w:rPr>
        <w:fldChar w:fldCharType="end"/>
      </w:r>
      <w:r w:rsidRPr="0063169D">
        <w:rPr>
          <w:rFonts w:cs="Times New Roman"/>
          <w:sz w:val="28"/>
          <w:szCs w:val="28"/>
          <w:lang w:val="kk-KZ"/>
        </w:rPr>
        <w:t>.</w:t>
      </w:r>
      <w:r>
        <w:rPr>
          <w:rFonts w:cs="Times New Roman"/>
          <w:sz w:val="28"/>
          <w:szCs w:val="28"/>
          <w:lang w:val="kk-KZ"/>
        </w:rPr>
        <w:t xml:space="preserve"> Ф</w:t>
      </w:r>
      <w:r w:rsidRPr="00BB7D7A">
        <w:rPr>
          <w:rFonts w:cs="Times New Roman"/>
          <w:sz w:val="28"/>
          <w:szCs w:val="28"/>
          <w:lang w:val="kk-KZ"/>
        </w:rPr>
        <w:t>ундаментальны</w:t>
      </w:r>
      <w:r>
        <w:rPr>
          <w:rFonts w:cs="Times New Roman"/>
          <w:sz w:val="28"/>
          <w:szCs w:val="28"/>
          <w:lang w:val="kk-KZ"/>
        </w:rPr>
        <w:t>е</w:t>
      </w:r>
      <w:r w:rsidRPr="00BB7D7A">
        <w:rPr>
          <w:rFonts w:cs="Times New Roman"/>
          <w:sz w:val="28"/>
          <w:szCs w:val="28"/>
          <w:lang w:val="kk-KZ"/>
        </w:rPr>
        <w:t xml:space="preserve"> аспект</w:t>
      </w:r>
      <w:r>
        <w:rPr>
          <w:rFonts w:cs="Times New Roman"/>
          <w:sz w:val="28"/>
          <w:szCs w:val="28"/>
          <w:lang w:val="kk-KZ"/>
        </w:rPr>
        <w:t>ы</w:t>
      </w:r>
      <w:r w:rsidRPr="00BB7D7A">
        <w:rPr>
          <w:rFonts w:cs="Times New Roman"/>
          <w:sz w:val="28"/>
          <w:szCs w:val="28"/>
          <w:lang w:val="kk-KZ"/>
        </w:rPr>
        <w:t xml:space="preserve"> </w:t>
      </w:r>
      <w:r>
        <w:rPr>
          <w:rFonts w:cs="Times New Roman"/>
          <w:sz w:val="28"/>
          <w:szCs w:val="28"/>
          <w:lang w:val="kk-KZ"/>
        </w:rPr>
        <w:t>Г</w:t>
      </w:r>
      <w:r w:rsidRPr="008C5169">
        <w:rPr>
          <w:rFonts w:cs="Times New Roman"/>
          <w:sz w:val="28"/>
          <w:szCs w:val="28"/>
          <w:lang w:val="kk-KZ"/>
        </w:rPr>
        <w:t>A</w:t>
      </w:r>
      <w:r>
        <w:rPr>
          <w:rFonts w:cs="Times New Roman"/>
          <w:sz w:val="28"/>
          <w:szCs w:val="28"/>
          <w:lang w:val="kk-KZ"/>
        </w:rPr>
        <w:t>П</w:t>
      </w:r>
      <w:r w:rsidR="004F32A8">
        <w:rPr>
          <w:rFonts w:cs="Times New Roman"/>
          <w:sz w:val="28"/>
          <w:szCs w:val="28"/>
          <w:lang w:val="kk-KZ"/>
        </w:rPr>
        <w:t>а</w:t>
      </w:r>
      <w:r w:rsidRPr="008C5169">
        <w:rPr>
          <w:rFonts w:cs="Times New Roman"/>
          <w:sz w:val="28"/>
          <w:szCs w:val="28"/>
          <w:lang w:val="kk-KZ"/>
        </w:rPr>
        <w:t xml:space="preserve"> как биоматериал</w:t>
      </w:r>
      <w:r>
        <w:rPr>
          <w:rFonts w:cs="Times New Roman"/>
          <w:sz w:val="28"/>
          <w:szCs w:val="28"/>
          <w:lang w:val="kk-KZ"/>
        </w:rPr>
        <w:t xml:space="preserve">а </w:t>
      </w:r>
      <w:r w:rsidRPr="008C5169">
        <w:rPr>
          <w:rFonts w:cs="Times New Roman"/>
          <w:sz w:val="28"/>
          <w:szCs w:val="28"/>
          <w:lang w:val="kk-KZ"/>
        </w:rPr>
        <w:t xml:space="preserve">обуславливают </w:t>
      </w:r>
      <w:r>
        <w:rPr>
          <w:rFonts w:cs="Times New Roman"/>
          <w:sz w:val="28"/>
          <w:szCs w:val="28"/>
          <w:lang w:val="kk-KZ"/>
        </w:rPr>
        <w:t>его</w:t>
      </w:r>
      <w:r w:rsidRPr="008C5169">
        <w:rPr>
          <w:rFonts w:cs="Times New Roman"/>
          <w:sz w:val="28"/>
          <w:szCs w:val="28"/>
          <w:lang w:val="kk-KZ"/>
        </w:rPr>
        <w:t xml:space="preserve"> практичность в </w:t>
      </w:r>
      <w:r>
        <w:rPr>
          <w:rFonts w:cs="Times New Roman"/>
          <w:sz w:val="28"/>
          <w:szCs w:val="28"/>
          <w:lang w:val="kk-KZ"/>
        </w:rPr>
        <w:t>системах</w:t>
      </w:r>
      <w:r w:rsidRPr="008C5169">
        <w:rPr>
          <w:rFonts w:cs="Times New Roman"/>
          <w:sz w:val="28"/>
          <w:szCs w:val="28"/>
          <w:lang w:val="kk-KZ"/>
        </w:rPr>
        <w:t xml:space="preserve"> доставки </w:t>
      </w:r>
      <w:r>
        <w:rPr>
          <w:rFonts w:cs="Times New Roman"/>
          <w:sz w:val="28"/>
          <w:szCs w:val="28"/>
          <w:lang w:val="kk-KZ"/>
        </w:rPr>
        <w:t xml:space="preserve">лекарств, в особенности </w:t>
      </w:r>
      <w:r w:rsidRPr="008C5169">
        <w:rPr>
          <w:rFonts w:cs="Times New Roman"/>
          <w:sz w:val="28"/>
          <w:szCs w:val="28"/>
          <w:lang w:val="kk-KZ"/>
        </w:rPr>
        <w:t>ортопедических</w:t>
      </w:r>
      <w:r>
        <w:rPr>
          <w:rFonts w:cs="Times New Roman"/>
          <w:sz w:val="28"/>
          <w:szCs w:val="28"/>
          <w:lang w:val="kk-KZ"/>
        </w:rPr>
        <w:t>, п</w:t>
      </w:r>
      <w:r w:rsidRPr="00BB7D7A">
        <w:rPr>
          <w:rFonts w:cs="Times New Roman"/>
          <w:sz w:val="28"/>
          <w:szCs w:val="28"/>
          <w:lang w:val="kk-KZ"/>
        </w:rPr>
        <w:t xml:space="preserve">оскольку биосовместимость наноструктурированного </w:t>
      </w:r>
      <w:r>
        <w:rPr>
          <w:rFonts w:cs="Times New Roman"/>
          <w:sz w:val="28"/>
          <w:szCs w:val="28"/>
          <w:lang w:val="kk-KZ"/>
        </w:rPr>
        <w:t>ГАП</w:t>
      </w:r>
      <w:r w:rsidRPr="00BB7D7A">
        <w:rPr>
          <w:rFonts w:cs="Times New Roman"/>
          <w:sz w:val="28"/>
          <w:szCs w:val="28"/>
          <w:lang w:val="kk-KZ"/>
        </w:rPr>
        <w:t xml:space="preserve"> оказалась такой же хорошей, как</w:t>
      </w:r>
      <w:r w:rsidR="00DD5CB6">
        <w:rPr>
          <w:rFonts w:cs="Times New Roman"/>
          <w:sz w:val="28"/>
          <w:szCs w:val="28"/>
          <w:lang w:val="kk-KZ"/>
        </w:rPr>
        <w:t xml:space="preserve"> у </w:t>
      </w:r>
      <w:r w:rsidRPr="00BB7D7A">
        <w:rPr>
          <w:rFonts w:cs="Times New Roman"/>
          <w:sz w:val="28"/>
          <w:szCs w:val="28"/>
          <w:lang w:val="kk-KZ"/>
        </w:rPr>
        <w:t>макроскопически</w:t>
      </w:r>
      <w:r w:rsidR="00DD5CB6">
        <w:rPr>
          <w:rFonts w:cs="Times New Roman"/>
          <w:sz w:val="28"/>
          <w:szCs w:val="28"/>
          <w:lang w:val="kk-KZ"/>
        </w:rPr>
        <w:t>х</w:t>
      </w:r>
      <w:r w:rsidRPr="00BB7D7A">
        <w:rPr>
          <w:rFonts w:cs="Times New Roman"/>
          <w:sz w:val="28"/>
          <w:szCs w:val="28"/>
          <w:lang w:val="kk-KZ"/>
        </w:rPr>
        <w:t xml:space="preserve"> или объемны</w:t>
      </w:r>
      <w:r w:rsidR="00DD5CB6">
        <w:rPr>
          <w:rFonts w:cs="Times New Roman"/>
          <w:sz w:val="28"/>
          <w:szCs w:val="28"/>
          <w:lang w:val="kk-KZ"/>
        </w:rPr>
        <w:t>х</w:t>
      </w:r>
      <w:r w:rsidRPr="00BB7D7A">
        <w:rPr>
          <w:rFonts w:cs="Times New Roman"/>
          <w:sz w:val="28"/>
          <w:szCs w:val="28"/>
          <w:lang w:val="kk-KZ"/>
        </w:rPr>
        <w:t xml:space="preserve"> аналог</w:t>
      </w:r>
      <w:r w:rsidR="00DD5CB6">
        <w:rPr>
          <w:rFonts w:cs="Times New Roman"/>
          <w:sz w:val="28"/>
          <w:szCs w:val="28"/>
          <w:lang w:val="kk-KZ"/>
        </w:rPr>
        <w:t>ов</w:t>
      </w:r>
      <w:r w:rsidRPr="00BB7D7A">
        <w:rPr>
          <w:rFonts w:cs="Times New Roman"/>
          <w:sz w:val="28"/>
          <w:szCs w:val="28"/>
          <w:lang w:val="kk-KZ"/>
        </w:rPr>
        <w:t>, благодаря комп</w:t>
      </w:r>
      <w:r>
        <w:rPr>
          <w:rFonts w:cs="Times New Roman"/>
          <w:sz w:val="28"/>
          <w:szCs w:val="28"/>
          <w:lang w:val="kk-KZ"/>
        </w:rPr>
        <w:t xml:space="preserve">озиционному сходству с присутствующими в организме минералами. Согласно </w:t>
      </w:r>
      <w:r>
        <w:rPr>
          <w:rFonts w:cs="Times New Roman"/>
          <w:sz w:val="28"/>
          <w:szCs w:val="28"/>
          <w:lang w:val="kk-KZ"/>
        </w:rPr>
        <w:fldChar w:fldCharType="begin"/>
      </w:r>
      <w:r>
        <w:rPr>
          <w:rFonts w:cs="Times New Roman"/>
          <w:sz w:val="28"/>
          <w:szCs w:val="28"/>
          <w:lang w:val="kk-KZ"/>
        </w:rPr>
        <w:instrText xml:space="preserve"> ADDIN ZOTERO_ITEM CSL_CITATION {"citationID":"88TGgg88","properties":{"formattedCitation":"[12]","plainCitation":"[12]","noteIndex":0},"citationItems":[{"id":10515,"uris":["http://zotero.org/users/7046876/items/K7BXSI7J"],"uri":["http://zotero.org/users/7046876/items/K7BXSI7J"],"itemData":{"id":10515,"type":"article-journal","container-title":"Critical Reviews in Therapeutic Drug Carrier Systems","DOI":"10.1615/CritRevTherDrugCarrierSyst.v33.i1.30","ISSN":"0743-4863","issue":"1","journalAbbreviation":"Crit Rev Ther Drug Carrier Syst","language":"en","page":"41-75","source":"DOI.org (Crossref)","title":"The Effective Role of Hydroxyapatite Based Composites in Anticancer Drug Delivery Systems","volume":"33","author":[{"family":"Saber-Samandari","given":"Samaneh"},{"family":"Nezafati","given":"Nader"},{"family":"Saber-Samandari","given":"Saeed"}],"issued":{"date-parts":[["2016"]]}}}],"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[12]</w:t>
      </w:r>
      <w:r>
        <w:rPr>
          <w:rFonts w:cs="Times New Roman"/>
          <w:sz w:val="28"/>
          <w:szCs w:val="28"/>
          <w:lang w:val="kk-KZ"/>
        </w:rPr>
        <w:fldChar w:fldCharType="end"/>
      </w:r>
      <w:r>
        <w:rPr>
          <w:rFonts w:cs="Times New Roman"/>
          <w:sz w:val="28"/>
          <w:szCs w:val="28"/>
          <w:lang w:val="kk-KZ"/>
        </w:rPr>
        <w:t>, ГАП</w:t>
      </w:r>
      <w:r w:rsidRPr="00462265">
        <w:rPr>
          <w:rFonts w:cs="Times New Roman"/>
          <w:sz w:val="28"/>
          <w:szCs w:val="28"/>
          <w:lang w:val="kk-KZ"/>
        </w:rPr>
        <w:t xml:space="preserve"> преобразуется в ионы Ca</w:t>
      </w:r>
      <w:r w:rsidRPr="00462265">
        <w:rPr>
          <w:rFonts w:cs="Times New Roman"/>
          <w:sz w:val="28"/>
          <w:szCs w:val="28"/>
          <w:vertAlign w:val="superscript"/>
          <w:lang w:val="kk-KZ"/>
        </w:rPr>
        <w:t>2+</w:t>
      </w:r>
      <w:r w:rsidRPr="00462265">
        <w:rPr>
          <w:rFonts w:cs="Times New Roman"/>
          <w:sz w:val="28"/>
          <w:szCs w:val="28"/>
          <w:lang w:val="kk-KZ"/>
        </w:rPr>
        <w:t xml:space="preserve"> и PO</w:t>
      </w:r>
      <w:r w:rsidRPr="00462265">
        <w:rPr>
          <w:rFonts w:cs="Times New Roman"/>
          <w:sz w:val="28"/>
          <w:szCs w:val="28"/>
          <w:vertAlign w:val="subscript"/>
          <w:lang w:val="kk-KZ"/>
        </w:rPr>
        <w:t>4</w:t>
      </w:r>
      <w:r w:rsidRPr="00462265">
        <w:rPr>
          <w:rFonts w:cs="Times New Roman"/>
          <w:sz w:val="28"/>
          <w:szCs w:val="28"/>
          <w:vertAlign w:val="superscript"/>
          <w:lang w:val="kk-KZ"/>
        </w:rPr>
        <w:t xml:space="preserve">3– </w:t>
      </w:r>
      <w:r w:rsidRPr="00462265">
        <w:rPr>
          <w:rFonts w:cs="Times New Roman"/>
          <w:sz w:val="28"/>
          <w:szCs w:val="28"/>
          <w:lang w:val="kk-KZ"/>
        </w:rPr>
        <w:lastRenderedPageBreak/>
        <w:t xml:space="preserve">естественным метаболическим процессом и выводится в течение 6 недель. </w:t>
      </w:r>
      <w:r>
        <w:rPr>
          <w:rFonts w:cs="Times New Roman"/>
          <w:sz w:val="28"/>
          <w:szCs w:val="28"/>
          <w:lang w:val="kk-KZ"/>
        </w:rPr>
        <w:t>Исследования ГАП</w:t>
      </w:r>
      <w:r w:rsidRPr="00BB7D7A">
        <w:rPr>
          <w:rFonts w:cs="Times New Roman"/>
          <w:sz w:val="28"/>
          <w:szCs w:val="28"/>
          <w:lang w:val="kk-KZ"/>
        </w:rPr>
        <w:t xml:space="preserve"> в</w:t>
      </w:r>
      <w:r>
        <w:rPr>
          <w:rFonts w:cs="Times New Roman"/>
          <w:sz w:val="28"/>
          <w:szCs w:val="28"/>
          <w:lang w:val="kk-KZ"/>
        </w:rPr>
        <w:t xml:space="preserve"> </w:t>
      </w:r>
      <w:r w:rsidRPr="00BB7D7A">
        <w:rPr>
          <w:rFonts w:cs="Times New Roman"/>
          <w:sz w:val="28"/>
          <w:szCs w:val="28"/>
          <w:lang w:val="kk-KZ"/>
        </w:rPr>
        <w:t xml:space="preserve">последнее время резко возросло, особенно наиболее привлекательными являются каркасы </w:t>
      </w:r>
      <w:r>
        <w:rPr>
          <w:rFonts w:cs="Times New Roman"/>
          <w:sz w:val="28"/>
          <w:szCs w:val="28"/>
          <w:lang w:val="kk-KZ"/>
        </w:rPr>
        <w:t>на его основе</w:t>
      </w:r>
      <w:r w:rsidRPr="00BB7D7A">
        <w:rPr>
          <w:rFonts w:cs="Times New Roman"/>
          <w:sz w:val="28"/>
          <w:szCs w:val="28"/>
          <w:lang w:val="kk-KZ"/>
        </w:rPr>
        <w:t xml:space="preserve"> с высокой пористостью, контролируемым размером пор и достаточной твердостью</w:t>
      </w:r>
      <w:r>
        <w:rPr>
          <w:rFonts w:cs="Times New Roman"/>
          <w:sz w:val="28"/>
          <w:szCs w:val="28"/>
          <w:lang w:val="kk-KZ"/>
        </w:rPr>
        <w:t xml:space="preserve"> </w:t>
      </w:r>
      <w:r>
        <w:rPr>
          <w:rFonts w:cs="Times New Roman"/>
          <w:sz w:val="28"/>
          <w:szCs w:val="28"/>
          <w:lang w:val="kk-KZ"/>
        </w:rPr>
        <w:fldChar w:fldCharType="begin"/>
      </w:r>
      <w:r>
        <w:rPr>
          <w:rFonts w:cs="Times New Roman"/>
          <w:sz w:val="28"/>
          <w:szCs w:val="28"/>
          <w:lang w:val="kk-KZ"/>
        </w:rPr>
        <w:instrText xml:space="preserve"> ADDIN ZOTERO_ITEM CSL_CITATION {"citationID":"7p6pE8VH","properties":{"formattedCitation":"[13]","plainCitation":"[13]","noteIndex":0},"citationItems":[{"id":10513,"uris":["http://zotero.org/users/7046876/items/FIRQ83PN"],"uri":["http://zotero.org/users/7046876/items/FIRQ83PN"],"itemData":{"id":10513,"type":"article-journal","container-title":"Journal of Drug Delivery Science and Technology","DOI":"10.1016/j.jddst.2019.101131","ISSN":"17732247","journalAbbreviation":"Journal of Drug Delivery Science and Technology","language":"en","page":"101131","source":"DOI.org (Crossref)","title":"3D hydroxyapatite scaffold for bone regeneration and local drug delivery applications","volume":"53","author":[{"family":"Mondal","given":"Sudip"},{"family":"Pal","given":"Umapada"}],"issued":{"date-parts":[["2019",10]]}}}],"schema":"https://github.com/citation-style-language/schema/raw/master/csl-citation.json"}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[13]</w:t>
      </w:r>
      <w:r>
        <w:rPr>
          <w:rFonts w:cs="Times New Roman"/>
          <w:sz w:val="28"/>
          <w:szCs w:val="28"/>
          <w:lang w:val="kk-KZ"/>
        </w:rPr>
        <w:fldChar w:fldCharType="end"/>
      </w:r>
      <w:r>
        <w:rPr>
          <w:rFonts w:cs="Times New Roman"/>
          <w:sz w:val="28"/>
          <w:szCs w:val="28"/>
          <w:lang w:val="kk-KZ"/>
        </w:rPr>
        <w:t xml:space="preserve">. </w:t>
      </w:r>
    </w:p>
    <w:p w14:paraId="5BBDC359" w14:textId="01716FB0" w:rsidR="00B23818" w:rsidRDefault="00B23818" w:rsidP="00C736CD">
      <w:pPr>
        <w:ind w:firstLine="709"/>
        <w:jc w:val="both"/>
        <w:rPr>
          <w:rFonts w:cs="Times New Roman"/>
          <w:sz w:val="28"/>
          <w:szCs w:val="28"/>
          <w:lang w:val="kk-KZ"/>
        </w:rPr>
      </w:pPr>
      <w:r>
        <w:rPr>
          <w:rFonts w:cs="Times New Roman"/>
          <w:sz w:val="28"/>
          <w:szCs w:val="28"/>
          <w:lang w:val="kk-KZ"/>
        </w:rPr>
        <w:t>И</w:t>
      </w:r>
      <w:r w:rsidRPr="00141957">
        <w:rPr>
          <w:rFonts w:cs="Times New Roman"/>
          <w:sz w:val="28"/>
          <w:szCs w:val="28"/>
          <w:lang w:val="kk-KZ"/>
        </w:rPr>
        <w:t>сследование</w:t>
      </w:r>
      <w:r>
        <w:rPr>
          <w:rFonts w:cs="Times New Roman"/>
          <w:sz w:val="28"/>
          <w:szCs w:val="28"/>
          <w:lang w:val="kk-KZ"/>
        </w:rPr>
        <w:t xml:space="preserve"> </w:t>
      </w:r>
      <w:r>
        <w:rPr>
          <w:rFonts w:cs="Times New Roman"/>
          <w:sz w:val="28"/>
          <w:szCs w:val="28"/>
          <w:lang w:val="kk-KZ"/>
        </w:rPr>
        <w:fldChar w:fldCharType="begin"/>
      </w:r>
      <w:r>
        <w:rPr>
          <w:rFonts w:cs="Times New Roman"/>
          <w:sz w:val="28"/>
          <w:szCs w:val="28"/>
          <w:lang w:val="kk-KZ"/>
        </w:rPr>
        <w:instrText xml:space="preserve"> ADDIN ZOTERO_ITEM CSL_CITATION {"citationID":"9lB4NPmt","properties":{"formattedCitation":"[14]","plainCitation":"[14]","noteIndex":0},"citationItems":[{"id":10514,"uris":["http://zotero.org/users/7046876/items/KASGV6D8"],"uri":["http://zotero.org/users/7046876/items/KASGV6D8"],"itemData":{"id":10514,"type":"article-journal","container-title":"Materials Chemistry and Physics","DOI":"10.1016/j.matchemphys.2021.125019","ISSN":"02540584","journalAbbreviation":"Materials Chemistry and Physics","language":"en","page":"125019","source":"DOI.org (Crossref)","title":"Drug delivery and antimicrobial studies of chitosan-alginate based hydroxyapatite bioscaffolds formed by the Casein micelle assisted synthesis","volume":"272","author":[{"family":"Jariya","given":"S.A. Iynoon"},{"family":"Padmanabhan","given":"Varun Prasath"},{"family":"Kulandaivelu","given":"Ravichandran"},{"family":"Prakash","given":"Natarajan"},{"family":"Mohammad","given":"Faruq"},{"family":"Al-Lohedan","given":"Hamad A."},{"family":"Paiman","given":"Suriati"},{"family":"Schirhagl","given":"Romana"},{"family":"Hossain","given":"M.A. Motalib"},{"family":"Sagadevan","given":"Suresh"}],"issued":{"date-parts":[["2021",11]]}}}],"schema":"https://github.com/citation-style-language/schema/raw/master/csl-citation.json"}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[14]</w:t>
      </w:r>
      <w:r>
        <w:rPr>
          <w:rFonts w:cs="Times New Roman"/>
          <w:sz w:val="28"/>
          <w:szCs w:val="28"/>
          <w:lang w:val="kk-KZ"/>
        </w:rPr>
        <w:fldChar w:fldCharType="end"/>
      </w:r>
      <w:r>
        <w:rPr>
          <w:rFonts w:cs="Times New Roman"/>
          <w:sz w:val="28"/>
          <w:szCs w:val="28"/>
          <w:lang w:val="kk-KZ"/>
        </w:rPr>
        <w:t xml:space="preserve"> </w:t>
      </w:r>
      <w:r w:rsidRPr="00141957">
        <w:rPr>
          <w:rFonts w:cs="Times New Roman"/>
          <w:sz w:val="28"/>
          <w:szCs w:val="28"/>
          <w:lang w:val="kk-KZ"/>
        </w:rPr>
        <w:t xml:space="preserve">направлено на разработку </w:t>
      </w:r>
      <w:r>
        <w:rPr>
          <w:rFonts w:cs="Times New Roman"/>
          <w:sz w:val="28"/>
          <w:szCs w:val="28"/>
          <w:lang w:val="kk-KZ"/>
        </w:rPr>
        <w:t>хитозан-</w:t>
      </w:r>
      <w:r w:rsidRPr="00385D0D">
        <w:rPr>
          <w:rFonts w:cs="Times New Roman"/>
          <w:sz w:val="28"/>
          <w:szCs w:val="28"/>
          <w:lang w:val="kk-KZ"/>
        </w:rPr>
        <w:t>альгинат</w:t>
      </w:r>
      <w:r>
        <w:rPr>
          <w:rFonts w:cs="Times New Roman"/>
          <w:sz w:val="28"/>
          <w:szCs w:val="28"/>
          <w:lang w:val="kk-KZ"/>
        </w:rPr>
        <w:t xml:space="preserve">ного </w:t>
      </w:r>
      <w:r w:rsidRPr="00141957">
        <w:rPr>
          <w:rFonts w:cs="Times New Roman"/>
          <w:sz w:val="28"/>
          <w:szCs w:val="28"/>
          <w:lang w:val="kk-KZ"/>
        </w:rPr>
        <w:t xml:space="preserve">каркасного композита на основе </w:t>
      </w:r>
      <w:r>
        <w:rPr>
          <w:rFonts w:cs="Times New Roman"/>
          <w:sz w:val="28"/>
          <w:szCs w:val="28"/>
          <w:lang w:val="kk-KZ"/>
        </w:rPr>
        <w:t>ГАП</w:t>
      </w:r>
      <w:r w:rsidR="004F32A8">
        <w:rPr>
          <w:rFonts w:cs="Times New Roman"/>
          <w:sz w:val="28"/>
          <w:szCs w:val="28"/>
          <w:lang w:val="kk-KZ"/>
        </w:rPr>
        <w:t>а</w:t>
      </w:r>
      <w:r>
        <w:rPr>
          <w:rFonts w:cs="Times New Roman"/>
          <w:sz w:val="28"/>
          <w:szCs w:val="28"/>
          <w:lang w:val="kk-KZ"/>
        </w:rPr>
        <w:t>, полученного</w:t>
      </w:r>
      <w:r w:rsidRPr="003A0863">
        <w:rPr>
          <w:rFonts w:cs="Times New Roman"/>
          <w:sz w:val="28"/>
          <w:szCs w:val="28"/>
          <w:lang w:val="kk-KZ"/>
        </w:rPr>
        <w:t xml:space="preserve"> </w:t>
      </w:r>
      <w:r w:rsidR="007669DF">
        <w:rPr>
          <w:rFonts w:cs="Times New Roman"/>
          <w:sz w:val="28"/>
          <w:szCs w:val="28"/>
          <w:lang w:val="ru-RU"/>
        </w:rPr>
        <w:t xml:space="preserve">путем </w:t>
      </w:r>
      <w:r w:rsidRPr="003A0863">
        <w:rPr>
          <w:rFonts w:cs="Times New Roman"/>
          <w:sz w:val="28"/>
          <w:szCs w:val="28"/>
          <w:lang w:val="kk-KZ"/>
        </w:rPr>
        <w:t>использования мицелл казеина</w:t>
      </w:r>
      <w:r>
        <w:rPr>
          <w:rFonts w:cs="Times New Roman"/>
          <w:sz w:val="28"/>
          <w:szCs w:val="28"/>
          <w:lang w:val="kk-KZ"/>
        </w:rPr>
        <w:t>. О</w:t>
      </w:r>
      <w:r w:rsidRPr="00141957">
        <w:rPr>
          <w:rFonts w:cs="Times New Roman"/>
          <w:sz w:val="28"/>
          <w:szCs w:val="28"/>
          <w:lang w:val="kk-KZ"/>
        </w:rPr>
        <w:t>бразец ГАП, замещенный 5%</w:t>
      </w:r>
      <w:r>
        <w:rPr>
          <w:rFonts w:cs="Times New Roman"/>
          <w:sz w:val="28"/>
          <w:szCs w:val="28"/>
          <w:lang w:val="kk-KZ"/>
        </w:rPr>
        <w:t>-ным фтором показал</w:t>
      </w:r>
      <w:r w:rsidRPr="00141957">
        <w:rPr>
          <w:rFonts w:cs="Times New Roman"/>
          <w:sz w:val="28"/>
          <w:szCs w:val="28"/>
          <w:lang w:val="kk-KZ"/>
        </w:rPr>
        <w:t xml:space="preserve"> противогрибков</w:t>
      </w:r>
      <w:r>
        <w:rPr>
          <w:rFonts w:cs="Times New Roman"/>
          <w:sz w:val="28"/>
          <w:szCs w:val="28"/>
          <w:lang w:val="kk-KZ"/>
        </w:rPr>
        <w:t>у</w:t>
      </w:r>
      <w:r w:rsidR="007669DF">
        <w:rPr>
          <w:rFonts w:cs="Times New Roman"/>
          <w:sz w:val="28"/>
          <w:szCs w:val="28"/>
          <w:lang w:val="kk-KZ"/>
        </w:rPr>
        <w:t>ю</w:t>
      </w:r>
      <w:r w:rsidRPr="00141957">
        <w:rPr>
          <w:rFonts w:cs="Times New Roman"/>
          <w:sz w:val="28"/>
          <w:szCs w:val="28"/>
          <w:lang w:val="kk-KZ"/>
        </w:rPr>
        <w:t xml:space="preserve"> и антибактериальн</w:t>
      </w:r>
      <w:r>
        <w:rPr>
          <w:rFonts w:cs="Times New Roman"/>
          <w:sz w:val="28"/>
          <w:szCs w:val="28"/>
          <w:lang w:val="kk-KZ"/>
        </w:rPr>
        <w:t>ую активность</w:t>
      </w:r>
      <w:r w:rsidRPr="00141957">
        <w:rPr>
          <w:rFonts w:cs="Times New Roman"/>
          <w:sz w:val="28"/>
          <w:szCs w:val="28"/>
          <w:lang w:val="kk-KZ"/>
        </w:rPr>
        <w:t xml:space="preserve">, </w:t>
      </w:r>
      <w:r w:rsidR="007669DF">
        <w:rPr>
          <w:rFonts w:cs="Times New Roman"/>
          <w:sz w:val="28"/>
          <w:szCs w:val="28"/>
          <w:lang w:val="kk-KZ"/>
        </w:rPr>
        <w:t>при этом</w:t>
      </w:r>
      <w:r w:rsidRPr="00141957">
        <w:rPr>
          <w:rFonts w:cs="Times New Roman"/>
          <w:sz w:val="28"/>
          <w:szCs w:val="28"/>
          <w:lang w:val="kk-KZ"/>
        </w:rPr>
        <w:t xml:space="preserve"> самая высокая активность наблюдалась в отноше</w:t>
      </w:r>
      <w:r>
        <w:rPr>
          <w:rFonts w:cs="Times New Roman"/>
          <w:sz w:val="28"/>
          <w:szCs w:val="28"/>
          <w:lang w:val="kk-KZ"/>
        </w:rPr>
        <w:t xml:space="preserve">нии грамположительных </w:t>
      </w:r>
      <w:r w:rsidRPr="00141957">
        <w:rPr>
          <w:rFonts w:cs="Times New Roman"/>
          <w:sz w:val="28"/>
          <w:szCs w:val="28"/>
          <w:lang w:val="kk-KZ"/>
        </w:rPr>
        <w:t>золотисты</w:t>
      </w:r>
      <w:r>
        <w:rPr>
          <w:rFonts w:cs="Times New Roman"/>
          <w:sz w:val="28"/>
          <w:szCs w:val="28"/>
          <w:lang w:val="kk-KZ"/>
        </w:rPr>
        <w:t>х</w:t>
      </w:r>
      <w:r w:rsidRPr="00141957">
        <w:rPr>
          <w:rFonts w:cs="Times New Roman"/>
          <w:sz w:val="28"/>
          <w:szCs w:val="28"/>
          <w:lang w:val="kk-KZ"/>
        </w:rPr>
        <w:t xml:space="preserve"> стафилококк</w:t>
      </w:r>
      <w:r>
        <w:rPr>
          <w:rFonts w:cs="Times New Roman"/>
          <w:sz w:val="28"/>
          <w:szCs w:val="28"/>
          <w:lang w:val="kk-KZ"/>
        </w:rPr>
        <w:t>ов</w:t>
      </w:r>
      <w:r w:rsidRPr="00141957">
        <w:rPr>
          <w:rFonts w:cs="Times New Roman"/>
          <w:sz w:val="28"/>
          <w:szCs w:val="28"/>
          <w:lang w:val="kk-KZ"/>
        </w:rPr>
        <w:t xml:space="preserve"> с зоной ингибирования 47 мм.</w:t>
      </w:r>
      <w:r>
        <w:rPr>
          <w:rFonts w:cs="Times New Roman"/>
          <w:sz w:val="28"/>
          <w:szCs w:val="28"/>
          <w:lang w:val="kk-KZ"/>
        </w:rPr>
        <w:t xml:space="preserve"> Эти каркасы </w:t>
      </w:r>
      <w:r w:rsidRPr="003A0863">
        <w:rPr>
          <w:rFonts w:cs="Times New Roman"/>
          <w:sz w:val="28"/>
          <w:szCs w:val="28"/>
          <w:lang w:val="kk-KZ"/>
        </w:rPr>
        <w:t>обладают пористост</w:t>
      </w:r>
      <w:r>
        <w:rPr>
          <w:rFonts w:cs="Times New Roman"/>
          <w:sz w:val="28"/>
          <w:szCs w:val="28"/>
          <w:lang w:val="kk-KZ"/>
        </w:rPr>
        <w:t>ью</w:t>
      </w:r>
      <w:r w:rsidRPr="003A0863">
        <w:rPr>
          <w:rFonts w:cs="Times New Roman"/>
          <w:sz w:val="28"/>
          <w:szCs w:val="28"/>
          <w:lang w:val="kk-KZ"/>
        </w:rPr>
        <w:t xml:space="preserve">, </w:t>
      </w:r>
      <w:r>
        <w:rPr>
          <w:rFonts w:cs="Times New Roman"/>
          <w:sz w:val="28"/>
          <w:szCs w:val="28"/>
          <w:lang w:val="kk-KZ"/>
        </w:rPr>
        <w:t>гидрофильностью, способностью</w:t>
      </w:r>
      <w:r w:rsidR="00530EFE">
        <w:rPr>
          <w:rFonts w:cs="Times New Roman"/>
          <w:sz w:val="28"/>
          <w:szCs w:val="28"/>
          <w:lang w:val="kk-KZ"/>
        </w:rPr>
        <w:t xml:space="preserve"> к биодеградации (67,5% за </w:t>
      </w:r>
      <w:r w:rsidR="00530EFE">
        <w:rPr>
          <w:rFonts w:cs="Times New Roman"/>
          <w:sz w:val="28"/>
          <w:szCs w:val="28"/>
          <w:lang w:val="kk-KZ"/>
        </w:rPr>
        <w:br/>
      </w:r>
      <w:r w:rsidRPr="003A0863">
        <w:rPr>
          <w:rFonts w:cs="Times New Roman"/>
          <w:sz w:val="28"/>
          <w:szCs w:val="28"/>
          <w:lang w:val="kk-KZ"/>
        </w:rPr>
        <w:t>21 день</w:t>
      </w:r>
      <w:r>
        <w:rPr>
          <w:rFonts w:cs="Times New Roman"/>
          <w:sz w:val="28"/>
          <w:szCs w:val="28"/>
          <w:lang w:val="kk-KZ"/>
        </w:rPr>
        <w:t xml:space="preserve"> в растворе </w:t>
      </w:r>
      <w:r w:rsidRPr="00CB11A4">
        <w:rPr>
          <w:rFonts w:cs="Times New Roman"/>
          <w:sz w:val="28"/>
          <w:szCs w:val="28"/>
          <w:lang w:val="kk-KZ"/>
        </w:rPr>
        <w:t>жидкости человеческого организма</w:t>
      </w:r>
      <w:r w:rsidRPr="003A0863">
        <w:rPr>
          <w:rFonts w:cs="Times New Roman"/>
          <w:sz w:val="28"/>
          <w:szCs w:val="28"/>
          <w:lang w:val="kk-KZ"/>
        </w:rPr>
        <w:t xml:space="preserve">), наряду с контролируемой способностью высвобождения </w:t>
      </w:r>
      <w:r>
        <w:rPr>
          <w:rFonts w:cs="Times New Roman"/>
          <w:sz w:val="28"/>
          <w:szCs w:val="28"/>
          <w:lang w:val="kk-KZ"/>
        </w:rPr>
        <w:t xml:space="preserve">бактерицидного препарата </w:t>
      </w:r>
      <w:r w:rsidRPr="003A0863">
        <w:rPr>
          <w:rFonts w:cs="Times New Roman"/>
          <w:sz w:val="28"/>
          <w:szCs w:val="28"/>
          <w:lang w:val="kk-KZ"/>
        </w:rPr>
        <w:t>ципрофлоксацина (60% за 11 дней</w:t>
      </w:r>
      <w:r>
        <w:rPr>
          <w:rFonts w:cs="Times New Roman"/>
          <w:sz w:val="28"/>
          <w:szCs w:val="28"/>
          <w:lang w:val="kk-KZ"/>
        </w:rPr>
        <w:t xml:space="preserve"> в фосфатном</w:t>
      </w:r>
      <w:r w:rsidRPr="00CB11A4">
        <w:rPr>
          <w:rFonts w:cs="Times New Roman"/>
          <w:sz w:val="28"/>
          <w:szCs w:val="28"/>
          <w:lang w:val="kk-KZ"/>
        </w:rPr>
        <w:t xml:space="preserve"> буферн</w:t>
      </w:r>
      <w:r>
        <w:rPr>
          <w:rFonts w:cs="Times New Roman"/>
          <w:sz w:val="28"/>
          <w:szCs w:val="28"/>
          <w:lang w:val="kk-KZ"/>
        </w:rPr>
        <w:t>ом</w:t>
      </w:r>
      <w:r w:rsidRPr="00CB11A4">
        <w:rPr>
          <w:rFonts w:cs="Times New Roman"/>
          <w:sz w:val="28"/>
          <w:szCs w:val="28"/>
          <w:lang w:val="kk-KZ"/>
        </w:rPr>
        <w:t xml:space="preserve"> раствор</w:t>
      </w:r>
      <w:r>
        <w:rPr>
          <w:rFonts w:cs="Times New Roman"/>
          <w:sz w:val="28"/>
          <w:szCs w:val="28"/>
          <w:lang w:val="kk-KZ"/>
        </w:rPr>
        <w:t>е</w:t>
      </w:r>
      <w:r w:rsidR="007669DF" w:rsidRPr="007669DF">
        <w:rPr>
          <w:rFonts w:cs="Times New Roman"/>
          <w:sz w:val="28"/>
          <w:szCs w:val="28"/>
          <w:lang w:val="ru-RU"/>
        </w:rPr>
        <w:t xml:space="preserve"> (</w:t>
      </w:r>
      <w:r w:rsidR="00C736CD">
        <w:rPr>
          <w:rFonts w:cs="Times New Roman"/>
          <w:sz w:val="28"/>
          <w:szCs w:val="28"/>
          <w:lang w:val="ru-RU"/>
        </w:rPr>
        <w:t>р</w:t>
      </w:r>
      <w:r w:rsidR="007669DF">
        <w:rPr>
          <w:rFonts w:cs="Times New Roman"/>
          <w:sz w:val="28"/>
          <w:szCs w:val="28"/>
          <w:lang w:val="ru-RU"/>
        </w:rPr>
        <w:t>исунок 3</w:t>
      </w:r>
      <w:r w:rsidR="007669DF" w:rsidRPr="007669DF">
        <w:rPr>
          <w:rFonts w:cs="Times New Roman"/>
          <w:sz w:val="28"/>
          <w:szCs w:val="28"/>
          <w:lang w:val="ru-RU"/>
        </w:rPr>
        <w:t>)</w:t>
      </w:r>
      <w:r w:rsidRPr="003A0863">
        <w:rPr>
          <w:rFonts w:cs="Times New Roman"/>
          <w:sz w:val="28"/>
          <w:szCs w:val="28"/>
          <w:lang w:val="kk-KZ"/>
        </w:rPr>
        <w:t>).</w:t>
      </w:r>
    </w:p>
    <w:p w14:paraId="19FC16D5" w14:textId="77777777" w:rsidR="00B23818" w:rsidRDefault="00B23818" w:rsidP="00B44534">
      <w:pPr>
        <w:ind w:firstLine="567"/>
        <w:jc w:val="both"/>
        <w:rPr>
          <w:rFonts w:cs="Times New Roman"/>
          <w:sz w:val="28"/>
          <w:szCs w:val="28"/>
          <w:lang w:val="kk-KZ"/>
        </w:rPr>
      </w:pPr>
    </w:p>
    <w:p w14:paraId="7704B9A0" w14:textId="77777777" w:rsidR="00B23818" w:rsidRPr="005D0AA5" w:rsidRDefault="00B23818" w:rsidP="003B5EEB">
      <w:pPr>
        <w:jc w:val="center"/>
        <w:rPr>
          <w:rFonts w:cs="Times New Roman"/>
          <w:sz w:val="28"/>
          <w:szCs w:val="28"/>
          <w:lang w:val="kk-KZ"/>
        </w:rPr>
      </w:pPr>
      <w:r>
        <w:rPr>
          <w:noProof/>
          <w:lang w:val="ru-RU" w:eastAsia="ru-RU"/>
        </w:rPr>
        <w:drawing>
          <wp:inline distT="0" distB="0" distL="0" distR="0" wp14:anchorId="4E98D04F" wp14:editId="362841BE">
            <wp:extent cx="3562242" cy="2841853"/>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562242" cy="2841853"/>
                    </a:xfrm>
                    <a:prstGeom prst="rect">
                      <a:avLst/>
                    </a:prstGeom>
                  </pic:spPr>
                </pic:pic>
              </a:graphicData>
            </a:graphic>
          </wp:inline>
        </w:drawing>
      </w:r>
    </w:p>
    <w:p w14:paraId="0B521D93" w14:textId="77777777" w:rsidR="00B23818" w:rsidRPr="003B5EEB" w:rsidRDefault="00B23818" w:rsidP="00B44534">
      <w:pPr>
        <w:ind w:firstLine="567"/>
        <w:jc w:val="both"/>
        <w:rPr>
          <w:rFonts w:cs="Times New Roman"/>
          <w:sz w:val="28"/>
          <w:szCs w:val="28"/>
          <w:lang w:val="kk-KZ"/>
        </w:rPr>
      </w:pPr>
    </w:p>
    <w:p w14:paraId="684539FC" w14:textId="7F485E41" w:rsidR="00B23818" w:rsidRDefault="00B23818" w:rsidP="003B5EEB">
      <w:pPr>
        <w:jc w:val="center"/>
        <w:rPr>
          <w:rFonts w:cs="Times New Roman"/>
          <w:i/>
          <w:sz w:val="28"/>
          <w:szCs w:val="28"/>
          <w:lang w:val="kk-KZ"/>
        </w:rPr>
      </w:pPr>
      <w:r>
        <w:rPr>
          <w:rFonts w:cs="Times New Roman"/>
          <w:sz w:val="28"/>
          <w:szCs w:val="28"/>
          <w:lang w:val="kk-KZ"/>
        </w:rPr>
        <w:t xml:space="preserve">Рисунок 3 </w:t>
      </w:r>
      <w:r w:rsidR="00B56AB8" w:rsidRPr="00B56AB8">
        <w:rPr>
          <w:rFonts w:cs="Times New Roman"/>
          <w:sz w:val="28"/>
          <w:szCs w:val="28"/>
          <w:lang w:val="kk-KZ"/>
        </w:rPr>
        <w:t xml:space="preserve">− </w:t>
      </w:r>
      <w:r>
        <w:rPr>
          <w:rFonts w:cs="Times New Roman"/>
          <w:sz w:val="28"/>
          <w:szCs w:val="28"/>
          <w:lang w:val="kk-KZ"/>
        </w:rPr>
        <w:t>П</w:t>
      </w:r>
      <w:r w:rsidRPr="006F4D3A">
        <w:rPr>
          <w:rFonts w:cs="Times New Roman"/>
          <w:sz w:val="28"/>
          <w:szCs w:val="28"/>
          <w:lang w:val="kk-KZ"/>
        </w:rPr>
        <w:t>рофиль высвобождения лекарственного средства из композита хитозан-альгинат/</w:t>
      </w:r>
      <w:r>
        <w:rPr>
          <w:rFonts w:cs="Times New Roman"/>
          <w:sz w:val="28"/>
          <w:szCs w:val="28"/>
          <w:lang w:val="kk-KZ"/>
        </w:rPr>
        <w:t>ГАП</w:t>
      </w:r>
      <w:r w:rsidRPr="00B23818">
        <w:rPr>
          <w:rFonts w:cs="Times New Roman"/>
          <w:sz w:val="28"/>
          <w:szCs w:val="28"/>
          <w:lang w:val="ru-RU"/>
        </w:rPr>
        <w:t xml:space="preserve"> </w:t>
      </w:r>
      <w:r>
        <w:rPr>
          <w:rFonts w:cs="Times New Roman"/>
          <w:sz w:val="28"/>
          <w:szCs w:val="28"/>
          <w:lang w:val="kk-KZ"/>
        </w:rPr>
        <w:fldChar w:fldCharType="begin"/>
      </w:r>
      <w:r w:rsidR="00501D2B">
        <w:rPr>
          <w:rFonts w:cs="Times New Roman"/>
          <w:sz w:val="28"/>
          <w:szCs w:val="28"/>
          <w:lang w:val="kk-KZ"/>
        </w:rPr>
        <w:instrText xml:space="preserve"> ADDIN ZOTERO_ITEM CSL_CITATION {"citationID":"s7nyfeRG","properties":{"formattedCitation":"[14]","plainCitation":"[14]","noteIndex":0},"citationItems":[{"id":10514,"uris":["http://zotero.org/users/7046876/items/KASGV6D8"],"uri":["http://zotero.org/users/7046876/items/KASGV6D8"],"itemData":{"id":10514,"type":"article-journal","container-title":"Materials Chemistry and Physics","DOI":"10.1016/j.matchemphys.2021.125019","ISSN":"02540584","journalAbbreviation":"Materials Chemistry and Physics","language":"en","page":"125019","source":"DOI.org (Crossref)","title":"Drug delivery and antimicrobial studies of chitosan-alginate based hydroxyapatite bioscaffolds formed by the Casein micelle assisted synthesis","volume":"272","author":[{"family":"Jariya","given":"S.A. Iynoon"},{"family":"Padmanabhan","given":"Varun Prasath"},{"family":"Kulandaivelu","given":"Ravichandran"},{"family":"Prakash","given":"Natarajan"},{"family":"Mohammad","given":"Faruq"},{"family":"Al-Lohedan","given":"Hamad A."},{"family":"Paiman","given":"Suriati"},{"family":"Schirhagl","given":"Romana"},{"family":"Hossain","given":"M.A. Motalib"},{"family":"Sagadevan","given":"Suresh"}],"issued":{"date-parts":[["2021",11]]}}}],"schema":"https://github.com/citation-style-language/schema/raw/master/csl-citation.json"}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[14]</w:t>
      </w:r>
      <w:r>
        <w:rPr>
          <w:rFonts w:cs="Times New Roman"/>
          <w:sz w:val="28"/>
          <w:szCs w:val="28"/>
          <w:lang w:val="kk-KZ"/>
        </w:rPr>
        <w:fldChar w:fldCharType="end"/>
      </w:r>
    </w:p>
    <w:p w14:paraId="42CE717B" w14:textId="77777777" w:rsidR="00B23818" w:rsidRPr="000F62A0" w:rsidRDefault="00B23818" w:rsidP="00B44534">
      <w:pPr>
        <w:ind w:firstLine="567"/>
        <w:jc w:val="center"/>
        <w:rPr>
          <w:rFonts w:cs="Times New Roman"/>
          <w:sz w:val="28"/>
          <w:szCs w:val="28"/>
          <w:lang w:val="kk-KZ"/>
        </w:rPr>
      </w:pPr>
    </w:p>
    <w:p w14:paraId="04E45BF8" w14:textId="2DD80FFA" w:rsidR="00B23818" w:rsidRDefault="00B23818" w:rsidP="00D35516">
      <w:pPr>
        <w:ind w:firstLine="709"/>
        <w:jc w:val="both"/>
        <w:rPr>
          <w:rFonts w:cs="Times New Roman"/>
          <w:sz w:val="28"/>
          <w:szCs w:val="28"/>
          <w:lang w:val="kk-KZ"/>
        </w:rPr>
      </w:pPr>
      <w:r w:rsidRPr="003341EE">
        <w:rPr>
          <w:rFonts w:cs="Times New Roman"/>
          <w:sz w:val="28"/>
          <w:szCs w:val="28"/>
          <w:lang w:val="kk-KZ"/>
        </w:rPr>
        <w:t>Сообщалось, что наночастицы ГАП</w:t>
      </w:r>
      <w:r w:rsidR="004F32A8">
        <w:rPr>
          <w:rFonts w:cs="Times New Roman"/>
          <w:sz w:val="28"/>
          <w:szCs w:val="28"/>
          <w:lang w:val="kk-KZ"/>
        </w:rPr>
        <w:t>а</w:t>
      </w:r>
      <w:r w:rsidRPr="003341EE">
        <w:rPr>
          <w:rFonts w:cs="Times New Roman"/>
          <w:sz w:val="28"/>
          <w:szCs w:val="28"/>
          <w:lang w:val="kk-KZ"/>
        </w:rPr>
        <w:t xml:space="preserve"> обладают цитотоксическим действием против раковых клеток, </w:t>
      </w:r>
      <w:r>
        <w:rPr>
          <w:rFonts w:cs="Times New Roman"/>
          <w:sz w:val="28"/>
          <w:szCs w:val="28"/>
          <w:lang w:val="kk-KZ"/>
        </w:rPr>
        <w:t>поэтому в</w:t>
      </w:r>
      <w:r w:rsidRPr="009E7FF1">
        <w:rPr>
          <w:rFonts w:cs="Times New Roman"/>
          <w:sz w:val="28"/>
          <w:szCs w:val="28"/>
          <w:lang w:val="kk-KZ"/>
        </w:rPr>
        <w:t xml:space="preserve"> исследовании</w:t>
      </w:r>
      <w:r>
        <w:rPr>
          <w:rFonts w:cs="Times New Roman"/>
          <w:sz w:val="28"/>
          <w:szCs w:val="28"/>
          <w:lang w:val="kk-KZ"/>
        </w:rPr>
        <w:t xml:space="preserve"> </w:t>
      </w:r>
      <w:r>
        <w:rPr>
          <w:rFonts w:cs="Times New Roman"/>
          <w:sz w:val="28"/>
          <w:szCs w:val="28"/>
          <w:lang w:val="kk-KZ"/>
        </w:rPr>
        <w:fldChar w:fldCharType="begin"/>
      </w:r>
      <w:r w:rsidR="00501D2B">
        <w:rPr>
          <w:rFonts w:cs="Times New Roman"/>
          <w:sz w:val="28"/>
          <w:szCs w:val="28"/>
          <w:lang w:val="kk-KZ"/>
        </w:rPr>
        <w:instrText xml:space="preserve"> ADDIN ZOTERO_ITEM CSL_CITATION {"citationID":"Tz4i5I7k","properties":{"formattedCitation":"[15, p.]","plainCitation":"[15, p.]","noteIndex":0},"citationItems":[{"id":10516,"uris":["http://zotero.org/users/7046876/items/JE732FSE"],"uri":["http://zotero.org/users/7046876/items/JE732FSE"],"itemData":{"id":10516,"type":"article-journal","container-title":"Materials Science and Engineering: C","DOI":"10.1016/j.msec.2019.02.030","ISSN":"09284931","journalAbbreviation":"Materials Science and Engineering: C","language":"en","page":"929-939","source":"DOI.org (Crossref)","title":"Functionalizing the surface of hydroxyapatite drug carrier with carboxylic acid groups to modulate the loading and release of curcumin nanoparticles","volume":"99","author":[{"family":"Lee","given":"Wing-Hin"},{"family":"Loo","given":"Ching-Yee"},{"family":"Rohanizadeh","given":"Ramin"}],"issued":{"date-parts":[["2019",6]]}},"locator":"-"}],"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[15]</w:t>
      </w:r>
      <w:r>
        <w:rPr>
          <w:rFonts w:cs="Times New Roman"/>
          <w:sz w:val="28"/>
          <w:szCs w:val="28"/>
          <w:lang w:val="kk-KZ"/>
        </w:rPr>
        <w:fldChar w:fldCharType="end"/>
      </w:r>
      <w:r w:rsidRPr="009E7FF1">
        <w:rPr>
          <w:rFonts w:cs="Times New Roman"/>
          <w:sz w:val="28"/>
          <w:szCs w:val="28"/>
          <w:lang w:val="kk-KZ"/>
        </w:rPr>
        <w:t xml:space="preserve"> оценивалось влияние </w:t>
      </w:r>
      <w:r>
        <w:rPr>
          <w:rFonts w:cs="Times New Roman"/>
          <w:sz w:val="28"/>
          <w:szCs w:val="28"/>
          <w:lang w:val="kk-KZ"/>
        </w:rPr>
        <w:t>модификации поверхности</w:t>
      </w:r>
      <w:r w:rsidRPr="009E7FF1">
        <w:rPr>
          <w:rFonts w:cs="Times New Roman"/>
          <w:sz w:val="28"/>
          <w:szCs w:val="28"/>
          <w:lang w:val="kk-KZ"/>
        </w:rPr>
        <w:t xml:space="preserve"> </w:t>
      </w:r>
      <w:r>
        <w:rPr>
          <w:rFonts w:cs="Times New Roman"/>
          <w:sz w:val="28"/>
          <w:szCs w:val="28"/>
          <w:lang w:val="kk-KZ"/>
        </w:rPr>
        <w:t>ГАП</w:t>
      </w:r>
      <w:r w:rsidR="004F32A8">
        <w:rPr>
          <w:rFonts w:cs="Times New Roman"/>
          <w:sz w:val="28"/>
          <w:szCs w:val="28"/>
          <w:lang w:val="kk-KZ"/>
        </w:rPr>
        <w:t>а</w:t>
      </w:r>
      <w:r w:rsidRPr="009E7FF1">
        <w:rPr>
          <w:rFonts w:cs="Times New Roman"/>
          <w:sz w:val="28"/>
          <w:szCs w:val="28"/>
          <w:lang w:val="kk-KZ"/>
        </w:rPr>
        <w:t xml:space="preserve"> </w:t>
      </w:r>
      <w:r>
        <w:rPr>
          <w:rFonts w:cs="Times New Roman"/>
          <w:sz w:val="28"/>
          <w:szCs w:val="28"/>
          <w:lang w:val="kk-KZ"/>
        </w:rPr>
        <w:t>наночастицами куркумина, нацеленных на раковые клетки</w:t>
      </w:r>
      <w:r w:rsidRPr="009E7FF1">
        <w:rPr>
          <w:rFonts w:cs="Times New Roman"/>
          <w:sz w:val="28"/>
          <w:szCs w:val="28"/>
          <w:lang w:val="kk-KZ"/>
        </w:rPr>
        <w:t xml:space="preserve">. Чтобы регулировать адсорбционную способность </w:t>
      </w:r>
      <w:r>
        <w:rPr>
          <w:rFonts w:cs="Times New Roman"/>
          <w:sz w:val="28"/>
          <w:szCs w:val="28"/>
          <w:lang w:val="kk-KZ"/>
        </w:rPr>
        <w:t>наночастиц</w:t>
      </w:r>
      <w:r w:rsidRPr="009E7FF1">
        <w:rPr>
          <w:rFonts w:cs="Times New Roman"/>
          <w:sz w:val="28"/>
          <w:szCs w:val="28"/>
          <w:lang w:val="kk-KZ"/>
        </w:rPr>
        <w:t xml:space="preserve">, </w:t>
      </w:r>
      <w:r>
        <w:rPr>
          <w:rFonts w:cs="Times New Roman"/>
          <w:sz w:val="28"/>
          <w:szCs w:val="28"/>
          <w:lang w:val="kk-KZ"/>
        </w:rPr>
        <w:t>ГАП также функционализировали</w:t>
      </w:r>
      <w:r w:rsidRPr="009E7FF1">
        <w:rPr>
          <w:rFonts w:cs="Times New Roman"/>
          <w:sz w:val="28"/>
          <w:szCs w:val="28"/>
          <w:lang w:val="kk-KZ"/>
        </w:rPr>
        <w:t xml:space="preserve"> различными карбоновыми кислотами (молочной, винной и лимонной</w:t>
      </w:r>
      <w:r>
        <w:rPr>
          <w:rFonts w:cs="Times New Roman"/>
          <w:sz w:val="28"/>
          <w:szCs w:val="28"/>
          <w:lang w:val="kk-KZ"/>
        </w:rPr>
        <w:t>), и п</w:t>
      </w:r>
      <w:r w:rsidRPr="009E7FF1">
        <w:rPr>
          <w:rFonts w:cs="Times New Roman"/>
          <w:sz w:val="28"/>
          <w:szCs w:val="28"/>
          <w:lang w:val="kk-KZ"/>
        </w:rPr>
        <w:t xml:space="preserve">рисутствие карбоксильных групп значительно </w:t>
      </w:r>
      <w:r>
        <w:rPr>
          <w:rFonts w:cs="Times New Roman"/>
          <w:sz w:val="28"/>
          <w:szCs w:val="28"/>
          <w:lang w:val="kk-KZ"/>
        </w:rPr>
        <w:t>по</w:t>
      </w:r>
      <w:r w:rsidRPr="009E7FF1">
        <w:rPr>
          <w:rFonts w:cs="Times New Roman"/>
          <w:sz w:val="28"/>
          <w:szCs w:val="28"/>
          <w:lang w:val="kk-KZ"/>
        </w:rPr>
        <w:t xml:space="preserve">влияло на связывание и профиль высвобождения </w:t>
      </w:r>
      <w:r>
        <w:rPr>
          <w:rFonts w:cs="Times New Roman"/>
          <w:sz w:val="28"/>
          <w:szCs w:val="28"/>
          <w:lang w:val="kk-KZ"/>
        </w:rPr>
        <w:t>наночастиц</w:t>
      </w:r>
      <w:r w:rsidRPr="009E7FF1">
        <w:rPr>
          <w:rFonts w:cs="Times New Roman"/>
          <w:sz w:val="28"/>
          <w:szCs w:val="28"/>
          <w:lang w:val="kk-KZ"/>
        </w:rPr>
        <w:t>.</w:t>
      </w:r>
      <w:r>
        <w:rPr>
          <w:rFonts w:cs="Times New Roman"/>
          <w:sz w:val="28"/>
          <w:szCs w:val="28"/>
          <w:lang w:val="kk-KZ"/>
        </w:rPr>
        <w:t xml:space="preserve"> </w:t>
      </w:r>
    </w:p>
    <w:p w14:paraId="54E9A5D6" w14:textId="2F7FF772" w:rsidR="00530EFE" w:rsidRDefault="00530EFE" w:rsidP="00D35516">
      <w:pPr>
        <w:ind w:firstLine="709"/>
        <w:jc w:val="both"/>
        <w:rPr>
          <w:rFonts w:cs="Times New Roman"/>
          <w:sz w:val="28"/>
          <w:szCs w:val="28"/>
          <w:lang w:val="kk-KZ"/>
        </w:rPr>
      </w:pPr>
      <w:r w:rsidRPr="00530EFE">
        <w:rPr>
          <w:rFonts w:cs="Times New Roman"/>
          <w:sz w:val="28"/>
          <w:szCs w:val="28"/>
          <w:lang w:val="kk-KZ"/>
        </w:rPr>
        <w:t xml:space="preserve">Противораковый эффект оценен на клеточной линии рака молочной железы, которая включала пролиферацию клеток, поглощение клетками </w:t>
      </w:r>
      <w:r w:rsidRPr="00530EFE">
        <w:rPr>
          <w:rFonts w:cs="Times New Roman"/>
          <w:sz w:val="28"/>
          <w:szCs w:val="28"/>
          <w:lang w:val="kk-KZ"/>
        </w:rPr>
        <w:lastRenderedPageBreak/>
        <w:t>куркумина, апоптоз и анализ клеточного цикла. Функционализация ГАПа карбоновой кислотой в присутствии куркумина привела к увеличению популяции апоптотических клеток по сравнению с немодифицированным ГАПом (рисунок 4). Показатели апоптоза в клетках в зависимости от  функционализации кислотами составляют: ГАП/курк</w:t>
      </w:r>
      <w:r w:rsidR="00D21750">
        <w:rPr>
          <w:rFonts w:cs="Times New Roman"/>
          <w:sz w:val="28"/>
          <w:szCs w:val="28"/>
          <w:lang w:val="kk-KZ"/>
        </w:rPr>
        <w:t>умин/молочная кислота –67,33±</w:t>
      </w:r>
      <w:r w:rsidRPr="00530EFE">
        <w:rPr>
          <w:rFonts w:cs="Times New Roman"/>
          <w:sz w:val="28"/>
          <w:szCs w:val="28"/>
          <w:lang w:val="kk-KZ"/>
        </w:rPr>
        <w:t>6,37%,  ГАП/</w:t>
      </w:r>
      <w:r w:rsidR="00D21750">
        <w:rPr>
          <w:rFonts w:cs="Times New Roman"/>
          <w:sz w:val="28"/>
          <w:szCs w:val="28"/>
          <w:lang w:val="kk-KZ"/>
        </w:rPr>
        <w:t>куркумин/винная кислота – 53,24</w:t>
      </w:r>
      <w:r w:rsidRPr="00530EFE">
        <w:rPr>
          <w:rFonts w:cs="Times New Roman"/>
          <w:sz w:val="28"/>
          <w:szCs w:val="28"/>
          <w:lang w:val="kk-KZ"/>
        </w:rPr>
        <w:t>±</w:t>
      </w:r>
      <w:r w:rsidR="00D21750">
        <w:rPr>
          <w:rFonts w:cs="Times New Roman"/>
          <w:sz w:val="28"/>
          <w:szCs w:val="28"/>
          <w:lang w:val="kk-KZ"/>
        </w:rPr>
        <w:t xml:space="preserve">1,39%, </w:t>
      </w:r>
      <w:r w:rsidRPr="00530EFE">
        <w:rPr>
          <w:rFonts w:cs="Times New Roman"/>
          <w:sz w:val="28"/>
          <w:szCs w:val="28"/>
          <w:lang w:val="kk-KZ"/>
        </w:rPr>
        <w:t>ГАП/курк</w:t>
      </w:r>
      <w:r w:rsidR="00D21750">
        <w:rPr>
          <w:rFonts w:cs="Times New Roman"/>
          <w:sz w:val="28"/>
          <w:szCs w:val="28"/>
          <w:lang w:val="kk-KZ"/>
        </w:rPr>
        <w:t>умин/ лимонная кислота – 47,39±</w:t>
      </w:r>
      <w:r w:rsidRPr="00530EFE">
        <w:rPr>
          <w:rFonts w:cs="Times New Roman"/>
          <w:sz w:val="28"/>
          <w:szCs w:val="28"/>
          <w:lang w:val="kk-KZ"/>
        </w:rPr>
        <w:t>2,38%.</w:t>
      </w:r>
    </w:p>
    <w:p w14:paraId="47A8FC3B" w14:textId="77777777" w:rsidR="00B23818" w:rsidRDefault="00B23818" w:rsidP="00B44534">
      <w:pPr>
        <w:jc w:val="both"/>
        <w:rPr>
          <w:rFonts w:cs="Times New Roman"/>
          <w:sz w:val="28"/>
          <w:szCs w:val="28"/>
          <w:lang w:val="kk-KZ"/>
        </w:rPr>
      </w:pPr>
    </w:p>
    <w:p w14:paraId="38E133AF" w14:textId="7AC43974" w:rsidR="00B23818" w:rsidRDefault="00B23818" w:rsidP="00B44534">
      <w:pPr>
        <w:jc w:val="center"/>
        <w:rPr>
          <w:rFonts w:cs="Times New Roman"/>
          <w:sz w:val="28"/>
          <w:szCs w:val="28"/>
          <w:lang w:val="kk-KZ"/>
        </w:rPr>
      </w:pPr>
      <w:r>
        <w:rPr>
          <w:noProof/>
          <w:lang w:val="ru-RU" w:eastAsia="ru-RU"/>
        </w:rPr>
        <w:drawing>
          <wp:inline distT="0" distB="0" distL="0" distR="0" wp14:anchorId="58487753" wp14:editId="0D27000C">
            <wp:extent cx="4978643" cy="25000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978643" cy="2500006"/>
                    </a:xfrm>
                    <a:prstGeom prst="rect">
                      <a:avLst/>
                    </a:prstGeom>
                  </pic:spPr>
                </pic:pic>
              </a:graphicData>
            </a:graphic>
          </wp:inline>
        </w:drawing>
      </w:r>
    </w:p>
    <w:p w14:paraId="54DD07D5" w14:textId="77777777" w:rsidR="00104C67" w:rsidRDefault="00104C67" w:rsidP="00B44534">
      <w:pPr>
        <w:jc w:val="center"/>
        <w:rPr>
          <w:rFonts w:cs="Times New Roman"/>
          <w:sz w:val="28"/>
          <w:szCs w:val="28"/>
          <w:lang w:val="kk-KZ"/>
        </w:rPr>
      </w:pPr>
    </w:p>
    <w:p w14:paraId="328888A8" w14:textId="4B37A13E" w:rsidR="00B23818" w:rsidRDefault="00B23818" w:rsidP="00B44534">
      <w:pPr>
        <w:jc w:val="center"/>
        <w:rPr>
          <w:rFonts w:cs="Times New Roman"/>
          <w:sz w:val="28"/>
          <w:szCs w:val="28"/>
          <w:lang w:val="ru-RU"/>
        </w:rPr>
      </w:pPr>
      <w:r>
        <w:rPr>
          <w:rFonts w:cs="Times New Roman"/>
          <w:sz w:val="28"/>
          <w:szCs w:val="28"/>
          <w:lang w:val="kk-KZ"/>
        </w:rPr>
        <w:t xml:space="preserve">Рисунок 4 – </w:t>
      </w:r>
      <w:r w:rsidRPr="006C7668">
        <w:rPr>
          <w:rFonts w:cs="Times New Roman"/>
          <w:sz w:val="28"/>
          <w:szCs w:val="28"/>
          <w:lang w:val="kk-KZ"/>
        </w:rPr>
        <w:t>Влияние</w:t>
      </w:r>
      <w:r>
        <w:rPr>
          <w:rFonts w:cs="Times New Roman"/>
          <w:sz w:val="28"/>
          <w:szCs w:val="28"/>
          <w:lang w:val="kk-KZ"/>
        </w:rPr>
        <w:t xml:space="preserve"> функционализированных и</w:t>
      </w:r>
      <w:r w:rsidRPr="006C7668">
        <w:rPr>
          <w:rFonts w:cs="Times New Roman"/>
          <w:sz w:val="28"/>
          <w:szCs w:val="28"/>
          <w:lang w:val="kk-KZ"/>
        </w:rPr>
        <w:t xml:space="preserve"> </w:t>
      </w:r>
      <w:r>
        <w:rPr>
          <w:rFonts w:cs="Times New Roman"/>
          <w:sz w:val="28"/>
          <w:szCs w:val="28"/>
          <w:lang w:val="kk-KZ"/>
        </w:rPr>
        <w:t>не</w:t>
      </w:r>
      <w:r w:rsidRPr="00A9499C">
        <w:rPr>
          <w:rFonts w:cs="Times New Roman"/>
          <w:sz w:val="28"/>
          <w:szCs w:val="28"/>
          <w:lang w:val="kk-KZ"/>
        </w:rPr>
        <w:t xml:space="preserve">функционализированных </w:t>
      </w:r>
      <w:r>
        <w:rPr>
          <w:rFonts w:cs="Times New Roman"/>
          <w:sz w:val="28"/>
          <w:szCs w:val="28"/>
          <w:lang w:val="kk-KZ"/>
        </w:rPr>
        <w:t>ГАП/куркумина</w:t>
      </w:r>
      <w:r w:rsidRPr="006C7668">
        <w:rPr>
          <w:rFonts w:cs="Times New Roman"/>
          <w:sz w:val="28"/>
          <w:szCs w:val="28"/>
          <w:lang w:val="kk-KZ"/>
        </w:rPr>
        <w:t xml:space="preserve"> на апоптоз </w:t>
      </w:r>
      <w:r>
        <w:rPr>
          <w:rFonts w:cs="Times New Roman"/>
          <w:sz w:val="28"/>
          <w:szCs w:val="28"/>
          <w:lang w:val="kk-KZ"/>
        </w:rPr>
        <w:t>раковых клетoк (</w:t>
      </w:r>
      <w:r w:rsidRPr="006C7668">
        <w:rPr>
          <w:rFonts w:cs="Times New Roman"/>
          <w:sz w:val="28"/>
          <w:szCs w:val="28"/>
          <w:lang w:val="kk-KZ"/>
        </w:rPr>
        <w:t>оцен</w:t>
      </w:r>
      <w:r>
        <w:rPr>
          <w:rFonts w:cs="Times New Roman"/>
          <w:sz w:val="28"/>
          <w:szCs w:val="28"/>
          <w:lang w:val="kk-KZ"/>
        </w:rPr>
        <w:t>ено</w:t>
      </w:r>
      <w:r w:rsidRPr="006C7668">
        <w:rPr>
          <w:rFonts w:cs="Times New Roman"/>
          <w:sz w:val="28"/>
          <w:szCs w:val="28"/>
          <w:lang w:val="kk-KZ"/>
        </w:rPr>
        <w:t xml:space="preserve"> с помощью окрашивания аннексином V-FITC и PI</w:t>
      </w:r>
      <w:r>
        <w:rPr>
          <w:rFonts w:cs="Times New Roman"/>
          <w:sz w:val="28"/>
          <w:szCs w:val="28"/>
          <w:lang w:val="kk-KZ"/>
        </w:rPr>
        <w:t>)</w:t>
      </w:r>
      <w:r w:rsidRPr="00B23818">
        <w:rPr>
          <w:rFonts w:cs="Times New Roman"/>
          <w:sz w:val="28"/>
          <w:szCs w:val="28"/>
          <w:lang w:val="ru-RU"/>
        </w:rPr>
        <w:t xml:space="preserve"> [15]</w:t>
      </w:r>
    </w:p>
    <w:p w14:paraId="1220E2EA" w14:textId="1A69C39E" w:rsidR="00D35516" w:rsidRDefault="00D35516" w:rsidP="00530EFE">
      <w:pPr>
        <w:jc w:val="both"/>
        <w:rPr>
          <w:rFonts w:cs="Times New Roman"/>
          <w:sz w:val="28"/>
          <w:szCs w:val="28"/>
          <w:lang w:val="ru-RU"/>
        </w:rPr>
      </w:pPr>
    </w:p>
    <w:p w14:paraId="1B768682" w14:textId="54716357" w:rsidR="008338C3" w:rsidRPr="008D3A65" w:rsidRDefault="00B23818" w:rsidP="00D35516">
      <w:pPr>
        <w:pStyle w:val="a4"/>
        <w:numPr>
          <w:ilvl w:val="1"/>
          <w:numId w:val="7"/>
        </w:numPr>
        <w:tabs>
          <w:tab w:val="left" w:pos="993"/>
        </w:tabs>
        <w:ind w:left="0" w:firstLine="709"/>
        <w:jc w:val="both"/>
        <w:rPr>
          <w:rFonts w:cs="Times New Roman"/>
          <w:b/>
          <w:sz w:val="28"/>
          <w:szCs w:val="28"/>
          <w:lang w:val="kk-KZ"/>
        </w:rPr>
      </w:pPr>
      <w:r w:rsidRPr="008D3A65">
        <w:rPr>
          <w:rFonts w:cs="Times New Roman"/>
          <w:b/>
          <w:sz w:val="28"/>
          <w:szCs w:val="28"/>
          <w:lang w:val="kk-KZ"/>
        </w:rPr>
        <w:t>Углеродные наноматериалы в биомедицине</w:t>
      </w:r>
    </w:p>
    <w:p w14:paraId="56ED528F" w14:textId="0D417D63" w:rsidR="00B23818" w:rsidRPr="00B23818" w:rsidRDefault="009F4D10" w:rsidP="00D35516">
      <w:pPr>
        <w:pStyle w:val="a4"/>
        <w:numPr>
          <w:ilvl w:val="2"/>
          <w:numId w:val="7"/>
        </w:numPr>
        <w:tabs>
          <w:tab w:val="left" w:pos="851"/>
          <w:tab w:val="left" w:pos="993"/>
          <w:tab w:val="left" w:pos="1276"/>
        </w:tabs>
        <w:ind w:left="0" w:firstLine="709"/>
        <w:jc w:val="both"/>
        <w:rPr>
          <w:rFonts w:cs="Times New Roman"/>
          <w:sz w:val="28"/>
          <w:szCs w:val="28"/>
          <w:lang w:val="kk-KZ"/>
        </w:rPr>
      </w:pPr>
      <w:r>
        <w:rPr>
          <w:rFonts w:cs="Times New Roman"/>
          <w:sz w:val="28"/>
          <w:szCs w:val="28"/>
          <w:lang w:val="kk-KZ"/>
        </w:rPr>
        <w:t xml:space="preserve"> </w:t>
      </w:r>
      <w:r w:rsidR="00B23818" w:rsidRPr="00B23818">
        <w:rPr>
          <w:rFonts w:cs="Times New Roman"/>
          <w:sz w:val="28"/>
          <w:szCs w:val="28"/>
          <w:lang w:val="kk-KZ"/>
        </w:rPr>
        <w:t>Углеродные нанотрубки</w:t>
      </w:r>
    </w:p>
    <w:p w14:paraId="578BA59F" w14:textId="4AA7EE0B" w:rsidR="00B23818" w:rsidRDefault="00B23818" w:rsidP="00D35516">
      <w:pPr>
        <w:ind w:firstLine="709"/>
        <w:jc w:val="both"/>
        <w:rPr>
          <w:rFonts w:cs="Times New Roman"/>
          <w:sz w:val="28"/>
          <w:szCs w:val="28"/>
          <w:lang w:val="kk-KZ"/>
        </w:rPr>
      </w:pPr>
      <w:r w:rsidRPr="00B23818">
        <w:rPr>
          <w:rFonts w:cs="Times New Roman"/>
          <w:sz w:val="28"/>
          <w:szCs w:val="28"/>
          <w:lang w:val="ru-RU"/>
        </w:rPr>
        <w:t xml:space="preserve">Углеродные </w:t>
      </w:r>
      <w:proofErr w:type="spellStart"/>
      <w:r w:rsidRPr="00B23818">
        <w:rPr>
          <w:rFonts w:cs="Times New Roman"/>
          <w:sz w:val="28"/>
          <w:szCs w:val="28"/>
          <w:lang w:val="ru-RU"/>
        </w:rPr>
        <w:t>нанотрубки</w:t>
      </w:r>
      <w:proofErr w:type="spellEnd"/>
      <w:r w:rsidRPr="00B23818">
        <w:rPr>
          <w:rFonts w:cs="Times New Roman"/>
          <w:sz w:val="28"/>
          <w:szCs w:val="28"/>
          <w:lang w:val="ru-RU"/>
        </w:rPr>
        <w:t xml:space="preserve"> (УНТ) </w:t>
      </w:r>
      <w:r>
        <w:rPr>
          <w:rFonts w:cs="Times New Roman"/>
          <w:sz w:val="28"/>
          <w:szCs w:val="28"/>
          <w:lang w:val="kk-KZ"/>
        </w:rPr>
        <w:t xml:space="preserve">представляет собой одну из аллотропных форм углерода, в котором </w:t>
      </w:r>
      <w:r w:rsidRPr="009B16FD">
        <w:rPr>
          <w:rFonts w:cs="Times New Roman"/>
          <w:sz w:val="28"/>
          <w:szCs w:val="28"/>
        </w:rPr>
        <w:t>sp</w:t>
      </w:r>
      <w:r w:rsidRPr="00B23818">
        <w:rPr>
          <w:rFonts w:cs="Times New Roman"/>
          <w:sz w:val="28"/>
          <w:szCs w:val="28"/>
          <w:vertAlign w:val="superscript"/>
          <w:lang w:val="ru-RU"/>
        </w:rPr>
        <w:t>2</w:t>
      </w:r>
      <w:r w:rsidRPr="00B23818">
        <w:rPr>
          <w:rFonts w:cs="Times New Roman"/>
          <w:sz w:val="28"/>
          <w:szCs w:val="28"/>
          <w:lang w:val="ru-RU"/>
        </w:rPr>
        <w:t>-гибридизированные</w:t>
      </w:r>
      <w:r>
        <w:rPr>
          <w:rFonts w:cs="Times New Roman"/>
          <w:sz w:val="28"/>
          <w:szCs w:val="28"/>
          <w:lang w:val="kk-KZ"/>
        </w:rPr>
        <w:t xml:space="preserve"> атомы углерода расположены в трубчатой форме </w:t>
      </w:r>
      <w:r>
        <w:rPr>
          <w:rFonts w:cs="Times New Roman"/>
          <w:sz w:val="28"/>
          <w:szCs w:val="28"/>
          <w:lang w:val="kk-KZ"/>
        </w:rPr>
        <w:fldChar w:fldCharType="begin"/>
      </w:r>
      <w:r w:rsidR="006B743B">
        <w:rPr>
          <w:rFonts w:cs="Times New Roman"/>
          <w:sz w:val="28"/>
          <w:szCs w:val="28"/>
          <w:lang w:val="kk-KZ"/>
        </w:rPr>
        <w:instrText xml:space="preserve"> ADDIN ZOTERO_ITEM CSL_CITATION {"citationID":"MjoxwJ22","properties":{"formattedCitation":"[16,17]","plainCitation":"[16,17]","noteIndex":0},"citationItems":[{"id":"WBl0vHdo/Ahog0mYW","uris":["http://zotero.org/users/local/O1lq6riS/items/H5G3YNLG"],"uri":["http://zotero.org/users/local/O1lq6riS/items/H5G3YNLG"],"itemData":{"id":10009,"type":"article-journal","container-title":"Nature","DOI":"10.1038/363603a0","ISSN":"0028-0836, 1476-4687","issue":"6430","journalAbbreviation":"Nature","language":"en","page":"603-605","source":"DOI.org (Crossref)","title":"Single-shell carbon nanotubes of 1-nm diameter","volume":"363","author":[{"family":"Iijima","given":"Sumio"},{"family":"Ichihashi","given":"Toshinari"}],"issued":{"date-parts":[["1993",6,17]]}}},{"id":"WBl0vHdo/3dGt1cTs","uris":["http://zotero.org/users/local/O1lq6riS/items/YRGCSDR3"],"uri":["http://zotero.org/users/local/O1lq6riS/items/YRGCSDR3"],"itemData":{"id":10010,"type":"article-journal","container-title":"Nature","DOI":"10.1038/354056a0","ISSN":"0028-0836, 1476-4687","issue":"6348","journalAbbreviation":"Nature","language":"en","page":"56-58","source":"DOI.org (Crossref)","title":"Helical microtubules of graphitic carbon","volume":"354","author":[{"family":"Iijima","given":"Sumio"}],"issued":{"date-parts":[["1991",11]]}}}],"schema":"https://github.com/citation-style-language/schema/raw/master/csl-citation.json"}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[16,</w:t>
      </w:r>
      <w:r w:rsidR="00D35516">
        <w:rPr>
          <w:rFonts w:cs="Times New Roman"/>
          <w:sz w:val="28"/>
          <w:lang w:val="ru-RU"/>
        </w:rPr>
        <w:t xml:space="preserve"> </w:t>
      </w:r>
      <w:r w:rsidR="002B4FBA" w:rsidRPr="002B4FBA">
        <w:rPr>
          <w:rFonts w:cs="Times New Roman"/>
          <w:sz w:val="28"/>
          <w:lang w:val="ru-RU"/>
        </w:rPr>
        <w:t>17]</w:t>
      </w:r>
      <w:r>
        <w:rPr>
          <w:rFonts w:cs="Times New Roman"/>
          <w:sz w:val="28"/>
          <w:szCs w:val="28"/>
          <w:lang w:val="kk-KZ"/>
        </w:rPr>
        <w:fldChar w:fldCharType="end"/>
      </w:r>
      <w:r>
        <w:rPr>
          <w:rFonts w:cs="Times New Roman"/>
          <w:sz w:val="28"/>
          <w:szCs w:val="28"/>
          <w:lang w:val="kk-KZ"/>
        </w:rPr>
        <w:t>.</w:t>
      </w:r>
      <w:r w:rsidRPr="00B23818">
        <w:rPr>
          <w:lang w:val="ru-RU"/>
        </w:rPr>
        <w:t xml:space="preserve"> </w:t>
      </w:r>
      <w:r>
        <w:rPr>
          <w:rFonts w:cs="Times New Roman"/>
          <w:sz w:val="28"/>
          <w:szCs w:val="28"/>
          <w:lang w:val="kk-KZ"/>
        </w:rPr>
        <w:t>После</w:t>
      </w:r>
      <w:r w:rsidRPr="00824BE8">
        <w:rPr>
          <w:rFonts w:cs="Times New Roman"/>
          <w:sz w:val="28"/>
          <w:szCs w:val="28"/>
          <w:lang w:val="kk-KZ"/>
        </w:rPr>
        <w:t xml:space="preserve"> </w:t>
      </w:r>
      <w:r>
        <w:rPr>
          <w:rFonts w:cs="Times New Roman"/>
          <w:sz w:val="28"/>
          <w:szCs w:val="28"/>
          <w:lang w:val="kk-KZ"/>
        </w:rPr>
        <w:t>открытия УНТ стали одним</w:t>
      </w:r>
      <w:r w:rsidR="00123187">
        <w:rPr>
          <w:rFonts w:cs="Times New Roman"/>
          <w:sz w:val="28"/>
          <w:szCs w:val="28"/>
          <w:lang w:val="kk-KZ"/>
        </w:rPr>
        <w:t>и</w:t>
      </w:r>
      <w:r>
        <w:rPr>
          <w:rFonts w:cs="Times New Roman"/>
          <w:sz w:val="28"/>
          <w:szCs w:val="28"/>
          <w:lang w:val="kk-KZ"/>
        </w:rPr>
        <w:t xml:space="preserve"> из наиболее</w:t>
      </w:r>
      <w:r w:rsidRPr="00824BE8">
        <w:rPr>
          <w:rFonts w:cs="Times New Roman"/>
          <w:sz w:val="28"/>
          <w:szCs w:val="28"/>
          <w:lang w:val="kk-KZ"/>
        </w:rPr>
        <w:t xml:space="preserve"> изуч</w:t>
      </w:r>
      <w:r>
        <w:rPr>
          <w:rFonts w:cs="Times New Roman"/>
          <w:sz w:val="28"/>
          <w:szCs w:val="28"/>
          <w:lang w:val="kk-KZ"/>
        </w:rPr>
        <w:t>аемых</w:t>
      </w:r>
      <w:r w:rsidRPr="00824BE8">
        <w:rPr>
          <w:rFonts w:cs="Times New Roman"/>
          <w:sz w:val="28"/>
          <w:szCs w:val="28"/>
          <w:lang w:val="kk-KZ"/>
        </w:rPr>
        <w:t xml:space="preserve"> наноматериалов.</w:t>
      </w:r>
      <w:r>
        <w:rPr>
          <w:rFonts w:cs="Times New Roman"/>
          <w:sz w:val="28"/>
          <w:szCs w:val="28"/>
          <w:lang w:val="kk-KZ"/>
        </w:rPr>
        <w:t xml:space="preserve"> Способность существовать как в однослойном, так и многослойном виде, а также разновидность их структур, уникальные физические и химические свойства открыли возможность для их применения во многих областях </w:t>
      </w:r>
      <w:r>
        <w:rPr>
          <w:rFonts w:cs="Times New Roman"/>
          <w:sz w:val="28"/>
          <w:szCs w:val="28"/>
          <w:lang w:val="kk-KZ"/>
        </w:rPr>
        <w:fldChar w:fldCharType="begin"/>
      </w:r>
      <w:r w:rsidR="006B743B">
        <w:rPr>
          <w:rFonts w:cs="Times New Roman"/>
          <w:sz w:val="28"/>
          <w:szCs w:val="28"/>
          <w:lang w:val="kk-KZ"/>
        </w:rPr>
        <w:instrText xml:space="preserve"> ADDIN ZOTERO_ITEM CSL_CITATION {"citationID":"Uc9w2Lns","properties":{"formattedCitation":"[18\\uc0\\u8211{}20]","plainCitation":"[18–20]","noteIndex":0},"citationItems":[{"id":"WBl0vHdo/bsKNfOjq","uris":["http://zotero.org/users/local/O1lq6riS/items/8HZJULK6"],"uri":["http://zotero.org/users/local/O1lq6riS/items/8HZJULK6"],"itemData":{"id":10012,"type":"article-journal","container-title":"Chemosphere","DOI":"10.1016/j.chemosphere.2021.131193","ISSN":"00456535","journalAbbreviation":"Chemosphere","language":"en","page":"131193","source":"DOI.org (Crossref)","title":"Green synthesis of carbon nanotubes impregnated with metallic nanoparticles: Characterization and application in glyphosate adsorption","title-short":"Green synthesis of carbon nanotubes impregnated with metallic nanoparticles","volume":"283","author":[{"family":"Diel","given":"Júlia C."},{"family":"Franco","given":"Dison S.P."},{"family":"Igansi","given":"Andrei V."},{"family":"Cadaval","given":"Tito R.S."},{"family":"Pereira","given":"Hércules A."},{"family":"Nunes","given":"Isaac dos S."},{"family":"Basso","given":"Charles W."},{"family":"Alves","given":"Maria do Carmo M."},{"family":"Morais","given":"Jonder"},{"family":"Pinto","given":"Diana"},{"family":"Dotto","given":"Guilherme L."}],"issued":{"date-parts":[["2021",11]]}}},{"id":"WBl0vHdo/ysnCHZnp","uris":["http://zotero.org/users/local/O1lq6riS/items/5B6W5UXD"],"uri":["http://zotero.org/users/local/O1lq6riS/items/5B6W5UXD"],"itemData":{"id":10014,"type":"article-journal","container-title":"Diamond and Related Materials","DOI":"10.1016/j.diamond.2021.108241","ISSN":"09259635","journalAbbreviation":"Diamond and Related Materials","language":"en","page":"108241","source":"DOI.org (Crossref)","title":"Low-cost synthesis of multi-walled carbon nanotubes using red soil as catalyst","volume":"112","author":[{"family":"Yuan","given":"Xinxin"},{"family":"Liang","given":"Chen"},{"family":"Ruan","given":"Chao"},{"family":"Chang","given":"Yi"},{"family":"Xu","given":"Lele"},{"family":"Huang","given":"Hailu"},{"family":"Chen","given":"Minghai"},{"family":"Yong","given":"Zhenzhong"}],"issued":{"date-parts":[["2021",2]]}}},{"id":"WBl0vHdo/KeozQL1f","uris":["http://zotero.org/users/local/O1lq6riS/items/TPW6AXBC"],"uri":["http://zotero.org/users/local/O1lq6riS/items/TPW6AXBC"],"itemData":{"id":10011,"type":"article-journal","container-title":"Chemical Engineering Journal","DOI":"10.1016/j.cej.2021.131616","ISSN":"13858947","journalAbbreviation":"Chemical Engineering Journal","language":"en","page":"131616","source":"DOI.org (Crossref)","title":"Boron doped carbon nanotubes: Synthesis, characterization and emerging applications – A review","title-short":"Boron doped carbon nanotubes","volume":"427","author":[{"family":"Sawant","given":"Shrilekha V."},{"family":"Patwardhan","given":"Ashwin W."},{"family":"Joshi","given":"Jyeshtharaj B."},{"family":"Dasgupta","given":"Kinshuk"}],"issued":{"date-parts":[["2022",1]]}}}],"schema":"https://github.com/citation-style-language/schema/raw/master/csl-citation.json"} </w:instrText>
      </w:r>
      <w:r>
        <w:rPr>
          <w:rFonts w:cs="Times New Roman"/>
          <w:sz w:val="28"/>
          <w:szCs w:val="28"/>
          <w:lang w:val="kk-KZ"/>
        </w:rPr>
        <w:fldChar w:fldCharType="separate"/>
      </w:r>
      <w:r w:rsidR="002B4FBA" w:rsidRPr="00783B4A">
        <w:rPr>
          <w:rFonts w:cs="Times New Roman"/>
          <w:sz w:val="28"/>
          <w:lang w:val="ru-RU"/>
        </w:rPr>
        <w:t>[18</w:t>
      </w:r>
      <w:r w:rsidR="00D35516">
        <w:rPr>
          <w:rFonts w:cs="Times New Roman"/>
          <w:sz w:val="28"/>
          <w:lang w:val="ru-RU"/>
        </w:rPr>
        <w:t>-</w:t>
      </w:r>
      <w:r w:rsidR="002B4FBA" w:rsidRPr="00783B4A">
        <w:rPr>
          <w:rFonts w:cs="Times New Roman"/>
          <w:sz w:val="28"/>
          <w:lang w:val="ru-RU"/>
        </w:rPr>
        <w:t>20]</w:t>
      </w:r>
      <w:r>
        <w:rPr>
          <w:rFonts w:cs="Times New Roman"/>
          <w:sz w:val="28"/>
          <w:szCs w:val="28"/>
          <w:lang w:val="kk-KZ"/>
        </w:rPr>
        <w:fldChar w:fldCharType="end"/>
      </w:r>
      <w:r>
        <w:rPr>
          <w:rFonts w:cs="Times New Roman"/>
          <w:sz w:val="28"/>
          <w:szCs w:val="28"/>
          <w:lang w:val="kk-KZ"/>
        </w:rPr>
        <w:t>.</w:t>
      </w:r>
    </w:p>
    <w:p w14:paraId="235D9ED4" w14:textId="77777777" w:rsidR="00B23818" w:rsidRDefault="00B23818" w:rsidP="00D35516">
      <w:pPr>
        <w:ind w:firstLine="709"/>
        <w:jc w:val="both"/>
        <w:rPr>
          <w:rFonts w:cs="Times New Roman"/>
          <w:sz w:val="28"/>
          <w:szCs w:val="28"/>
          <w:lang w:val="kk-KZ"/>
        </w:rPr>
      </w:pPr>
      <w:r>
        <w:rPr>
          <w:rFonts w:cs="Times New Roman"/>
          <w:sz w:val="28"/>
          <w:szCs w:val="28"/>
          <w:lang w:val="kk-KZ"/>
        </w:rPr>
        <w:t xml:space="preserve">Способность УНТ легко поглащаться клетками делает перспективным их применение в биомедицине, а именно для адресной доставки </w:t>
      </w:r>
      <w:r w:rsidRPr="00743DC2">
        <w:rPr>
          <w:rFonts w:cs="Times New Roman"/>
          <w:sz w:val="28"/>
          <w:szCs w:val="28"/>
          <w:lang w:val="kk-KZ"/>
        </w:rPr>
        <w:t xml:space="preserve">необходимых для лечения </w:t>
      </w:r>
      <w:r>
        <w:rPr>
          <w:rFonts w:cs="Times New Roman"/>
          <w:sz w:val="28"/>
          <w:szCs w:val="28"/>
          <w:lang w:val="kk-KZ"/>
        </w:rPr>
        <w:t xml:space="preserve">лекарств и обнаружения заболеваний (биосенсоры), что помогает изучению закономерности развития патологического процесса заболеваний. Для медицинских применений требуется повехностная химическая модификация УНТ, так как они нерастворимы или малорастворимы во многих растворителях. Такие УНТ способны переносить лекарства в больших количествах (особенно нуклеиновые кислоты), проникать в ткани организма. Функциолизация поверхности УНТ делает их биодеградируемыми.  </w:t>
      </w:r>
    </w:p>
    <w:p w14:paraId="59A2EB3A" w14:textId="482C3D92" w:rsidR="00B23818" w:rsidRDefault="00B23818" w:rsidP="00D35516">
      <w:pPr>
        <w:ind w:firstLine="709"/>
        <w:jc w:val="both"/>
        <w:rPr>
          <w:rFonts w:cs="Times New Roman"/>
          <w:sz w:val="28"/>
          <w:szCs w:val="28"/>
          <w:lang w:val="kk-KZ"/>
        </w:rPr>
      </w:pPr>
      <w:r>
        <w:rPr>
          <w:rFonts w:cs="Times New Roman"/>
          <w:sz w:val="28"/>
          <w:szCs w:val="28"/>
          <w:lang w:val="kk-KZ"/>
        </w:rPr>
        <w:t xml:space="preserve">В случае адресной доставки лекарств, УНТ являются полезными для </w:t>
      </w:r>
      <w:r>
        <w:rPr>
          <w:rFonts w:cs="Times New Roman"/>
          <w:sz w:val="28"/>
          <w:szCs w:val="28"/>
          <w:lang w:val="kk-KZ"/>
        </w:rPr>
        <w:lastRenderedPageBreak/>
        <w:t>доставки гидрофобных препаратов. Однако существу</w:t>
      </w:r>
      <w:r w:rsidR="00123187">
        <w:rPr>
          <w:rFonts w:cs="Times New Roman"/>
          <w:sz w:val="28"/>
          <w:szCs w:val="28"/>
          <w:lang w:val="kk-KZ"/>
        </w:rPr>
        <w:t>ю</w:t>
      </w:r>
      <w:r>
        <w:rPr>
          <w:rFonts w:cs="Times New Roman"/>
          <w:sz w:val="28"/>
          <w:szCs w:val="28"/>
          <w:lang w:val="kk-KZ"/>
        </w:rPr>
        <w:t>т некоторые барьеры, которые нужно преодолеть. Од</w:t>
      </w:r>
      <w:r w:rsidR="00123187">
        <w:rPr>
          <w:rFonts w:cs="Times New Roman"/>
          <w:sz w:val="28"/>
          <w:szCs w:val="28"/>
          <w:lang w:val="kk-KZ"/>
        </w:rPr>
        <w:t xml:space="preserve">ним </w:t>
      </w:r>
      <w:r>
        <w:rPr>
          <w:rFonts w:cs="Times New Roman"/>
          <w:sz w:val="28"/>
          <w:szCs w:val="28"/>
          <w:lang w:val="kk-KZ"/>
        </w:rPr>
        <w:t xml:space="preserve">из них </w:t>
      </w:r>
      <w:r w:rsidR="00123187">
        <w:rPr>
          <w:rFonts w:cs="Times New Roman"/>
          <w:sz w:val="28"/>
          <w:szCs w:val="28"/>
          <w:lang w:val="kk-KZ"/>
        </w:rPr>
        <w:t xml:space="preserve">являются </w:t>
      </w:r>
      <w:r>
        <w:rPr>
          <w:rFonts w:cs="Times New Roman"/>
          <w:sz w:val="28"/>
          <w:szCs w:val="28"/>
          <w:lang w:val="kk-KZ"/>
        </w:rPr>
        <w:t>э</w:t>
      </w:r>
      <w:r w:rsidRPr="004A6E17">
        <w:rPr>
          <w:rFonts w:cs="Times New Roman"/>
          <w:sz w:val="28"/>
          <w:szCs w:val="28"/>
          <w:lang w:val="kk-KZ"/>
        </w:rPr>
        <w:t>пителиальные клетки, специализирующиеся на абсорбции и секреции</w:t>
      </w:r>
      <w:r>
        <w:rPr>
          <w:rFonts w:cs="Times New Roman"/>
          <w:sz w:val="28"/>
          <w:szCs w:val="28"/>
          <w:lang w:val="kk-KZ"/>
        </w:rPr>
        <w:t xml:space="preserve">. В работе </w:t>
      </w:r>
      <w:r>
        <w:rPr>
          <w:rFonts w:cs="Times New Roman"/>
          <w:sz w:val="28"/>
          <w:szCs w:val="28"/>
          <w:lang w:val="kk-KZ"/>
        </w:rPr>
        <w:fldChar w:fldCharType="begin"/>
      </w:r>
      <w:r w:rsidR="006B743B">
        <w:rPr>
          <w:rFonts w:cs="Times New Roman"/>
          <w:sz w:val="28"/>
          <w:szCs w:val="28"/>
          <w:lang w:val="kk-KZ"/>
        </w:rPr>
        <w:instrText xml:space="preserve"> ADDIN ZOTERO_ITEM CSL_CITATION {"citationID":"g1r2cUbn","properties":{"formattedCitation":"[21]","plainCitation":"[21]","noteIndex":0},"citationItems":[{"id":"WBl0vHdo/NS2gsmOv","uris":["http://zotero.org/users/local/O1lq6riS/items/X5XE2MTU"],"uri":["http://zotero.org/users/local/O1lq6riS/items/X5XE2MTU"],"itemData":{"id":10018,"type":"article-journal","container-title":"Nuclear Instruments and Methods in Physics Research Section B: Beam Interactions with Materials and Atoms","DOI":"10.1016/j.nimb.2019.12.031","ISSN":"0168583X","journalAbbreviation":"Nuclear Instruments and Methods in Physics Research Section B: Beam Interactions with Materials and Atoms","language":"en","page":"79-84","source":"DOI.org (Crossref)","title":"Synchrotron soft X-ray microscopy and XRF to image Single-walled carbon nanotubes in epithelial cells","volume":"465","author":[{"family":"Gianoncelli","given":"A."},{"family":"Delfino","given":"R."},{"family":"Sala","given":"S."},{"family":"Kourousias","given":"G."},{"family":"Giordani","given":"S."},{"family":"Romano","given":"F."},{"family":"Ricci","given":"G."},{"family":"Pascolo","given":"L."}],"issued":{"date-parts":[["2020",2]]}}}],"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[21]</w:t>
      </w:r>
      <w:r>
        <w:rPr>
          <w:rFonts w:cs="Times New Roman"/>
          <w:sz w:val="28"/>
          <w:szCs w:val="28"/>
          <w:lang w:val="kk-KZ"/>
        </w:rPr>
        <w:fldChar w:fldCharType="end"/>
      </w:r>
      <w:r>
        <w:rPr>
          <w:rFonts w:cs="Times New Roman"/>
          <w:sz w:val="28"/>
          <w:szCs w:val="28"/>
          <w:lang w:val="kk-KZ"/>
        </w:rPr>
        <w:t xml:space="preserve"> группа ученых </w:t>
      </w:r>
      <w:r w:rsidR="00123187">
        <w:rPr>
          <w:rFonts w:cs="Times New Roman"/>
          <w:sz w:val="28"/>
          <w:szCs w:val="28"/>
          <w:lang w:val="kk-KZ"/>
        </w:rPr>
        <w:t>произвела</w:t>
      </w:r>
      <w:r>
        <w:rPr>
          <w:rFonts w:cs="Times New Roman"/>
          <w:sz w:val="28"/>
          <w:szCs w:val="28"/>
          <w:lang w:val="kk-KZ"/>
        </w:rPr>
        <w:t xml:space="preserve"> визуализацию с помощью </w:t>
      </w:r>
      <w:r w:rsidRPr="00D11363">
        <w:rPr>
          <w:rFonts w:cs="Times New Roman"/>
          <w:sz w:val="28"/>
          <w:szCs w:val="28"/>
          <w:lang w:val="kk-KZ"/>
        </w:rPr>
        <w:t>мульти-микроскопического подхода, сочетающего мягкую рентгеновскую спектромикроскопию на канале TwinMic (Elettra Synchrotron, Триест, Италия) со световой и сканирующей</w:t>
      </w:r>
      <w:r>
        <w:rPr>
          <w:rFonts w:cs="Times New Roman"/>
          <w:sz w:val="28"/>
          <w:szCs w:val="28"/>
          <w:lang w:val="kk-KZ"/>
        </w:rPr>
        <w:t xml:space="preserve"> электронной микроскопией (SEM), что важно для отслеживания передвижения и изменения нанопрепаратов в </w:t>
      </w:r>
      <w:r w:rsidRPr="004A6E17">
        <w:rPr>
          <w:rFonts w:cs="Times New Roman"/>
          <w:sz w:val="28"/>
          <w:szCs w:val="28"/>
          <w:lang w:val="kk-KZ"/>
        </w:rPr>
        <w:t>эпителиальных клетках</w:t>
      </w:r>
      <w:r>
        <w:rPr>
          <w:rFonts w:cs="Times New Roman"/>
          <w:sz w:val="28"/>
          <w:szCs w:val="28"/>
          <w:lang w:val="kk-KZ"/>
        </w:rPr>
        <w:t xml:space="preserve">. Для этого они проводили испытания на клеточной линии </w:t>
      </w:r>
      <w:r w:rsidRPr="005950A1">
        <w:rPr>
          <w:rFonts w:cs="Times New Roman"/>
          <w:sz w:val="28"/>
          <w:szCs w:val="28"/>
          <w:lang w:val="kk-KZ"/>
        </w:rPr>
        <w:t>Chang-Liver (HeLa)</w:t>
      </w:r>
      <w:r>
        <w:rPr>
          <w:rFonts w:cs="Times New Roman"/>
          <w:sz w:val="28"/>
          <w:szCs w:val="28"/>
          <w:lang w:val="kk-KZ"/>
        </w:rPr>
        <w:t xml:space="preserve">. Ученые подвергали </w:t>
      </w:r>
      <w:r w:rsidRPr="000A0658">
        <w:rPr>
          <w:rFonts w:cs="Times New Roman"/>
          <w:sz w:val="28"/>
          <w:szCs w:val="28"/>
          <w:lang w:val="kk-KZ"/>
        </w:rPr>
        <w:t xml:space="preserve">их </w:t>
      </w:r>
      <w:r>
        <w:rPr>
          <w:rFonts w:cs="Times New Roman"/>
          <w:sz w:val="28"/>
          <w:szCs w:val="28"/>
          <w:lang w:val="kk-KZ"/>
        </w:rPr>
        <w:t>воздействию необработанными и очищенными одностенными УНТ (ОУНТ) (</w:t>
      </w:r>
      <w:r w:rsidR="00D35516">
        <w:rPr>
          <w:rFonts w:cs="Times New Roman"/>
          <w:sz w:val="28"/>
          <w:szCs w:val="28"/>
          <w:lang w:val="kk-KZ"/>
        </w:rPr>
        <w:t>р</w:t>
      </w:r>
      <w:r>
        <w:rPr>
          <w:rFonts w:cs="Times New Roman"/>
          <w:sz w:val="28"/>
          <w:szCs w:val="28"/>
          <w:lang w:val="kk-KZ"/>
        </w:rPr>
        <w:t xml:space="preserve">исунок 5). </w:t>
      </w:r>
      <w:r w:rsidR="00C44849">
        <w:rPr>
          <w:rFonts w:cs="Times New Roman"/>
          <w:sz w:val="28"/>
          <w:szCs w:val="28"/>
          <w:lang w:val="kk-KZ"/>
        </w:rPr>
        <w:t>Было показано</w:t>
      </w:r>
      <w:r w:rsidRPr="004A6E17">
        <w:rPr>
          <w:rFonts w:cs="Times New Roman"/>
          <w:sz w:val="28"/>
          <w:szCs w:val="28"/>
          <w:lang w:val="kk-KZ"/>
        </w:rPr>
        <w:t>, что</w:t>
      </w:r>
      <w:r>
        <w:rPr>
          <w:rFonts w:cs="Times New Roman"/>
          <w:sz w:val="28"/>
          <w:szCs w:val="28"/>
          <w:lang w:val="kk-KZ"/>
        </w:rPr>
        <w:t xml:space="preserve"> несмотря на временные нарушения в мембране и внутриклеточных структурах,</w:t>
      </w:r>
      <w:r w:rsidRPr="004A6E17">
        <w:rPr>
          <w:rFonts w:cs="Times New Roman"/>
          <w:sz w:val="28"/>
          <w:szCs w:val="28"/>
          <w:lang w:val="kk-KZ"/>
        </w:rPr>
        <w:t xml:space="preserve"> воздействие </w:t>
      </w:r>
      <w:r>
        <w:rPr>
          <w:rFonts w:cs="Times New Roman"/>
          <w:sz w:val="28"/>
          <w:szCs w:val="28"/>
          <w:lang w:val="kk-KZ"/>
        </w:rPr>
        <w:t>ОУНТ</w:t>
      </w:r>
      <w:r w:rsidRPr="004A6E17">
        <w:rPr>
          <w:rFonts w:cs="Times New Roman"/>
          <w:sz w:val="28"/>
          <w:szCs w:val="28"/>
          <w:lang w:val="kk-KZ"/>
        </w:rPr>
        <w:t xml:space="preserve"> </w:t>
      </w:r>
      <w:r>
        <w:rPr>
          <w:rFonts w:cs="Times New Roman"/>
          <w:sz w:val="28"/>
          <w:szCs w:val="28"/>
          <w:lang w:val="kk-KZ"/>
        </w:rPr>
        <w:t xml:space="preserve">на </w:t>
      </w:r>
      <w:r w:rsidRPr="004A6E17">
        <w:rPr>
          <w:rFonts w:cs="Times New Roman"/>
          <w:sz w:val="28"/>
          <w:szCs w:val="28"/>
          <w:lang w:val="kk-KZ"/>
        </w:rPr>
        <w:t>эпителиальны</w:t>
      </w:r>
      <w:r>
        <w:rPr>
          <w:rFonts w:cs="Times New Roman"/>
          <w:sz w:val="28"/>
          <w:szCs w:val="28"/>
          <w:lang w:val="kk-KZ"/>
        </w:rPr>
        <w:t>е</w:t>
      </w:r>
      <w:r w:rsidRPr="004A6E17">
        <w:rPr>
          <w:rFonts w:cs="Times New Roman"/>
          <w:sz w:val="28"/>
          <w:szCs w:val="28"/>
          <w:lang w:val="kk-KZ"/>
        </w:rPr>
        <w:t xml:space="preserve"> клет</w:t>
      </w:r>
      <w:r>
        <w:rPr>
          <w:rFonts w:cs="Times New Roman"/>
          <w:sz w:val="28"/>
          <w:szCs w:val="28"/>
          <w:lang w:val="kk-KZ"/>
        </w:rPr>
        <w:t>ки в течение</w:t>
      </w:r>
      <w:r w:rsidR="00F10463">
        <w:rPr>
          <w:rFonts w:cs="Times New Roman"/>
          <w:sz w:val="28"/>
          <w:szCs w:val="28"/>
          <w:lang w:val="kk-KZ"/>
        </w:rPr>
        <w:t xml:space="preserve"> 4</w:t>
      </w:r>
      <w:r w:rsidR="00F10463" w:rsidRPr="00F10463">
        <w:rPr>
          <w:rFonts w:cs="Times New Roman"/>
          <w:sz w:val="28"/>
          <w:szCs w:val="28"/>
          <w:lang w:val="ru-RU"/>
        </w:rPr>
        <w:t xml:space="preserve"> </w:t>
      </w:r>
      <w:r w:rsidRPr="004A6E17">
        <w:rPr>
          <w:rFonts w:cs="Times New Roman"/>
          <w:sz w:val="28"/>
          <w:szCs w:val="28"/>
          <w:lang w:val="kk-KZ"/>
        </w:rPr>
        <w:t>час</w:t>
      </w:r>
      <w:r w:rsidR="00F10463">
        <w:rPr>
          <w:rFonts w:cs="Times New Roman"/>
          <w:sz w:val="28"/>
          <w:szCs w:val="28"/>
          <w:lang w:val="kk-KZ"/>
        </w:rPr>
        <w:t>ов</w:t>
      </w:r>
      <w:r w:rsidRPr="004A6E17">
        <w:rPr>
          <w:rFonts w:cs="Times New Roman"/>
          <w:sz w:val="28"/>
          <w:szCs w:val="28"/>
          <w:lang w:val="kk-KZ"/>
        </w:rPr>
        <w:t xml:space="preserve"> </w:t>
      </w:r>
      <w:r>
        <w:rPr>
          <w:rFonts w:cs="Times New Roman"/>
          <w:sz w:val="28"/>
          <w:szCs w:val="28"/>
          <w:lang w:val="kk-KZ"/>
        </w:rPr>
        <w:t xml:space="preserve">не токсично, то есть не происходит каких-либо </w:t>
      </w:r>
      <w:r w:rsidRPr="004A6E17">
        <w:rPr>
          <w:rFonts w:cs="Times New Roman"/>
          <w:sz w:val="28"/>
          <w:szCs w:val="28"/>
          <w:lang w:val="kk-KZ"/>
        </w:rPr>
        <w:t xml:space="preserve">изменений </w:t>
      </w:r>
      <w:r>
        <w:rPr>
          <w:rFonts w:cs="Times New Roman"/>
          <w:sz w:val="28"/>
          <w:szCs w:val="28"/>
          <w:lang w:val="kk-KZ"/>
        </w:rPr>
        <w:t>в их жизнеспособности.</w:t>
      </w:r>
    </w:p>
    <w:p w14:paraId="5A270375" w14:textId="77777777" w:rsidR="00B23818" w:rsidRPr="001D5B26" w:rsidRDefault="00B23818" w:rsidP="00B44534">
      <w:pPr>
        <w:ind w:firstLine="567"/>
        <w:jc w:val="both"/>
        <w:rPr>
          <w:rFonts w:cs="Times New Roman"/>
          <w:sz w:val="28"/>
          <w:szCs w:val="28"/>
          <w:lang w:val="kk-KZ"/>
        </w:rPr>
      </w:pPr>
    </w:p>
    <w:p w14:paraId="25BC9538" w14:textId="77777777" w:rsidR="00B23818" w:rsidRDefault="00B23818" w:rsidP="00B44534">
      <w:pPr>
        <w:jc w:val="center"/>
        <w:rPr>
          <w:rFonts w:cs="Times New Roman"/>
          <w:sz w:val="28"/>
          <w:szCs w:val="28"/>
          <w:lang w:val="kk-KZ"/>
        </w:rPr>
      </w:pPr>
      <w:r w:rsidRPr="0013558E">
        <w:rPr>
          <w:rFonts w:cs="Times New Roman"/>
          <w:noProof/>
          <w:sz w:val="28"/>
          <w:szCs w:val="28"/>
          <w:lang w:val="ru-RU" w:eastAsia="ru-RU"/>
        </w:rPr>
        <w:drawing>
          <wp:inline distT="0" distB="0" distL="0" distR="0" wp14:anchorId="7B84F247" wp14:editId="364F75DF">
            <wp:extent cx="5110953" cy="3838575"/>
            <wp:effectExtent l="0" t="0" r="0" b="0"/>
            <wp:docPr id="27" name="Рисунок 27" descr="C:\Users\Баглан\Desktop\Литобзор для годички\Безымянный-1 —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глан\Desktop\Литобзор для годички\Безымянный-1 — ру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35976" cy="3857369"/>
                    </a:xfrm>
                    <a:prstGeom prst="rect">
                      <a:avLst/>
                    </a:prstGeom>
                    <a:noFill/>
                    <a:ln>
                      <a:noFill/>
                    </a:ln>
                  </pic:spPr>
                </pic:pic>
              </a:graphicData>
            </a:graphic>
          </wp:inline>
        </w:drawing>
      </w:r>
    </w:p>
    <w:p w14:paraId="4EB54688" w14:textId="77777777" w:rsidR="00B23818" w:rsidRDefault="00B23818" w:rsidP="00B44534">
      <w:pPr>
        <w:ind w:firstLine="567"/>
        <w:jc w:val="both"/>
        <w:rPr>
          <w:rFonts w:cs="Times New Roman"/>
          <w:sz w:val="28"/>
          <w:szCs w:val="28"/>
          <w:lang w:val="kk-KZ"/>
        </w:rPr>
      </w:pPr>
    </w:p>
    <w:p w14:paraId="1B5FAA4C" w14:textId="6C258279" w:rsidR="00B23818" w:rsidRDefault="00B23818" w:rsidP="00B44534">
      <w:pPr>
        <w:jc w:val="center"/>
        <w:rPr>
          <w:rFonts w:cs="Times New Roman"/>
          <w:sz w:val="28"/>
          <w:szCs w:val="28"/>
          <w:lang w:val="kk-KZ"/>
        </w:rPr>
      </w:pPr>
      <w:r>
        <w:rPr>
          <w:rFonts w:cs="Times New Roman"/>
          <w:sz w:val="28"/>
          <w:szCs w:val="28"/>
          <w:lang w:val="kk-KZ"/>
        </w:rPr>
        <w:t xml:space="preserve">Рисунок 5 – </w:t>
      </w:r>
      <w:r w:rsidRPr="005950A1">
        <w:rPr>
          <w:rFonts w:cs="Times New Roman"/>
          <w:sz w:val="28"/>
          <w:szCs w:val="28"/>
          <w:lang w:val="kk-KZ"/>
        </w:rPr>
        <w:t>Изображения в видимом свете контрольных клеток (A) и клеток, подвергнуты</w:t>
      </w:r>
      <w:r>
        <w:rPr>
          <w:rFonts w:cs="Times New Roman"/>
          <w:sz w:val="28"/>
          <w:szCs w:val="28"/>
          <w:lang w:val="kk-KZ"/>
        </w:rPr>
        <w:t>х воздействию раствора 20 мкг/</w:t>
      </w:r>
      <w:r w:rsidRPr="005950A1">
        <w:rPr>
          <w:rFonts w:cs="Times New Roman"/>
          <w:sz w:val="28"/>
          <w:szCs w:val="28"/>
          <w:lang w:val="kk-KZ"/>
        </w:rPr>
        <w:t xml:space="preserve">мл </w:t>
      </w:r>
      <w:r>
        <w:rPr>
          <w:rFonts w:cs="Times New Roman"/>
          <w:sz w:val="28"/>
          <w:szCs w:val="28"/>
          <w:lang w:val="kk-KZ"/>
        </w:rPr>
        <w:t>необработанных ОУНТ</w:t>
      </w:r>
      <w:r w:rsidRPr="005950A1">
        <w:rPr>
          <w:rFonts w:cs="Times New Roman"/>
          <w:sz w:val="28"/>
          <w:szCs w:val="28"/>
          <w:lang w:val="kk-KZ"/>
        </w:rPr>
        <w:t xml:space="preserve"> в течен</w:t>
      </w:r>
      <w:r>
        <w:rPr>
          <w:rFonts w:cs="Times New Roman"/>
          <w:sz w:val="28"/>
          <w:szCs w:val="28"/>
          <w:lang w:val="kk-KZ"/>
        </w:rPr>
        <w:t>ие 4 часов (Б), раствора 20 мкг/</w:t>
      </w:r>
      <w:r w:rsidRPr="005950A1">
        <w:rPr>
          <w:rFonts w:cs="Times New Roman"/>
          <w:sz w:val="28"/>
          <w:szCs w:val="28"/>
          <w:lang w:val="kk-KZ"/>
        </w:rPr>
        <w:t xml:space="preserve">мл </w:t>
      </w:r>
      <w:r>
        <w:rPr>
          <w:rFonts w:cs="Times New Roman"/>
          <w:sz w:val="28"/>
          <w:szCs w:val="28"/>
          <w:lang w:val="kk-KZ"/>
        </w:rPr>
        <w:t>очищенных ОУНТ</w:t>
      </w:r>
      <w:r w:rsidRPr="005950A1">
        <w:rPr>
          <w:rFonts w:cs="Times New Roman"/>
          <w:sz w:val="28"/>
          <w:szCs w:val="28"/>
          <w:lang w:val="kk-KZ"/>
        </w:rPr>
        <w:t xml:space="preserve"> в течение</w:t>
      </w:r>
      <w:r>
        <w:rPr>
          <w:rFonts w:cs="Times New Roman"/>
          <w:sz w:val="28"/>
          <w:szCs w:val="28"/>
          <w:lang w:val="kk-KZ"/>
        </w:rPr>
        <w:t xml:space="preserve"> 4 часов (В) и раствор</w:t>
      </w:r>
      <w:r w:rsidR="0097572A">
        <w:rPr>
          <w:rFonts w:cs="Times New Roman"/>
          <w:sz w:val="28"/>
          <w:szCs w:val="28"/>
          <w:lang w:val="kk-KZ"/>
        </w:rPr>
        <w:t>а</w:t>
      </w:r>
      <w:r>
        <w:rPr>
          <w:rFonts w:cs="Times New Roman"/>
          <w:sz w:val="28"/>
          <w:szCs w:val="28"/>
          <w:lang w:val="kk-KZ"/>
        </w:rPr>
        <w:t xml:space="preserve"> 20 мкг/</w:t>
      </w:r>
      <w:r w:rsidRPr="005950A1">
        <w:rPr>
          <w:rFonts w:cs="Times New Roman"/>
          <w:sz w:val="28"/>
          <w:szCs w:val="28"/>
          <w:lang w:val="kk-KZ"/>
        </w:rPr>
        <w:t xml:space="preserve">мл </w:t>
      </w:r>
      <w:r>
        <w:rPr>
          <w:rFonts w:cs="Times New Roman"/>
          <w:sz w:val="28"/>
          <w:szCs w:val="28"/>
          <w:lang w:val="kk-KZ"/>
        </w:rPr>
        <w:t xml:space="preserve">очищенных </w:t>
      </w:r>
      <w:r w:rsidR="00C936C2">
        <w:rPr>
          <w:rFonts w:cs="Times New Roman"/>
          <w:sz w:val="28"/>
          <w:szCs w:val="28"/>
          <w:lang w:val="kk-KZ"/>
        </w:rPr>
        <w:t>О</w:t>
      </w:r>
      <w:r w:rsidRPr="005950A1">
        <w:rPr>
          <w:rFonts w:cs="Times New Roman"/>
          <w:sz w:val="28"/>
          <w:szCs w:val="28"/>
          <w:lang w:val="kk-KZ"/>
        </w:rPr>
        <w:t xml:space="preserve">УНТ в течение 4 ч </w:t>
      </w:r>
      <w:r>
        <w:rPr>
          <w:rFonts w:cs="Times New Roman"/>
          <w:sz w:val="28"/>
          <w:szCs w:val="28"/>
          <w:lang w:val="kk-KZ"/>
        </w:rPr>
        <w:t>+</w:t>
      </w:r>
      <w:r w:rsidRPr="005950A1">
        <w:rPr>
          <w:rFonts w:cs="Times New Roman"/>
          <w:sz w:val="28"/>
          <w:szCs w:val="28"/>
          <w:lang w:val="kk-KZ"/>
        </w:rPr>
        <w:t xml:space="preserve"> восстановление (</w:t>
      </w:r>
      <w:r>
        <w:rPr>
          <w:rFonts w:cs="Times New Roman"/>
          <w:sz w:val="28"/>
          <w:szCs w:val="28"/>
          <w:lang w:val="kk-KZ"/>
        </w:rPr>
        <w:t>Г</w:t>
      </w:r>
      <w:r w:rsidRPr="005950A1">
        <w:rPr>
          <w:rFonts w:cs="Times New Roman"/>
          <w:sz w:val="28"/>
          <w:szCs w:val="28"/>
          <w:lang w:val="kk-KZ"/>
        </w:rPr>
        <w:t>). Шкала 10 мкм. Желтые стрелки указывают на наличие пучков нанотрубок, а белые стрелки указывают на пузырьки в цитоплазме</w:t>
      </w:r>
      <w:r>
        <w:rPr>
          <w:rFonts w:cs="Times New Roman"/>
          <w:sz w:val="28"/>
          <w:szCs w:val="28"/>
          <w:lang w:val="kk-KZ"/>
        </w:rPr>
        <w:t xml:space="preserve"> </w:t>
      </w:r>
      <w:r>
        <w:rPr>
          <w:rFonts w:cs="Times New Roman"/>
          <w:sz w:val="28"/>
          <w:szCs w:val="28"/>
          <w:lang w:val="kk-KZ"/>
        </w:rPr>
        <w:fldChar w:fldCharType="begin"/>
      </w:r>
      <w:r w:rsidR="006B743B">
        <w:rPr>
          <w:rFonts w:cs="Times New Roman"/>
          <w:sz w:val="28"/>
          <w:szCs w:val="28"/>
          <w:lang w:val="kk-KZ"/>
        </w:rPr>
        <w:instrText xml:space="preserve"> ADDIN ZOTERO_ITEM CSL_CITATION {"citationID":"MDYTAaFA","properties":{"formattedCitation":"[21]","plainCitation":"[21]","noteIndex":0},"citationItems":[{"id":"WBl0vHdo/NS2gsmOv","uris":["http://zotero.org/users/local/O1lq6riS/items/X5XE2MTU"],"uri":["http://zotero.org/users/local/O1lq6riS/items/X5XE2MTU"],"itemData":{"id":10018,"type":"article-journal","container-title":"Nuclear Instruments and Methods in Physics Research Section B: Beam Interactions with Materials and Atoms","DOI":"10.1016/j.nimb.2019.12.031","ISSN":"0168583X","journalAbbreviation":"Nuclear Instruments and Methods in Physics Research Section B: Beam Interactions with Materials and Atoms","language":"en","page":"79-84","source":"DOI.org (Crossref)","title":"Synchrotron soft X-ray microscopy and XRF to image Single-walled carbon nanotubes in epithelial cells","volume":"465","author":[{"family":"Gianoncelli","given":"A."},{"family":"Delfino","given":"R."},{"family":"Sala","given":"S."},{"family":"Kourousias","given":"G."},{"family":"Giordani","given":"S."},{"family":"Romano","given":"F."},{"family":"Ricci","given":"G."},{"family":"Pascolo","given":"L."}],"issued":{"date-parts":[["2020",2]]}}}],"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[21]</w:t>
      </w:r>
      <w:r>
        <w:rPr>
          <w:rFonts w:cs="Times New Roman"/>
          <w:sz w:val="28"/>
          <w:szCs w:val="28"/>
          <w:lang w:val="kk-KZ"/>
        </w:rPr>
        <w:fldChar w:fldCharType="end"/>
      </w:r>
    </w:p>
    <w:p w14:paraId="66889774" w14:textId="77777777" w:rsidR="00B23818" w:rsidRDefault="00B23818" w:rsidP="00B44534">
      <w:pPr>
        <w:ind w:firstLine="567"/>
        <w:jc w:val="both"/>
        <w:rPr>
          <w:rFonts w:cs="Times New Roman"/>
          <w:sz w:val="28"/>
          <w:szCs w:val="28"/>
          <w:lang w:val="kk-KZ"/>
        </w:rPr>
      </w:pPr>
    </w:p>
    <w:p w14:paraId="4014E5C0" w14:textId="1E00AB5E" w:rsidR="00B23818" w:rsidRDefault="00B23818" w:rsidP="00D35516">
      <w:pPr>
        <w:ind w:firstLine="709"/>
        <w:jc w:val="both"/>
        <w:rPr>
          <w:rFonts w:cs="Times New Roman"/>
          <w:sz w:val="28"/>
          <w:szCs w:val="28"/>
          <w:lang w:val="kk-KZ"/>
        </w:rPr>
      </w:pPr>
      <w:r>
        <w:rPr>
          <w:rFonts w:cs="Times New Roman"/>
          <w:sz w:val="28"/>
          <w:szCs w:val="28"/>
          <w:lang w:val="kk-KZ"/>
        </w:rPr>
        <w:t>Одним из труднодоступных мест для адр</w:t>
      </w:r>
      <w:r w:rsidR="0097572A">
        <w:rPr>
          <w:rFonts w:cs="Times New Roman"/>
          <w:sz w:val="28"/>
          <w:szCs w:val="28"/>
          <w:lang w:val="ru-RU"/>
        </w:rPr>
        <w:t>е</w:t>
      </w:r>
      <w:r>
        <w:rPr>
          <w:rFonts w:cs="Times New Roman"/>
          <w:sz w:val="28"/>
          <w:szCs w:val="28"/>
          <w:lang w:val="kk-KZ"/>
        </w:rPr>
        <w:t xml:space="preserve">сной доставки лекарств является мозг. Это связано с трудностью пересечения лекарств через </w:t>
      </w:r>
      <w:r w:rsidRPr="00CA7820">
        <w:rPr>
          <w:rFonts w:cs="Times New Roman"/>
          <w:sz w:val="28"/>
          <w:szCs w:val="28"/>
          <w:lang w:val="kk-KZ"/>
        </w:rPr>
        <w:t>гематоэнцефалический барьер (ГЭБ).</w:t>
      </w:r>
      <w:r>
        <w:rPr>
          <w:rFonts w:cs="Times New Roman"/>
          <w:sz w:val="28"/>
          <w:szCs w:val="28"/>
          <w:lang w:val="kk-KZ"/>
        </w:rPr>
        <w:t xml:space="preserve"> Недавно появились исследования, </w:t>
      </w:r>
      <w:r>
        <w:rPr>
          <w:rFonts w:cs="Times New Roman"/>
          <w:sz w:val="28"/>
          <w:szCs w:val="28"/>
          <w:lang w:val="kk-KZ"/>
        </w:rPr>
        <w:lastRenderedPageBreak/>
        <w:t xml:space="preserve">показывающие </w:t>
      </w:r>
      <w:r w:rsidRPr="00CA7820">
        <w:rPr>
          <w:rFonts w:cs="Times New Roman"/>
          <w:sz w:val="28"/>
          <w:szCs w:val="28"/>
          <w:lang w:val="kk-KZ"/>
        </w:rPr>
        <w:t xml:space="preserve">возможность воздействия на мозг функционализированных </w:t>
      </w:r>
      <w:r>
        <w:rPr>
          <w:rFonts w:cs="Times New Roman"/>
          <w:sz w:val="28"/>
          <w:szCs w:val="28"/>
          <w:lang w:val="kk-KZ"/>
        </w:rPr>
        <w:t>МУНТ</w:t>
      </w:r>
      <w:r w:rsidRPr="00CA7820">
        <w:rPr>
          <w:rFonts w:cs="Times New Roman"/>
          <w:sz w:val="28"/>
          <w:szCs w:val="28"/>
          <w:lang w:val="kk-KZ"/>
        </w:rPr>
        <w:t>.</w:t>
      </w:r>
      <w:r>
        <w:rPr>
          <w:rFonts w:cs="Times New Roman"/>
          <w:sz w:val="28"/>
          <w:szCs w:val="28"/>
          <w:lang w:val="kk-KZ"/>
        </w:rPr>
        <w:t xml:space="preserve"> Ученые удтверждают, что благодаря оптическим и тепловым свойствам они имеют преимущества перед другими наноносителями. Помимо этого, их оптимальность состоит в том, что </w:t>
      </w:r>
      <w:r w:rsidRPr="00CA7820">
        <w:rPr>
          <w:rFonts w:cs="Times New Roman"/>
          <w:sz w:val="28"/>
          <w:szCs w:val="28"/>
          <w:lang w:val="kk-KZ"/>
        </w:rPr>
        <w:t>функционализированны</w:t>
      </w:r>
      <w:r>
        <w:rPr>
          <w:rFonts w:cs="Times New Roman"/>
          <w:sz w:val="28"/>
          <w:szCs w:val="28"/>
          <w:lang w:val="kk-KZ"/>
        </w:rPr>
        <w:t>е</w:t>
      </w:r>
      <w:r w:rsidR="00FC430F">
        <w:rPr>
          <w:rFonts w:cs="Times New Roman"/>
          <w:sz w:val="28"/>
          <w:szCs w:val="28"/>
          <w:lang w:val="kk-KZ"/>
        </w:rPr>
        <w:t xml:space="preserve"> многостенные УНТ</w:t>
      </w:r>
      <w:r w:rsidRPr="00CA7820">
        <w:rPr>
          <w:rFonts w:cs="Times New Roman"/>
          <w:sz w:val="28"/>
          <w:szCs w:val="28"/>
          <w:lang w:val="kk-KZ"/>
        </w:rPr>
        <w:t xml:space="preserve"> </w:t>
      </w:r>
      <w:r w:rsidR="00FC430F">
        <w:rPr>
          <w:rFonts w:cs="Times New Roman"/>
          <w:sz w:val="28"/>
          <w:szCs w:val="28"/>
          <w:lang w:val="kk-KZ"/>
        </w:rPr>
        <w:t>(</w:t>
      </w:r>
      <w:r>
        <w:rPr>
          <w:rFonts w:cs="Times New Roman"/>
          <w:sz w:val="28"/>
          <w:szCs w:val="28"/>
          <w:lang w:val="kk-KZ"/>
        </w:rPr>
        <w:t>МУНТ</w:t>
      </w:r>
      <w:r w:rsidR="00FC430F">
        <w:rPr>
          <w:rFonts w:cs="Times New Roman"/>
          <w:sz w:val="28"/>
          <w:szCs w:val="28"/>
          <w:lang w:val="kk-KZ"/>
        </w:rPr>
        <w:t>)</w:t>
      </w:r>
      <w:r>
        <w:rPr>
          <w:rFonts w:cs="Times New Roman"/>
          <w:sz w:val="28"/>
          <w:szCs w:val="28"/>
          <w:lang w:val="kk-KZ"/>
        </w:rPr>
        <w:t xml:space="preserve"> способны </w:t>
      </w:r>
      <w:r w:rsidRPr="00CA7820">
        <w:rPr>
          <w:rFonts w:cs="Times New Roman"/>
          <w:sz w:val="28"/>
          <w:szCs w:val="28"/>
          <w:lang w:val="kk-KZ"/>
        </w:rPr>
        <w:t xml:space="preserve">преодолевать биологические барьеры </w:t>
      </w:r>
      <w:r>
        <w:rPr>
          <w:rFonts w:cs="Times New Roman"/>
          <w:sz w:val="28"/>
          <w:szCs w:val="28"/>
          <w:lang w:val="kk-KZ"/>
        </w:rPr>
        <w:t>путем</w:t>
      </w:r>
      <w:r w:rsidRPr="00CA7820">
        <w:rPr>
          <w:rFonts w:cs="Times New Roman"/>
          <w:sz w:val="28"/>
          <w:szCs w:val="28"/>
          <w:lang w:val="kk-KZ"/>
        </w:rPr>
        <w:t xml:space="preserve"> тр</w:t>
      </w:r>
      <w:r>
        <w:rPr>
          <w:rFonts w:cs="Times New Roman"/>
          <w:sz w:val="28"/>
          <w:szCs w:val="28"/>
          <w:lang w:val="kk-KZ"/>
        </w:rPr>
        <w:t xml:space="preserve">ансцитоза и пассивного процесса </w:t>
      </w:r>
      <w:r>
        <w:rPr>
          <w:rFonts w:cs="Times New Roman"/>
          <w:sz w:val="28"/>
          <w:szCs w:val="28"/>
          <w:lang w:val="kk-KZ"/>
        </w:rPr>
        <w:fldChar w:fldCharType="begin"/>
      </w:r>
      <w:r w:rsidR="006B743B">
        <w:rPr>
          <w:rFonts w:cs="Times New Roman"/>
          <w:sz w:val="28"/>
          <w:szCs w:val="28"/>
          <w:lang w:val="kk-KZ"/>
        </w:rPr>
        <w:instrText xml:space="preserve"> ADDIN ZOTERO_ITEM CSL_CITATION {"citationID":"wLv1gi6Y","properties":{"formattedCitation":"[22]","plainCitation":"[22]","noteIndex":0},"citationItems":[{"id":"WBl0vHdo/pV3sMx4y","uris":["http://zotero.org/users/local/O1lq6riS/items/MPHRT5RN"],"uri":["http://zotero.org/users/local/O1lq6riS/items/MPHRT5RN"],"itemData":{"id":10028,"type":"chapter","container-title":"ACS Symposium Series","event-place":"Washington, DC","ISBN":"978-0-8412-3222-8","language":"en","note":"DOI: 10.1021/bk-2017-1253.ch009","page":"169-192","publisher":"American Chemical Society","publisher-place":"Washington, DC","source":"DOI.org (Crossref)","title":"CNT-Based and MSN-Based Organic/Inorganic Hybrid Nanocomposites for Biomedical Applications","URL":"https://pubs.acs.org/doi/abs/10.1021/bk-2017-1253.ch009","volume":"1253","editor":[{"family":"Ito","given":"Yoshihiro"},{"family":"Chen","given":"Xuesi"},{"family":"Kang","given":"Inn-Kyu"}],"author":[{"family":"Zhou","given":"Jiemei"},{"family":"Li","given":"Jiaoyang"},{"family":"Wu","given":"Decheng"},{"family":"Hong","given":"Chunyan"}],"accessed":{"date-parts":[["2021",10,9]]},"issued":{"date-parts":[["2017",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[22]</w:t>
      </w:r>
      <w:r>
        <w:rPr>
          <w:rFonts w:cs="Times New Roman"/>
          <w:sz w:val="28"/>
          <w:szCs w:val="28"/>
          <w:lang w:val="kk-KZ"/>
        </w:rPr>
        <w:fldChar w:fldCharType="end"/>
      </w:r>
      <w:r>
        <w:rPr>
          <w:rFonts w:cs="Times New Roman"/>
          <w:sz w:val="28"/>
          <w:szCs w:val="28"/>
          <w:lang w:val="kk-KZ"/>
        </w:rPr>
        <w:t xml:space="preserve">. Первое докозательство </w:t>
      </w:r>
      <w:r w:rsidRPr="00CA7820">
        <w:rPr>
          <w:rFonts w:cs="Times New Roman"/>
          <w:sz w:val="28"/>
          <w:szCs w:val="28"/>
          <w:lang w:val="kk-KZ"/>
        </w:rPr>
        <w:t xml:space="preserve">способности функционализированных </w:t>
      </w:r>
      <w:r>
        <w:rPr>
          <w:rFonts w:cs="Times New Roman"/>
          <w:sz w:val="28"/>
          <w:szCs w:val="28"/>
          <w:lang w:val="kk-KZ"/>
        </w:rPr>
        <w:t>МУНТ</w:t>
      </w:r>
      <w:r w:rsidRPr="00CA7820">
        <w:rPr>
          <w:rFonts w:cs="Times New Roman"/>
          <w:sz w:val="28"/>
          <w:szCs w:val="28"/>
          <w:lang w:val="kk-KZ"/>
        </w:rPr>
        <w:t xml:space="preserve"> преодолевать </w:t>
      </w:r>
      <w:r>
        <w:rPr>
          <w:rFonts w:cs="Times New Roman"/>
          <w:sz w:val="28"/>
          <w:szCs w:val="28"/>
          <w:lang w:val="kk-KZ"/>
        </w:rPr>
        <w:t xml:space="preserve">ГЭБ было получено на экспериментах на свином мозге. Ученые определили, что </w:t>
      </w:r>
      <w:r w:rsidRPr="00CA7820">
        <w:rPr>
          <w:rFonts w:cs="Times New Roman"/>
          <w:sz w:val="28"/>
          <w:szCs w:val="28"/>
          <w:lang w:val="kk-KZ"/>
        </w:rPr>
        <w:t>функционализированные</w:t>
      </w:r>
      <w:r>
        <w:rPr>
          <w:rFonts w:cs="Times New Roman"/>
          <w:sz w:val="28"/>
          <w:szCs w:val="28"/>
          <w:lang w:val="kk-KZ"/>
        </w:rPr>
        <w:t xml:space="preserve"> МУНТ </w:t>
      </w:r>
      <w:r w:rsidRPr="00CA7820">
        <w:rPr>
          <w:rFonts w:cs="Times New Roman"/>
          <w:sz w:val="28"/>
          <w:szCs w:val="28"/>
          <w:lang w:val="kk-KZ"/>
        </w:rPr>
        <w:t>пересекают ГЭБ трансцеллюл</w:t>
      </w:r>
      <w:r>
        <w:rPr>
          <w:rFonts w:cs="Times New Roman"/>
          <w:sz w:val="28"/>
          <w:szCs w:val="28"/>
          <w:lang w:val="kk-KZ"/>
        </w:rPr>
        <w:t>ярным путем без каких-либо значительных препятствий</w:t>
      </w:r>
      <w:r w:rsidR="00D35516">
        <w:rPr>
          <w:rFonts w:cs="Times New Roman"/>
          <w:sz w:val="28"/>
          <w:szCs w:val="28"/>
          <w:lang w:val="kk-KZ"/>
        </w:rPr>
        <w:t xml:space="preserve"> (рисунок 6)</w:t>
      </w:r>
      <w:r>
        <w:rPr>
          <w:rFonts w:cs="Times New Roman"/>
          <w:sz w:val="28"/>
          <w:szCs w:val="28"/>
          <w:lang w:val="kk-KZ"/>
        </w:rPr>
        <w:t xml:space="preserve">. Полученные результаты </w:t>
      </w:r>
      <w:r w:rsidRPr="00DE51ED">
        <w:rPr>
          <w:rFonts w:cs="Times New Roman"/>
          <w:sz w:val="28"/>
          <w:szCs w:val="28"/>
          <w:lang w:val="kk-KZ"/>
        </w:rPr>
        <w:t>показ</w:t>
      </w:r>
      <w:r>
        <w:rPr>
          <w:rFonts w:cs="Times New Roman"/>
          <w:sz w:val="28"/>
          <w:szCs w:val="28"/>
          <w:lang w:val="kk-KZ"/>
        </w:rPr>
        <w:t>ывают</w:t>
      </w:r>
      <w:r w:rsidRPr="00DE51ED">
        <w:rPr>
          <w:rFonts w:cs="Times New Roman"/>
          <w:sz w:val="28"/>
          <w:szCs w:val="28"/>
          <w:lang w:val="kk-KZ"/>
        </w:rPr>
        <w:t xml:space="preserve"> потенциал функционализированных </w:t>
      </w:r>
      <w:r>
        <w:rPr>
          <w:rFonts w:cs="Times New Roman"/>
          <w:sz w:val="28"/>
          <w:szCs w:val="28"/>
          <w:lang w:val="kk-KZ"/>
        </w:rPr>
        <w:t>МУНТ</w:t>
      </w:r>
      <w:r w:rsidRPr="00DE51ED">
        <w:rPr>
          <w:rFonts w:cs="Times New Roman"/>
          <w:sz w:val="28"/>
          <w:szCs w:val="28"/>
          <w:lang w:val="kk-KZ"/>
        </w:rPr>
        <w:t xml:space="preserve"> для доставки лекарств </w:t>
      </w:r>
      <w:r>
        <w:rPr>
          <w:rFonts w:cs="Times New Roman"/>
          <w:sz w:val="28"/>
          <w:szCs w:val="28"/>
          <w:lang w:val="kk-KZ"/>
        </w:rPr>
        <w:t>перед другими</w:t>
      </w:r>
      <w:r w:rsidRPr="00DE51ED">
        <w:rPr>
          <w:rFonts w:cs="Times New Roman"/>
          <w:sz w:val="28"/>
          <w:szCs w:val="28"/>
          <w:lang w:val="kk-KZ"/>
        </w:rPr>
        <w:t xml:space="preserve"> </w:t>
      </w:r>
      <w:r>
        <w:rPr>
          <w:rFonts w:cs="Times New Roman"/>
          <w:sz w:val="28"/>
          <w:szCs w:val="28"/>
          <w:lang w:val="kk-KZ"/>
        </w:rPr>
        <w:t>наноносителями</w:t>
      </w:r>
      <w:r w:rsidRPr="00DE51ED">
        <w:rPr>
          <w:rFonts w:cs="Times New Roman"/>
          <w:sz w:val="28"/>
          <w:szCs w:val="28"/>
          <w:lang w:val="kk-KZ"/>
        </w:rPr>
        <w:t>, которые обычно не проникают через ГЭБ</w:t>
      </w:r>
      <w:r>
        <w:rPr>
          <w:rFonts w:cs="Times New Roman"/>
          <w:sz w:val="28"/>
          <w:szCs w:val="28"/>
          <w:lang w:val="kk-KZ"/>
        </w:rPr>
        <w:t xml:space="preserve"> </w:t>
      </w:r>
      <w:r>
        <w:rPr>
          <w:rFonts w:cs="Times New Roman"/>
          <w:sz w:val="28"/>
          <w:szCs w:val="28"/>
          <w:lang w:val="kk-KZ"/>
        </w:rPr>
        <w:fldChar w:fldCharType="begin"/>
      </w:r>
      <w:r w:rsidR="006B743B">
        <w:rPr>
          <w:rFonts w:cs="Times New Roman"/>
          <w:sz w:val="28"/>
          <w:szCs w:val="28"/>
          <w:lang w:val="kk-KZ"/>
        </w:rPr>
        <w:instrText xml:space="preserve"> ADDIN ZOTERO_ITEM CSL_CITATION {"citationID":"8b06fZKT","properties":{"formattedCitation":"[23]","plainCitation":"[23]","noteIndex":0},"citationItems":[{"id":"WBl0vHdo/ZKaYbmuv","uris":["http://zotero.org/users/local/O1lq6riS/items/TW4P44A3"],"uri":["http://zotero.org/users/local/O1lq6riS/items/TW4P44A3"],"itemData":{"id":10029,"type":"article-journal","container-title":"Nanotheranostics","DOI":"10.7150/ntno.23125","ISSN":"2206-7418","issue":"2","journalAbbreviation":"Nanotheranostics","language":"en","page":"168-183","source":"DOI.org (Crossref)","title":"Functionalised Carbon Nanotubes Enhance Brain Delivery of Amyloid-Targeting Pittsburgh Compound B (PiB)-Derived Ligands","volume":"2","author":[{"family":"Costa","given":"Pedro Miguel"},{"family":"Wang","given":"Julie Tzu-Wen"},{"family":"Morfin","given":"Jean-François"},{"family":"Khanum","given":"Tamanna"},{"family":"To","given":"Wan"},{"family":"Sosabowski","given":"Jane"},{"family":"Tóth","given":"Eva"},{"family":"Al-Jamal","given":"Khuloud T"}],"issued":{"date-parts":[["2018"]]}}}],"schema":"https://github.com/citation-style-language/schema/raw/master/csl-citation.json"}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[23]</w:t>
      </w:r>
      <w:r>
        <w:rPr>
          <w:rFonts w:cs="Times New Roman"/>
          <w:sz w:val="28"/>
          <w:szCs w:val="28"/>
          <w:lang w:val="kk-KZ"/>
        </w:rPr>
        <w:fldChar w:fldCharType="end"/>
      </w:r>
      <w:r>
        <w:rPr>
          <w:rFonts w:cs="Times New Roman"/>
          <w:sz w:val="28"/>
          <w:szCs w:val="28"/>
          <w:lang w:val="kk-KZ"/>
        </w:rPr>
        <w:t>.</w:t>
      </w:r>
    </w:p>
    <w:p w14:paraId="7CBEBCCE" w14:textId="77777777" w:rsidR="00B23818" w:rsidRDefault="00B23818" w:rsidP="00B44534">
      <w:pPr>
        <w:ind w:firstLine="567"/>
        <w:jc w:val="both"/>
        <w:rPr>
          <w:rFonts w:cs="Times New Roman"/>
          <w:sz w:val="28"/>
          <w:szCs w:val="28"/>
          <w:lang w:val="kk-KZ"/>
        </w:rPr>
      </w:pPr>
    </w:p>
    <w:p w14:paraId="3C5E24AB" w14:textId="77777777" w:rsidR="00B23818" w:rsidRDefault="00B23818" w:rsidP="00B44534">
      <w:pPr>
        <w:jc w:val="center"/>
        <w:rPr>
          <w:rFonts w:cs="Times New Roman"/>
          <w:sz w:val="28"/>
          <w:szCs w:val="28"/>
          <w:lang w:val="kk-KZ"/>
        </w:rPr>
      </w:pPr>
      <w:r w:rsidRPr="00A0163C">
        <w:rPr>
          <w:rFonts w:cs="Times New Roman"/>
          <w:noProof/>
          <w:sz w:val="28"/>
          <w:szCs w:val="28"/>
          <w:lang w:val="ru-RU" w:eastAsia="ru-RU"/>
        </w:rPr>
        <w:drawing>
          <wp:inline distT="0" distB="0" distL="0" distR="0" wp14:anchorId="2169AB07" wp14:editId="6DD2FC2A">
            <wp:extent cx="2476500" cy="2878024"/>
            <wp:effectExtent l="0" t="0" r="0" b="0"/>
            <wp:docPr id="28" name="Рисунок 28" descr="C:\Users\Баглан\Desktop\Литобзор для годички\Безымянный —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аглан\Desktop\Литобзор для годички\Безымянный — рус.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80483" cy="2882653"/>
                    </a:xfrm>
                    <a:prstGeom prst="rect">
                      <a:avLst/>
                    </a:prstGeom>
                    <a:noFill/>
                    <a:ln>
                      <a:noFill/>
                    </a:ln>
                  </pic:spPr>
                </pic:pic>
              </a:graphicData>
            </a:graphic>
          </wp:inline>
        </w:drawing>
      </w:r>
    </w:p>
    <w:p w14:paraId="02B19B74" w14:textId="77777777" w:rsidR="00B23818" w:rsidRDefault="00B23818" w:rsidP="00B44534">
      <w:pPr>
        <w:jc w:val="center"/>
        <w:rPr>
          <w:rFonts w:cs="Times New Roman"/>
          <w:sz w:val="28"/>
          <w:szCs w:val="28"/>
          <w:lang w:val="kk-KZ"/>
        </w:rPr>
      </w:pPr>
    </w:p>
    <w:p w14:paraId="72A550C2" w14:textId="7BFFF30F" w:rsidR="00B23818" w:rsidRPr="00DD04B3" w:rsidRDefault="00B23818" w:rsidP="00B44534">
      <w:pPr>
        <w:jc w:val="center"/>
        <w:rPr>
          <w:rFonts w:cs="Times New Roman"/>
          <w:sz w:val="28"/>
          <w:szCs w:val="28"/>
          <w:lang w:val="ru-RU"/>
        </w:rPr>
      </w:pPr>
      <w:r>
        <w:rPr>
          <w:rFonts w:cs="Times New Roman"/>
          <w:sz w:val="28"/>
          <w:szCs w:val="28"/>
          <w:lang w:val="kk-KZ"/>
        </w:rPr>
        <w:t xml:space="preserve">Рисунок 6 – </w:t>
      </w:r>
      <w:r w:rsidRPr="00A0163C">
        <w:rPr>
          <w:rFonts w:cs="Times New Roman"/>
          <w:sz w:val="28"/>
          <w:szCs w:val="28"/>
          <w:lang w:val="kk-KZ"/>
        </w:rPr>
        <w:t xml:space="preserve">Схематическое изображение </w:t>
      </w:r>
      <w:r>
        <w:rPr>
          <w:rFonts w:cs="Times New Roman"/>
          <w:sz w:val="28"/>
          <w:szCs w:val="28"/>
          <w:lang w:val="kk-KZ"/>
        </w:rPr>
        <w:t>адресной доставки лекарств нагруженных в УНТ через ГЭБ</w:t>
      </w:r>
      <w:r w:rsidR="00DD04B3" w:rsidRPr="00DD04B3">
        <w:rPr>
          <w:rFonts w:cs="Times New Roman"/>
          <w:sz w:val="28"/>
          <w:szCs w:val="28"/>
          <w:lang w:val="ru-RU"/>
        </w:rPr>
        <w:t xml:space="preserve"> [23]</w:t>
      </w:r>
    </w:p>
    <w:p w14:paraId="4B181558" w14:textId="77777777" w:rsidR="00B23818" w:rsidRDefault="00B23818" w:rsidP="00B44534">
      <w:pPr>
        <w:rPr>
          <w:rFonts w:cs="Times New Roman"/>
          <w:sz w:val="28"/>
          <w:szCs w:val="28"/>
          <w:lang w:val="kk-KZ"/>
        </w:rPr>
      </w:pPr>
    </w:p>
    <w:p w14:paraId="75F7ACE7" w14:textId="59B7E13B" w:rsidR="00B23818" w:rsidRDefault="00B23818" w:rsidP="00D35516">
      <w:pPr>
        <w:ind w:firstLine="709"/>
        <w:jc w:val="both"/>
        <w:rPr>
          <w:rFonts w:cs="Times New Roman"/>
          <w:sz w:val="28"/>
          <w:szCs w:val="28"/>
          <w:lang w:val="kk-KZ"/>
        </w:rPr>
      </w:pPr>
      <w:r>
        <w:rPr>
          <w:rFonts w:cs="Times New Roman"/>
          <w:sz w:val="28"/>
          <w:szCs w:val="28"/>
          <w:lang w:val="kk-KZ"/>
        </w:rPr>
        <w:t>МУНТ наиболее широко используются среди трубчатых 1</w:t>
      </w:r>
      <w:r>
        <w:rPr>
          <w:rFonts w:cs="Times New Roman"/>
          <w:sz w:val="28"/>
          <w:szCs w:val="28"/>
        </w:rPr>
        <w:t>D</w:t>
      </w:r>
      <w:r w:rsidRPr="00B23818">
        <w:rPr>
          <w:rFonts w:cs="Times New Roman"/>
          <w:sz w:val="28"/>
          <w:szCs w:val="28"/>
          <w:lang w:val="ru-RU"/>
        </w:rPr>
        <w:t xml:space="preserve"> </w:t>
      </w:r>
      <w:r>
        <w:rPr>
          <w:rFonts w:cs="Times New Roman"/>
          <w:sz w:val="28"/>
          <w:szCs w:val="28"/>
          <w:lang w:val="kk-KZ"/>
        </w:rPr>
        <w:t>наноматериалов</w:t>
      </w:r>
      <w:r w:rsidRPr="00B23818">
        <w:rPr>
          <w:rFonts w:cs="Times New Roman"/>
          <w:sz w:val="28"/>
          <w:szCs w:val="28"/>
          <w:lang w:val="ru-RU"/>
        </w:rPr>
        <w:t xml:space="preserve"> </w:t>
      </w:r>
      <w:r>
        <w:rPr>
          <w:rFonts w:cs="Times New Roman"/>
          <w:sz w:val="28"/>
          <w:szCs w:val="28"/>
        </w:rPr>
        <w:fldChar w:fldCharType="begin"/>
      </w:r>
      <w:r w:rsidR="006B743B">
        <w:rPr>
          <w:rFonts w:cs="Times New Roman"/>
          <w:sz w:val="28"/>
          <w:szCs w:val="28"/>
          <w:lang w:val="ru-RU"/>
        </w:rPr>
        <w:instrText xml:space="preserve"> ADDIN ZOTERO_ITEM CSL_CITATION {"citationID":"9ESzCUlA","properties":{"formattedCitation":"[24, p. 2,25\\uc0\\u8211{}27]","plainCitation":"[24, p. 2,25–27]","dontUpdate":true,"noteIndex":0},"citationItems":[{"id":"WBl0vHdo/DXRyDiTP","uris":["http://zotero.org/users/local/O1lq6riS/items/AB26ERLB"],"uri":["http://zotero.org/users/local/O1lq6riS/items/AB26ERLB"],"itemData":{"id":10020,"type":"article-journal","container-title":"Fuel","DOI":"10.1016/j.fuel.2021.121622","ISSN":"00162361","journalAbbreviation":"Fuel","language":"en","page":"121622","source":"DOI.org (Crossref)","title":"Multi-walled carbon nanotubes/carbon foam nanocomposites derived from biomass for CO2 capture and supercapacitor applications","volume":"305","author":[{"family":"Zhang","given":"Yuhang"},{"family":"Sun","given":"Jiaming"},{"family":"Tan","given":"Jia"},{"family":"Ma","given":"ChunHui"},{"family":"Luo","given":"Sha"},{"family":"Li","given":"Wei"},{"family":"Liu","given":"Shouxin"}],"issued":{"date-parts":[["2021",12]]}},"locator":"2"},{"id":"WBl0vHdo/co8LTfl4","uris":["http://zotero.org/users/local/O1lq6riS/items/CDZDSBG6"],"uri":["http://zotero.org/users/local/O1lq6riS/items/CDZDSBG6"],"itemData":{"id":10021,"type":"article-journal","container-title":"Microchemical Journal","DOI":"10.1016/j.microc.2021.106726","ISSN":"0026265X","journalAbbreviation":"Microchemical Journal","language":"en","page":"106726","source":"DOI.org (Crossref)","title":"Application of gold nanoparticles/polyaniline-multi-walled carbon nanotubes modified screen-printed carbon electrode for electrochemical sensing of zinc, lead, and copper","volume":"170","author":[{"family":"Shao","given":"Yangyang"},{"family":"Dong","given":"Yanjie"},{"family":"Bin","given":"Liu"},{"family":"Fan","given":"Lixia"},{"family":"Wang","given":"Lei"},{"family":"Yuan","given":"Xuexia"},{"family":"Li","given":"Dapeng"},{"family":"Liu","given":"Xue"},{"family":"Zhao","given":"Shancang"}],"issued":{"date-parts":[["2021",11]]}}},{"id":"WBl0vHdo/3ZGeWKkr","uris":["http://zotero.org/users/local/O1lq6riS/items/MHVEH9LR"],"uri":["http://zotero.org/users/local/O1lq6riS/items/MHVEH9LR"],"itemData":{"id":10022,"type":"article-journal","container-title":"Applied Clay Science","DOI":"10.1016/j.clay.2020.105907","ISSN":"01691317","journalAbbreviation":"Applied Clay Science","language":"en","page":"105907","source":"DOI.org (Crossref)","title":"Nanocomposite of halloysite nanotubes/multi-walled carbon nanotubes for methyl parathion electrochemical sensor application","volume":"200","author":[{"family":"Zhao","given":"Hongyuan"},{"family":"Ma","given":"Huina"},{"family":"Li","given":"Xiaoguang"},{"family":"Liu","given":"Binbin"},{"family":"Liu","given":"Runqiang"},{"family":"Komarneni","given":"Sridhar"}],"issued":{"date-parts":[["2021",1]]}}},{"id":"WBl0vHdo/pcEsIcqc","uris":["http://zotero.org/users/local/O1lq6riS/items/X7S3RJ8B"],"uri":["http://zotero.org/users/local/O1lq6riS/items/X7S3RJ8B"],"itemData":{"id":10023,"type":"article-journal","container-title":"Electrochimica Acta","DOI":"10.1016/j.electacta.2020.137097","ISSN":"00134686","journalAbbreviation":"Electrochimica Acta","language":"en","page":"137097","source":"DOI.org (Crossref)","title":"Self-arranged polythiophene on multi-walled carbon nanotube templated composites: Synthesis and application in rechargeable aluminium battery","title-short":"Self-arranged polythiophene on multi-walled carbon nanotube templated composites","volume":"361","author":[{"family":"Raju","given":"Vadthya"},{"family":"Rani","given":"J. Vatsala"},{"family":"Basak","given":"Pratyay"}],"issued":{"date-parts":[["2020",11]]}}}],"schema":"https://github.com/citation-style-language/schema/raw/master/csl-citation.json"} </w:instrText>
      </w:r>
      <w:r>
        <w:rPr>
          <w:rFonts w:cs="Times New Roman"/>
          <w:sz w:val="28"/>
          <w:szCs w:val="28"/>
        </w:rPr>
        <w:fldChar w:fldCharType="separate"/>
      </w:r>
      <w:r w:rsidR="00D35516">
        <w:rPr>
          <w:rFonts w:cs="Times New Roman"/>
          <w:sz w:val="28"/>
          <w:lang w:val="ru-RU"/>
        </w:rPr>
        <w:t>[24-</w:t>
      </w:r>
      <w:r w:rsidR="002B4FBA" w:rsidRPr="002B4FBA">
        <w:rPr>
          <w:rFonts w:cs="Times New Roman"/>
          <w:sz w:val="28"/>
          <w:lang w:val="ru-RU"/>
        </w:rPr>
        <w:t>27]</w:t>
      </w:r>
      <w:r>
        <w:rPr>
          <w:rFonts w:cs="Times New Roman"/>
          <w:sz w:val="28"/>
          <w:szCs w:val="28"/>
        </w:rPr>
        <w:fldChar w:fldCharType="end"/>
      </w:r>
      <w:r>
        <w:rPr>
          <w:rFonts w:cs="Times New Roman"/>
          <w:sz w:val="28"/>
          <w:szCs w:val="28"/>
          <w:lang w:val="kk-KZ"/>
        </w:rPr>
        <w:t xml:space="preserve">. Однако их применение в биомедицине ограничено в связи с возможными токсичными свойствами </w:t>
      </w:r>
      <w:r>
        <w:rPr>
          <w:rFonts w:cs="Times New Roman"/>
          <w:sz w:val="28"/>
          <w:szCs w:val="28"/>
          <w:lang w:val="kk-KZ"/>
        </w:rPr>
        <w:fldChar w:fldCharType="begin"/>
      </w:r>
      <w:r w:rsidR="006B743B">
        <w:rPr>
          <w:rFonts w:cs="Times New Roman"/>
          <w:sz w:val="28"/>
          <w:szCs w:val="28"/>
          <w:lang w:val="kk-KZ"/>
        </w:rPr>
        <w:instrText xml:space="preserve"> ADDIN ZOTERO_ITEM CSL_CITATION {"citationID":"aslUZt8I","properties":{"formattedCitation":"[28\\uc0\\u8211{}30]","plainCitation":"[28–30]","noteIndex":0},"citationItems":[{"id":"WBl0vHdo/MKgJTh5k","uris":["http://zotero.org/users/local/O1lq6riS/items/PB96FMRL"],"uri":["http://zotero.org/users/local/O1lq6riS/items/PB96FMRL"],"itemData":{"id":10024,"type":"article-journal","container-title":"Nano Today","DOI":"10.1016/j.nantod.2019.03.010","ISSN":"17480132","journalAbbreviation":"Nano Today","language":"en","page":"8-12","source":"DOI.org (Crossref)","title":"Nanoparticle translocation and multi-organ toxicity: A particularly small problem","title-short":"Nanoparticle translocation and multi-organ toxicity","volume":"26","author":[{"family":"Raftis","given":"Jennifer B."},{"family":"Miller","given":"Mark R."}],"issued":{"date-parts":[["2019",6]]}}},{"id":"WBl0vHdo/TXXZYdUM","uris":["http://zotero.org/users/local/O1lq6riS/items/PLTES7QF"],"uri":["http://zotero.org/users/local/O1lq6riS/items/PLTES7QF"],"itemData":{"id":10026,"type":"article-journal","container-title":"Chinese Chemical Letters","DOI":"10.1016/j.cclet.2018.12.011","ISSN":"10018417","issue":"3","journalAbbreviation":"Chinese Chemical Letters","language":"en","page":"582-586","source":"DOI.org (Crossref)","title":"The toxicity of hydroxylated and carboxylated multi-walled carbon nanotubes to human endothelial cells was not exacerbated by ER stress inducer","volume":"30","author":[{"family":"Li","given":"Zhen"},{"family":"Liu","given":"Ting"},{"family":"Long","given":"Jimin"},{"family":"Wu","given":"Yang"},{"family":"Yan","given":"Biao"},{"family":"Ma","given":"Ping"},{"family":"Cao","given":"Yi"}],"issued":{"date-parts":[["2019",3]]}}},{"id":"WBl0vHdo/bH510Edb","uris":["http://zotero.org/users/local/O1lq6riS/items/FNELXNBY"],"uri":["http://zotero.org/users/local/O1lq6riS/items/FNELXNBY"],"itemData":{"id":10027,"type":"article-journal","container-title":"Journal of Hazardous Materials","DOI":"10.1016/j.jhazmat.2020.122286","ISSN":"03043894","journalAbbreviation":"Journal of Hazardous Materials","language":"en","page":"122286","source":"DOI.org (Crossref)","title":"Multi-walled carbon nanotubes (MWCNTs) transformed THP-1 macrophages into foam cells: Impact of pulmonary surfactant component dipalmitoylphosphatidylcholine","title-short":"Multi-walled carbon nanotubes (MWCNTs) transformed THP-1 macrophages into foam cells","volume":"392","author":[{"family":"Lin","given":"Jinru"},{"family":"Jiang","given":"Ying"},{"family":"Luo","given":"Yingmei"},{"family":"Guo","given":"Hao"},{"family":"Huang","given":"Chaobo"},{"family":"Peng","given":"Jinfeng"},{"family":"Cao","given":"Yi"}],"issued":{"date-parts":[["2020",6]]}}}],"schema":"https://github.com/citation-style-language/schema/raw/master/csl-citation.json"} </w:instrText>
      </w:r>
      <w:r>
        <w:rPr>
          <w:rFonts w:cs="Times New Roman"/>
          <w:sz w:val="28"/>
          <w:szCs w:val="28"/>
          <w:lang w:val="kk-KZ"/>
        </w:rPr>
        <w:fldChar w:fldCharType="separate"/>
      </w:r>
      <w:r w:rsidR="002B4FBA" w:rsidRPr="00783B4A">
        <w:rPr>
          <w:rFonts w:cs="Times New Roman"/>
          <w:sz w:val="28"/>
          <w:lang w:val="ru-RU"/>
        </w:rPr>
        <w:t>[28</w:t>
      </w:r>
      <w:r w:rsidR="00D35516">
        <w:rPr>
          <w:rFonts w:cs="Times New Roman"/>
          <w:sz w:val="28"/>
          <w:lang w:val="ru-RU"/>
        </w:rPr>
        <w:t>-</w:t>
      </w:r>
      <w:r w:rsidR="002B4FBA" w:rsidRPr="00783B4A">
        <w:rPr>
          <w:rFonts w:cs="Times New Roman"/>
          <w:sz w:val="28"/>
          <w:lang w:val="ru-RU"/>
        </w:rPr>
        <w:t>30]</w:t>
      </w:r>
      <w:r>
        <w:rPr>
          <w:rFonts w:cs="Times New Roman"/>
          <w:sz w:val="28"/>
          <w:szCs w:val="28"/>
          <w:lang w:val="kk-KZ"/>
        </w:rPr>
        <w:fldChar w:fldCharType="end"/>
      </w:r>
      <w:r>
        <w:rPr>
          <w:rFonts w:cs="Times New Roman"/>
          <w:sz w:val="28"/>
          <w:szCs w:val="28"/>
          <w:lang w:val="kk-KZ"/>
        </w:rPr>
        <w:t>.</w:t>
      </w:r>
      <w:r w:rsidRPr="00B23818">
        <w:rPr>
          <w:rFonts w:cs="Times New Roman"/>
          <w:sz w:val="28"/>
          <w:szCs w:val="28"/>
          <w:lang w:val="ru-RU"/>
        </w:rPr>
        <w:t xml:space="preserve"> </w:t>
      </w:r>
      <w:r>
        <w:rPr>
          <w:rFonts w:cs="Times New Roman"/>
          <w:sz w:val="28"/>
          <w:szCs w:val="28"/>
        </w:rPr>
        <w:t>Liu</w:t>
      </w:r>
      <w:r w:rsidRPr="00B23818">
        <w:rPr>
          <w:rFonts w:cs="Times New Roman"/>
          <w:sz w:val="28"/>
          <w:szCs w:val="28"/>
          <w:lang w:val="ru-RU"/>
        </w:rPr>
        <w:t xml:space="preserve"> </w:t>
      </w:r>
      <w:r>
        <w:rPr>
          <w:rFonts w:cs="Times New Roman"/>
          <w:sz w:val="28"/>
          <w:szCs w:val="28"/>
        </w:rPr>
        <w:t>Y</w:t>
      </w:r>
      <w:r w:rsidRPr="00B23818">
        <w:rPr>
          <w:rFonts w:cs="Times New Roman"/>
          <w:sz w:val="28"/>
          <w:szCs w:val="28"/>
          <w:lang w:val="ru-RU"/>
        </w:rPr>
        <w:t xml:space="preserve">. </w:t>
      </w:r>
      <w:r>
        <w:rPr>
          <w:rFonts w:cs="Times New Roman"/>
          <w:sz w:val="28"/>
          <w:szCs w:val="28"/>
          <w:lang w:val="kk-KZ"/>
        </w:rPr>
        <w:t xml:space="preserve">и др. </w:t>
      </w:r>
      <w:r>
        <w:rPr>
          <w:rFonts w:cs="Times New Roman"/>
          <w:sz w:val="28"/>
          <w:szCs w:val="28"/>
          <w:lang w:val="kk-KZ"/>
        </w:rPr>
        <w:fldChar w:fldCharType="begin"/>
      </w:r>
      <w:r w:rsidR="006B743B">
        <w:rPr>
          <w:rFonts w:cs="Times New Roman"/>
          <w:sz w:val="28"/>
          <w:szCs w:val="28"/>
          <w:lang w:val="kk-KZ"/>
        </w:rPr>
        <w:instrText xml:space="preserve"> ADDIN ZOTERO_ITEM CSL_CITATION {"citationID":"UVHAQnmp","properties":{"formattedCitation":"[31]","plainCitation":"[31]","noteIndex":0},"citationItems":[{"id":"WBl0vHdo/vq5HJGM9","uris":["http://zotero.org/users/local/O1lq6riS/items/Q4ZWX2SV"],"uri":["http://zotero.org/users/local/O1lq6riS/items/Q4ZWX2SV"],"itemData":{"id":10019,"type":"article-journal","container-title":"NanoImpact","DOI":"10.1016/j.impact.2021.100333","ISSN":"24520748","journalAbbreviation":"NanoImpact","language":"en","page":"100333","source":"DOI.org (Crossref)","title":"Comparison of multi-walled carbon nanotubes and halloysite nanotubes on lipid profiles in human umbilical vein endothelial cells","volume":"23","author":[{"family":"Liu","given":"Yanan"},{"family":"Hu","given":"Qilan"},{"family":"Huang","given":"Chaobo"},{"family":"Cao","given":"Yi"}],"issued":{"date-parts":[["2021",7]]}}}],"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[31]</w:t>
      </w:r>
      <w:r>
        <w:rPr>
          <w:rFonts w:cs="Times New Roman"/>
          <w:sz w:val="28"/>
          <w:szCs w:val="28"/>
          <w:lang w:val="kk-KZ"/>
        </w:rPr>
        <w:fldChar w:fldCharType="end"/>
      </w:r>
      <w:r>
        <w:rPr>
          <w:rFonts w:cs="Times New Roman"/>
          <w:sz w:val="28"/>
          <w:szCs w:val="28"/>
          <w:lang w:val="kk-KZ"/>
        </w:rPr>
        <w:t xml:space="preserve"> сравнили </w:t>
      </w:r>
      <w:r w:rsidRPr="00C77CCF">
        <w:rPr>
          <w:rFonts w:cs="Times New Roman"/>
          <w:sz w:val="28"/>
          <w:szCs w:val="28"/>
          <w:lang w:val="kk-KZ"/>
        </w:rPr>
        <w:t xml:space="preserve">токсичность </w:t>
      </w:r>
      <w:r>
        <w:rPr>
          <w:rFonts w:cs="Times New Roman"/>
          <w:sz w:val="28"/>
          <w:szCs w:val="28"/>
          <w:lang w:val="kk-KZ"/>
        </w:rPr>
        <w:t>МУНТ</w:t>
      </w:r>
      <w:r w:rsidRPr="00C77CCF">
        <w:rPr>
          <w:rFonts w:cs="Times New Roman"/>
          <w:sz w:val="28"/>
          <w:szCs w:val="28"/>
          <w:lang w:val="kk-KZ"/>
        </w:rPr>
        <w:t xml:space="preserve"> и </w:t>
      </w:r>
      <w:r>
        <w:rPr>
          <w:rFonts w:cs="Times New Roman"/>
          <w:sz w:val="28"/>
          <w:szCs w:val="28"/>
          <w:lang w:val="kk-KZ"/>
        </w:rPr>
        <w:t xml:space="preserve">нанотрубок </w:t>
      </w:r>
      <w:r w:rsidRPr="00C77CCF">
        <w:rPr>
          <w:rFonts w:cs="Times New Roman"/>
          <w:sz w:val="28"/>
          <w:szCs w:val="28"/>
          <w:lang w:val="kk-KZ"/>
        </w:rPr>
        <w:t xml:space="preserve">галлуазита </w:t>
      </w:r>
      <w:r>
        <w:rPr>
          <w:rFonts w:cs="Times New Roman"/>
          <w:sz w:val="28"/>
          <w:szCs w:val="28"/>
          <w:lang w:val="kk-KZ"/>
        </w:rPr>
        <w:t>(НТГ)</w:t>
      </w:r>
      <w:r w:rsidRPr="00C77CCF">
        <w:rPr>
          <w:rFonts w:cs="Times New Roman"/>
          <w:sz w:val="28"/>
          <w:szCs w:val="28"/>
          <w:lang w:val="kk-KZ"/>
        </w:rPr>
        <w:t xml:space="preserve"> по отношению к эндотелиальны</w:t>
      </w:r>
      <w:r>
        <w:rPr>
          <w:rFonts w:cs="Times New Roman"/>
          <w:sz w:val="28"/>
          <w:szCs w:val="28"/>
          <w:lang w:val="kk-KZ"/>
        </w:rPr>
        <w:t>м</w:t>
      </w:r>
      <w:r w:rsidRPr="00C77CCF">
        <w:rPr>
          <w:rFonts w:cs="Times New Roman"/>
          <w:sz w:val="28"/>
          <w:szCs w:val="28"/>
          <w:lang w:val="kk-KZ"/>
        </w:rPr>
        <w:t xml:space="preserve"> клет</w:t>
      </w:r>
      <w:r>
        <w:rPr>
          <w:rFonts w:cs="Times New Roman"/>
          <w:sz w:val="28"/>
          <w:szCs w:val="28"/>
          <w:lang w:val="kk-KZ"/>
        </w:rPr>
        <w:t>кам</w:t>
      </w:r>
      <w:r w:rsidRPr="00C77CCF">
        <w:rPr>
          <w:rFonts w:cs="Times New Roman"/>
          <w:sz w:val="28"/>
          <w:szCs w:val="28"/>
          <w:lang w:val="kk-KZ"/>
        </w:rPr>
        <w:t xml:space="preserve"> пупочной вены человека (</w:t>
      </w:r>
      <w:r>
        <w:rPr>
          <w:rFonts w:cs="Times New Roman"/>
          <w:sz w:val="28"/>
          <w:szCs w:val="28"/>
        </w:rPr>
        <w:t>H</w:t>
      </w:r>
      <w:r w:rsidRPr="00C77CCF">
        <w:rPr>
          <w:rFonts w:cs="Times New Roman"/>
          <w:sz w:val="28"/>
          <w:szCs w:val="28"/>
          <w:lang w:val="kk-KZ"/>
        </w:rPr>
        <w:t xml:space="preserve">uman umbilical vein </w:t>
      </w:r>
      <w:r>
        <w:rPr>
          <w:rFonts w:cs="Times New Roman"/>
          <w:sz w:val="28"/>
          <w:szCs w:val="28"/>
          <w:lang w:val="kk-KZ"/>
        </w:rPr>
        <w:t xml:space="preserve">endothelial </w:t>
      </w:r>
      <w:r w:rsidRPr="00C77CCF">
        <w:rPr>
          <w:rFonts w:cs="Times New Roman"/>
          <w:sz w:val="28"/>
          <w:szCs w:val="28"/>
          <w:lang w:val="kk-KZ"/>
        </w:rPr>
        <w:t>cells</w:t>
      </w:r>
      <w:r>
        <w:rPr>
          <w:rFonts w:cs="Times New Roman"/>
          <w:sz w:val="28"/>
          <w:szCs w:val="28"/>
          <w:lang w:val="kk-KZ"/>
        </w:rPr>
        <w:t>, HUVEC) −</w:t>
      </w:r>
      <w:r w:rsidRPr="00C77CCF">
        <w:rPr>
          <w:rFonts w:cs="Times New Roman"/>
          <w:sz w:val="28"/>
          <w:szCs w:val="28"/>
          <w:lang w:val="kk-KZ"/>
        </w:rPr>
        <w:t xml:space="preserve"> широко используемой первичной клеточной модели in vitro для оценки сосудистой токсичности </w:t>
      </w:r>
      <w:r>
        <w:rPr>
          <w:rFonts w:cs="Times New Roman"/>
          <w:sz w:val="28"/>
          <w:szCs w:val="28"/>
          <w:lang w:val="kk-KZ"/>
        </w:rPr>
        <w:t xml:space="preserve">наноматериалов. Цитотоксичность для одинаковых количеств МУНТ и НТГ оценивали путем </w:t>
      </w:r>
      <w:r w:rsidRPr="00B6340F">
        <w:rPr>
          <w:rFonts w:cs="Times New Roman"/>
          <w:sz w:val="28"/>
          <w:szCs w:val="28"/>
          <w:lang w:val="kk-KZ"/>
        </w:rPr>
        <w:t>набор</w:t>
      </w:r>
      <w:r>
        <w:rPr>
          <w:rFonts w:cs="Times New Roman"/>
          <w:sz w:val="28"/>
          <w:szCs w:val="28"/>
          <w:lang w:val="kk-KZ"/>
        </w:rPr>
        <w:t>а</w:t>
      </w:r>
      <w:r w:rsidRPr="00B6340F">
        <w:rPr>
          <w:rFonts w:cs="Times New Roman"/>
          <w:sz w:val="28"/>
          <w:szCs w:val="28"/>
          <w:lang w:val="kk-KZ"/>
        </w:rPr>
        <w:t xml:space="preserve"> для подсчета клеток-8</w:t>
      </w:r>
      <w:r>
        <w:rPr>
          <w:rFonts w:cs="Times New Roman"/>
          <w:sz w:val="28"/>
          <w:szCs w:val="28"/>
          <w:lang w:val="kk-KZ"/>
        </w:rPr>
        <w:t xml:space="preserve"> (cell counting kit-8), </w:t>
      </w:r>
      <w:r w:rsidRPr="00B23818">
        <w:rPr>
          <w:rFonts w:cs="Times New Roman"/>
          <w:sz w:val="28"/>
          <w:szCs w:val="28"/>
          <w:lang w:val="ru-RU"/>
        </w:rPr>
        <w:t xml:space="preserve">истощения </w:t>
      </w:r>
      <w:proofErr w:type="spellStart"/>
      <w:r w:rsidRPr="00B23818">
        <w:rPr>
          <w:rFonts w:cs="Times New Roman"/>
          <w:sz w:val="28"/>
          <w:szCs w:val="28"/>
          <w:lang w:val="ru-RU"/>
        </w:rPr>
        <w:t>тиолов</w:t>
      </w:r>
      <w:proofErr w:type="spellEnd"/>
      <w:r w:rsidRPr="00B23818">
        <w:rPr>
          <w:rFonts w:cs="Times New Roman"/>
          <w:sz w:val="28"/>
          <w:szCs w:val="28"/>
          <w:lang w:val="ru-RU"/>
        </w:rPr>
        <w:t xml:space="preserve"> и ультраструктурных изменений</w:t>
      </w:r>
      <w:r>
        <w:rPr>
          <w:rFonts w:cs="Times New Roman"/>
          <w:sz w:val="28"/>
          <w:szCs w:val="28"/>
          <w:lang w:val="kk-KZ"/>
        </w:rPr>
        <w:t xml:space="preserve">. После они </w:t>
      </w:r>
      <w:r w:rsidR="00E16954">
        <w:rPr>
          <w:rFonts w:cs="Times New Roman"/>
          <w:sz w:val="28"/>
          <w:szCs w:val="28"/>
          <w:lang w:val="kk-KZ"/>
        </w:rPr>
        <w:t>применили метод</w:t>
      </w:r>
      <w:r>
        <w:rPr>
          <w:rFonts w:cs="Times New Roman"/>
          <w:sz w:val="28"/>
          <w:szCs w:val="28"/>
          <w:lang w:val="kk-KZ"/>
        </w:rPr>
        <w:t xml:space="preserve"> липидомики для исследования накопление липидов, так как наноматериалы могут оказывать на них токсические эффекты. </w:t>
      </w:r>
    </w:p>
    <w:p w14:paraId="39B11540" w14:textId="62E756AE" w:rsidR="00B23818" w:rsidRDefault="00B23818" w:rsidP="00D35516">
      <w:pPr>
        <w:ind w:firstLine="709"/>
        <w:jc w:val="both"/>
        <w:rPr>
          <w:rFonts w:cs="Times New Roman"/>
          <w:sz w:val="28"/>
          <w:szCs w:val="28"/>
          <w:lang w:val="ru-RU"/>
        </w:rPr>
      </w:pPr>
      <w:r>
        <w:rPr>
          <w:rFonts w:cs="Times New Roman"/>
          <w:sz w:val="28"/>
          <w:szCs w:val="28"/>
          <w:lang w:val="kk-KZ"/>
        </w:rPr>
        <w:t>Несмотря  на многочисленные работы о</w:t>
      </w:r>
      <w:r w:rsidRPr="00B23818">
        <w:rPr>
          <w:rFonts w:cs="Times New Roman"/>
          <w:sz w:val="28"/>
          <w:szCs w:val="28"/>
          <w:lang w:val="ru-RU"/>
        </w:rPr>
        <w:t xml:space="preserve"> возможности применений </w:t>
      </w:r>
      <w:r>
        <w:rPr>
          <w:rFonts w:cs="Times New Roman"/>
          <w:sz w:val="28"/>
          <w:szCs w:val="28"/>
          <w:lang w:val="kk-KZ"/>
        </w:rPr>
        <w:t>УНТ в</w:t>
      </w:r>
      <w:r w:rsidRPr="00B23818">
        <w:rPr>
          <w:rFonts w:cs="Times New Roman"/>
          <w:sz w:val="28"/>
          <w:szCs w:val="28"/>
          <w:lang w:val="ru-RU"/>
        </w:rPr>
        <w:t xml:space="preserve"> </w:t>
      </w:r>
      <w:r w:rsidRPr="00B23818">
        <w:rPr>
          <w:rFonts w:cs="Times New Roman"/>
          <w:sz w:val="28"/>
          <w:szCs w:val="28"/>
          <w:lang w:val="ru-RU"/>
        </w:rPr>
        <w:lastRenderedPageBreak/>
        <w:t>биологических и медицинских</w:t>
      </w:r>
      <w:r>
        <w:rPr>
          <w:rFonts w:cs="Times New Roman"/>
          <w:sz w:val="28"/>
          <w:szCs w:val="28"/>
          <w:lang w:val="kk-KZ"/>
        </w:rPr>
        <w:t xml:space="preserve"> направлениях</w:t>
      </w:r>
      <w:r w:rsidRPr="00B23818">
        <w:rPr>
          <w:rFonts w:cs="Times New Roman"/>
          <w:sz w:val="28"/>
          <w:szCs w:val="28"/>
          <w:lang w:val="ru-RU"/>
        </w:rPr>
        <w:t xml:space="preserve">, </w:t>
      </w:r>
      <w:r>
        <w:rPr>
          <w:rFonts w:cs="Times New Roman"/>
          <w:sz w:val="28"/>
          <w:szCs w:val="28"/>
          <w:lang w:val="kk-KZ"/>
        </w:rPr>
        <w:t xml:space="preserve">большой проблемой остается </w:t>
      </w:r>
      <w:proofErr w:type="spellStart"/>
      <w:r w:rsidRPr="00B23818">
        <w:rPr>
          <w:rFonts w:cs="Times New Roman"/>
          <w:sz w:val="28"/>
          <w:szCs w:val="28"/>
          <w:lang w:val="ru-RU"/>
        </w:rPr>
        <w:t>биосовместимость</w:t>
      </w:r>
      <w:proofErr w:type="spellEnd"/>
      <w:r w:rsidRPr="00B23818">
        <w:rPr>
          <w:rFonts w:cs="Times New Roman"/>
          <w:sz w:val="28"/>
          <w:szCs w:val="28"/>
          <w:lang w:val="ru-RU"/>
        </w:rPr>
        <w:t xml:space="preserve"> и </w:t>
      </w:r>
      <w:proofErr w:type="spellStart"/>
      <w:r w:rsidRPr="00B23818">
        <w:rPr>
          <w:rFonts w:cs="Times New Roman"/>
          <w:sz w:val="28"/>
          <w:szCs w:val="28"/>
          <w:lang w:val="ru-RU"/>
        </w:rPr>
        <w:t>цитотоксичност</w:t>
      </w:r>
      <w:proofErr w:type="spellEnd"/>
      <w:r>
        <w:rPr>
          <w:rFonts w:cs="Times New Roman"/>
          <w:sz w:val="28"/>
          <w:szCs w:val="28"/>
          <w:lang w:val="kk-KZ"/>
        </w:rPr>
        <w:t>ь</w:t>
      </w:r>
      <w:r w:rsidRPr="00B23818">
        <w:rPr>
          <w:rFonts w:cs="Times New Roman"/>
          <w:sz w:val="28"/>
          <w:szCs w:val="28"/>
          <w:lang w:val="ru-RU"/>
        </w:rPr>
        <w:t xml:space="preserve"> </w:t>
      </w:r>
      <w:r>
        <w:rPr>
          <w:rFonts w:cs="Times New Roman"/>
          <w:sz w:val="28"/>
          <w:szCs w:val="28"/>
          <w:lang w:val="kk-KZ"/>
        </w:rPr>
        <w:t>УНТ, так как существу</w:t>
      </w:r>
      <w:r w:rsidR="00491C92">
        <w:rPr>
          <w:rFonts w:cs="Times New Roman"/>
          <w:sz w:val="28"/>
          <w:szCs w:val="28"/>
          <w:lang w:val="kk-KZ"/>
        </w:rPr>
        <w:t>ю</w:t>
      </w:r>
      <w:r>
        <w:rPr>
          <w:rFonts w:cs="Times New Roman"/>
          <w:sz w:val="28"/>
          <w:szCs w:val="28"/>
          <w:lang w:val="kk-KZ"/>
        </w:rPr>
        <w:t>т результаты экспериментов на животных</w:t>
      </w:r>
      <w:r w:rsidR="00491C92">
        <w:rPr>
          <w:rFonts w:cs="Times New Roman"/>
          <w:sz w:val="28"/>
          <w:szCs w:val="28"/>
          <w:lang w:val="ru-RU"/>
        </w:rPr>
        <w:t>,</w:t>
      </w:r>
      <w:r>
        <w:rPr>
          <w:rFonts w:cs="Times New Roman"/>
          <w:sz w:val="28"/>
          <w:szCs w:val="28"/>
          <w:lang w:val="kk-KZ"/>
        </w:rPr>
        <w:t xml:space="preserve"> в котор</w:t>
      </w:r>
      <w:r w:rsidR="00491C92">
        <w:rPr>
          <w:rFonts w:cs="Times New Roman"/>
          <w:sz w:val="28"/>
          <w:szCs w:val="28"/>
          <w:lang w:val="kk-KZ"/>
        </w:rPr>
        <w:t>ых</w:t>
      </w:r>
      <w:r>
        <w:rPr>
          <w:rFonts w:cs="Times New Roman"/>
          <w:sz w:val="28"/>
          <w:szCs w:val="28"/>
          <w:lang w:val="kk-KZ"/>
        </w:rPr>
        <w:t xml:space="preserve"> говорится как об их безвредности, так и </w:t>
      </w:r>
      <w:r w:rsidR="00491C92">
        <w:rPr>
          <w:rFonts w:cs="Times New Roman"/>
          <w:sz w:val="28"/>
          <w:szCs w:val="28"/>
          <w:lang w:val="kk-KZ"/>
        </w:rPr>
        <w:t xml:space="preserve">о </w:t>
      </w:r>
      <w:r>
        <w:rPr>
          <w:rFonts w:cs="Times New Roman"/>
          <w:sz w:val="28"/>
          <w:szCs w:val="28"/>
          <w:lang w:val="kk-KZ"/>
        </w:rPr>
        <w:t>токсичности для организма. Например, в зависимости от количества</w:t>
      </w:r>
      <w:r w:rsidR="00491C92">
        <w:rPr>
          <w:rFonts w:cs="Times New Roman"/>
          <w:sz w:val="28"/>
          <w:szCs w:val="28"/>
          <w:lang w:val="kk-KZ"/>
        </w:rPr>
        <w:t>,</w:t>
      </w:r>
      <w:r>
        <w:rPr>
          <w:rFonts w:cs="Times New Roman"/>
          <w:sz w:val="28"/>
          <w:szCs w:val="28"/>
          <w:lang w:val="kk-KZ"/>
        </w:rPr>
        <w:t xml:space="preserve"> УНТ может привести к гибели клеток и нарушение ДНК </w:t>
      </w:r>
      <w:r>
        <w:rPr>
          <w:rFonts w:cs="Times New Roman"/>
          <w:sz w:val="28"/>
          <w:szCs w:val="28"/>
          <w:lang w:val="kk-KZ"/>
        </w:rPr>
        <w:fldChar w:fldCharType="begin"/>
      </w:r>
      <w:r w:rsidR="006B743B">
        <w:rPr>
          <w:rFonts w:cs="Times New Roman"/>
          <w:sz w:val="28"/>
          <w:szCs w:val="28"/>
          <w:lang w:val="kk-KZ"/>
        </w:rPr>
        <w:instrText xml:space="preserve"> ADDIN ZOTERO_ITEM CSL_CITATION {"citationID":"soXbseBg","properties":{"formattedCitation":"[32,33]","plainCitation":"[32,33]","noteIndex":0},"citationItems":[{"id":"WBl0vHdo/A3wcYiI4","uris":["http://zotero.org/users/local/O1lq6riS/items/FSLAFWU3"],"uri":["http://zotero.org/users/local/O1lq6riS/items/FSLAFWU3"],"itemData":{"id":10015,"type":"article-journal","container-title":"Chemosphere","DOI":"10.1016/j.chemosphere.2021.131133","ISSN":"00456535","journalAbbreviation":"Chemosphere","language":"en","page":"131133","source":"DOI.org (Crossref)","title":"Toxicity of amine-functionalized single-carbon nanotube (NH2 f-SWCNT) to Channel Catfish (Ietalurus Punetaus): Organ pathologies, oxidative stress, inflammation, and apoptosis","title-short":"Toxicity of amine-functionalized single-carbon nanotube (NH2 f-SWCNT) to Channel Catfish (Ietalurus Punetaus)","volume":"282","author":[{"family":"Gao","given":"Xiaochan"},{"family":"Zheng","given":"Xudong"},{"family":"Gao","given":"Shiyang"},{"family":"Huang","given":"Yong"},{"family":"Xiong","given":"Jianli"},{"family":"Ren","given":"Hongtao"}],"issued":{"date-parts":[["2021",11]]}}},{"id":"WBl0vHdo/aswrgXI4","uris":["http://zotero.org/users/local/O1lq6riS/items/SL7VRP28"],"uri":["http://zotero.org/users/local/O1lq6riS/items/SL7VRP28"],"itemData":{"id":10016,"type":"article-journal","container-title":"Current Research in Toxicology","DOI":"10.1016/j.crtox.2021.02.003","ISSN":"2666027X","journalAbbreviation":"Current Research in Toxicology","language":"en","page":"82-92","source":"DOI.org (Crossref)","title":"Toxicity of poly-dispersed single-walled carbon nanotubes on bone marrow derived Hematopoietic Stem and Progenitor Cells","volume":"2","author":[{"family":"Mia","given":"Md. Babu"},{"family":"Saxena","given":"Rajiv K."}],"issued":{"date-parts":[["2021"]]}}}],"schema":"https://github.com/citation-style-language/schema/raw/master/csl-citation.json"}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[32,</w:t>
      </w:r>
      <w:r w:rsidR="00D35516">
        <w:rPr>
          <w:rFonts w:cs="Times New Roman"/>
          <w:sz w:val="28"/>
          <w:lang w:val="ru-RU"/>
        </w:rPr>
        <w:t xml:space="preserve"> </w:t>
      </w:r>
      <w:r w:rsidR="002B4FBA" w:rsidRPr="002B4FBA">
        <w:rPr>
          <w:rFonts w:cs="Times New Roman"/>
          <w:sz w:val="28"/>
          <w:lang w:val="ru-RU"/>
        </w:rPr>
        <w:t>33]</w:t>
      </w:r>
      <w:r>
        <w:rPr>
          <w:rFonts w:cs="Times New Roman"/>
          <w:sz w:val="28"/>
          <w:szCs w:val="28"/>
          <w:lang w:val="kk-KZ"/>
        </w:rPr>
        <w:fldChar w:fldCharType="end"/>
      </w:r>
      <w:r>
        <w:rPr>
          <w:rFonts w:cs="Times New Roman"/>
          <w:sz w:val="28"/>
          <w:szCs w:val="28"/>
          <w:lang w:val="kk-KZ"/>
        </w:rPr>
        <w:t xml:space="preserve">. В связи с этим </w:t>
      </w:r>
      <w:r w:rsidRPr="00B23818">
        <w:rPr>
          <w:rFonts w:cs="Times New Roman"/>
          <w:sz w:val="28"/>
          <w:szCs w:val="28"/>
          <w:lang w:val="ru-RU"/>
        </w:rPr>
        <w:t xml:space="preserve">необходимо предусмотреть все возможные последствия их использования. </w:t>
      </w:r>
      <w:r>
        <w:rPr>
          <w:rFonts w:cs="Times New Roman"/>
          <w:sz w:val="28"/>
          <w:szCs w:val="28"/>
          <w:lang w:val="kk-KZ"/>
        </w:rPr>
        <w:t>Стремительный темп</w:t>
      </w:r>
      <w:r w:rsidRPr="00B23818">
        <w:rPr>
          <w:rFonts w:cs="Times New Roman"/>
          <w:sz w:val="28"/>
          <w:szCs w:val="28"/>
          <w:lang w:val="ru-RU"/>
        </w:rPr>
        <w:t xml:space="preserve"> </w:t>
      </w:r>
      <w:r>
        <w:rPr>
          <w:rFonts w:cs="Times New Roman"/>
          <w:sz w:val="28"/>
          <w:szCs w:val="28"/>
          <w:lang w:val="kk-KZ"/>
        </w:rPr>
        <w:t>исследовани</w:t>
      </w:r>
      <w:r w:rsidR="00491C92">
        <w:rPr>
          <w:rFonts w:cs="Times New Roman"/>
          <w:sz w:val="28"/>
          <w:szCs w:val="28"/>
          <w:lang w:val="kk-KZ"/>
        </w:rPr>
        <w:t>я</w:t>
      </w:r>
      <w:r>
        <w:rPr>
          <w:rFonts w:cs="Times New Roman"/>
          <w:sz w:val="28"/>
          <w:szCs w:val="28"/>
          <w:lang w:val="kk-KZ"/>
        </w:rPr>
        <w:t xml:space="preserve"> связанно</w:t>
      </w:r>
      <w:r w:rsidR="00491C92">
        <w:rPr>
          <w:rFonts w:cs="Times New Roman"/>
          <w:sz w:val="28"/>
          <w:szCs w:val="28"/>
          <w:lang w:val="kk-KZ"/>
        </w:rPr>
        <w:t>го</w:t>
      </w:r>
      <w:r>
        <w:rPr>
          <w:rFonts w:cs="Times New Roman"/>
          <w:sz w:val="28"/>
          <w:szCs w:val="28"/>
          <w:lang w:val="kk-KZ"/>
        </w:rPr>
        <w:t xml:space="preserve"> с применением</w:t>
      </w:r>
      <w:r w:rsidRPr="00B23818">
        <w:rPr>
          <w:rFonts w:cs="Times New Roman"/>
          <w:sz w:val="28"/>
          <w:szCs w:val="28"/>
          <w:lang w:val="ru-RU"/>
        </w:rPr>
        <w:t xml:space="preserve"> </w:t>
      </w:r>
      <w:r>
        <w:rPr>
          <w:rFonts w:cs="Times New Roman"/>
          <w:sz w:val="28"/>
          <w:szCs w:val="28"/>
          <w:lang w:val="kk-KZ"/>
        </w:rPr>
        <w:t xml:space="preserve">УНТ в биомедицине </w:t>
      </w:r>
      <w:r w:rsidRPr="00B23818">
        <w:rPr>
          <w:rFonts w:cs="Times New Roman"/>
          <w:sz w:val="28"/>
          <w:szCs w:val="28"/>
          <w:lang w:val="ru-RU"/>
        </w:rPr>
        <w:t>и разработк</w:t>
      </w:r>
      <w:r w:rsidR="00491C92">
        <w:rPr>
          <w:rFonts w:cs="Times New Roman"/>
          <w:sz w:val="28"/>
          <w:szCs w:val="28"/>
          <w:lang w:val="ru-RU"/>
        </w:rPr>
        <w:t>е</w:t>
      </w:r>
      <w:r w:rsidRPr="00B23818">
        <w:rPr>
          <w:rFonts w:cs="Times New Roman"/>
          <w:sz w:val="28"/>
          <w:szCs w:val="28"/>
          <w:lang w:val="ru-RU"/>
        </w:rPr>
        <w:t xml:space="preserve"> новых </w:t>
      </w:r>
      <w:proofErr w:type="spellStart"/>
      <w:r w:rsidRPr="00B23818">
        <w:rPr>
          <w:rFonts w:cs="Times New Roman"/>
          <w:sz w:val="28"/>
          <w:szCs w:val="28"/>
          <w:lang w:val="ru-RU"/>
        </w:rPr>
        <w:t>наноко</w:t>
      </w:r>
      <w:proofErr w:type="spellEnd"/>
      <w:r>
        <w:rPr>
          <w:rFonts w:cs="Times New Roman"/>
          <w:sz w:val="28"/>
          <w:szCs w:val="28"/>
          <w:lang w:val="kk-KZ"/>
        </w:rPr>
        <w:t>мпозитов</w:t>
      </w:r>
      <w:r w:rsidRPr="00B23818">
        <w:rPr>
          <w:rFonts w:cs="Times New Roman"/>
          <w:sz w:val="28"/>
          <w:szCs w:val="28"/>
          <w:lang w:val="ru-RU"/>
        </w:rPr>
        <w:t xml:space="preserve"> на </w:t>
      </w:r>
      <w:r>
        <w:rPr>
          <w:rFonts w:cs="Times New Roman"/>
          <w:sz w:val="28"/>
          <w:szCs w:val="28"/>
          <w:lang w:val="kk-KZ"/>
        </w:rPr>
        <w:t xml:space="preserve">их </w:t>
      </w:r>
      <w:r w:rsidRPr="00B23818">
        <w:rPr>
          <w:rFonts w:cs="Times New Roman"/>
          <w:sz w:val="28"/>
          <w:szCs w:val="28"/>
          <w:lang w:val="ru-RU"/>
        </w:rPr>
        <w:t>основе</w:t>
      </w:r>
      <w:r>
        <w:rPr>
          <w:rFonts w:cs="Times New Roman"/>
          <w:sz w:val="28"/>
          <w:szCs w:val="28"/>
          <w:lang w:val="kk-KZ"/>
        </w:rPr>
        <w:t xml:space="preserve"> с уникальными параметрами</w:t>
      </w:r>
      <w:r w:rsidRPr="00B23818">
        <w:rPr>
          <w:rFonts w:cs="Times New Roman"/>
          <w:sz w:val="28"/>
          <w:szCs w:val="28"/>
          <w:lang w:val="ru-RU"/>
        </w:rPr>
        <w:t>, несомненно, приведут к новым успехам в ближайшем будущем.</w:t>
      </w:r>
    </w:p>
    <w:p w14:paraId="7D6FFDF1" w14:textId="77777777" w:rsidR="00B23818" w:rsidRPr="00BC4D9F" w:rsidRDefault="00B23818" w:rsidP="00B44534">
      <w:pPr>
        <w:ind w:firstLine="567"/>
        <w:jc w:val="both"/>
        <w:rPr>
          <w:rFonts w:cs="Times New Roman"/>
          <w:sz w:val="28"/>
          <w:szCs w:val="28"/>
          <w:lang w:val="kk-KZ"/>
        </w:rPr>
      </w:pPr>
    </w:p>
    <w:p w14:paraId="5989117D" w14:textId="35AC78ED" w:rsidR="00B23818" w:rsidRPr="00387247" w:rsidRDefault="00B23818" w:rsidP="00D35516">
      <w:pPr>
        <w:ind w:firstLine="709"/>
        <w:jc w:val="both"/>
        <w:rPr>
          <w:rFonts w:cs="Times New Roman"/>
          <w:sz w:val="28"/>
          <w:szCs w:val="28"/>
          <w:lang w:val="kk-KZ"/>
        </w:rPr>
      </w:pPr>
      <w:r w:rsidRPr="00387247">
        <w:rPr>
          <w:rFonts w:cs="Times New Roman"/>
          <w:sz w:val="28"/>
          <w:szCs w:val="28"/>
          <w:lang w:val="ru-RU"/>
        </w:rPr>
        <w:t>1.2.</w:t>
      </w:r>
      <w:r w:rsidRPr="00387247">
        <w:rPr>
          <w:rFonts w:cs="Times New Roman"/>
          <w:sz w:val="28"/>
          <w:szCs w:val="28"/>
          <w:lang w:val="kk-KZ"/>
        </w:rPr>
        <w:t>2</w:t>
      </w:r>
      <w:r w:rsidRPr="00387247">
        <w:rPr>
          <w:rFonts w:cs="Times New Roman"/>
          <w:sz w:val="28"/>
          <w:szCs w:val="28"/>
          <w:lang w:val="ru-RU"/>
        </w:rPr>
        <w:t xml:space="preserve"> </w:t>
      </w:r>
      <w:r w:rsidRPr="00387247">
        <w:rPr>
          <w:rFonts w:cs="Times New Roman"/>
          <w:sz w:val="28"/>
          <w:szCs w:val="28"/>
          <w:lang w:val="kk-KZ"/>
        </w:rPr>
        <w:t>Оксид графена</w:t>
      </w:r>
    </w:p>
    <w:p w14:paraId="7A70CF0F" w14:textId="6A696357" w:rsidR="00B23818" w:rsidRPr="001372B6" w:rsidRDefault="00B23818" w:rsidP="00D35516">
      <w:pPr>
        <w:ind w:firstLine="709"/>
        <w:jc w:val="both"/>
        <w:rPr>
          <w:rFonts w:cs="Times New Roman"/>
          <w:sz w:val="28"/>
          <w:szCs w:val="28"/>
          <w:lang w:val="ru-RU"/>
        </w:rPr>
      </w:pPr>
      <w:r w:rsidRPr="00387247">
        <w:rPr>
          <w:rFonts w:cs="Times New Roman"/>
          <w:sz w:val="28"/>
          <w:szCs w:val="28"/>
          <w:lang w:val="kk-KZ"/>
        </w:rPr>
        <w:t>Г</w:t>
      </w:r>
      <w:r w:rsidRPr="00387247">
        <w:rPr>
          <w:rFonts w:cs="Times New Roman"/>
          <w:sz w:val="28"/>
          <w:szCs w:val="28"/>
          <w:lang w:val="ru-RU"/>
        </w:rPr>
        <w:t xml:space="preserve">рафен </w:t>
      </w:r>
      <w:r w:rsidRPr="00387247">
        <w:rPr>
          <w:rFonts w:cs="Times New Roman"/>
          <w:sz w:val="28"/>
          <w:szCs w:val="28"/>
          <w:lang w:val="kk-KZ"/>
        </w:rPr>
        <w:t>является</w:t>
      </w:r>
      <w:r w:rsidRPr="00387247">
        <w:rPr>
          <w:rFonts w:cs="Times New Roman"/>
          <w:sz w:val="28"/>
          <w:szCs w:val="28"/>
          <w:lang w:val="ru-RU"/>
        </w:rPr>
        <w:t xml:space="preserve"> новы</w:t>
      </w:r>
      <w:r w:rsidRPr="00387247">
        <w:rPr>
          <w:rFonts w:cs="Times New Roman"/>
          <w:sz w:val="28"/>
          <w:szCs w:val="28"/>
          <w:lang w:val="kk-KZ"/>
        </w:rPr>
        <w:t>м</w:t>
      </w:r>
      <w:r w:rsidRPr="00B23818">
        <w:rPr>
          <w:rFonts w:cs="Times New Roman"/>
          <w:sz w:val="28"/>
          <w:szCs w:val="28"/>
          <w:lang w:val="ru-RU"/>
        </w:rPr>
        <w:t xml:space="preserve"> 2</w:t>
      </w:r>
      <w:r>
        <w:rPr>
          <w:rFonts w:cs="Times New Roman"/>
          <w:sz w:val="28"/>
          <w:szCs w:val="28"/>
        </w:rPr>
        <w:t>D</w:t>
      </w:r>
      <w:r w:rsidRPr="00B23818">
        <w:rPr>
          <w:rFonts w:cs="Times New Roman"/>
          <w:sz w:val="28"/>
          <w:szCs w:val="28"/>
          <w:lang w:val="ru-RU"/>
        </w:rPr>
        <w:t xml:space="preserve"> </w:t>
      </w:r>
      <w:r>
        <w:rPr>
          <w:rFonts w:cs="Times New Roman"/>
          <w:sz w:val="28"/>
          <w:szCs w:val="28"/>
          <w:lang w:val="kk-KZ"/>
        </w:rPr>
        <w:t xml:space="preserve">передовым </w:t>
      </w:r>
      <w:proofErr w:type="spellStart"/>
      <w:r w:rsidRPr="00B23818">
        <w:rPr>
          <w:rFonts w:cs="Times New Roman"/>
          <w:sz w:val="28"/>
          <w:szCs w:val="28"/>
          <w:lang w:val="ru-RU"/>
        </w:rPr>
        <w:t>углеродны</w:t>
      </w:r>
      <w:proofErr w:type="spellEnd"/>
      <w:r>
        <w:rPr>
          <w:rFonts w:cs="Times New Roman"/>
          <w:sz w:val="28"/>
          <w:szCs w:val="28"/>
          <w:lang w:val="kk-KZ"/>
        </w:rPr>
        <w:t>м</w:t>
      </w:r>
      <w:r w:rsidRPr="00B23818">
        <w:rPr>
          <w:rFonts w:cs="Times New Roman"/>
          <w:sz w:val="28"/>
          <w:szCs w:val="28"/>
          <w:lang w:val="ru-RU"/>
        </w:rPr>
        <w:t xml:space="preserve"> </w:t>
      </w:r>
      <w:proofErr w:type="spellStart"/>
      <w:r w:rsidRPr="00B23818">
        <w:rPr>
          <w:rFonts w:cs="Times New Roman"/>
          <w:sz w:val="28"/>
          <w:szCs w:val="28"/>
          <w:lang w:val="ru-RU"/>
        </w:rPr>
        <w:t>наноматериал</w:t>
      </w:r>
      <w:proofErr w:type="spellEnd"/>
      <w:r>
        <w:rPr>
          <w:rFonts w:cs="Times New Roman"/>
          <w:sz w:val="28"/>
          <w:szCs w:val="28"/>
          <w:lang w:val="kk-KZ"/>
        </w:rPr>
        <w:t xml:space="preserve">ом </w:t>
      </w:r>
      <w:r w:rsidR="00D35516">
        <w:rPr>
          <w:rFonts w:cs="Times New Roman"/>
          <w:sz w:val="28"/>
          <w:szCs w:val="28"/>
          <w:lang w:val="kk-KZ"/>
        </w:rPr>
        <w:t xml:space="preserve"> </w:t>
      </w:r>
      <w:r>
        <w:rPr>
          <w:rFonts w:cs="Times New Roman"/>
          <w:sz w:val="28"/>
          <w:szCs w:val="28"/>
          <w:lang w:val="kk-KZ"/>
        </w:rPr>
        <w:fldChar w:fldCharType="begin"/>
      </w:r>
      <w:r w:rsidR="006B743B">
        <w:rPr>
          <w:rFonts w:cs="Times New Roman"/>
          <w:sz w:val="28"/>
          <w:szCs w:val="28"/>
          <w:lang w:val="kk-KZ"/>
        </w:rPr>
        <w:instrText xml:space="preserve"> ADDIN ZOTERO_ITEM CSL_CITATION {"citationID":"iNF1kIaL","properties":{"formattedCitation":"[34\\uc0\\u8211{}36]","plainCitation":"[34–36]","noteIndex":0},"citationItems":[{"id":"WBl0vHdo/zMRPsfnQ","uris":["http://zotero.org/users/local/O1lq6riS/items/32NWA5RN"],"uri":["http://zotero.org/users/local/O1lq6riS/items/32NWA5RN"],"itemData":{"id":10033,"type":"article-journal","container-title":"Applied Surface Science","DOI":"10.1016/j.apsusc.2021.149492","ISSN":"01694332","journalAbbreviation":"Applied Surface Science","language":"en","page":"149492","source":"DOI.org (Crossref)","title":"Transfer-free graphene synthesis by nickel catalyst dewetting using rapid thermal annealing","volume":"555","author":[{"family":"Bleu","given":"Yannick"},{"family":"Bourquard","given":"Florent"},{"family":"Michalon","given":"Jean-Yves"},{"family":"Lefkir","given":"Yaya"},{"family":"Reynaud","given":"Stéphanie"},{"family":"Loir","given":"Anne-Sophie"},{"family":"Barnier","given":"Vincent"},{"family":"Garrelie","given":"Florence"},{"family":"Donnet","given":"Christophe"}],"issued":{"date-parts":[["2021",7]]}}},{"id":"WBl0vHdo/9N9RpzSY","uris":["http://zotero.org/users/local/O1lq6riS/items/UR3K4D4I"],"uri":["http://zotero.org/users/local/O1lq6riS/items/UR3K4D4I"],"itemData":{"id":10032,"type":"article-journal","container-title":"Materials Today: Proceedings","DOI":"10.1016/j.matpr.2021.08.206","ISSN":"22147853","journalAbbreviation":"Materials Today: Proceedings","language":"en","page":"S2214785321056443","source":"DOI.org (Crossref)","title":"Synthesis and characterization of graphene oxide and graphene from coal","author":[{"family":"Sahoo","given":"Pallishree"},{"family":"Shubhadarshinee","given":"Lipsa"},{"family":"Jali","given":"Bigyan Ranjan"},{"family":"Mohapatra","given":"Priyaranjan"},{"family":"Barick","given":"Aruna Kumar"}],"issued":{"date-parts":[["2021",9]]}}},{"id":"WBl0vHdo/1IFKhGgZ","uris":["http://zotero.org/users/local/O1lq6riS/items/4TX2K6XM"],"uri":["http://zotero.org/users/local/O1lq6riS/items/4TX2K6XM"],"itemData":{"id":7514,"type":"article-journal","container-title":"FlatChem","DOI":"10.1016/j.flatc.2021.100224","ISSN":"24522627","journalAbbreviation":"FlatChem","language":"en","page":"100224","source":"DOI.org (Crossref)","title":"Top-down synthesis of graphene: A comprehensive review","title-short":"Top-down synthesis of graphene","volume":"27","author":[{"family":"Kumar","given":"Neeraj"},{"family":"Salehiyan","given":"Reza"},{"family":"Chauke","given":"Vongani"},{"family":"Joseph Botlhoko","given":"Orebotse"},{"family":"Setshedi","given":"Katlego"},{"family":"Scriba","given":"Manfred"},{"family":"Masukume","given":"Mike"},{"family":"Sinha Ray","given":"Suprakas"}],"issued":{"date-parts":[["2021",5]]}}}],"schema":"https://github.com/citation-style-language/schema/raw/master/csl-citation.json"}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[34</w:t>
      </w:r>
      <w:r w:rsidR="00D35516">
        <w:rPr>
          <w:rFonts w:cs="Times New Roman"/>
          <w:sz w:val="28"/>
          <w:lang w:val="ru-RU"/>
        </w:rPr>
        <w:t>-</w:t>
      </w:r>
      <w:r w:rsidR="002B4FBA" w:rsidRPr="002B4FBA">
        <w:rPr>
          <w:rFonts w:cs="Times New Roman"/>
          <w:sz w:val="28"/>
          <w:lang w:val="ru-RU"/>
        </w:rPr>
        <w:t>36]</w:t>
      </w:r>
      <w:r>
        <w:rPr>
          <w:rFonts w:cs="Times New Roman"/>
          <w:sz w:val="28"/>
          <w:szCs w:val="28"/>
          <w:lang w:val="kk-KZ"/>
        </w:rPr>
        <w:fldChar w:fldCharType="end"/>
      </w:r>
      <w:r w:rsidRPr="005C2883">
        <w:rPr>
          <w:rFonts w:cs="Times New Roman"/>
          <w:sz w:val="28"/>
          <w:szCs w:val="28"/>
          <w:lang w:val="ru-RU"/>
        </w:rPr>
        <w:t xml:space="preserve">. </w:t>
      </w:r>
      <w:r>
        <w:rPr>
          <w:rFonts w:cs="Times New Roman"/>
          <w:sz w:val="28"/>
          <w:szCs w:val="28"/>
          <w:lang w:val="kk-KZ"/>
        </w:rPr>
        <w:t>Его преимущества, такие как механические характеристики, большая удельная площадь</w:t>
      </w:r>
      <w:r w:rsidR="00491C92" w:rsidRPr="00491C92">
        <w:rPr>
          <w:rFonts w:cs="Times New Roman"/>
          <w:sz w:val="28"/>
          <w:szCs w:val="28"/>
          <w:lang w:val="ru-RU"/>
        </w:rPr>
        <w:t xml:space="preserve"> </w:t>
      </w:r>
      <w:r w:rsidR="00491C92">
        <w:rPr>
          <w:rFonts w:cs="Times New Roman"/>
          <w:sz w:val="28"/>
          <w:szCs w:val="28"/>
          <w:lang w:val="ru-RU"/>
        </w:rPr>
        <w:t>поверхности</w:t>
      </w:r>
      <w:r>
        <w:rPr>
          <w:rFonts w:cs="Times New Roman"/>
          <w:sz w:val="28"/>
          <w:szCs w:val="28"/>
          <w:lang w:val="kk-KZ"/>
        </w:rPr>
        <w:t xml:space="preserve">, а главное меньшая токсичность и </w:t>
      </w:r>
      <w:proofErr w:type="spellStart"/>
      <w:r w:rsidRPr="00B23818">
        <w:rPr>
          <w:rFonts w:cs="Times New Roman"/>
          <w:sz w:val="28"/>
          <w:szCs w:val="28"/>
          <w:lang w:val="ru-RU"/>
        </w:rPr>
        <w:t>биосовместимость</w:t>
      </w:r>
      <w:proofErr w:type="spellEnd"/>
      <w:r w:rsidRPr="00B23818">
        <w:rPr>
          <w:rFonts w:cs="Times New Roman"/>
          <w:sz w:val="28"/>
          <w:szCs w:val="28"/>
          <w:lang w:val="ru-RU"/>
        </w:rPr>
        <w:t xml:space="preserve">, </w:t>
      </w:r>
      <w:r>
        <w:rPr>
          <w:rFonts w:cs="Times New Roman"/>
          <w:sz w:val="28"/>
          <w:szCs w:val="28"/>
          <w:lang w:val="kk-KZ"/>
        </w:rPr>
        <w:t xml:space="preserve">делают его потенциально важным материалом для биомедицины </w:t>
      </w:r>
      <w:r>
        <w:rPr>
          <w:rFonts w:cs="Times New Roman"/>
          <w:sz w:val="28"/>
          <w:szCs w:val="28"/>
          <w:lang w:val="kk-KZ"/>
        </w:rPr>
        <w:fldChar w:fldCharType="begin"/>
      </w:r>
      <w:r w:rsidR="006B743B">
        <w:rPr>
          <w:rFonts w:cs="Times New Roman"/>
          <w:sz w:val="28"/>
          <w:szCs w:val="28"/>
          <w:lang w:val="kk-KZ"/>
        </w:rPr>
        <w:instrText xml:space="preserve"> ADDIN ZOTERO_ITEM CSL_CITATION {"citationID":"CuFhiWDg","properties":{"formattedCitation":"[37,38]","plainCitation":"[37,38]","noteIndex":0},"citationItems":[{"id":"WBl0vHdo/bZIDXymv","uris":["http://zotero.org/users/local/O1lq6riS/items/YI6BZU5V"],"uri":["http://zotero.org/users/local/O1lq6riS/items/YI6BZU5V"],"itemData":{"id":10034,"type":"article-journal","container-title":"Heliyon","DOI":"10.1016/j.heliyon.2021.e07058","ISSN":"24058440","issue":"5","journalAbbreviation":"Heliyon","language":"en","page":"e07058","source":"DOI.org (Crossref)","title":"Synthesis and fabrication of films including graphene oxide functionalized with chitosan for regenerative medicine applications","volume":"7","author":[{"family":"Valencia","given":"Ana María"},{"family":"Valencia","given":"Carlos Humberto"},{"family":"Zuluaga","given":"Fabio"},{"family":"Grande-Tovar","given":"Carlos David"}],"issued":{"date-parts":[["2021",5]]}}},{"id":"WBl0vHdo/voFohdm6","uris":["http://zotero.org/users/local/O1lq6riS/items/HNTVH7W5"],"uri":["http://zotero.org/users/local/O1lq6riS/items/HNTVH7W5"],"itemData":{"id":10036,"type":"article-journal","container-title":"Materials Science and Engineering: C","DOI":"10.1016/j.msec.2020.111075","ISSN":"09284931","journalAbbreviation":"Materials Science and Engineering: C","language":"en","page":"111075","source":"DOI.org (Crossref)","title":"Reduced graphene oxide membranes in ocular regenerative medicine","volume":"114","author":[{"family":"Zambrano-Andazol","given":"Iriana"},{"family":"Vázquez","given":"Natalia"},{"family":"Chacón","given":"Manuel"},{"family":"Sánchez-Avila","given":"Ronald M."},{"family":"Persinal","given":"Mairobi"},{"family":"Blanco","given":"Clara"},{"family":"González","given":"Zoraida"},{"family":"Menéndez","given":"Rosa"},{"family":"Sierra","given":"María"},{"family":"Fernández-Vega","given":"Álvaro"},{"family":"Sánchez","given":"Teresa"},{"family":"Merayo-Lloves","given":"Jesús"},{"family":"Meana","given":"Álvaro"}],"issued":{"date-parts":[["2020",9]]}}}],"schema":"https://github.com/citation-style-language/schema/raw/master/csl-citation.json"} </w:instrText>
      </w:r>
      <w:r>
        <w:rPr>
          <w:rFonts w:cs="Times New Roman"/>
          <w:sz w:val="28"/>
          <w:szCs w:val="28"/>
          <w:lang w:val="kk-KZ"/>
        </w:rPr>
        <w:fldChar w:fldCharType="separate"/>
      </w:r>
      <w:r w:rsidR="002B4FBA" w:rsidRPr="00783B4A">
        <w:rPr>
          <w:rFonts w:cs="Times New Roman"/>
          <w:sz w:val="28"/>
          <w:lang w:val="ru-RU"/>
        </w:rPr>
        <w:t>[37,</w:t>
      </w:r>
      <w:r w:rsidR="00D35516">
        <w:rPr>
          <w:rFonts w:cs="Times New Roman"/>
          <w:sz w:val="28"/>
          <w:lang w:val="ru-RU"/>
        </w:rPr>
        <w:t xml:space="preserve"> </w:t>
      </w:r>
      <w:r w:rsidR="002B4FBA" w:rsidRPr="00783B4A">
        <w:rPr>
          <w:rFonts w:cs="Times New Roman"/>
          <w:sz w:val="28"/>
          <w:lang w:val="ru-RU"/>
        </w:rPr>
        <w:t>38]</w:t>
      </w:r>
      <w:r>
        <w:rPr>
          <w:rFonts w:cs="Times New Roman"/>
          <w:sz w:val="28"/>
          <w:szCs w:val="28"/>
          <w:lang w:val="kk-KZ"/>
        </w:rPr>
        <w:fldChar w:fldCharType="end"/>
      </w:r>
      <w:r>
        <w:rPr>
          <w:rFonts w:cs="Times New Roman"/>
          <w:sz w:val="28"/>
          <w:szCs w:val="28"/>
          <w:lang w:val="kk-KZ"/>
        </w:rPr>
        <w:t>.</w:t>
      </w:r>
      <w:r w:rsidRPr="001372B6">
        <w:rPr>
          <w:rFonts w:cs="Times New Roman"/>
          <w:sz w:val="28"/>
          <w:szCs w:val="28"/>
          <w:lang w:val="ru-RU"/>
        </w:rPr>
        <w:t xml:space="preserve"> </w:t>
      </w:r>
    </w:p>
    <w:p w14:paraId="54C46CCE" w14:textId="0106B2CD" w:rsidR="00B23818" w:rsidRDefault="00B23818" w:rsidP="00637344">
      <w:pPr>
        <w:ind w:firstLine="709"/>
        <w:jc w:val="both"/>
        <w:rPr>
          <w:rFonts w:cs="Times New Roman"/>
          <w:sz w:val="28"/>
          <w:szCs w:val="28"/>
          <w:lang w:val="kk-KZ"/>
        </w:rPr>
      </w:pPr>
      <w:r>
        <w:rPr>
          <w:rFonts w:cs="Times New Roman"/>
          <w:sz w:val="28"/>
          <w:szCs w:val="28"/>
          <w:lang w:val="kk-KZ"/>
        </w:rPr>
        <w:t>Если учитывать, что для применен</w:t>
      </w:r>
      <w:r w:rsidR="00491C92">
        <w:rPr>
          <w:rFonts w:cs="Times New Roman"/>
          <w:sz w:val="28"/>
          <w:szCs w:val="28"/>
          <w:lang w:val="kk-KZ"/>
        </w:rPr>
        <w:t>ия</w:t>
      </w:r>
      <w:r>
        <w:rPr>
          <w:rFonts w:cs="Times New Roman"/>
          <w:sz w:val="28"/>
          <w:szCs w:val="28"/>
          <w:lang w:val="kk-KZ"/>
        </w:rPr>
        <w:t xml:space="preserve"> в биомедицине материалы должны обладать стабильностью в физиологической среде, то для этих целей больше подходят окислительные производные графена. К ним относятся оксид графена (ОГ) и </w:t>
      </w:r>
      <w:r w:rsidRPr="00B23818">
        <w:rPr>
          <w:rFonts w:cs="Times New Roman"/>
          <w:sz w:val="28"/>
          <w:szCs w:val="28"/>
          <w:lang w:val="ru-RU"/>
        </w:rPr>
        <w:t xml:space="preserve">восстановленный оксид </w:t>
      </w:r>
      <w:proofErr w:type="spellStart"/>
      <w:r w:rsidRPr="00B23818">
        <w:rPr>
          <w:rFonts w:cs="Times New Roman"/>
          <w:sz w:val="28"/>
          <w:szCs w:val="28"/>
          <w:lang w:val="ru-RU"/>
        </w:rPr>
        <w:t>графена</w:t>
      </w:r>
      <w:proofErr w:type="spellEnd"/>
      <w:r>
        <w:rPr>
          <w:rFonts w:cs="Times New Roman"/>
          <w:sz w:val="28"/>
          <w:szCs w:val="28"/>
          <w:lang w:val="kk-KZ"/>
        </w:rPr>
        <w:t xml:space="preserve"> (ВОГ). Кроме того, эти материалы обладают возможностью легко изменять характеристики путем модификации поверхности, а также превосходной гидрофильностью, что </w:t>
      </w:r>
      <w:r w:rsidRPr="0060175F">
        <w:rPr>
          <w:rFonts w:cs="Times New Roman"/>
          <w:sz w:val="28"/>
          <w:szCs w:val="28"/>
          <w:lang w:val="kk-KZ"/>
        </w:rPr>
        <w:t>способ</w:t>
      </w:r>
      <w:r>
        <w:rPr>
          <w:rFonts w:cs="Times New Roman"/>
          <w:sz w:val="28"/>
          <w:szCs w:val="28"/>
          <w:lang w:val="kk-KZ"/>
        </w:rPr>
        <w:t>ствует</w:t>
      </w:r>
      <w:r w:rsidRPr="0060175F">
        <w:rPr>
          <w:rFonts w:cs="Times New Roman"/>
          <w:sz w:val="28"/>
          <w:szCs w:val="28"/>
          <w:lang w:val="kk-KZ"/>
        </w:rPr>
        <w:t xml:space="preserve"> </w:t>
      </w:r>
      <w:r w:rsidR="00491C92">
        <w:rPr>
          <w:rFonts w:cs="Times New Roman"/>
          <w:sz w:val="28"/>
          <w:szCs w:val="28"/>
          <w:lang w:val="kk-KZ"/>
        </w:rPr>
        <w:t xml:space="preserve">их </w:t>
      </w:r>
      <w:r w:rsidRPr="0060175F">
        <w:rPr>
          <w:rFonts w:cs="Times New Roman"/>
          <w:sz w:val="28"/>
          <w:szCs w:val="28"/>
          <w:lang w:val="kk-KZ"/>
        </w:rPr>
        <w:t>взаимодейств</w:t>
      </w:r>
      <w:r w:rsidR="00491C92">
        <w:rPr>
          <w:rFonts w:cs="Times New Roman"/>
          <w:sz w:val="28"/>
          <w:szCs w:val="28"/>
          <w:lang w:val="kk-KZ"/>
        </w:rPr>
        <w:t>ию</w:t>
      </w:r>
      <w:r w:rsidRPr="0060175F">
        <w:rPr>
          <w:rFonts w:cs="Times New Roman"/>
          <w:sz w:val="28"/>
          <w:szCs w:val="28"/>
          <w:lang w:val="kk-KZ"/>
        </w:rPr>
        <w:t xml:space="preserve"> с водой, предотвращает адгезию микроорганизмов и препятствует биообрастанию</w:t>
      </w:r>
      <w:r>
        <w:rPr>
          <w:rFonts w:cs="Times New Roman"/>
          <w:sz w:val="28"/>
          <w:szCs w:val="28"/>
          <w:lang w:val="kk-KZ"/>
        </w:rPr>
        <w:t xml:space="preserve">. Структура ОГ имеет карбоксильные группы по краям, а также ковалентно связанные между собой гидроксильные и эпоксидные группы по обеим сторонам плоскости. Из-за наличия таких групп ОГ способен взаимодействовать с разными молекулами в растворе </w:t>
      </w:r>
      <w:r>
        <w:rPr>
          <w:rFonts w:cs="Times New Roman"/>
          <w:sz w:val="28"/>
          <w:szCs w:val="28"/>
          <w:lang w:val="kk-KZ"/>
        </w:rPr>
        <w:fldChar w:fldCharType="begin"/>
      </w:r>
      <w:r w:rsidR="006B743B">
        <w:rPr>
          <w:rFonts w:cs="Times New Roman"/>
          <w:sz w:val="28"/>
          <w:szCs w:val="28"/>
          <w:lang w:val="kk-KZ"/>
        </w:rPr>
        <w:instrText xml:space="preserve"> ADDIN ZOTERO_ITEM CSL_CITATION {"citationID":"sZKJ60hj","properties":{"formattedCitation":"[39]","plainCitation":"[39]","noteIndex":0},"citationItems":[{"id":"WBl0vHdo/HjWk6P8C","uris":["http://zotero.org/users/local/O1lq6riS/items/MBM9XUW9"],"uri":["http://zotero.org/users/local/O1lq6riS/items/MBM9XUW9"],"itemData":{"id":10038,"type":"article-journal","container-title":"Nano Letters","DOI":"10.1021/nl080604h","ISSN":"1530-6984, 1530-6992","issue":"6","journalAbbreviation":"Nano Lett.","language":"en","page":"1679-1682","source":"DOI.org (Crossref)","title":"Synthesis of Water Soluble Graphene","volume":"8","author":[{"family":"Si","given":"Yongchao"},{"family":"Samulski","given":"Edward T."}],"issued":{"date-parts":[["2008",6,1]]}}}],"schema":"https://github.com/citation-style-language/schema/raw/master/csl-citation.json"}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[39]</w:t>
      </w:r>
      <w:r>
        <w:rPr>
          <w:rFonts w:cs="Times New Roman"/>
          <w:sz w:val="28"/>
          <w:szCs w:val="28"/>
          <w:lang w:val="kk-KZ"/>
        </w:rPr>
        <w:fldChar w:fldCharType="end"/>
      </w:r>
      <w:r>
        <w:rPr>
          <w:rFonts w:cs="Times New Roman"/>
          <w:sz w:val="28"/>
          <w:szCs w:val="28"/>
          <w:lang w:val="kk-KZ"/>
        </w:rPr>
        <w:t>. Другими словами, ОГ</w:t>
      </w:r>
      <w:r w:rsidRPr="00600050">
        <w:rPr>
          <w:rFonts w:cs="Times New Roman"/>
          <w:sz w:val="28"/>
          <w:szCs w:val="28"/>
          <w:lang w:val="kk-KZ"/>
        </w:rPr>
        <w:t xml:space="preserve"> можно рассматривать как слабокислотную катионообменную смолу из-за карбоксил</w:t>
      </w:r>
      <w:r>
        <w:rPr>
          <w:rFonts w:cs="Times New Roman"/>
          <w:sz w:val="28"/>
          <w:szCs w:val="28"/>
          <w:lang w:val="kk-KZ"/>
        </w:rPr>
        <w:t xml:space="preserve">ьных групп, </w:t>
      </w:r>
      <w:r w:rsidRPr="00600050">
        <w:rPr>
          <w:rFonts w:cs="Times New Roman"/>
          <w:sz w:val="28"/>
          <w:szCs w:val="28"/>
          <w:lang w:val="kk-KZ"/>
        </w:rPr>
        <w:t xml:space="preserve">которые </w:t>
      </w:r>
      <w:r>
        <w:rPr>
          <w:rFonts w:cs="Times New Roman"/>
          <w:sz w:val="28"/>
          <w:szCs w:val="28"/>
          <w:lang w:val="kk-KZ"/>
        </w:rPr>
        <w:t>делают возможным</w:t>
      </w:r>
      <w:r w:rsidRPr="00600050">
        <w:rPr>
          <w:rFonts w:cs="Times New Roman"/>
          <w:sz w:val="28"/>
          <w:szCs w:val="28"/>
          <w:lang w:val="kk-KZ"/>
        </w:rPr>
        <w:t xml:space="preserve"> ионный обмен с катионами металлов или положительно заряженными органическими молекулами.</w:t>
      </w:r>
    </w:p>
    <w:p w14:paraId="0E8F0C81" w14:textId="6A86A025" w:rsidR="00B23818" w:rsidRDefault="00B23818" w:rsidP="00D35516">
      <w:pPr>
        <w:ind w:firstLine="709"/>
        <w:jc w:val="both"/>
        <w:rPr>
          <w:rFonts w:cs="Times New Roman"/>
          <w:sz w:val="28"/>
          <w:szCs w:val="28"/>
          <w:lang w:val="kk-KZ"/>
        </w:rPr>
      </w:pPr>
      <w:r w:rsidRPr="00B23818">
        <w:rPr>
          <w:rFonts w:cs="Times New Roman"/>
          <w:sz w:val="28"/>
          <w:szCs w:val="28"/>
          <w:lang w:val="ru-RU"/>
        </w:rPr>
        <w:t xml:space="preserve">В 2010 году </w:t>
      </w:r>
      <w:r w:rsidRPr="0048424D">
        <w:rPr>
          <w:rFonts w:cs="Times New Roman"/>
          <w:sz w:val="28"/>
          <w:szCs w:val="28"/>
        </w:rPr>
        <w:t>Balapanuru</w:t>
      </w:r>
      <w:r w:rsidRPr="00B23818">
        <w:rPr>
          <w:rFonts w:cs="Times New Roman"/>
          <w:sz w:val="28"/>
          <w:szCs w:val="28"/>
          <w:lang w:val="ru-RU"/>
        </w:rPr>
        <w:t xml:space="preserve"> </w:t>
      </w:r>
      <w:r>
        <w:rPr>
          <w:rFonts w:cs="Times New Roman"/>
          <w:sz w:val="28"/>
          <w:szCs w:val="28"/>
        </w:rPr>
        <w:t>J</w:t>
      </w:r>
      <w:r w:rsidRPr="00B23818">
        <w:rPr>
          <w:rFonts w:cs="Times New Roman"/>
          <w:sz w:val="28"/>
          <w:szCs w:val="28"/>
          <w:lang w:val="ru-RU"/>
        </w:rPr>
        <w:t xml:space="preserve">. </w:t>
      </w:r>
      <w:r>
        <w:rPr>
          <w:rFonts w:cs="Times New Roman"/>
          <w:sz w:val="28"/>
          <w:szCs w:val="28"/>
          <w:lang w:val="kk-KZ"/>
        </w:rPr>
        <w:t>и др. сообщили о создании</w:t>
      </w:r>
      <w:r w:rsidRPr="00B23818">
        <w:rPr>
          <w:rFonts w:cs="Times New Roman"/>
          <w:sz w:val="28"/>
          <w:szCs w:val="28"/>
          <w:lang w:val="ru-RU"/>
        </w:rPr>
        <w:t xml:space="preserve"> </w:t>
      </w:r>
      <w:r>
        <w:rPr>
          <w:rFonts w:cs="Times New Roman"/>
          <w:sz w:val="28"/>
          <w:szCs w:val="28"/>
          <w:lang w:val="kk-KZ"/>
        </w:rPr>
        <w:t xml:space="preserve">ионного комплекса на основе ОГ и органического красителя для обнаружения </w:t>
      </w:r>
      <w:r w:rsidRPr="000626F2">
        <w:rPr>
          <w:rFonts w:cs="Times New Roman"/>
          <w:sz w:val="28"/>
          <w:szCs w:val="28"/>
          <w:lang w:val="kk-KZ"/>
        </w:rPr>
        <w:t>ДНК</w:t>
      </w:r>
      <w:r>
        <w:rPr>
          <w:rFonts w:cs="Times New Roman"/>
          <w:sz w:val="28"/>
          <w:szCs w:val="28"/>
          <w:lang w:val="kk-KZ"/>
        </w:rPr>
        <w:t xml:space="preserve"> </w:t>
      </w:r>
      <w:r>
        <w:rPr>
          <w:rFonts w:cs="Times New Roman"/>
          <w:sz w:val="28"/>
          <w:szCs w:val="28"/>
          <w:lang w:val="kk-KZ"/>
        </w:rPr>
        <w:fldChar w:fldCharType="begin"/>
      </w:r>
      <w:r w:rsidR="006B743B">
        <w:rPr>
          <w:rFonts w:cs="Times New Roman"/>
          <w:sz w:val="28"/>
          <w:szCs w:val="28"/>
          <w:lang w:val="kk-KZ"/>
        </w:rPr>
        <w:instrText xml:space="preserve"> ADDIN ZOTERO_ITEM CSL_CITATION {"citationID":"x9PPZO8W","properties":{"formattedCitation":"[40]","plainCitation":"[40]","noteIndex":0},"citationItems":[{"id":"WBl0vHdo/S32yJ6QM","uris":["http://zotero.org/users/local/O1lq6riS/items/73Y2W2BT"],"uri":["http://zotero.org/users/local/O1lq6riS/items/73Y2W2BT"],"itemData":{"id":10039,"type":"article-journal","container-title":"Angewandte Chemie International Edition","DOI":"10.1002/anie.201001004","ISSN":"14337851","issue":"37","journalAbbreviation":"Angewandte Chemie International Edition","language":"en","page":"6549-6553","source":"DOI.org (Crossref)","title":"A Graphene Oxide-Organic Dye Ionic Complex with DNA-Sensing and Optical-Limiting Properties","volume":"49","author":[{"family":"Balapanuru","given":"Janardhan"},{"family":"Yang","given":"Jia-Xiang"},{"family":"Xiao","given":"Si"},{"family":"Bao","given":"Qiaoliang"},{"family":"Jahan","given":"Maryam"},{"family":"Polavarapu","given":"Lakshminarayana"},{"family":"Wei","given":"Ji"},{"family":"Xu","given":"Qing-Hua"},{"family":"Loh","given":"Kian Ping"}],"issued":{"date-parts":[["2010",9,3]]}}}],"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[40]</w:t>
      </w:r>
      <w:r>
        <w:rPr>
          <w:rFonts w:cs="Times New Roman"/>
          <w:sz w:val="28"/>
          <w:szCs w:val="28"/>
          <w:lang w:val="kk-KZ"/>
        </w:rPr>
        <w:fldChar w:fldCharType="end"/>
      </w:r>
      <w:r>
        <w:rPr>
          <w:rFonts w:cs="Times New Roman"/>
          <w:sz w:val="28"/>
          <w:szCs w:val="28"/>
          <w:lang w:val="kk-KZ"/>
        </w:rPr>
        <w:t xml:space="preserve">. Для применения производных пирена в биосенсорах они разработали водорастворимый и позитивно </w:t>
      </w:r>
      <w:r w:rsidR="00FC430F">
        <w:rPr>
          <w:rFonts w:cs="Times New Roman"/>
          <w:sz w:val="28"/>
          <w:szCs w:val="28"/>
          <w:lang w:val="kk-KZ"/>
        </w:rPr>
        <w:t>заряженный краситель: бромид 4-(1-пиренилвинил)</w:t>
      </w:r>
      <w:r w:rsidRPr="002513A9">
        <w:rPr>
          <w:rFonts w:cs="Times New Roman"/>
          <w:sz w:val="28"/>
          <w:szCs w:val="28"/>
          <w:lang w:val="kk-KZ"/>
        </w:rPr>
        <w:t>-N-бутилпиридин</w:t>
      </w:r>
      <w:r>
        <w:rPr>
          <w:rFonts w:cs="Times New Roman"/>
          <w:sz w:val="28"/>
          <w:szCs w:val="28"/>
          <w:lang w:val="kk-KZ"/>
        </w:rPr>
        <w:t xml:space="preserve"> (</w:t>
      </w:r>
      <w:r w:rsidRPr="000626F2">
        <w:rPr>
          <w:rFonts w:cs="Times New Roman"/>
          <w:sz w:val="28"/>
          <w:szCs w:val="28"/>
          <w:lang w:val="kk-KZ"/>
        </w:rPr>
        <w:t>PNPB)</w:t>
      </w:r>
      <w:r w:rsidR="00CA6C1D" w:rsidRPr="00CA6C1D">
        <w:rPr>
          <w:rFonts w:cs="Times New Roman"/>
          <w:sz w:val="28"/>
          <w:szCs w:val="28"/>
          <w:lang w:val="ru-RU"/>
        </w:rPr>
        <w:t xml:space="preserve">. </w:t>
      </w:r>
      <w:r>
        <w:rPr>
          <w:rFonts w:cs="Times New Roman"/>
          <w:sz w:val="28"/>
          <w:szCs w:val="28"/>
          <w:lang w:val="kk-KZ"/>
        </w:rPr>
        <w:t xml:space="preserve">При взаймодействии </w:t>
      </w:r>
      <w:r w:rsidR="00C420FF">
        <w:rPr>
          <w:rFonts w:cs="Times New Roman"/>
          <w:sz w:val="28"/>
          <w:szCs w:val="28"/>
          <w:lang w:val="ru-RU"/>
        </w:rPr>
        <w:t>данного</w:t>
      </w:r>
      <w:r>
        <w:rPr>
          <w:rFonts w:cs="Times New Roman"/>
          <w:sz w:val="28"/>
          <w:szCs w:val="28"/>
          <w:lang w:val="kk-KZ"/>
        </w:rPr>
        <w:t xml:space="preserve"> положительного красителя с отрицательно заряженным ОГ происходит образование комплекса PNP</w:t>
      </w:r>
      <w:r w:rsidRPr="00BC52E4">
        <w:rPr>
          <w:rFonts w:cs="Times New Roman"/>
          <w:sz w:val="28"/>
          <w:szCs w:val="28"/>
          <w:vertAlign w:val="superscript"/>
          <w:lang w:val="kk-KZ"/>
        </w:rPr>
        <w:t>+</w:t>
      </w:r>
      <w:r w:rsidRPr="00BC52E4">
        <w:rPr>
          <w:rFonts w:cs="Times New Roman"/>
          <w:sz w:val="28"/>
          <w:szCs w:val="28"/>
          <w:lang w:val="kk-KZ"/>
        </w:rPr>
        <w:t>GO</w:t>
      </w:r>
      <w:r>
        <w:rPr>
          <w:rFonts w:cs="Times New Roman"/>
          <w:sz w:val="28"/>
          <w:szCs w:val="28"/>
          <w:vertAlign w:val="superscript"/>
          <w:lang w:val="kk-KZ"/>
        </w:rPr>
        <w:sym w:font="Symbol" w:char="F02D"/>
      </w:r>
      <w:r>
        <w:rPr>
          <w:rFonts w:cs="Times New Roman"/>
          <w:sz w:val="28"/>
          <w:szCs w:val="28"/>
          <w:lang w:val="kk-KZ"/>
        </w:rPr>
        <w:t xml:space="preserve">, при котором наблюдается </w:t>
      </w:r>
      <w:r w:rsidR="00C420FF">
        <w:rPr>
          <w:rFonts w:cs="Times New Roman"/>
          <w:sz w:val="28"/>
          <w:szCs w:val="28"/>
          <w:lang w:val="kk-KZ"/>
        </w:rPr>
        <w:t>снижение</w:t>
      </w:r>
      <w:r>
        <w:rPr>
          <w:rFonts w:cs="Times New Roman"/>
          <w:sz w:val="28"/>
          <w:szCs w:val="28"/>
          <w:lang w:val="kk-KZ"/>
        </w:rPr>
        <w:t xml:space="preserve"> </w:t>
      </w:r>
      <w:r w:rsidRPr="002513A9">
        <w:rPr>
          <w:rFonts w:cs="Times New Roman"/>
          <w:sz w:val="28"/>
          <w:szCs w:val="28"/>
          <w:lang w:val="kk-KZ"/>
        </w:rPr>
        <w:t>флуоресценции</w:t>
      </w:r>
      <w:r>
        <w:rPr>
          <w:rFonts w:cs="Times New Roman"/>
          <w:sz w:val="28"/>
          <w:szCs w:val="28"/>
          <w:lang w:val="kk-KZ"/>
        </w:rPr>
        <w:t>. По словам авторо</w:t>
      </w:r>
      <w:r w:rsidR="005422BD">
        <w:rPr>
          <w:rFonts w:cs="Times New Roman"/>
          <w:sz w:val="28"/>
          <w:szCs w:val="28"/>
          <w:lang w:val="kk-KZ"/>
        </w:rPr>
        <w:t>в</w:t>
      </w:r>
      <w:r>
        <w:rPr>
          <w:rFonts w:cs="Times New Roman"/>
          <w:sz w:val="28"/>
          <w:szCs w:val="28"/>
          <w:lang w:val="kk-KZ"/>
        </w:rPr>
        <w:t>, данный ком</w:t>
      </w:r>
      <w:r w:rsidR="005422BD">
        <w:rPr>
          <w:rFonts w:cs="Times New Roman"/>
          <w:sz w:val="28"/>
          <w:szCs w:val="28"/>
          <w:lang w:val="ru-RU"/>
        </w:rPr>
        <w:t>позит</w:t>
      </w:r>
      <w:r>
        <w:rPr>
          <w:rFonts w:cs="Times New Roman"/>
          <w:sz w:val="28"/>
          <w:szCs w:val="28"/>
          <w:lang w:val="kk-KZ"/>
        </w:rPr>
        <w:t xml:space="preserve"> можно использовать как оптический сенсор из-за его селективности по отношению ко множеству биомолекул (</w:t>
      </w:r>
      <w:r w:rsidR="00D35516">
        <w:rPr>
          <w:rFonts w:cs="Times New Roman"/>
          <w:sz w:val="28"/>
          <w:szCs w:val="28"/>
          <w:lang w:val="kk-KZ"/>
        </w:rPr>
        <w:t>р</w:t>
      </w:r>
      <w:r>
        <w:rPr>
          <w:rFonts w:cs="Times New Roman"/>
          <w:sz w:val="28"/>
          <w:szCs w:val="28"/>
          <w:lang w:val="kk-KZ"/>
        </w:rPr>
        <w:t xml:space="preserve">исунок 7). Данный вид анализа является безопасным, тогда как другие методы для количественного анализа ДНК требуют </w:t>
      </w:r>
      <w:proofErr w:type="spellStart"/>
      <w:r w:rsidRPr="00B23818">
        <w:rPr>
          <w:rFonts w:cs="Times New Roman"/>
          <w:sz w:val="28"/>
          <w:szCs w:val="28"/>
          <w:lang w:val="ru-RU"/>
        </w:rPr>
        <w:t>специальны</w:t>
      </w:r>
      <w:proofErr w:type="spellEnd"/>
      <w:r>
        <w:rPr>
          <w:rFonts w:cs="Times New Roman"/>
          <w:sz w:val="28"/>
          <w:szCs w:val="28"/>
          <w:lang w:val="kk-KZ"/>
        </w:rPr>
        <w:t>х</w:t>
      </w:r>
      <w:r w:rsidRPr="00B23818">
        <w:rPr>
          <w:rFonts w:cs="Times New Roman"/>
          <w:sz w:val="28"/>
          <w:szCs w:val="28"/>
          <w:lang w:val="ru-RU"/>
        </w:rPr>
        <w:t xml:space="preserve"> мер предосторожности</w:t>
      </w:r>
      <w:r>
        <w:rPr>
          <w:rFonts w:cs="Times New Roman"/>
          <w:sz w:val="28"/>
          <w:szCs w:val="28"/>
          <w:lang w:val="kk-KZ"/>
        </w:rPr>
        <w:t>.</w:t>
      </w:r>
    </w:p>
    <w:p w14:paraId="49BA9FF4" w14:textId="31B0A408" w:rsidR="00D21750" w:rsidRPr="00680BCC" w:rsidRDefault="00D21750" w:rsidP="00D35516">
      <w:pPr>
        <w:ind w:firstLine="709"/>
        <w:jc w:val="both"/>
        <w:rPr>
          <w:rFonts w:cs="Times New Roman"/>
          <w:sz w:val="28"/>
          <w:szCs w:val="28"/>
          <w:lang w:val="kk-KZ"/>
        </w:rPr>
      </w:pPr>
      <w:r w:rsidRPr="00D21750">
        <w:rPr>
          <w:rFonts w:cs="Times New Roman"/>
          <w:sz w:val="28"/>
          <w:szCs w:val="28"/>
          <w:lang w:val="kk-KZ"/>
        </w:rPr>
        <w:t xml:space="preserve">В статье [41] говорится о бионсенсорной платформе на основе ОГ. </w:t>
      </w:r>
      <w:r w:rsidRPr="00D21750">
        <w:rPr>
          <w:rFonts w:cs="Times New Roman"/>
          <w:sz w:val="28"/>
          <w:szCs w:val="28"/>
          <w:lang w:val="kk-KZ"/>
        </w:rPr>
        <w:lastRenderedPageBreak/>
        <w:t>Принцип его работы основан на том, что ОГ легче взаимодействует с одноцепочечной ДНК (оцДНК), чем с двухцепочечной ДНК (дцДНК). Связано это с адсорбцией азотистых оснований оцДНК с поверхностью ОГ, тогда как в дцДНК азотистые основания расположены в менее доступном месте спиральной структуры. Ученые показали, что данным методом можно успешно обнаружить  множественные оцДНК и микрорибонуклеиновые кислоты.</w:t>
      </w:r>
    </w:p>
    <w:p w14:paraId="20DF7965" w14:textId="77777777" w:rsidR="00B23818" w:rsidRDefault="00B23818" w:rsidP="00B44534">
      <w:pPr>
        <w:ind w:firstLine="567"/>
        <w:jc w:val="both"/>
        <w:rPr>
          <w:rFonts w:cs="Times New Roman"/>
          <w:sz w:val="28"/>
          <w:szCs w:val="28"/>
          <w:lang w:val="kk-KZ"/>
        </w:rPr>
      </w:pPr>
    </w:p>
    <w:p w14:paraId="3840EAF0" w14:textId="77777777" w:rsidR="00B23818" w:rsidRDefault="00B23818" w:rsidP="00B44534">
      <w:pPr>
        <w:jc w:val="center"/>
        <w:rPr>
          <w:rFonts w:cs="Times New Roman"/>
          <w:sz w:val="28"/>
          <w:szCs w:val="28"/>
          <w:lang w:val="kk-KZ"/>
        </w:rPr>
      </w:pPr>
      <w:r w:rsidRPr="00680BCC">
        <w:rPr>
          <w:rFonts w:cs="Times New Roman"/>
          <w:noProof/>
          <w:sz w:val="28"/>
          <w:szCs w:val="28"/>
          <w:lang w:val="ru-RU" w:eastAsia="ru-RU"/>
        </w:rPr>
        <w:drawing>
          <wp:inline distT="0" distB="0" distL="0" distR="0" wp14:anchorId="5220C22E" wp14:editId="1555F7C4">
            <wp:extent cx="2647950" cy="2099074"/>
            <wp:effectExtent l="0" t="0" r="0" b="0"/>
            <wp:docPr id="29" name="Рисунок 29" descr="C:\Users\Баглан\Desktop\Литобзор для годички\Графен\Безымянный-1 — ру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глан\Desktop\Литобзор для годички\Графен\Безымянный-1 — рус.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2561" cy="2118584"/>
                    </a:xfrm>
                    <a:prstGeom prst="rect">
                      <a:avLst/>
                    </a:prstGeom>
                    <a:noFill/>
                    <a:ln>
                      <a:noFill/>
                    </a:ln>
                  </pic:spPr>
                </pic:pic>
              </a:graphicData>
            </a:graphic>
          </wp:inline>
        </w:drawing>
      </w:r>
    </w:p>
    <w:p w14:paraId="2D81CB76" w14:textId="77777777" w:rsidR="00B23818" w:rsidRPr="00600050" w:rsidRDefault="00B23818" w:rsidP="00B44534">
      <w:pPr>
        <w:ind w:firstLine="567"/>
        <w:jc w:val="center"/>
        <w:rPr>
          <w:rFonts w:cs="Times New Roman"/>
          <w:sz w:val="28"/>
          <w:szCs w:val="28"/>
          <w:lang w:val="kk-KZ"/>
        </w:rPr>
      </w:pPr>
    </w:p>
    <w:p w14:paraId="67673246" w14:textId="2C91B5C4" w:rsidR="00B23818" w:rsidRDefault="00B23818" w:rsidP="00B44534">
      <w:pPr>
        <w:jc w:val="center"/>
        <w:rPr>
          <w:rFonts w:cs="Times New Roman"/>
          <w:sz w:val="28"/>
          <w:szCs w:val="28"/>
          <w:lang w:val="kk-KZ"/>
        </w:rPr>
      </w:pPr>
      <w:r>
        <w:rPr>
          <w:rFonts w:cs="Times New Roman"/>
          <w:sz w:val="28"/>
          <w:szCs w:val="28"/>
          <w:lang w:val="kk-KZ"/>
        </w:rPr>
        <w:t>Рисунок 7 – Изображение комплекса PNP</w:t>
      </w:r>
      <w:r w:rsidRPr="00BC52E4">
        <w:rPr>
          <w:rFonts w:cs="Times New Roman"/>
          <w:sz w:val="28"/>
          <w:szCs w:val="28"/>
          <w:vertAlign w:val="superscript"/>
          <w:lang w:val="kk-KZ"/>
        </w:rPr>
        <w:t>+</w:t>
      </w:r>
      <w:r w:rsidRPr="00BC52E4">
        <w:rPr>
          <w:rFonts w:cs="Times New Roman"/>
          <w:sz w:val="28"/>
          <w:szCs w:val="28"/>
          <w:lang w:val="kk-KZ"/>
        </w:rPr>
        <w:t>GO</w:t>
      </w:r>
      <w:r>
        <w:rPr>
          <w:rFonts w:cs="Times New Roman"/>
          <w:sz w:val="28"/>
          <w:szCs w:val="28"/>
          <w:vertAlign w:val="superscript"/>
          <w:lang w:val="kk-KZ"/>
        </w:rPr>
        <w:sym w:font="Symbol" w:char="F02D"/>
      </w:r>
      <w:r w:rsidRPr="00BC52E4">
        <w:rPr>
          <w:rFonts w:cs="Times New Roman"/>
          <w:sz w:val="28"/>
          <w:szCs w:val="28"/>
          <w:lang w:val="kk-KZ"/>
        </w:rPr>
        <w:t xml:space="preserve"> </w:t>
      </w:r>
      <w:r>
        <w:rPr>
          <w:rFonts w:cs="Times New Roman"/>
          <w:sz w:val="28"/>
          <w:szCs w:val="28"/>
          <w:lang w:val="kk-KZ"/>
        </w:rPr>
        <w:t>в</w:t>
      </w:r>
      <w:r w:rsidRPr="00BC52E4">
        <w:rPr>
          <w:rFonts w:cs="Times New Roman"/>
          <w:sz w:val="28"/>
          <w:szCs w:val="28"/>
          <w:lang w:val="kk-KZ"/>
        </w:rPr>
        <w:t xml:space="preserve"> биологической смес</w:t>
      </w:r>
      <w:r>
        <w:rPr>
          <w:rFonts w:cs="Times New Roman"/>
          <w:sz w:val="28"/>
          <w:szCs w:val="28"/>
          <w:lang w:val="kk-KZ"/>
        </w:rPr>
        <w:t>и</w:t>
      </w:r>
      <w:r w:rsidRPr="00BC52E4">
        <w:rPr>
          <w:rFonts w:cs="Times New Roman"/>
          <w:sz w:val="28"/>
          <w:szCs w:val="28"/>
          <w:lang w:val="kk-KZ"/>
        </w:rPr>
        <w:t xml:space="preserve"> РНК, быч</w:t>
      </w:r>
      <w:r w:rsidR="005422BD">
        <w:rPr>
          <w:rFonts w:cs="Times New Roman"/>
          <w:sz w:val="28"/>
          <w:szCs w:val="28"/>
          <w:lang w:val="kk-KZ"/>
        </w:rPr>
        <w:t>ьего</w:t>
      </w:r>
      <w:r w:rsidRPr="00BC52E4">
        <w:rPr>
          <w:rFonts w:cs="Times New Roman"/>
          <w:sz w:val="28"/>
          <w:szCs w:val="28"/>
          <w:lang w:val="kk-KZ"/>
        </w:rPr>
        <w:t xml:space="preserve"> сывороточ</w:t>
      </w:r>
      <w:r w:rsidR="005422BD">
        <w:rPr>
          <w:rFonts w:cs="Times New Roman"/>
          <w:sz w:val="28"/>
          <w:szCs w:val="28"/>
          <w:lang w:val="kk-KZ"/>
        </w:rPr>
        <w:t>ного</w:t>
      </w:r>
      <w:r w:rsidRPr="00BC52E4">
        <w:rPr>
          <w:rFonts w:cs="Times New Roman"/>
          <w:sz w:val="28"/>
          <w:szCs w:val="28"/>
          <w:lang w:val="kk-KZ"/>
        </w:rPr>
        <w:t xml:space="preserve"> альбумин</w:t>
      </w:r>
      <w:r w:rsidR="005422BD">
        <w:rPr>
          <w:rFonts w:cs="Times New Roman"/>
          <w:sz w:val="28"/>
          <w:szCs w:val="28"/>
          <w:lang w:val="kk-KZ"/>
        </w:rPr>
        <w:t>а</w:t>
      </w:r>
      <w:r w:rsidRPr="00BC52E4">
        <w:rPr>
          <w:rFonts w:cs="Times New Roman"/>
          <w:sz w:val="28"/>
          <w:szCs w:val="28"/>
          <w:lang w:val="kk-KZ"/>
        </w:rPr>
        <w:t>, глюкозы, с ДНК и без нее, в УФ-свете</w:t>
      </w:r>
      <w:r>
        <w:rPr>
          <w:rFonts w:cs="Times New Roman"/>
          <w:sz w:val="28"/>
          <w:szCs w:val="28"/>
          <w:lang w:val="kk-KZ"/>
        </w:rPr>
        <w:t xml:space="preserve"> </w:t>
      </w:r>
      <w:r>
        <w:rPr>
          <w:rFonts w:cs="Times New Roman"/>
          <w:sz w:val="28"/>
          <w:szCs w:val="28"/>
          <w:lang w:val="kk-KZ"/>
        </w:rPr>
        <w:fldChar w:fldCharType="begin"/>
      </w:r>
      <w:r w:rsidR="006B743B">
        <w:rPr>
          <w:rFonts w:cs="Times New Roman"/>
          <w:sz w:val="28"/>
          <w:szCs w:val="28"/>
          <w:lang w:val="kk-KZ"/>
        </w:rPr>
        <w:instrText xml:space="preserve"> ADDIN ZOTERO_ITEM CSL_CITATION {"citationID":"dIRnjqpj","properties":{"formattedCitation":"[40]","plainCitation":"[40]","noteIndex":0},"citationItems":[{"id":"WBl0vHdo/S32yJ6QM","uris":["http://zotero.org/users/local/O1lq6riS/items/73Y2W2BT"],"uri":["http://zotero.org/users/local/O1lq6riS/items/73Y2W2BT"],"itemData":{"id":10039,"type":"article-journal","container-title":"Angewandte Chemie International Edition","DOI":"10.1002/anie.201001004","ISSN":"14337851","issue":"37","journalAbbreviation":"Angewandte Chemie International Edition","language":"en","page":"6549-6553","source":"DOI.org (Crossref)","title":"A Graphene Oxide-Organic Dye Ionic Complex with DNA-Sensing and Optical-Limiting Properties","volume":"49","author":[{"family":"Balapanuru","given":"Janardhan"},{"family":"Yang","given":"Jia-Xiang"},{"family":"Xiao","given":"Si"},{"family":"Bao","given":"Qiaoliang"},{"family":"Jahan","given":"Maryam"},{"family":"Polavarapu","given":"Lakshminarayana"},{"family":"Wei","given":"Ji"},{"family":"Xu","given":"Qing-Hua"},{"family":"Loh","given":"Kian Ping"}],"issued":{"date-parts":[["2010",9,3]]}}}],"schema":"https://github.com/citation-style-language/schema/raw/master/csl-citation.json"} </w:instrText>
      </w:r>
      <w:r>
        <w:rPr>
          <w:rFonts w:cs="Times New Roman"/>
          <w:sz w:val="28"/>
          <w:szCs w:val="28"/>
          <w:lang w:val="kk-KZ"/>
        </w:rPr>
        <w:fldChar w:fldCharType="separate"/>
      </w:r>
      <w:r w:rsidR="002B4FBA" w:rsidRPr="002B4FBA">
        <w:rPr>
          <w:rFonts w:cs="Times New Roman"/>
          <w:sz w:val="28"/>
          <w:lang w:val="ru-RU"/>
        </w:rPr>
        <w:t>[40]</w:t>
      </w:r>
      <w:r>
        <w:rPr>
          <w:rFonts w:cs="Times New Roman"/>
          <w:sz w:val="28"/>
          <w:szCs w:val="28"/>
          <w:lang w:val="kk-KZ"/>
        </w:rPr>
        <w:fldChar w:fldCharType="end"/>
      </w:r>
    </w:p>
    <w:p w14:paraId="7D00A169" w14:textId="77777777" w:rsidR="00B23818" w:rsidRDefault="00B23818" w:rsidP="00B44534">
      <w:pPr>
        <w:ind w:firstLine="567"/>
        <w:jc w:val="both"/>
        <w:rPr>
          <w:rFonts w:cs="Times New Roman"/>
          <w:sz w:val="28"/>
          <w:szCs w:val="28"/>
          <w:lang w:val="kk-KZ"/>
        </w:rPr>
      </w:pPr>
    </w:p>
    <w:p w14:paraId="72247037" w14:textId="77777777" w:rsidR="00B23818" w:rsidRDefault="00B23818" w:rsidP="00D35516">
      <w:pPr>
        <w:ind w:firstLine="709"/>
        <w:jc w:val="both"/>
        <w:rPr>
          <w:rFonts w:cs="Times New Roman"/>
          <w:sz w:val="28"/>
          <w:szCs w:val="28"/>
          <w:lang w:val="kk-KZ"/>
        </w:rPr>
      </w:pPr>
      <w:r>
        <w:rPr>
          <w:rFonts w:cs="Times New Roman"/>
          <w:sz w:val="28"/>
          <w:szCs w:val="28"/>
          <w:lang w:val="kk-KZ"/>
        </w:rPr>
        <w:t>В таблице 1 показана информация о биосенсорах на основе ОГ для обнаружения биоматериалов.</w:t>
      </w:r>
    </w:p>
    <w:p w14:paraId="7AF1F0CD" w14:textId="77777777" w:rsidR="00B23818" w:rsidRDefault="00B23818" w:rsidP="00B44534">
      <w:pPr>
        <w:ind w:firstLine="567"/>
        <w:jc w:val="both"/>
        <w:rPr>
          <w:rFonts w:cs="Times New Roman"/>
          <w:sz w:val="28"/>
          <w:szCs w:val="28"/>
          <w:lang w:val="kk-KZ"/>
        </w:rPr>
      </w:pPr>
    </w:p>
    <w:p w14:paraId="2EAFEE5F" w14:textId="6CB8F61C" w:rsidR="00B23818" w:rsidRDefault="00B23818" w:rsidP="00B44534">
      <w:pPr>
        <w:jc w:val="both"/>
        <w:rPr>
          <w:rFonts w:cs="Times New Roman"/>
          <w:sz w:val="28"/>
          <w:szCs w:val="28"/>
          <w:lang w:val="kk-KZ"/>
        </w:rPr>
      </w:pPr>
      <w:r>
        <w:rPr>
          <w:rFonts w:cs="Times New Roman"/>
          <w:sz w:val="28"/>
          <w:szCs w:val="28"/>
          <w:lang w:val="kk-KZ"/>
        </w:rPr>
        <w:t xml:space="preserve">Таблица 1 - Разновидность биосенсоров на основе ОГ </w:t>
      </w:r>
    </w:p>
    <w:tbl>
      <w:tblPr>
        <w:tblStyle w:val="-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7"/>
        <w:gridCol w:w="2159"/>
        <w:gridCol w:w="2746"/>
        <w:gridCol w:w="1364"/>
      </w:tblGrid>
      <w:tr w:rsidR="00B23818" w:rsidRPr="004D7F4D" w14:paraId="5CA81D6C" w14:textId="77777777" w:rsidTr="003B5E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7" w:type="dxa"/>
            <w:tcBorders>
              <w:bottom w:val="none" w:sz="0" w:space="0" w:color="auto"/>
            </w:tcBorders>
            <w:vAlign w:val="center"/>
          </w:tcPr>
          <w:p w14:paraId="2E587CC4" w14:textId="77777777" w:rsidR="00B23818" w:rsidRPr="004D7F4D" w:rsidRDefault="00B23818" w:rsidP="003B5EEB">
            <w:pPr>
              <w:jc w:val="center"/>
              <w:rPr>
                <w:rFonts w:cs="Times New Roman"/>
                <w:b w:val="0"/>
                <w:sz w:val="28"/>
                <w:szCs w:val="28"/>
                <w:lang w:val="kk-KZ"/>
              </w:rPr>
            </w:pPr>
            <w:r w:rsidRPr="004D7F4D">
              <w:rPr>
                <w:rFonts w:cs="Times New Roman"/>
                <w:b w:val="0"/>
                <w:sz w:val="28"/>
                <w:szCs w:val="28"/>
                <w:lang w:val="kk-KZ"/>
              </w:rPr>
              <w:t>Материал</w:t>
            </w:r>
          </w:p>
        </w:tc>
        <w:tc>
          <w:tcPr>
            <w:tcW w:w="2164" w:type="dxa"/>
            <w:tcBorders>
              <w:bottom w:val="none" w:sz="0" w:space="0" w:color="auto"/>
            </w:tcBorders>
            <w:vAlign w:val="center"/>
          </w:tcPr>
          <w:p w14:paraId="13B74545" w14:textId="439C81FF" w:rsidR="00B23818" w:rsidRPr="004D7F4D" w:rsidRDefault="00B23818" w:rsidP="003B5EEB">
            <w:pPr>
              <w:jc w:val="center"/>
              <w:cnfStyle w:val="100000000000" w:firstRow="1" w:lastRow="0" w:firstColumn="0" w:lastColumn="0" w:oddVBand="0" w:evenVBand="0" w:oddHBand="0" w:evenHBand="0" w:firstRowFirstColumn="0" w:firstRowLastColumn="0" w:lastRowFirstColumn="0" w:lastRowLastColumn="0"/>
              <w:rPr>
                <w:rFonts w:cs="Times New Roman"/>
                <w:b w:val="0"/>
                <w:sz w:val="28"/>
                <w:szCs w:val="28"/>
                <w:lang w:val="kk-KZ"/>
              </w:rPr>
            </w:pPr>
            <w:r w:rsidRPr="004D7F4D">
              <w:rPr>
                <w:rFonts w:cs="Times New Roman"/>
                <w:b w:val="0"/>
                <w:sz w:val="28"/>
                <w:szCs w:val="28"/>
                <w:lang w:val="kk-KZ"/>
              </w:rPr>
              <w:t>Цель</w:t>
            </w:r>
          </w:p>
        </w:tc>
        <w:tc>
          <w:tcPr>
            <w:tcW w:w="2836" w:type="dxa"/>
            <w:tcBorders>
              <w:bottom w:val="none" w:sz="0" w:space="0" w:color="auto"/>
            </w:tcBorders>
            <w:vAlign w:val="center"/>
          </w:tcPr>
          <w:p w14:paraId="78E92847" w14:textId="77777777" w:rsidR="00B23818" w:rsidRPr="004D7F4D" w:rsidRDefault="00B23818" w:rsidP="003B5EEB">
            <w:pPr>
              <w:jc w:val="center"/>
              <w:cnfStyle w:val="100000000000" w:firstRow="1" w:lastRow="0" w:firstColumn="0" w:lastColumn="0" w:oddVBand="0" w:evenVBand="0" w:oddHBand="0" w:evenHBand="0" w:firstRowFirstColumn="0" w:firstRowLastColumn="0" w:lastRowFirstColumn="0" w:lastRowLastColumn="0"/>
              <w:rPr>
                <w:rFonts w:cs="Times New Roman"/>
                <w:b w:val="0"/>
                <w:sz w:val="28"/>
                <w:szCs w:val="28"/>
                <w:lang w:val="kk-KZ"/>
              </w:rPr>
            </w:pPr>
            <w:r w:rsidRPr="004D7F4D">
              <w:rPr>
                <w:rFonts w:cs="Times New Roman"/>
                <w:b w:val="0"/>
                <w:sz w:val="28"/>
                <w:szCs w:val="28"/>
                <w:lang w:val="kk-KZ"/>
              </w:rPr>
              <w:t>Тип сенсора</w:t>
            </w:r>
          </w:p>
        </w:tc>
        <w:tc>
          <w:tcPr>
            <w:tcW w:w="1411" w:type="dxa"/>
            <w:tcBorders>
              <w:bottom w:val="none" w:sz="0" w:space="0" w:color="auto"/>
            </w:tcBorders>
            <w:vAlign w:val="center"/>
          </w:tcPr>
          <w:p w14:paraId="23BB1F2F" w14:textId="77777777" w:rsidR="00B23818" w:rsidRPr="004D7F4D" w:rsidRDefault="00B23818" w:rsidP="003B5EEB">
            <w:pPr>
              <w:jc w:val="center"/>
              <w:cnfStyle w:val="100000000000" w:firstRow="1" w:lastRow="0" w:firstColumn="0" w:lastColumn="0" w:oddVBand="0" w:evenVBand="0" w:oddHBand="0" w:evenHBand="0" w:firstRowFirstColumn="0" w:firstRowLastColumn="0" w:lastRowFirstColumn="0" w:lastRowLastColumn="0"/>
              <w:rPr>
                <w:rFonts w:cs="Times New Roman"/>
                <w:b w:val="0"/>
                <w:sz w:val="28"/>
                <w:szCs w:val="28"/>
                <w:lang w:val="kk-KZ"/>
              </w:rPr>
            </w:pPr>
            <w:r w:rsidRPr="004D7F4D">
              <w:rPr>
                <w:rFonts w:cs="Times New Roman"/>
                <w:b w:val="0"/>
                <w:sz w:val="28"/>
                <w:szCs w:val="28"/>
                <w:lang w:val="kk-KZ"/>
              </w:rPr>
              <w:t>Ссылка</w:t>
            </w:r>
          </w:p>
        </w:tc>
      </w:tr>
      <w:tr w:rsidR="00B23818" w:rsidRPr="004D7F4D" w14:paraId="157829BD" w14:textId="77777777" w:rsidTr="003B5EEB">
        <w:tc>
          <w:tcPr>
            <w:cnfStyle w:val="001000000000" w:firstRow="0" w:lastRow="0" w:firstColumn="1" w:lastColumn="0" w:oddVBand="0" w:evenVBand="0" w:oddHBand="0" w:evenHBand="0" w:firstRowFirstColumn="0" w:firstRowLastColumn="0" w:lastRowFirstColumn="0" w:lastRowLastColumn="0"/>
            <w:tcW w:w="3217" w:type="dxa"/>
            <w:vAlign w:val="center"/>
          </w:tcPr>
          <w:p w14:paraId="387D9FC9" w14:textId="77777777" w:rsidR="00B23818" w:rsidRPr="004D7F4D" w:rsidRDefault="00B23818" w:rsidP="00D35516">
            <w:pPr>
              <w:rPr>
                <w:rFonts w:cs="Times New Roman"/>
                <w:b w:val="0"/>
                <w:sz w:val="28"/>
                <w:szCs w:val="28"/>
                <w:lang w:val="kk-KZ"/>
              </w:rPr>
            </w:pPr>
            <w:r w:rsidRPr="004D7F4D">
              <w:rPr>
                <w:rFonts w:cs="Times New Roman"/>
                <w:b w:val="0"/>
                <w:sz w:val="28"/>
                <w:szCs w:val="28"/>
                <w:lang w:val="kk-KZ"/>
              </w:rPr>
              <w:t>ОГ/дцДНК</w:t>
            </w:r>
          </w:p>
        </w:tc>
        <w:tc>
          <w:tcPr>
            <w:tcW w:w="2164" w:type="dxa"/>
            <w:vAlign w:val="center"/>
          </w:tcPr>
          <w:p w14:paraId="4667BCE8"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D7F4D">
              <w:rPr>
                <w:rFonts w:cs="Times New Roman"/>
                <w:sz w:val="28"/>
                <w:szCs w:val="28"/>
                <w:lang w:val="kk-KZ"/>
              </w:rPr>
              <w:t>Геликазная активность</w:t>
            </w:r>
          </w:p>
        </w:tc>
        <w:tc>
          <w:tcPr>
            <w:tcW w:w="2836" w:type="dxa"/>
            <w:vAlign w:val="center"/>
          </w:tcPr>
          <w:p w14:paraId="14C6F6C9"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D7F4D">
              <w:rPr>
                <w:rFonts w:cs="Times New Roman"/>
                <w:sz w:val="28"/>
                <w:szCs w:val="28"/>
                <w:lang w:val="kk-KZ"/>
              </w:rPr>
              <w:t>Флуоресцентный</w:t>
            </w:r>
          </w:p>
        </w:tc>
        <w:tc>
          <w:tcPr>
            <w:tcW w:w="1411" w:type="dxa"/>
            <w:vAlign w:val="center"/>
          </w:tcPr>
          <w:p w14:paraId="2FF64314" w14:textId="7683F9E2"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fldChar w:fldCharType="begin"/>
            </w:r>
            <w:r w:rsidR="006B743B">
              <w:rPr>
                <w:rFonts w:cs="Times New Roman"/>
                <w:sz w:val="28"/>
                <w:szCs w:val="28"/>
                <w:lang w:val="kk-KZ"/>
              </w:rPr>
              <w:instrText xml:space="preserve"> ADDIN ZOTERO_ITEM CSL_CITATION {"citationID":"1hpnZQmg","properties":{"formattedCitation":"[42]","plainCitation":"[42]","noteIndex":0},"citationItems":[{"id":"WBl0vHdo/FPFvzqi6","uris":["http://zotero.org/users/local/O1lq6riS/items/V8AK3TGQ"],"uri":["http://zotero.org/users/local/O1lq6riS/items/V8AK3TGQ"],"itemData":{"id":10040,"type":"article-journal","container-title":"Angewandte Chemie International Edition","DOI":"10.1002/anie.201001332","ISSN":"14337851","issue":"33","journalAbbreviation":"Angewandte Chemie International Edition","language":"en","page":"5703-5707","source":"DOI.org (Crossref)","title":"A Graphene-Based Platform for the Assay of Duplex-DNA Unwinding by Helicase","volume":"49","author":[{"family":"Jang","given":"Hongje"},{"family":"Kim","given":"Young-Kwan"},{"family":"Kwon","given":"Hyun-Mi"},{"family":"Yeo","given":"Woon-Seok"},{"family":"Kim","given":"Dong-Eun"},{"family":"Min","given":"Dal-Hee"}],"issued":{"date-parts":[["2010",7,7]]}}}],"schema":"https://github.com/citation-style-language/schema/raw/master/csl-citation.json"} </w:instrText>
            </w:r>
            <w:r>
              <w:rPr>
                <w:rFonts w:cs="Times New Roman"/>
                <w:sz w:val="28"/>
                <w:szCs w:val="28"/>
                <w:lang w:val="kk-KZ"/>
              </w:rPr>
              <w:fldChar w:fldCharType="separate"/>
            </w:r>
            <w:r w:rsidR="002B4FBA" w:rsidRPr="002B4FBA">
              <w:rPr>
                <w:rFonts w:cs="Times New Roman"/>
                <w:sz w:val="28"/>
              </w:rPr>
              <w:t>[42]</w:t>
            </w:r>
            <w:r>
              <w:rPr>
                <w:rFonts w:cs="Times New Roman"/>
                <w:sz w:val="28"/>
                <w:szCs w:val="28"/>
                <w:lang w:val="kk-KZ"/>
              </w:rPr>
              <w:fldChar w:fldCharType="end"/>
            </w:r>
          </w:p>
        </w:tc>
      </w:tr>
      <w:tr w:rsidR="00B23818" w:rsidRPr="004D7F4D" w14:paraId="045A1B1B" w14:textId="77777777" w:rsidTr="003B5EEB">
        <w:tc>
          <w:tcPr>
            <w:cnfStyle w:val="001000000000" w:firstRow="0" w:lastRow="0" w:firstColumn="1" w:lastColumn="0" w:oddVBand="0" w:evenVBand="0" w:oddHBand="0" w:evenHBand="0" w:firstRowFirstColumn="0" w:firstRowLastColumn="0" w:lastRowFirstColumn="0" w:lastRowLastColumn="0"/>
            <w:tcW w:w="3217" w:type="dxa"/>
            <w:vAlign w:val="center"/>
          </w:tcPr>
          <w:p w14:paraId="3DE5F879" w14:textId="77777777" w:rsidR="00B23818" w:rsidRPr="004D7F4D" w:rsidRDefault="00B23818" w:rsidP="00D35516">
            <w:pPr>
              <w:rPr>
                <w:rFonts w:cs="Times New Roman"/>
                <w:b w:val="0"/>
                <w:sz w:val="28"/>
                <w:szCs w:val="28"/>
                <w:lang w:val="kk-KZ"/>
              </w:rPr>
            </w:pPr>
            <w:r w:rsidRPr="004D7F4D">
              <w:rPr>
                <w:rFonts w:cs="Times New Roman"/>
                <w:b w:val="0"/>
                <w:sz w:val="28"/>
                <w:szCs w:val="28"/>
                <w:lang w:val="kk-KZ"/>
              </w:rPr>
              <w:t xml:space="preserve">Функционализированная </w:t>
            </w:r>
            <w:r>
              <w:rPr>
                <w:rFonts w:cs="Times New Roman"/>
                <w:b w:val="0"/>
                <w:sz w:val="28"/>
                <w:szCs w:val="28"/>
                <w:lang w:val="kk-KZ"/>
              </w:rPr>
              <w:t>ОГ</w:t>
            </w:r>
            <w:r w:rsidRPr="004D7F4D">
              <w:rPr>
                <w:rFonts w:cs="Times New Roman"/>
                <w:b w:val="0"/>
                <w:sz w:val="28"/>
                <w:szCs w:val="28"/>
                <w:lang w:val="kk-KZ"/>
              </w:rPr>
              <w:t xml:space="preserve"> длиннопериодная волоконная решетка</w:t>
            </w:r>
          </w:p>
        </w:tc>
        <w:tc>
          <w:tcPr>
            <w:tcW w:w="2164" w:type="dxa"/>
            <w:vAlign w:val="center"/>
          </w:tcPr>
          <w:p w14:paraId="3A7A185E"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t>Гемоглобин</w:t>
            </w:r>
          </w:p>
        </w:tc>
        <w:tc>
          <w:tcPr>
            <w:tcW w:w="2836" w:type="dxa"/>
            <w:vAlign w:val="center"/>
          </w:tcPr>
          <w:p w14:paraId="7905A2E4"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t>Оптический</w:t>
            </w:r>
          </w:p>
        </w:tc>
        <w:tc>
          <w:tcPr>
            <w:tcW w:w="1411" w:type="dxa"/>
            <w:vAlign w:val="center"/>
          </w:tcPr>
          <w:p w14:paraId="6846EF60" w14:textId="149AB13D"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fldChar w:fldCharType="begin"/>
            </w:r>
            <w:r w:rsidR="006B743B">
              <w:rPr>
                <w:rFonts w:cs="Times New Roman"/>
                <w:sz w:val="28"/>
                <w:szCs w:val="28"/>
                <w:lang w:val="kk-KZ"/>
              </w:rPr>
              <w:instrText xml:space="preserve"> ADDIN ZOTERO_ITEM CSL_CITATION {"citationID":"Ovz3t5k5","properties":{"formattedCitation":"[43]","plainCitation":"[43]","noteIndex":0},"citationItems":[{"id":"WBl0vHdo/RTj0gKuf","uris":["http://zotero.org/users/local/O1lq6riS/items/MM9QMYWI"],"uri":["http://zotero.org/users/local/O1lq6riS/items/MM9QMYWI"],"itemData":{"id":10042,"type":"article-journal","container-title":"Sensors and Actuators B: Chemical","DOI":"10.1016/j.snb.2018.01.117","ISSN":"09254005","journalAbbreviation":"Sensors and Actuators B: Chemical","language":"en","page":"91-96","source":"DOI.org (Crossref)","title":"Graphene oxide functionalized long period fiber grating for highly sensitive hemoglobin detection","volume":"261","author":[{"family":"Liu","given":"C."},{"family":"Xu","given":"B.J."},{"family":"Zhou","given":"L."},{"family":"Sun","given":"Z."},{"family":"Mao","given":"H.J."},{"family":"Zhao","given":"J.L."},{"family":"Zhang","given":"L."},{"family":"Chen","given":"X."}],"issued":{"date-parts":[["2018",5]]}}}],"schema":"https://github.com/citation-style-language/schema/raw/master/csl-citation.json"} </w:instrText>
            </w:r>
            <w:r>
              <w:rPr>
                <w:rFonts w:cs="Times New Roman"/>
                <w:sz w:val="28"/>
                <w:szCs w:val="28"/>
                <w:lang w:val="kk-KZ"/>
              </w:rPr>
              <w:fldChar w:fldCharType="separate"/>
            </w:r>
            <w:r w:rsidR="002B4FBA" w:rsidRPr="002B4FBA">
              <w:rPr>
                <w:rFonts w:cs="Times New Roman"/>
                <w:sz w:val="28"/>
              </w:rPr>
              <w:t>[43]</w:t>
            </w:r>
            <w:r>
              <w:rPr>
                <w:rFonts w:cs="Times New Roman"/>
                <w:sz w:val="28"/>
                <w:szCs w:val="28"/>
                <w:lang w:val="kk-KZ"/>
              </w:rPr>
              <w:fldChar w:fldCharType="end"/>
            </w:r>
          </w:p>
        </w:tc>
      </w:tr>
      <w:tr w:rsidR="00B23818" w:rsidRPr="004D7F4D" w14:paraId="2A609F34" w14:textId="77777777" w:rsidTr="003B5EEB">
        <w:tc>
          <w:tcPr>
            <w:cnfStyle w:val="001000000000" w:firstRow="0" w:lastRow="0" w:firstColumn="1" w:lastColumn="0" w:oddVBand="0" w:evenVBand="0" w:oddHBand="0" w:evenHBand="0" w:firstRowFirstColumn="0" w:firstRowLastColumn="0" w:lastRowFirstColumn="0" w:lastRowLastColumn="0"/>
            <w:tcW w:w="3217" w:type="dxa"/>
            <w:vAlign w:val="center"/>
          </w:tcPr>
          <w:p w14:paraId="0FCE9D7F" w14:textId="77777777" w:rsidR="00B23818" w:rsidRPr="004D7F4D" w:rsidRDefault="00B23818" w:rsidP="00D35516">
            <w:pPr>
              <w:rPr>
                <w:rFonts w:cs="Times New Roman"/>
                <w:b w:val="0"/>
                <w:sz w:val="28"/>
                <w:szCs w:val="28"/>
                <w:lang w:val="kk-KZ"/>
              </w:rPr>
            </w:pPr>
            <w:r>
              <w:rPr>
                <w:rFonts w:cs="Times New Roman"/>
                <w:b w:val="0"/>
                <w:sz w:val="28"/>
                <w:szCs w:val="28"/>
                <w:lang w:val="kk-KZ"/>
              </w:rPr>
              <w:t xml:space="preserve">ОГ/слой </w:t>
            </w:r>
            <w:r>
              <w:rPr>
                <w:rFonts w:cs="Times New Roman"/>
                <w:b w:val="0"/>
                <w:sz w:val="28"/>
                <w:szCs w:val="28"/>
              </w:rPr>
              <w:t>Au</w:t>
            </w:r>
            <w:r>
              <w:rPr>
                <w:rFonts w:cs="Times New Roman"/>
                <w:b w:val="0"/>
                <w:sz w:val="28"/>
                <w:szCs w:val="28"/>
                <w:lang w:val="kk-KZ"/>
              </w:rPr>
              <w:t>/</w:t>
            </w:r>
            <w:r w:rsidRPr="004D7F4D">
              <w:rPr>
                <w:rFonts w:cs="Times New Roman"/>
                <w:b w:val="0"/>
                <w:sz w:val="28"/>
                <w:szCs w:val="28"/>
                <w:lang w:val="kk-KZ"/>
              </w:rPr>
              <w:t>антитело</w:t>
            </w:r>
          </w:p>
        </w:tc>
        <w:tc>
          <w:tcPr>
            <w:tcW w:w="2164" w:type="dxa"/>
            <w:vAlign w:val="center"/>
          </w:tcPr>
          <w:p w14:paraId="047CDDF1"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D7F4D">
              <w:rPr>
                <w:rFonts w:cs="Times New Roman"/>
                <w:sz w:val="28"/>
                <w:szCs w:val="28"/>
                <w:lang w:val="kk-KZ"/>
              </w:rPr>
              <w:t>Цитокератин</w:t>
            </w:r>
          </w:p>
        </w:tc>
        <w:tc>
          <w:tcPr>
            <w:tcW w:w="2836" w:type="dxa"/>
            <w:vAlign w:val="center"/>
          </w:tcPr>
          <w:p w14:paraId="455B20FF"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4D7F4D">
              <w:rPr>
                <w:rFonts w:cs="Times New Roman"/>
                <w:sz w:val="28"/>
                <w:szCs w:val="28"/>
                <w:lang w:val="kk-KZ"/>
              </w:rPr>
              <w:t>Поверхностный плазмонный резонанс</w:t>
            </w:r>
          </w:p>
        </w:tc>
        <w:tc>
          <w:tcPr>
            <w:tcW w:w="1411" w:type="dxa"/>
            <w:vAlign w:val="center"/>
          </w:tcPr>
          <w:p w14:paraId="540DA430" w14:textId="2DD190ED"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fldChar w:fldCharType="begin"/>
            </w:r>
            <w:r w:rsidR="006B743B">
              <w:rPr>
                <w:rFonts w:cs="Times New Roman"/>
                <w:sz w:val="28"/>
                <w:szCs w:val="28"/>
                <w:lang w:val="kk-KZ"/>
              </w:rPr>
              <w:instrText xml:space="preserve"> ADDIN ZOTERO_ITEM CSL_CITATION {"citationID":"uImt2OJr","properties":{"formattedCitation":"[44]","plainCitation":"[44]","noteIndex":0},"citationItems":[{"id":"WBl0vHdo/0cUPAI21","uris":["http://zotero.org/users/local/O1lq6riS/items/QFAZJD9W"],"uri":["http://zotero.org/users/local/O1lq6riS/items/QFAZJD9W"],"itemData":{"id":10044,"type":"article-journal","container-title":"Sensors and Actuators B: Chemical","DOI":"10.1016/j.snb.2018.03.070","ISSN":"09254005","journalAbbreviation":"Sensors and Actuators B: Chemical","language":"en","page":"264-272","source":"DOI.org (Crossref)","title":"Highly sensitive carboxyl-graphene oxide-based surface plasmon resonance immunosensor for the detection of lung cancer for cytokeratin 19 biomarker in human plasma","volume":"265","author":[{"family":"Chiu","given":"Nan-Fu"},{"family":"Lin","given":"Ting-Li"},{"family":"Kuo","given":"Chia-Tzu"}],"issued":{"date-parts":[["2018",7]]}}}],"schema":"https://github.com/citation-style-language/schema/raw/master/csl-citation.json"} </w:instrText>
            </w:r>
            <w:r>
              <w:rPr>
                <w:rFonts w:cs="Times New Roman"/>
                <w:sz w:val="28"/>
                <w:szCs w:val="28"/>
                <w:lang w:val="kk-KZ"/>
              </w:rPr>
              <w:fldChar w:fldCharType="separate"/>
            </w:r>
            <w:r w:rsidR="002B4FBA" w:rsidRPr="002B4FBA">
              <w:rPr>
                <w:rFonts w:cs="Times New Roman"/>
                <w:sz w:val="28"/>
              </w:rPr>
              <w:t>[44]</w:t>
            </w:r>
            <w:r>
              <w:rPr>
                <w:rFonts w:cs="Times New Roman"/>
                <w:sz w:val="28"/>
                <w:szCs w:val="28"/>
                <w:lang w:val="kk-KZ"/>
              </w:rPr>
              <w:fldChar w:fldCharType="end"/>
            </w:r>
          </w:p>
        </w:tc>
      </w:tr>
      <w:tr w:rsidR="00B23818" w:rsidRPr="004D7F4D" w14:paraId="0EA34AD5" w14:textId="77777777" w:rsidTr="003B5EEB">
        <w:tc>
          <w:tcPr>
            <w:cnfStyle w:val="001000000000" w:firstRow="0" w:lastRow="0" w:firstColumn="1" w:lastColumn="0" w:oddVBand="0" w:evenVBand="0" w:oddHBand="0" w:evenHBand="0" w:firstRowFirstColumn="0" w:firstRowLastColumn="0" w:lastRowFirstColumn="0" w:lastRowLastColumn="0"/>
            <w:tcW w:w="3217" w:type="dxa"/>
            <w:vAlign w:val="center"/>
          </w:tcPr>
          <w:p w14:paraId="57C85898" w14:textId="77777777" w:rsidR="00B23818" w:rsidRPr="004D7F4D" w:rsidRDefault="00B23818" w:rsidP="00D35516">
            <w:pPr>
              <w:rPr>
                <w:rFonts w:cs="Times New Roman"/>
                <w:b w:val="0"/>
                <w:sz w:val="28"/>
                <w:szCs w:val="28"/>
                <w:lang w:val="kk-KZ"/>
              </w:rPr>
            </w:pPr>
            <w:r>
              <w:rPr>
                <w:rFonts w:cs="Times New Roman"/>
                <w:b w:val="0"/>
                <w:sz w:val="28"/>
                <w:szCs w:val="28"/>
                <w:lang w:val="kk-KZ"/>
              </w:rPr>
              <w:t>ОГ/наночастицы Ag</w:t>
            </w:r>
            <w:r w:rsidRPr="000B5C3B">
              <w:rPr>
                <w:rFonts w:cs="Times New Roman"/>
                <w:b w:val="0"/>
                <w:sz w:val="28"/>
                <w:szCs w:val="28"/>
                <w:lang w:val="kk-KZ"/>
              </w:rPr>
              <w:t>/ антитела</w:t>
            </w:r>
          </w:p>
        </w:tc>
        <w:tc>
          <w:tcPr>
            <w:tcW w:w="2164" w:type="dxa"/>
            <w:vAlign w:val="center"/>
          </w:tcPr>
          <w:p w14:paraId="3BFB9CBB" w14:textId="77777777"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t>С</w:t>
            </w:r>
            <w:r w:rsidRPr="000B5C3B">
              <w:rPr>
                <w:rFonts w:cs="Times New Roman"/>
                <w:sz w:val="28"/>
                <w:szCs w:val="28"/>
                <w:lang w:val="kk-KZ"/>
              </w:rPr>
              <w:t>пецифический антиген простаты</w:t>
            </w:r>
          </w:p>
        </w:tc>
        <w:tc>
          <w:tcPr>
            <w:tcW w:w="2836" w:type="dxa"/>
            <w:vAlign w:val="center"/>
          </w:tcPr>
          <w:p w14:paraId="3EB87FC9" w14:textId="4C9CA4E4"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sidRPr="000B5C3B">
              <w:rPr>
                <w:rFonts w:cs="Times New Roman"/>
                <w:sz w:val="28"/>
                <w:szCs w:val="28"/>
                <w:lang w:val="kk-KZ"/>
              </w:rPr>
              <w:t>Поверхностно-усиленн</w:t>
            </w:r>
            <w:r w:rsidR="00D4135E">
              <w:rPr>
                <w:rFonts w:cs="Times New Roman"/>
                <w:sz w:val="28"/>
                <w:szCs w:val="28"/>
                <w:lang w:val="kk-KZ"/>
              </w:rPr>
              <w:t>ое</w:t>
            </w:r>
            <w:r w:rsidRPr="000B5C3B">
              <w:rPr>
                <w:rFonts w:cs="Times New Roman"/>
                <w:sz w:val="28"/>
                <w:szCs w:val="28"/>
                <w:lang w:val="kk-KZ"/>
              </w:rPr>
              <w:t xml:space="preserve"> рамановск</w:t>
            </w:r>
            <w:proofErr w:type="spellStart"/>
            <w:r w:rsidR="00D4135E">
              <w:rPr>
                <w:rFonts w:cs="Times New Roman"/>
                <w:sz w:val="28"/>
                <w:szCs w:val="28"/>
                <w:lang w:val="ru-RU"/>
              </w:rPr>
              <w:t>ое</w:t>
            </w:r>
            <w:proofErr w:type="spellEnd"/>
            <w:r w:rsidRPr="000B5C3B">
              <w:rPr>
                <w:rFonts w:cs="Times New Roman"/>
                <w:sz w:val="28"/>
                <w:szCs w:val="28"/>
                <w:lang w:val="kk-KZ"/>
              </w:rPr>
              <w:t xml:space="preserve"> </w:t>
            </w:r>
            <w:r>
              <w:rPr>
                <w:rFonts w:cs="Times New Roman"/>
                <w:sz w:val="28"/>
                <w:szCs w:val="28"/>
                <w:lang w:val="kk-KZ"/>
              </w:rPr>
              <w:t>рассеяние</w:t>
            </w:r>
          </w:p>
        </w:tc>
        <w:tc>
          <w:tcPr>
            <w:tcW w:w="1411" w:type="dxa"/>
            <w:vAlign w:val="center"/>
          </w:tcPr>
          <w:p w14:paraId="470B114B" w14:textId="4336125A" w:rsidR="00B23818" w:rsidRPr="004D7F4D" w:rsidRDefault="00B23818" w:rsidP="003B5EEB">
            <w:pPr>
              <w:jc w:val="center"/>
              <w:cnfStyle w:val="000000000000" w:firstRow="0" w:lastRow="0" w:firstColumn="0" w:lastColumn="0" w:oddVBand="0" w:evenVBand="0" w:oddHBand="0" w:evenHBand="0" w:firstRowFirstColumn="0" w:firstRowLastColumn="0" w:lastRowFirstColumn="0" w:lastRowLastColumn="0"/>
              <w:rPr>
                <w:rFonts w:cs="Times New Roman"/>
                <w:sz w:val="28"/>
                <w:szCs w:val="28"/>
                <w:lang w:val="kk-KZ"/>
              </w:rPr>
            </w:pPr>
            <w:r>
              <w:rPr>
                <w:rFonts w:cs="Times New Roman"/>
                <w:sz w:val="28"/>
                <w:szCs w:val="28"/>
                <w:lang w:val="kk-KZ"/>
              </w:rPr>
              <w:fldChar w:fldCharType="begin"/>
            </w:r>
            <w:r w:rsidR="006B743B">
              <w:rPr>
                <w:rFonts w:cs="Times New Roman"/>
                <w:sz w:val="28"/>
                <w:szCs w:val="28"/>
                <w:lang w:val="kk-KZ"/>
              </w:rPr>
              <w:instrText xml:space="preserve"> ADDIN ZOTERO_ITEM CSL_CITATION {"citationID":"eMUJCAYr","properties":{"formattedCitation":"[45]","plainCitation":"[45]","noteIndex":0},"citationItems":[{"id":"WBl0vHdo/wbi5meHb","uris":["http://zotero.org/users/local/O1lq6riS/items/5HJZW7RR"],"uri":["http://zotero.org/users/local/O1lq6riS/items/5HJZW7RR"],"itemData":{"id":10045,"type":"article-journal","abstract":"An ultrasensitive surface-enhanced Raman scattering (SERS) immunoassay of prostate specific antigen (PSA) is developed by introducing a common enzyme-induced dissolution reaction of AgNPs on the surface of graphene oxide (GO), which decreases the Raman signal of GO.\n          , \n            \n              Graphene oxide (GO) exhibits distinctive Raman scattering features for its high frequency D (disordered) and tangential modes (G-band), which are characteristically sharp at 1580 cm\n              −1\n              and 1350 cm\n              −1\n              , respectively, but are too weak for sensitive quantitation purposes. By depositing silver nanoparticles on the surface of GO in this contribution, both D and G bands of GO become enhanced. The enzyme label of this method controls the dissolution of silver nanoparticles on the surface of GO through hydrogen peroxide which is produced by the oxidation of the enzyme substrate. With the dissolution of the silver nanoparticles a greatly decreased SERS signal of GO was obtained. This strategy involves dual signal amplification of the enzyme and nanocomposites to improve the detection sensitivity. As a proof of concept, prostate specific antigen (PSA), a biomarker for prostate cancer, is successfully detected as a target by forming a sandwich structure in immunoassay. The SERS immunoassay possesses excellent analytical performance in the range 0.5 pg mL\n              −1\n              to 500 pg mL\n              −1\n              with a limit of detection of 0.23 pg mL\n              −1\n              , making the detection of PSA serum samples from prostate cancer patients satisfactory, demonstrating that the sensitive enzyme-assisted dissolved AgNPs SERS immunoassay of PSA has potential applications in clinical diagnosis.","container-title":"Nanoscale","DOI":"10.1039/C8NR02820F","ISSN":"2040-3364, 2040-3372","issue":"25","journalAbbreviation":"Nanoscale","language":"en","page":"11942-11947","source":"DOI.org (Crossref)","title":"Silver nanoparticles deposited on graphene oxide for ultrasensitive surface-enhanced Raman scattering immunoassay of cancer biomarker","volume":"10","author":[{"family":"Yang","given":"Lin"},{"family":"Zhen","given":"Shu Jun"},{"family":"Li","given":"Yuan Fang"},{"family":"Huang","given":"Cheng Zhi"}],"issued":{"date-parts":[["2018"]]}}}],"schema":"https://github.com/citation-style-language/schema/raw/master/csl-citation.json"} </w:instrText>
            </w:r>
            <w:r>
              <w:rPr>
                <w:rFonts w:cs="Times New Roman"/>
                <w:sz w:val="28"/>
                <w:szCs w:val="28"/>
                <w:lang w:val="kk-KZ"/>
              </w:rPr>
              <w:fldChar w:fldCharType="separate"/>
            </w:r>
            <w:r w:rsidR="002B4FBA" w:rsidRPr="002B4FBA">
              <w:rPr>
                <w:rFonts w:cs="Times New Roman"/>
                <w:sz w:val="28"/>
              </w:rPr>
              <w:t>[45]</w:t>
            </w:r>
            <w:r>
              <w:rPr>
                <w:rFonts w:cs="Times New Roman"/>
                <w:sz w:val="28"/>
                <w:szCs w:val="28"/>
                <w:lang w:val="kk-KZ"/>
              </w:rPr>
              <w:fldChar w:fldCharType="end"/>
            </w:r>
          </w:p>
        </w:tc>
      </w:tr>
    </w:tbl>
    <w:p w14:paraId="297A8607" w14:textId="77777777" w:rsidR="00B23818" w:rsidRDefault="00B23818" w:rsidP="00B44534">
      <w:pPr>
        <w:ind w:firstLine="567"/>
        <w:jc w:val="both"/>
        <w:rPr>
          <w:rFonts w:cs="Times New Roman"/>
          <w:sz w:val="28"/>
          <w:szCs w:val="28"/>
          <w:lang w:val="kk-KZ"/>
        </w:rPr>
      </w:pPr>
    </w:p>
    <w:p w14:paraId="5C747A4E" w14:textId="50DE7528" w:rsidR="00B23818" w:rsidRDefault="00B23818" w:rsidP="00D35516">
      <w:pPr>
        <w:ind w:firstLine="709"/>
        <w:jc w:val="both"/>
        <w:rPr>
          <w:rFonts w:cs="Times New Roman"/>
          <w:sz w:val="28"/>
          <w:szCs w:val="28"/>
          <w:lang w:val="kk-KZ"/>
        </w:rPr>
      </w:pPr>
      <w:r w:rsidRPr="000B5C3B">
        <w:rPr>
          <w:rFonts w:cs="Times New Roman"/>
          <w:sz w:val="28"/>
          <w:szCs w:val="28"/>
          <w:lang w:val="kk-KZ"/>
        </w:rPr>
        <w:t>В целом</w:t>
      </w:r>
      <w:r>
        <w:rPr>
          <w:rFonts w:cs="Times New Roman"/>
          <w:sz w:val="28"/>
          <w:szCs w:val="28"/>
          <w:lang w:val="kk-KZ"/>
        </w:rPr>
        <w:t>,</w:t>
      </w:r>
      <w:r w:rsidRPr="000B5C3B">
        <w:rPr>
          <w:rFonts w:cs="Times New Roman"/>
          <w:sz w:val="28"/>
          <w:szCs w:val="28"/>
          <w:lang w:val="kk-KZ"/>
        </w:rPr>
        <w:t xml:space="preserve"> </w:t>
      </w:r>
      <w:r>
        <w:rPr>
          <w:rFonts w:cs="Times New Roman"/>
          <w:sz w:val="28"/>
          <w:szCs w:val="28"/>
          <w:lang w:val="kk-KZ"/>
        </w:rPr>
        <w:t>ОГ</w:t>
      </w:r>
      <w:r w:rsidRPr="000B5C3B">
        <w:rPr>
          <w:rFonts w:cs="Times New Roman"/>
          <w:sz w:val="28"/>
          <w:szCs w:val="28"/>
          <w:lang w:val="kk-KZ"/>
        </w:rPr>
        <w:t xml:space="preserve"> </w:t>
      </w:r>
      <w:r>
        <w:rPr>
          <w:rFonts w:cs="Times New Roman"/>
          <w:sz w:val="28"/>
          <w:szCs w:val="28"/>
          <w:lang w:val="kk-KZ"/>
        </w:rPr>
        <w:t>− материал с большим потенциалом для создание</w:t>
      </w:r>
      <w:r w:rsidRPr="000B5C3B">
        <w:rPr>
          <w:rFonts w:cs="Times New Roman"/>
          <w:sz w:val="28"/>
          <w:szCs w:val="28"/>
          <w:lang w:val="kk-KZ"/>
        </w:rPr>
        <w:t xml:space="preserve"> биосенсор</w:t>
      </w:r>
      <w:r>
        <w:rPr>
          <w:rFonts w:cs="Times New Roman"/>
          <w:sz w:val="28"/>
          <w:szCs w:val="28"/>
          <w:lang w:val="kk-KZ"/>
        </w:rPr>
        <w:t xml:space="preserve">ов. Комбинирование его с другими материалами делает возможным разрабатывать биосенсоры </w:t>
      </w:r>
      <w:r w:rsidRPr="000B5C3B">
        <w:rPr>
          <w:rFonts w:cs="Times New Roman"/>
          <w:sz w:val="28"/>
          <w:szCs w:val="28"/>
          <w:lang w:val="kk-KZ"/>
        </w:rPr>
        <w:t>электрохимическ</w:t>
      </w:r>
      <w:r>
        <w:rPr>
          <w:rFonts w:cs="Times New Roman"/>
          <w:sz w:val="28"/>
          <w:szCs w:val="28"/>
          <w:lang w:val="kk-KZ"/>
        </w:rPr>
        <w:t>ого</w:t>
      </w:r>
      <w:r w:rsidRPr="000B5C3B">
        <w:rPr>
          <w:rFonts w:cs="Times New Roman"/>
          <w:sz w:val="28"/>
          <w:szCs w:val="28"/>
          <w:lang w:val="kk-KZ"/>
        </w:rPr>
        <w:t>, флуоресцентн</w:t>
      </w:r>
      <w:r>
        <w:rPr>
          <w:rFonts w:cs="Times New Roman"/>
          <w:sz w:val="28"/>
          <w:szCs w:val="28"/>
          <w:lang w:val="kk-KZ"/>
        </w:rPr>
        <w:t>ого</w:t>
      </w:r>
      <w:r w:rsidRPr="000B5C3B">
        <w:rPr>
          <w:rFonts w:cs="Times New Roman"/>
          <w:sz w:val="28"/>
          <w:szCs w:val="28"/>
          <w:lang w:val="kk-KZ"/>
        </w:rPr>
        <w:t>, оптическ</w:t>
      </w:r>
      <w:r>
        <w:rPr>
          <w:rFonts w:cs="Times New Roman"/>
          <w:sz w:val="28"/>
          <w:szCs w:val="28"/>
          <w:lang w:val="kk-KZ"/>
        </w:rPr>
        <w:t>ого типов</w:t>
      </w:r>
      <w:r w:rsidRPr="000B5C3B">
        <w:rPr>
          <w:rFonts w:cs="Times New Roman"/>
          <w:sz w:val="28"/>
          <w:szCs w:val="28"/>
          <w:lang w:val="kk-KZ"/>
        </w:rPr>
        <w:t xml:space="preserve">, </w:t>
      </w:r>
      <w:r>
        <w:rPr>
          <w:rFonts w:cs="Times New Roman"/>
          <w:sz w:val="28"/>
          <w:szCs w:val="28"/>
          <w:lang w:val="kk-KZ"/>
        </w:rPr>
        <w:t xml:space="preserve">а также </w:t>
      </w:r>
      <w:r w:rsidRPr="000B5C3B">
        <w:rPr>
          <w:rFonts w:cs="Times New Roman"/>
          <w:sz w:val="28"/>
          <w:szCs w:val="28"/>
          <w:lang w:val="kk-KZ"/>
        </w:rPr>
        <w:t>поверхностн</w:t>
      </w:r>
      <w:r>
        <w:rPr>
          <w:rFonts w:cs="Times New Roman"/>
          <w:sz w:val="28"/>
          <w:szCs w:val="28"/>
          <w:lang w:val="kk-KZ"/>
        </w:rPr>
        <w:t>о-плазмонных-</w:t>
      </w:r>
      <w:r w:rsidRPr="000B5C3B">
        <w:rPr>
          <w:rFonts w:cs="Times New Roman"/>
          <w:sz w:val="28"/>
          <w:szCs w:val="28"/>
          <w:lang w:val="kk-KZ"/>
        </w:rPr>
        <w:t>резонансны</w:t>
      </w:r>
      <w:r>
        <w:rPr>
          <w:rFonts w:cs="Times New Roman"/>
          <w:sz w:val="28"/>
          <w:szCs w:val="28"/>
          <w:lang w:val="kk-KZ"/>
        </w:rPr>
        <w:t>е</w:t>
      </w:r>
      <w:r w:rsidRPr="000B5C3B">
        <w:rPr>
          <w:rFonts w:cs="Times New Roman"/>
          <w:sz w:val="28"/>
          <w:szCs w:val="28"/>
          <w:lang w:val="kk-KZ"/>
        </w:rPr>
        <w:t xml:space="preserve"> и поверхностно-усиленны</w:t>
      </w:r>
      <w:r>
        <w:rPr>
          <w:rFonts w:cs="Times New Roman"/>
          <w:sz w:val="28"/>
          <w:szCs w:val="28"/>
          <w:lang w:val="kk-KZ"/>
        </w:rPr>
        <w:t>е</w:t>
      </w:r>
      <w:r w:rsidRPr="000B5C3B">
        <w:rPr>
          <w:rFonts w:cs="Times New Roman"/>
          <w:sz w:val="28"/>
          <w:szCs w:val="28"/>
          <w:lang w:val="kk-KZ"/>
        </w:rPr>
        <w:t xml:space="preserve"> биосенсор</w:t>
      </w:r>
      <w:r>
        <w:rPr>
          <w:rFonts w:cs="Times New Roman"/>
          <w:sz w:val="28"/>
          <w:szCs w:val="28"/>
          <w:lang w:val="kk-KZ"/>
        </w:rPr>
        <w:t>ы</w:t>
      </w:r>
      <w:r w:rsidRPr="000B5C3B">
        <w:rPr>
          <w:rFonts w:cs="Times New Roman"/>
          <w:sz w:val="28"/>
          <w:szCs w:val="28"/>
          <w:lang w:val="kk-KZ"/>
        </w:rPr>
        <w:t xml:space="preserve"> рамановского рассеяния.</w:t>
      </w:r>
    </w:p>
    <w:p w14:paraId="4960BC95" w14:textId="5903D5D7" w:rsidR="00007306" w:rsidRPr="008D3A65" w:rsidRDefault="00B44534" w:rsidP="00D35516">
      <w:pPr>
        <w:widowControl/>
        <w:suppressAutoHyphens w:val="0"/>
        <w:ind w:firstLine="709"/>
        <w:jc w:val="both"/>
        <w:rPr>
          <w:rFonts w:eastAsiaTheme="minorHAnsi" w:cs="Times New Roman"/>
          <w:b/>
          <w:bCs/>
          <w:color w:val="auto"/>
          <w:sz w:val="28"/>
          <w:szCs w:val="28"/>
          <w:lang w:val="kk-KZ"/>
        </w:rPr>
      </w:pPr>
      <w:r w:rsidRPr="008D3A65">
        <w:rPr>
          <w:rFonts w:eastAsiaTheme="minorHAnsi" w:cs="Times New Roman"/>
          <w:b/>
          <w:bCs/>
          <w:color w:val="auto"/>
          <w:sz w:val="28"/>
          <w:szCs w:val="28"/>
          <w:lang w:val="kk-KZ"/>
        </w:rPr>
        <w:lastRenderedPageBreak/>
        <w:t>1.</w:t>
      </w:r>
      <w:r w:rsidR="00007306" w:rsidRPr="008D3A65">
        <w:rPr>
          <w:rFonts w:eastAsiaTheme="minorHAnsi" w:cs="Times New Roman"/>
          <w:b/>
          <w:bCs/>
          <w:color w:val="auto"/>
          <w:sz w:val="28"/>
          <w:szCs w:val="28"/>
          <w:lang w:val="kk-KZ"/>
        </w:rPr>
        <w:t>3 Композиты на основе ГАП</w:t>
      </w:r>
    </w:p>
    <w:p w14:paraId="1F2F7686" w14:textId="1549B5D1" w:rsidR="00007306" w:rsidRPr="00007306" w:rsidRDefault="00007306" w:rsidP="00D35516">
      <w:pPr>
        <w:widowControl/>
        <w:suppressAutoHyphens w:val="0"/>
        <w:ind w:firstLine="709"/>
        <w:jc w:val="both"/>
        <w:rPr>
          <w:rFonts w:eastAsiaTheme="minorHAnsi" w:cs="Times New Roman"/>
          <w:color w:val="auto"/>
          <w:sz w:val="28"/>
          <w:szCs w:val="28"/>
          <w:lang w:val="ru-RU"/>
        </w:rPr>
      </w:pPr>
      <w:r w:rsidRPr="00007306">
        <w:rPr>
          <w:rFonts w:eastAsiaTheme="minorHAnsi" w:cs="Times New Roman"/>
          <w:color w:val="auto"/>
          <w:sz w:val="28"/>
          <w:szCs w:val="28"/>
          <w:lang w:val="ru-RU"/>
        </w:rPr>
        <w:t>В последние несколько десятилетий</w:t>
      </w:r>
      <w:r w:rsidRPr="00007306">
        <w:rPr>
          <w:rFonts w:eastAsiaTheme="minorHAnsi" w:cs="Times New Roman"/>
          <w:b/>
          <w:color w:val="auto"/>
          <w:sz w:val="28"/>
          <w:szCs w:val="28"/>
          <w:lang w:val="ru-RU"/>
        </w:rPr>
        <w:t xml:space="preserve"> </w:t>
      </w:r>
      <w:r w:rsidRPr="00007306">
        <w:rPr>
          <w:rFonts w:eastAsiaTheme="minorHAnsi" w:cs="Times New Roman"/>
          <w:color w:val="auto"/>
          <w:sz w:val="28"/>
          <w:szCs w:val="28"/>
          <w:lang w:val="ru-RU"/>
        </w:rPr>
        <w:t xml:space="preserve">во всем мире ведутся активные поиски биосовместимых материалов с физико-химическими свойствами близкими к костной ткани человека, которые могут быть использованы в качестве альтернативного биологического каркаса или матрицы в адресной доставке лекарственных препаратов. </w:t>
      </w:r>
      <w:r w:rsidR="00516FB1">
        <w:rPr>
          <w:rFonts w:eastAsiaTheme="minorHAnsi" w:cs="Times New Roman"/>
          <w:color w:val="auto"/>
          <w:sz w:val="28"/>
          <w:szCs w:val="28"/>
          <w:lang w:val="kk-KZ"/>
        </w:rPr>
        <w:t>Как описывалось ранее</w:t>
      </w:r>
      <w:r w:rsidR="00516FB1">
        <w:rPr>
          <w:rFonts w:eastAsiaTheme="minorHAnsi" w:cs="Times New Roman"/>
          <w:color w:val="auto"/>
          <w:sz w:val="28"/>
          <w:szCs w:val="28"/>
          <w:lang w:val="ru-RU"/>
        </w:rPr>
        <w:t>, к</w:t>
      </w:r>
      <w:r w:rsidRPr="00007306">
        <w:rPr>
          <w:rFonts w:eastAsiaTheme="minorHAnsi" w:cs="Times New Roman"/>
          <w:color w:val="auto"/>
          <w:sz w:val="28"/>
          <w:szCs w:val="28"/>
          <w:lang w:val="ru-RU"/>
        </w:rPr>
        <w:t xml:space="preserve">ристаллохимическим аналогом минеральной составляющей костной ткани является </w:t>
      </w:r>
      <w:r w:rsidR="00D715D5">
        <w:rPr>
          <w:rFonts w:eastAsiaTheme="minorHAnsi" w:cs="Times New Roman"/>
          <w:color w:val="auto"/>
          <w:sz w:val="28"/>
          <w:szCs w:val="28"/>
          <w:lang w:val="kk-KZ"/>
        </w:rPr>
        <w:t xml:space="preserve">ГАП. </w:t>
      </w:r>
      <w:r w:rsidRPr="00007306">
        <w:rPr>
          <w:rFonts w:eastAsiaTheme="minorHAnsi" w:cs="Times New Roman"/>
          <w:color w:val="auto"/>
          <w:sz w:val="28"/>
          <w:szCs w:val="28"/>
          <w:lang w:val="ru-RU"/>
        </w:rPr>
        <w:t xml:space="preserve">Присутствие данного </w:t>
      </w:r>
      <w:proofErr w:type="spellStart"/>
      <w:r w:rsidRPr="00007306">
        <w:rPr>
          <w:rFonts w:eastAsiaTheme="minorHAnsi" w:cs="Times New Roman"/>
          <w:color w:val="auto"/>
          <w:sz w:val="28"/>
          <w:szCs w:val="28"/>
          <w:lang w:val="ru-RU"/>
        </w:rPr>
        <w:t>биоминерала</w:t>
      </w:r>
      <w:proofErr w:type="spellEnd"/>
      <w:r w:rsidRPr="00007306">
        <w:rPr>
          <w:rFonts w:eastAsiaTheme="minorHAnsi" w:cs="Times New Roman"/>
          <w:color w:val="auto"/>
          <w:sz w:val="28"/>
          <w:szCs w:val="28"/>
          <w:lang w:val="ru-RU"/>
        </w:rPr>
        <w:t xml:space="preserve"> в естественных структурах в </w:t>
      </w:r>
      <w:proofErr w:type="spellStart"/>
      <w:r w:rsidRPr="00007306">
        <w:rPr>
          <w:rFonts w:eastAsiaTheme="minorHAnsi" w:cs="Times New Roman"/>
          <w:color w:val="auto"/>
          <w:sz w:val="28"/>
          <w:szCs w:val="28"/>
          <w:lang w:val="ru-RU"/>
        </w:rPr>
        <w:t>нанокристаллическом</w:t>
      </w:r>
      <w:proofErr w:type="spellEnd"/>
      <w:r w:rsidRPr="00007306">
        <w:rPr>
          <w:rFonts w:eastAsiaTheme="minorHAnsi" w:cs="Times New Roman"/>
          <w:color w:val="auto"/>
          <w:sz w:val="28"/>
          <w:szCs w:val="28"/>
          <w:lang w:val="ru-RU"/>
        </w:rPr>
        <w:t xml:space="preserve"> состоянии (~5</w:t>
      </w:r>
      <w:r w:rsidR="00516FB1">
        <w:rPr>
          <w:rFonts w:eastAsiaTheme="minorHAnsi" w:cs="Times New Roman"/>
          <w:color w:val="auto"/>
          <w:sz w:val="28"/>
          <w:szCs w:val="28"/>
          <w:lang w:val="ru-RU"/>
        </w:rPr>
        <w:t>-</w:t>
      </w:r>
      <w:r w:rsidRPr="00007306">
        <w:rPr>
          <w:rFonts w:eastAsiaTheme="minorHAnsi" w:cs="Times New Roman"/>
          <w:color w:val="auto"/>
          <w:sz w:val="28"/>
          <w:szCs w:val="28"/>
          <w:lang w:val="ru-RU"/>
        </w:rPr>
        <w:t xml:space="preserve">10 </w:t>
      </w:r>
      <w:proofErr w:type="spellStart"/>
      <w:r w:rsidRPr="00007306">
        <w:rPr>
          <w:rFonts w:eastAsiaTheme="minorHAnsi" w:cs="Times New Roman"/>
          <w:color w:val="auto"/>
          <w:sz w:val="28"/>
          <w:szCs w:val="28"/>
          <w:lang w:val="ru-RU"/>
        </w:rPr>
        <w:t>нм</w:t>
      </w:r>
      <w:proofErr w:type="spellEnd"/>
      <w:r w:rsidRPr="00007306">
        <w:rPr>
          <w:rFonts w:eastAsiaTheme="minorHAnsi" w:cs="Times New Roman"/>
          <w:color w:val="auto"/>
          <w:sz w:val="28"/>
          <w:szCs w:val="28"/>
          <w:lang w:val="ru-RU"/>
        </w:rPr>
        <w:t xml:space="preserve">) обусловливается процессами </w:t>
      </w:r>
      <w:proofErr w:type="spellStart"/>
      <w:r w:rsidRPr="00007306">
        <w:rPr>
          <w:rFonts w:eastAsiaTheme="minorHAnsi" w:cs="Times New Roman"/>
          <w:color w:val="auto"/>
          <w:sz w:val="28"/>
          <w:szCs w:val="28"/>
          <w:lang w:val="ru-RU"/>
        </w:rPr>
        <w:t>остеогенеза</w:t>
      </w:r>
      <w:proofErr w:type="spellEnd"/>
      <w:r w:rsidRPr="00007306">
        <w:rPr>
          <w:rFonts w:eastAsiaTheme="minorHAnsi" w:cs="Times New Roman"/>
          <w:color w:val="auto"/>
          <w:sz w:val="28"/>
          <w:szCs w:val="28"/>
          <w:lang w:val="ru-RU"/>
        </w:rPr>
        <w:t xml:space="preserve"> и способствует естественному обмену кальция в организме и, как следствие, влияет на все взаимодействия, в которых участвует данное соединение. Применимость биоматериалов, полученных в лабораторных условиях, определяется такими характеристиками образцов, как структура, состав и кристалличность</w:t>
      </w:r>
      <w:r w:rsidR="00516FB1">
        <w:rPr>
          <w:rFonts w:eastAsiaTheme="minorHAnsi" w:cs="Times New Roman"/>
          <w:color w:val="auto"/>
          <w:sz w:val="28"/>
          <w:szCs w:val="28"/>
          <w:lang w:val="ru-RU"/>
        </w:rPr>
        <w:t>.</w:t>
      </w:r>
      <w:r w:rsidRPr="00007306">
        <w:rPr>
          <w:rFonts w:eastAsiaTheme="minorHAnsi" w:cs="Times New Roman"/>
          <w:color w:val="auto"/>
          <w:sz w:val="28"/>
          <w:szCs w:val="28"/>
          <w:lang w:val="ru-RU"/>
        </w:rPr>
        <w:t xml:space="preserve"> </w:t>
      </w:r>
      <w:r w:rsidR="00516FB1">
        <w:rPr>
          <w:rFonts w:eastAsiaTheme="minorHAnsi" w:cs="Times New Roman"/>
          <w:color w:val="auto"/>
          <w:sz w:val="28"/>
          <w:szCs w:val="28"/>
          <w:lang w:val="ru-RU"/>
        </w:rPr>
        <w:t>В</w:t>
      </w:r>
      <w:r w:rsidRPr="00007306">
        <w:rPr>
          <w:rFonts w:eastAsiaTheme="minorHAnsi" w:cs="Times New Roman"/>
          <w:color w:val="auto"/>
          <w:sz w:val="28"/>
          <w:szCs w:val="28"/>
          <w:lang w:val="ru-RU"/>
        </w:rPr>
        <w:t xml:space="preserve"> свою очередь, эти параметры зависят от особенностей синтеза материалов. В таблице </w:t>
      </w:r>
      <w:r w:rsidRPr="00007306">
        <w:rPr>
          <w:rFonts w:eastAsiaTheme="minorHAnsi" w:cs="Times New Roman"/>
          <w:color w:val="auto"/>
          <w:sz w:val="28"/>
          <w:szCs w:val="28"/>
          <w:lang w:val="kk-KZ"/>
        </w:rPr>
        <w:t>2</w:t>
      </w:r>
      <w:r w:rsidRPr="00007306">
        <w:rPr>
          <w:rFonts w:eastAsiaTheme="minorHAnsi" w:cs="Times New Roman"/>
          <w:color w:val="auto"/>
          <w:sz w:val="28"/>
          <w:szCs w:val="28"/>
          <w:lang w:val="ru-RU"/>
        </w:rPr>
        <w:t xml:space="preserve"> представлены типы композитов на основе ГАП используемых для адресной доставки лекарств.</w:t>
      </w:r>
    </w:p>
    <w:p w14:paraId="7AE2B6B6" w14:textId="77777777" w:rsidR="00007306" w:rsidRPr="00007306" w:rsidRDefault="00007306" w:rsidP="00B44534">
      <w:pPr>
        <w:widowControl/>
        <w:suppressAutoHyphens w:val="0"/>
        <w:jc w:val="both"/>
        <w:rPr>
          <w:rFonts w:eastAsiaTheme="minorHAnsi" w:cs="Times New Roman"/>
          <w:color w:val="auto"/>
          <w:sz w:val="28"/>
          <w:szCs w:val="28"/>
          <w:lang w:val="ru-RU"/>
        </w:rPr>
      </w:pPr>
    </w:p>
    <w:p w14:paraId="6688619F" w14:textId="721B8EB6" w:rsidR="00007306" w:rsidRPr="00007306" w:rsidRDefault="00007306" w:rsidP="00B44534">
      <w:pPr>
        <w:widowControl/>
        <w:suppressAutoHyphens w:val="0"/>
        <w:jc w:val="both"/>
        <w:rPr>
          <w:rFonts w:eastAsiaTheme="minorHAnsi" w:cs="Times New Roman"/>
          <w:color w:val="auto"/>
          <w:sz w:val="28"/>
          <w:szCs w:val="28"/>
          <w:lang w:val="ru-RU"/>
        </w:rPr>
      </w:pPr>
      <w:r w:rsidRPr="00007306">
        <w:rPr>
          <w:rFonts w:eastAsiaTheme="minorHAnsi" w:cs="Times New Roman"/>
          <w:color w:val="auto"/>
          <w:sz w:val="28"/>
          <w:szCs w:val="28"/>
          <w:lang w:val="ru-RU"/>
        </w:rPr>
        <w:t xml:space="preserve">Таблица </w:t>
      </w:r>
      <w:r w:rsidRPr="00007306">
        <w:rPr>
          <w:rFonts w:eastAsiaTheme="minorHAnsi" w:cs="Times New Roman"/>
          <w:color w:val="auto"/>
          <w:sz w:val="28"/>
          <w:szCs w:val="28"/>
          <w:lang w:val="kk-KZ"/>
        </w:rPr>
        <w:t>2</w:t>
      </w:r>
      <w:r>
        <w:rPr>
          <w:rFonts w:eastAsiaTheme="minorHAnsi" w:cs="Times New Roman"/>
          <w:color w:val="auto"/>
          <w:sz w:val="28"/>
          <w:szCs w:val="28"/>
          <w:lang w:val="kk-KZ"/>
        </w:rPr>
        <w:t xml:space="preserve"> - </w:t>
      </w:r>
      <w:r w:rsidRPr="00007306">
        <w:rPr>
          <w:rFonts w:eastAsiaTheme="minorHAnsi" w:cs="Times New Roman"/>
          <w:color w:val="auto"/>
          <w:sz w:val="28"/>
          <w:szCs w:val="28"/>
          <w:lang w:val="ru-RU"/>
        </w:rPr>
        <w:t>Композиты на основе ГАП в адресной доставке лекарственных препаратов</w:t>
      </w:r>
    </w:p>
    <w:tbl>
      <w:tblPr>
        <w:tblStyle w:val="-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127"/>
        <w:gridCol w:w="1984"/>
        <w:gridCol w:w="1843"/>
        <w:gridCol w:w="1389"/>
      </w:tblGrid>
      <w:tr w:rsidR="00007306" w:rsidRPr="008D3A65" w14:paraId="5F031B7D" w14:textId="77777777" w:rsidTr="009533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bottom w:val="none" w:sz="0" w:space="0" w:color="auto"/>
            </w:tcBorders>
          </w:tcPr>
          <w:p w14:paraId="1915F432"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Композит</w:t>
            </w:r>
          </w:p>
        </w:tc>
        <w:tc>
          <w:tcPr>
            <w:tcW w:w="2127" w:type="dxa"/>
            <w:tcBorders>
              <w:bottom w:val="none" w:sz="0" w:space="0" w:color="auto"/>
            </w:tcBorders>
          </w:tcPr>
          <w:p w14:paraId="7A45D70F" w14:textId="77777777" w:rsidR="00007306" w:rsidRPr="00007306" w:rsidRDefault="00007306" w:rsidP="009533EB">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r w:rsidRPr="00007306">
              <w:rPr>
                <w:rFonts w:eastAsiaTheme="minorHAnsi" w:cs="Times New Roman"/>
                <w:b w:val="0"/>
                <w:bCs w:val="0"/>
                <w:color w:val="auto"/>
                <w:lang w:val="ru-RU"/>
              </w:rPr>
              <w:t>Тип лекарства</w:t>
            </w:r>
          </w:p>
        </w:tc>
        <w:tc>
          <w:tcPr>
            <w:tcW w:w="1984" w:type="dxa"/>
            <w:tcBorders>
              <w:bottom w:val="none" w:sz="0" w:space="0" w:color="auto"/>
            </w:tcBorders>
          </w:tcPr>
          <w:p w14:paraId="645863CA" w14:textId="77777777" w:rsidR="00007306" w:rsidRPr="00007306" w:rsidRDefault="00007306" w:rsidP="009533EB">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r w:rsidRPr="00007306">
              <w:rPr>
                <w:rFonts w:eastAsiaTheme="minorHAnsi" w:cs="Times New Roman"/>
                <w:b w:val="0"/>
                <w:bCs w:val="0"/>
                <w:color w:val="auto"/>
              </w:rPr>
              <w:t>In</w:t>
            </w:r>
            <w:r w:rsidRPr="00007306">
              <w:rPr>
                <w:rFonts w:eastAsiaTheme="minorHAnsi" w:cs="Times New Roman"/>
                <w:b w:val="0"/>
                <w:bCs w:val="0"/>
                <w:color w:val="auto"/>
                <w:lang w:val="ru-RU"/>
              </w:rPr>
              <w:t xml:space="preserve"> </w:t>
            </w:r>
            <w:r w:rsidRPr="00007306">
              <w:rPr>
                <w:rFonts w:eastAsiaTheme="minorHAnsi" w:cs="Times New Roman"/>
                <w:b w:val="0"/>
                <w:bCs w:val="0"/>
                <w:color w:val="auto"/>
              </w:rPr>
              <w:t>vivo</w:t>
            </w:r>
          </w:p>
        </w:tc>
        <w:tc>
          <w:tcPr>
            <w:tcW w:w="1843" w:type="dxa"/>
            <w:tcBorders>
              <w:bottom w:val="none" w:sz="0" w:space="0" w:color="auto"/>
            </w:tcBorders>
          </w:tcPr>
          <w:p w14:paraId="2DF93AA3" w14:textId="77777777" w:rsidR="00007306" w:rsidRPr="00007306" w:rsidRDefault="00007306" w:rsidP="009533EB">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r w:rsidRPr="00007306">
              <w:rPr>
                <w:rFonts w:eastAsiaTheme="minorHAnsi" w:cs="Times New Roman"/>
                <w:b w:val="0"/>
                <w:bCs w:val="0"/>
                <w:color w:val="auto"/>
                <w:lang w:val="ru-RU"/>
              </w:rPr>
              <w:t>Эффективность высвобождения</w:t>
            </w:r>
          </w:p>
        </w:tc>
        <w:tc>
          <w:tcPr>
            <w:tcW w:w="1389" w:type="dxa"/>
            <w:tcBorders>
              <w:bottom w:val="none" w:sz="0" w:space="0" w:color="auto"/>
            </w:tcBorders>
          </w:tcPr>
          <w:p w14:paraId="4D4B5B87" w14:textId="77777777" w:rsidR="00007306" w:rsidRPr="00007306" w:rsidRDefault="00007306" w:rsidP="009533EB">
            <w:pPr>
              <w:widowControl/>
              <w:suppressAutoHyphens w:val="0"/>
              <w:spacing w:after="160"/>
              <w:jc w:val="center"/>
              <w:cnfStyle w:val="100000000000" w:firstRow="1" w:lastRow="0" w:firstColumn="0" w:lastColumn="0" w:oddVBand="0" w:evenVBand="0" w:oddHBand="0" w:evenHBand="0" w:firstRowFirstColumn="0" w:firstRowLastColumn="0" w:lastRowFirstColumn="0" w:lastRowLastColumn="0"/>
              <w:rPr>
                <w:rFonts w:eastAsiaTheme="minorHAnsi" w:cs="Times New Roman"/>
                <w:b w:val="0"/>
                <w:bCs w:val="0"/>
                <w:color w:val="auto"/>
                <w:lang w:val="ru-RU"/>
              </w:rPr>
            </w:pPr>
            <w:r w:rsidRPr="00007306">
              <w:rPr>
                <w:rFonts w:eastAsiaTheme="minorHAnsi" w:cs="Times New Roman"/>
                <w:b w:val="0"/>
                <w:bCs w:val="0"/>
                <w:color w:val="auto"/>
                <w:lang w:val="ru-RU"/>
              </w:rPr>
              <w:t>Загрузка лекарства, мг лекарства / г ГАП</w:t>
            </w:r>
          </w:p>
        </w:tc>
      </w:tr>
      <w:tr w:rsidR="00007306" w:rsidRPr="00007306" w14:paraId="639F1804"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15427543"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Чистый порошок ГАП</w:t>
            </w:r>
          </w:p>
        </w:tc>
        <w:tc>
          <w:tcPr>
            <w:tcW w:w="2127" w:type="dxa"/>
          </w:tcPr>
          <w:p w14:paraId="31993F91"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proofErr w:type="spellStart"/>
            <w:r w:rsidRPr="00007306">
              <w:rPr>
                <w:rFonts w:eastAsiaTheme="minorHAnsi" w:cs="Times New Roman"/>
                <w:color w:val="auto"/>
                <w:lang w:val="ru-RU"/>
              </w:rPr>
              <w:t>Ванкомицин</w:t>
            </w:r>
            <w:proofErr w:type="spellEnd"/>
          </w:p>
        </w:tc>
        <w:tc>
          <w:tcPr>
            <w:tcW w:w="1984" w:type="dxa"/>
          </w:tcPr>
          <w:p w14:paraId="5F28684E"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Новозеландские белые кролики</w:t>
            </w:r>
          </w:p>
        </w:tc>
        <w:tc>
          <w:tcPr>
            <w:tcW w:w="1843" w:type="dxa"/>
          </w:tcPr>
          <w:p w14:paraId="2C364EE1"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42 дня</w:t>
            </w:r>
          </w:p>
        </w:tc>
        <w:tc>
          <w:tcPr>
            <w:tcW w:w="1389" w:type="dxa"/>
          </w:tcPr>
          <w:p w14:paraId="3A7CDFB6"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160</w:t>
            </w:r>
          </w:p>
        </w:tc>
      </w:tr>
      <w:tr w:rsidR="00007306" w:rsidRPr="00007306" w14:paraId="6637EB9E"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6969358E" w14:textId="77777777" w:rsidR="00007306" w:rsidRPr="00007306" w:rsidRDefault="00007306" w:rsidP="009533EB">
            <w:pPr>
              <w:widowControl/>
              <w:suppressAutoHyphens w:val="0"/>
              <w:spacing w:after="160"/>
              <w:jc w:val="center"/>
              <w:rPr>
                <w:rFonts w:eastAsiaTheme="minorHAnsi" w:cs="Times New Roman"/>
                <w:b w:val="0"/>
                <w:bCs w:val="0"/>
                <w:color w:val="auto"/>
              </w:rPr>
            </w:pPr>
            <w:r w:rsidRPr="00007306">
              <w:rPr>
                <w:rFonts w:eastAsiaTheme="minorHAnsi" w:cs="Times New Roman"/>
                <w:b w:val="0"/>
                <w:bCs w:val="0"/>
                <w:color w:val="auto"/>
                <w:lang w:val="ru-RU"/>
              </w:rPr>
              <w:t>ГАП</w:t>
            </w:r>
            <w:r w:rsidRPr="00007306">
              <w:rPr>
                <w:rFonts w:eastAsiaTheme="minorHAnsi" w:cs="Times New Roman"/>
                <w:b w:val="0"/>
                <w:bCs w:val="0"/>
                <w:color w:val="auto"/>
              </w:rPr>
              <w:t xml:space="preserve"> </w:t>
            </w:r>
            <w:r w:rsidRPr="00007306">
              <w:rPr>
                <w:rFonts w:eastAsiaTheme="minorHAnsi" w:cs="Times New Roman"/>
                <w:b w:val="0"/>
                <w:bCs w:val="0"/>
                <w:color w:val="auto"/>
                <w:lang w:val="ru-RU"/>
              </w:rPr>
              <w:t>с</w:t>
            </w:r>
            <w:r w:rsidRPr="00007306">
              <w:rPr>
                <w:rFonts w:eastAsiaTheme="minorHAnsi" w:cs="Times New Roman"/>
                <w:b w:val="0"/>
                <w:bCs w:val="0"/>
                <w:color w:val="auto"/>
              </w:rPr>
              <w:t xml:space="preserve"> Fe, Co, Ni</w:t>
            </w:r>
          </w:p>
        </w:tc>
        <w:tc>
          <w:tcPr>
            <w:tcW w:w="2127" w:type="dxa"/>
          </w:tcPr>
          <w:p w14:paraId="04387C34"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007306">
              <w:rPr>
                <w:rFonts w:eastAsiaTheme="minorHAnsi" w:cs="Times New Roman"/>
                <w:color w:val="auto"/>
              </w:rPr>
              <w:t>Ванкомицин</w:t>
            </w:r>
          </w:p>
        </w:tc>
        <w:tc>
          <w:tcPr>
            <w:tcW w:w="1984" w:type="dxa"/>
          </w:tcPr>
          <w:p w14:paraId="060194C9"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proofErr w:type="spellStart"/>
            <w:r w:rsidRPr="00007306">
              <w:rPr>
                <w:rFonts w:eastAsiaTheme="minorHAnsi" w:cs="Times New Roman"/>
                <w:color w:val="auto"/>
              </w:rPr>
              <w:t>Новозеландские</w:t>
            </w:r>
            <w:proofErr w:type="spellEnd"/>
            <w:r w:rsidRPr="00007306">
              <w:rPr>
                <w:rFonts w:eastAsiaTheme="minorHAnsi" w:cs="Times New Roman"/>
                <w:color w:val="auto"/>
              </w:rPr>
              <w:t xml:space="preserve"> </w:t>
            </w:r>
            <w:proofErr w:type="spellStart"/>
            <w:r w:rsidRPr="00007306">
              <w:rPr>
                <w:rFonts w:eastAsiaTheme="minorHAnsi" w:cs="Times New Roman"/>
                <w:color w:val="auto"/>
              </w:rPr>
              <w:t>белые</w:t>
            </w:r>
            <w:proofErr w:type="spellEnd"/>
            <w:r w:rsidRPr="00007306">
              <w:rPr>
                <w:rFonts w:eastAsiaTheme="minorHAnsi" w:cs="Times New Roman"/>
                <w:color w:val="auto"/>
              </w:rPr>
              <w:t xml:space="preserve"> </w:t>
            </w:r>
            <w:proofErr w:type="spellStart"/>
            <w:r w:rsidRPr="00007306">
              <w:rPr>
                <w:rFonts w:eastAsiaTheme="minorHAnsi" w:cs="Times New Roman"/>
                <w:color w:val="auto"/>
              </w:rPr>
              <w:t>кролики</w:t>
            </w:r>
            <w:proofErr w:type="spellEnd"/>
          </w:p>
        </w:tc>
        <w:tc>
          <w:tcPr>
            <w:tcW w:w="1843" w:type="dxa"/>
          </w:tcPr>
          <w:p w14:paraId="05B597D9"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20 дней</w:t>
            </w:r>
          </w:p>
        </w:tc>
        <w:tc>
          <w:tcPr>
            <w:tcW w:w="1389" w:type="dxa"/>
          </w:tcPr>
          <w:p w14:paraId="228F157C"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160</w:t>
            </w:r>
          </w:p>
        </w:tc>
      </w:tr>
      <w:tr w:rsidR="00007306" w:rsidRPr="00007306" w14:paraId="25E8BAA9"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0A5707BC"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 xml:space="preserve">ГАП / </w:t>
            </w:r>
            <w:r w:rsidRPr="00007306">
              <w:rPr>
                <w:rFonts w:eastAsiaTheme="minorHAnsi" w:cs="Times New Roman"/>
                <w:b w:val="0"/>
                <w:bCs w:val="0"/>
                <w:color w:val="auto"/>
              </w:rPr>
              <w:t>Fe</w:t>
            </w:r>
            <w:r w:rsidRPr="00007306">
              <w:rPr>
                <w:rFonts w:eastAsiaTheme="minorHAnsi" w:cs="Times New Roman"/>
                <w:b w:val="0"/>
                <w:bCs w:val="0"/>
                <w:color w:val="auto"/>
                <w:vertAlign w:val="subscript"/>
              </w:rPr>
              <w:t>2</w:t>
            </w:r>
            <w:r w:rsidRPr="00007306">
              <w:rPr>
                <w:rFonts w:eastAsiaTheme="minorHAnsi" w:cs="Times New Roman"/>
                <w:b w:val="0"/>
                <w:bCs w:val="0"/>
                <w:color w:val="auto"/>
              </w:rPr>
              <w:t>O</w:t>
            </w:r>
            <w:r w:rsidRPr="00007306">
              <w:rPr>
                <w:rFonts w:eastAsiaTheme="minorHAnsi" w:cs="Times New Roman"/>
                <w:b w:val="0"/>
                <w:bCs w:val="0"/>
                <w:color w:val="auto"/>
                <w:vertAlign w:val="subscript"/>
              </w:rPr>
              <w:t>4</w:t>
            </w:r>
          </w:p>
        </w:tc>
        <w:tc>
          <w:tcPr>
            <w:tcW w:w="2127" w:type="dxa"/>
          </w:tcPr>
          <w:p w14:paraId="47D06A06"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proofErr w:type="spellStart"/>
            <w:r w:rsidRPr="00007306">
              <w:rPr>
                <w:rFonts w:eastAsiaTheme="minorHAnsi" w:cs="Times New Roman"/>
                <w:color w:val="auto"/>
              </w:rPr>
              <w:t>Ципрофлоксацин</w:t>
            </w:r>
            <w:proofErr w:type="spellEnd"/>
          </w:p>
        </w:tc>
        <w:tc>
          <w:tcPr>
            <w:tcW w:w="1984" w:type="dxa"/>
          </w:tcPr>
          <w:p w14:paraId="218040E6"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Моделирование с помощью крови</w:t>
            </w:r>
          </w:p>
        </w:tc>
        <w:tc>
          <w:tcPr>
            <w:tcW w:w="1843" w:type="dxa"/>
          </w:tcPr>
          <w:p w14:paraId="50466D6D"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24 часа</w:t>
            </w:r>
          </w:p>
        </w:tc>
        <w:tc>
          <w:tcPr>
            <w:tcW w:w="1389" w:type="dxa"/>
          </w:tcPr>
          <w:p w14:paraId="38E0DF71"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w:t>
            </w:r>
          </w:p>
        </w:tc>
      </w:tr>
      <w:tr w:rsidR="00007306" w:rsidRPr="00007306" w14:paraId="7F9A4813"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6C4D993E"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ГАП / частицы золота</w:t>
            </w:r>
          </w:p>
        </w:tc>
        <w:tc>
          <w:tcPr>
            <w:tcW w:w="2127" w:type="dxa"/>
          </w:tcPr>
          <w:p w14:paraId="77FCD409"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proofErr w:type="spellStart"/>
            <w:r w:rsidRPr="00007306">
              <w:rPr>
                <w:rFonts w:eastAsiaTheme="minorHAnsi" w:cs="Times New Roman"/>
                <w:color w:val="auto"/>
              </w:rPr>
              <w:t>Доксорубицин</w:t>
            </w:r>
            <w:proofErr w:type="spellEnd"/>
          </w:p>
        </w:tc>
        <w:tc>
          <w:tcPr>
            <w:tcW w:w="1984" w:type="dxa"/>
          </w:tcPr>
          <w:p w14:paraId="395F487E"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007306">
              <w:rPr>
                <w:rFonts w:eastAsiaTheme="minorHAnsi" w:cs="Times New Roman"/>
                <w:color w:val="auto"/>
              </w:rPr>
              <w:t xml:space="preserve">MG-63 </w:t>
            </w:r>
            <w:proofErr w:type="spellStart"/>
            <w:r w:rsidRPr="00007306">
              <w:rPr>
                <w:rFonts w:eastAsiaTheme="minorHAnsi" w:cs="Times New Roman"/>
                <w:color w:val="auto"/>
              </w:rPr>
              <w:t>Остеосаркома</w:t>
            </w:r>
            <w:proofErr w:type="spellEnd"/>
          </w:p>
        </w:tc>
        <w:tc>
          <w:tcPr>
            <w:tcW w:w="1843" w:type="dxa"/>
          </w:tcPr>
          <w:p w14:paraId="176CE0EB"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48 часов</w:t>
            </w:r>
          </w:p>
        </w:tc>
        <w:tc>
          <w:tcPr>
            <w:tcW w:w="1389" w:type="dxa"/>
          </w:tcPr>
          <w:p w14:paraId="46FD545D"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58,22</w:t>
            </w:r>
          </w:p>
        </w:tc>
      </w:tr>
      <w:tr w:rsidR="00007306" w:rsidRPr="00007306" w14:paraId="41171171"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5CCC0E5E"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ГАП / углеродные волокна</w:t>
            </w:r>
          </w:p>
        </w:tc>
        <w:tc>
          <w:tcPr>
            <w:tcW w:w="2127" w:type="dxa"/>
          </w:tcPr>
          <w:p w14:paraId="1B500398"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Противораковые лекарства</w:t>
            </w:r>
          </w:p>
        </w:tc>
        <w:tc>
          <w:tcPr>
            <w:tcW w:w="1984" w:type="dxa"/>
          </w:tcPr>
          <w:p w14:paraId="67A690B8"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rPr>
            </w:pPr>
            <w:r w:rsidRPr="00007306">
              <w:rPr>
                <w:rFonts w:eastAsiaTheme="minorHAnsi" w:cs="Times New Roman"/>
                <w:color w:val="auto"/>
              </w:rPr>
              <w:t xml:space="preserve">MG-63 </w:t>
            </w:r>
            <w:proofErr w:type="spellStart"/>
            <w:r w:rsidRPr="00007306">
              <w:rPr>
                <w:rFonts w:eastAsiaTheme="minorHAnsi" w:cs="Times New Roman"/>
                <w:color w:val="auto"/>
              </w:rPr>
              <w:t>Остеосаркома</w:t>
            </w:r>
            <w:proofErr w:type="spellEnd"/>
          </w:p>
        </w:tc>
        <w:tc>
          <w:tcPr>
            <w:tcW w:w="1843" w:type="dxa"/>
          </w:tcPr>
          <w:p w14:paraId="7C0ACD04"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6 часов</w:t>
            </w:r>
          </w:p>
        </w:tc>
        <w:tc>
          <w:tcPr>
            <w:tcW w:w="1389" w:type="dxa"/>
          </w:tcPr>
          <w:p w14:paraId="4567FB0E"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167,2</w:t>
            </w:r>
          </w:p>
        </w:tc>
      </w:tr>
      <w:tr w:rsidR="00007306" w:rsidRPr="00007306" w14:paraId="08F4A649"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2D04EF39"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Наностержни ГАП</w:t>
            </w:r>
          </w:p>
        </w:tc>
        <w:tc>
          <w:tcPr>
            <w:tcW w:w="2127" w:type="dxa"/>
          </w:tcPr>
          <w:p w14:paraId="315A2903"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Ибупрофен</w:t>
            </w:r>
          </w:p>
        </w:tc>
        <w:tc>
          <w:tcPr>
            <w:tcW w:w="1984" w:type="dxa"/>
          </w:tcPr>
          <w:p w14:paraId="6AE4209E"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w:t>
            </w:r>
          </w:p>
        </w:tc>
        <w:tc>
          <w:tcPr>
            <w:tcW w:w="1843" w:type="dxa"/>
          </w:tcPr>
          <w:p w14:paraId="4CC44702"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10 дней</w:t>
            </w:r>
          </w:p>
        </w:tc>
        <w:tc>
          <w:tcPr>
            <w:tcW w:w="1389" w:type="dxa"/>
          </w:tcPr>
          <w:p w14:paraId="20E4EA13"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260,3</w:t>
            </w:r>
          </w:p>
        </w:tc>
      </w:tr>
      <w:tr w:rsidR="00007306" w:rsidRPr="00007306" w14:paraId="50EA9AE1" w14:textId="77777777" w:rsidTr="009533EB">
        <w:tc>
          <w:tcPr>
            <w:cnfStyle w:val="001000000000" w:firstRow="0" w:lastRow="0" w:firstColumn="1" w:lastColumn="0" w:oddVBand="0" w:evenVBand="0" w:oddHBand="0" w:evenHBand="0" w:firstRowFirstColumn="0" w:firstRowLastColumn="0" w:lastRowFirstColumn="0" w:lastRowLastColumn="0"/>
            <w:tcW w:w="2263" w:type="dxa"/>
          </w:tcPr>
          <w:p w14:paraId="2C9BE7A8" w14:textId="77777777" w:rsidR="00007306" w:rsidRPr="00007306" w:rsidRDefault="00007306" w:rsidP="009533EB">
            <w:pPr>
              <w:widowControl/>
              <w:suppressAutoHyphens w:val="0"/>
              <w:spacing w:after="160"/>
              <w:jc w:val="center"/>
              <w:rPr>
                <w:rFonts w:eastAsiaTheme="minorHAnsi" w:cs="Times New Roman"/>
                <w:b w:val="0"/>
                <w:bCs w:val="0"/>
                <w:color w:val="auto"/>
                <w:lang w:val="ru-RU"/>
              </w:rPr>
            </w:pPr>
            <w:r w:rsidRPr="00007306">
              <w:rPr>
                <w:rFonts w:eastAsiaTheme="minorHAnsi" w:cs="Times New Roman"/>
                <w:b w:val="0"/>
                <w:bCs w:val="0"/>
                <w:color w:val="auto"/>
                <w:lang w:val="ru-RU"/>
              </w:rPr>
              <w:t xml:space="preserve">Наностержни ГАП добавлением </w:t>
            </w:r>
            <w:r w:rsidRPr="00007306">
              <w:rPr>
                <w:rFonts w:eastAsiaTheme="minorHAnsi" w:cs="Times New Roman"/>
                <w:b w:val="0"/>
                <w:bCs w:val="0"/>
                <w:color w:val="auto"/>
              </w:rPr>
              <w:t>Sr</w:t>
            </w:r>
          </w:p>
        </w:tc>
        <w:tc>
          <w:tcPr>
            <w:tcW w:w="2127" w:type="dxa"/>
          </w:tcPr>
          <w:p w14:paraId="7412E727"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Лизоцим</w:t>
            </w:r>
          </w:p>
        </w:tc>
        <w:tc>
          <w:tcPr>
            <w:tcW w:w="1984" w:type="dxa"/>
          </w:tcPr>
          <w:p w14:paraId="143ABC2E"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w:t>
            </w:r>
          </w:p>
        </w:tc>
        <w:tc>
          <w:tcPr>
            <w:tcW w:w="1843" w:type="dxa"/>
          </w:tcPr>
          <w:p w14:paraId="2C51F1AD"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30 часов</w:t>
            </w:r>
          </w:p>
        </w:tc>
        <w:tc>
          <w:tcPr>
            <w:tcW w:w="1389" w:type="dxa"/>
          </w:tcPr>
          <w:p w14:paraId="5EB13FD4" w14:textId="77777777" w:rsidR="00007306" w:rsidRPr="00007306" w:rsidRDefault="00007306" w:rsidP="009533EB">
            <w:pPr>
              <w:widowControl/>
              <w:suppressAutoHyphens w:val="0"/>
              <w:spacing w:after="160"/>
              <w:jc w:val="center"/>
              <w:cnfStyle w:val="000000000000" w:firstRow="0" w:lastRow="0" w:firstColumn="0" w:lastColumn="0" w:oddVBand="0" w:evenVBand="0" w:oddHBand="0" w:evenHBand="0" w:firstRowFirstColumn="0" w:firstRowLastColumn="0" w:lastRowFirstColumn="0" w:lastRowLastColumn="0"/>
              <w:rPr>
                <w:rFonts w:eastAsiaTheme="minorHAnsi" w:cs="Times New Roman"/>
                <w:color w:val="auto"/>
                <w:lang w:val="ru-RU"/>
              </w:rPr>
            </w:pPr>
            <w:r w:rsidRPr="00007306">
              <w:rPr>
                <w:rFonts w:eastAsiaTheme="minorHAnsi" w:cs="Times New Roman"/>
                <w:color w:val="auto"/>
                <w:lang w:val="ru-RU"/>
              </w:rPr>
              <w:t>55,52</w:t>
            </w:r>
          </w:p>
        </w:tc>
      </w:tr>
    </w:tbl>
    <w:p w14:paraId="5BDD4227" w14:textId="77777777" w:rsidR="000F5273" w:rsidRDefault="000F5273" w:rsidP="00B44534">
      <w:pPr>
        <w:widowControl/>
        <w:suppressAutoHyphens w:val="0"/>
        <w:ind w:firstLine="708"/>
        <w:jc w:val="both"/>
        <w:rPr>
          <w:rFonts w:eastAsiaTheme="minorHAnsi" w:cs="Times New Roman"/>
          <w:color w:val="auto"/>
          <w:sz w:val="28"/>
          <w:szCs w:val="28"/>
          <w:lang w:val="ru-RU"/>
        </w:rPr>
      </w:pPr>
    </w:p>
    <w:p w14:paraId="7A5B467D" w14:textId="77777777" w:rsidR="00D35516" w:rsidRDefault="00007306" w:rsidP="00D35516">
      <w:pPr>
        <w:widowControl/>
        <w:suppressAutoHyphens w:val="0"/>
        <w:ind w:firstLine="709"/>
        <w:jc w:val="both"/>
        <w:rPr>
          <w:rFonts w:eastAsiaTheme="minorHAnsi" w:cs="Times New Roman"/>
          <w:color w:val="auto"/>
          <w:sz w:val="28"/>
          <w:szCs w:val="28"/>
          <w:lang w:val="ru-RU"/>
        </w:rPr>
      </w:pPr>
      <w:r w:rsidRPr="00007306">
        <w:rPr>
          <w:rFonts w:eastAsiaTheme="minorHAnsi" w:cs="Times New Roman"/>
          <w:color w:val="auto"/>
          <w:sz w:val="28"/>
          <w:szCs w:val="28"/>
          <w:lang w:val="ru-RU"/>
        </w:rPr>
        <w:t xml:space="preserve">Однако, ряд исследований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9SnfAXfy","properties":{"formattedCitation":"[46\\uc0\\u8211{}50]","plainCitation":"[46–50]","noteIndex":0},"citationItems":[{"id":"WBl0vHdo/fMuytHL5","uris":["http://zotero.org/users/local/lAjlfCTP/items/TPPW6B8S"],"uri":["http://zotero.org/users/local/lAjlfCTP/items/TPPW6B8S"],"itemData":{"id":889,"type":"article-journal","container-title":"Ceramics International","DOI":"10.1016/j.ceramint.2021.04.139","ISSN":"02728842","journalAbbreviation":"Ceramics International","language":"en","page":"S0272884221011834","source":"DOI.org (Crossref)","title":"Synthesis, Characterization, Bactericidal Activity, and Mechanical Properties of Hydroxyapatite Nano powders impregnated with Silver and Zinc oxide nanoparticles (Ag-ZnO-Hap)","author":[{"family":"Bensalem","given":"Azzedine"},{"family":"Kucukosman","given":"Oguz Kaan"},{"family":"Raszkiewicz","given":"James"},{"family":"Topkaya","given":"Ferhat"}],"issued":{"date-parts":[["2021",4]]}}},{"id":"WBl0vHdo/uvwJ9tjE","uris":["http://zotero.org/users/local/lAjlfCTP/items/LZH4MLXN"],"uri":["http://zotero.org/users/local/lAjlfCTP/items/LZH4MLXN"],"itemData":{"id":890,"type":"article-journal","container-title":"Composites Part B: Engineering","DOI":"10.1016/j.compositesb.2019.107181","ISSN":"13598368","journalAbbreviation":"Composites Part B: Engineering","language":"en","page":"107181","source":"DOI.org (Crossref)","title":"Optimizing tribological, tensile &amp; in-vitro biofunctional properties of UHMWPE based nanocomposites with simultaneous incorporation of graphene nanoplatelets (GNP) &amp; hydroxyapatite (HAp) via a facile approach for biomedical applications","volume":"175","author":[{"family":"Mohseni Taromsari","given":"Sara"},{"family":"Salari","given":"Meysam"},{"family":"Bagheri","given":"Reza"},{"family":"Faghihi Sani","given":"Mohammad Ali"}],"issued":{"date-parts":[["2019",10]]}}},{"id":"WBl0vHdo/7GEuCA74","uris":["http://zotero.org/users/local/lAjlfCTP/items/ZQIBHW2M"],"uri":["http://zotero.org/users/local/lAjlfCTP/items/ZQIBHW2M"],"itemData":{"id":891,"type":"article-journal","container-title":"Polymer Degradation and Stability","DOI":"10.1016/j.polymdegradstab.2018.06.010","ISSN":"01413910","journalAbbreviation":"Polymer Degradation and Stability","language":"en","page":"248-260","source":"DOI.org (Crossref)","title":"Thermal properties, phase morphology and stability of biodegradable PLA/PBSL/HAp composites","volume":"154","author":[{"family":"Behera","given":"Kartik"},{"family":"Sivanjineyulu","given":"Veluri"},{"family":"Chang","given":"Yen-Hsiang"},{"family":"Chiu","given":"Fang-Chyou"}],"issued":{"date-parts":[["2018",8]]}}},{"id":"WBl0vHdo/MH7rpCIU","uris":["http://zotero.org/users/local/lAjlfCTP/items/CTXBUGCS"],"uri":["http://zotero.org/users/local/lAjlfCTP/items/CTXBUGCS"],"itemData":{"id":892,"type":"article-journal","container-title":"Surface and Coatings Technology","DOI":"10.1016/j.surfcoat.2017.07.072","ISSN":"02578972","journalAbbreviation":"Surface and Coatings Technology","language":"en","page":"316-326","source":"DOI.org (Crossref)","title":"Hydroxyapatite-enhanced structural, photocatalytic and antibacterial properties of photoreactive TiO2/HAp/polyacrylate hybrid thin films","volume":"326","author":[{"family":"Janovák","given":"László"},{"family":"Deák","given":"Ágota"},{"family":"Tallósy","given":"Szabolcs Péter"},{"family":"Sebők","given":"Dániel"},{"family":"Csapó","given":"Edit"},{"family":"Bohinc","given":"Klemen"},{"family":"Abram","given":"Anže"},{"family":"Pálinkó","given":"István"},{"family":"Dékány","given":"Imre"}],"issued":{"date-parts":[["2017",10]]}}},{"id":"WBl0vHdo/DVTBNOSR","uris":["http://zotero.org/users/local/lAjlfCTP/items/46J5A8QU"],"uri":["http://zotero.org/users/local/lAjlfCTP/items/46J5A8QU"],"itemData":{"id":893,"type":"article-journal","container-title":"Materials Chemistry and Physics","DOI":"10.1016/j.matchemphys.2017.07.001","ISSN":"02540584","journalAbbreviation":"Materials Chemistry and Physics","language":"en","page":"179-184","source":"DOI.org (Crossref)","title":"Investigation on biophysical properties of Hydroxyapatite/Graphene oxide (HAp/GO) based binary nanocomposite for biomedical applications","volume":"199","author":[{"family":"Ramadas","given":"M."},{"family":"Bharath","given":"G."},{"family":"Ponpandian","given":"N."},{"family":"Ballamurugan","given":"A.M."}],"issued":{"date-parts":[["2017",9]]}}}],"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2B4FBA">
        <w:rPr>
          <w:rFonts w:cs="Times New Roman"/>
          <w:sz w:val="28"/>
          <w:lang w:val="ru-RU"/>
        </w:rPr>
        <w:t>[46</w:t>
      </w:r>
      <w:r w:rsidR="00D35516">
        <w:rPr>
          <w:rFonts w:cs="Times New Roman"/>
          <w:sz w:val="28"/>
          <w:lang w:val="ru-RU"/>
        </w:rPr>
        <w:t>-</w:t>
      </w:r>
      <w:r w:rsidR="002B4FBA" w:rsidRPr="002B4FBA">
        <w:rPr>
          <w:rFonts w:cs="Times New Roman"/>
          <w:sz w:val="28"/>
          <w:lang w:val="ru-RU"/>
        </w:rPr>
        <w:t>50]</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показали, что ГАП обладает низкой механической прочностью, малой удельной площадью поверхности, низкой износостойкостью, а также низкой вязкостью разрушения в сравнении с естественной костной тканью человека, что оказывает негативное влияние на </w:t>
      </w:r>
      <w:r w:rsidRPr="00007306">
        <w:rPr>
          <w:rFonts w:eastAsiaTheme="minorHAnsi" w:cs="Times New Roman"/>
          <w:color w:val="auto"/>
          <w:sz w:val="28"/>
          <w:szCs w:val="28"/>
          <w:lang w:val="ru-RU"/>
        </w:rPr>
        <w:lastRenderedPageBreak/>
        <w:t xml:space="preserve">пролиферацию и дифференцировку остеобластов при регенерации костной ткани. Решение этих недостатков возможно путем создания гибридных сложных композитных полимерных матриц на его основе с добавлением различных материалов, таких как углеродные волокна, </w:t>
      </w:r>
      <w:proofErr w:type="spellStart"/>
      <w:r w:rsidRPr="00007306">
        <w:rPr>
          <w:rFonts w:eastAsiaTheme="minorHAnsi" w:cs="Times New Roman"/>
          <w:color w:val="auto"/>
          <w:sz w:val="28"/>
          <w:szCs w:val="28"/>
          <w:lang w:val="ru-RU"/>
        </w:rPr>
        <w:t>графен</w:t>
      </w:r>
      <w:proofErr w:type="spellEnd"/>
      <w:r w:rsidRPr="00007306">
        <w:rPr>
          <w:rFonts w:eastAsiaTheme="minorHAnsi" w:cs="Times New Roman"/>
          <w:color w:val="auto"/>
          <w:sz w:val="28"/>
          <w:szCs w:val="28"/>
          <w:lang w:val="ru-RU"/>
        </w:rPr>
        <w:t xml:space="preserve">, </w:t>
      </w:r>
      <w:r w:rsidR="00D03D73">
        <w:rPr>
          <w:rFonts w:eastAsiaTheme="minorHAnsi" w:cs="Times New Roman"/>
          <w:color w:val="auto"/>
          <w:sz w:val="28"/>
          <w:szCs w:val="28"/>
          <w:lang w:val="ru-RU"/>
        </w:rPr>
        <w:t>ОГ</w:t>
      </w:r>
      <w:r w:rsidRPr="00007306">
        <w:rPr>
          <w:rFonts w:eastAsiaTheme="minorHAnsi" w:cs="Times New Roman"/>
          <w:color w:val="auto"/>
          <w:sz w:val="28"/>
          <w:szCs w:val="28"/>
          <w:lang w:val="ru-RU"/>
        </w:rPr>
        <w:t xml:space="preserve"> и металлов. Во-первых, полимеры обладая высокой механической стабильностью и биологической совместимостью выполняют роль </w:t>
      </w:r>
      <w:proofErr w:type="spellStart"/>
      <w:r w:rsidRPr="00007306">
        <w:rPr>
          <w:rFonts w:eastAsiaTheme="minorHAnsi" w:cs="Times New Roman"/>
          <w:color w:val="auto"/>
          <w:sz w:val="28"/>
          <w:szCs w:val="28"/>
          <w:lang w:val="ru-RU"/>
        </w:rPr>
        <w:t>остеокондуктивного</w:t>
      </w:r>
      <w:proofErr w:type="spellEnd"/>
      <w:r w:rsidRPr="00007306">
        <w:rPr>
          <w:rFonts w:eastAsiaTheme="minorHAnsi" w:cs="Times New Roman"/>
          <w:color w:val="auto"/>
          <w:sz w:val="28"/>
          <w:szCs w:val="28"/>
          <w:lang w:val="ru-RU"/>
        </w:rPr>
        <w:t xml:space="preserve"> каркаса, способствующего миграции </w:t>
      </w:r>
      <w:proofErr w:type="spellStart"/>
      <w:r w:rsidRPr="00007306">
        <w:rPr>
          <w:rFonts w:eastAsiaTheme="minorHAnsi" w:cs="Times New Roman"/>
          <w:color w:val="auto"/>
          <w:sz w:val="28"/>
          <w:szCs w:val="28"/>
          <w:lang w:val="ru-RU"/>
        </w:rPr>
        <w:t>остеобластических</w:t>
      </w:r>
      <w:proofErr w:type="spellEnd"/>
      <w:r w:rsidRPr="00007306">
        <w:rPr>
          <w:rFonts w:eastAsiaTheme="minorHAnsi" w:cs="Times New Roman"/>
          <w:color w:val="auto"/>
          <w:sz w:val="28"/>
          <w:szCs w:val="28"/>
          <w:lang w:val="ru-RU"/>
        </w:rPr>
        <w:t xml:space="preserve"> клеток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DDbbGyfh","properties":{"formattedCitation":"[51]","plainCitation":"[51]","noteIndex":0},"citationItems":[{"id":"WBl0vHdo/1vA8t77o","uris":["http://zotero.org/users/local/lAjlfCTP/items/X8S22NK3"],"uri":["http://zotero.org/users/local/lAjlfCTP/items/X8S22NK3"],"itemData":{"id":894,"type":"article-journal","container-title":"International Journal of Biological Macromolecules","DOI":"10.1016/j.ijbiomac.2020.02.036","ISSN":"01418130","journalAbbreviation":"International Journal of Biological Macromolecules","language":"en","page":"152-160","source":"DOI.org (Crossref)","title":"Osteoinductivity of polycaprolactone nanofibers grafted functionalized with carboxymethyl chitosan: Synergic effect of β-carotene and electromagnetic field","title-short":"Osteoinductivity of polycaprolactone nanofibers grafted functionalized with carboxymethyl chitosan","volume":"150","author":[{"family":"Shapourzadeh","given":"Atena"},{"family":"Atyabi","given":"Seyed-Mohammad"},{"family":"Irani","given":"Shiva"},{"family":"Bakhshi","given":"Hadi"}],"issued":{"date-parts":[["2020",5]]}}}],"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2B4FBA">
        <w:rPr>
          <w:rFonts w:eastAsiaTheme="minorHAnsi" w:cs="Times New Roman"/>
          <w:sz w:val="28"/>
          <w:lang w:val="ru-RU"/>
        </w:rPr>
        <w:t>[51]</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Во-вторых, наличие, например, </w:t>
      </w:r>
      <w:r w:rsidR="003A5CA9">
        <w:rPr>
          <w:rFonts w:eastAsiaTheme="minorHAnsi" w:cs="Times New Roman"/>
          <w:color w:val="auto"/>
          <w:sz w:val="28"/>
          <w:szCs w:val="28"/>
          <w:lang w:val="ru-RU"/>
        </w:rPr>
        <w:t xml:space="preserve">ОГ </w:t>
      </w:r>
      <w:r w:rsidRPr="00007306">
        <w:rPr>
          <w:rFonts w:eastAsiaTheme="minorHAnsi" w:cs="Times New Roman"/>
          <w:color w:val="auto"/>
          <w:sz w:val="28"/>
          <w:szCs w:val="28"/>
          <w:lang w:val="ru-RU"/>
        </w:rPr>
        <w:t xml:space="preserve">в структуре значительно улучшает механические характеристики ГАП, что обусловлено не только его хорошей биологической совместимостью, но и наличием множества кислородосодержащих групп, таких как гидроксильная, эпоксидная, карбоксильная на его плоскостях и </w:t>
      </w:r>
      <w:r w:rsidR="003A5CA9">
        <w:rPr>
          <w:rFonts w:eastAsiaTheme="minorHAnsi" w:cs="Times New Roman"/>
          <w:color w:val="auto"/>
          <w:sz w:val="28"/>
          <w:szCs w:val="28"/>
          <w:lang w:val="ru-RU"/>
        </w:rPr>
        <w:t xml:space="preserve">на </w:t>
      </w:r>
      <w:r w:rsidRPr="00007306">
        <w:rPr>
          <w:rFonts w:eastAsiaTheme="minorHAnsi" w:cs="Times New Roman"/>
          <w:color w:val="auto"/>
          <w:sz w:val="28"/>
          <w:szCs w:val="28"/>
          <w:lang w:val="ru-RU"/>
        </w:rPr>
        <w:t xml:space="preserve">краях. Более того, в последние несколько лет были опубликованы интересные результаты об исследовании антимикробного влияния </w:t>
      </w:r>
      <w:r w:rsidR="00D03D73">
        <w:rPr>
          <w:rFonts w:eastAsiaTheme="minorHAnsi" w:cs="Times New Roman"/>
          <w:color w:val="auto"/>
          <w:sz w:val="28"/>
          <w:szCs w:val="28"/>
          <w:lang w:val="ru-RU"/>
        </w:rPr>
        <w:t>ОГ</w:t>
      </w:r>
      <w:r w:rsidRPr="00007306">
        <w:rPr>
          <w:rFonts w:eastAsiaTheme="minorHAnsi" w:cs="Times New Roman"/>
          <w:color w:val="auto"/>
          <w:sz w:val="28"/>
          <w:szCs w:val="28"/>
          <w:lang w:val="ru-RU"/>
        </w:rPr>
        <w:t xml:space="preserve">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Z4xLYuUm","properties":{"formattedCitation":"[52\\uc0\\u8211{}54]","plainCitation":"[52–54]","noteIndex":0},"citationItems":[{"id":"WBl0vHdo/7wlvgYfC","uris":["http://zotero.org/users/local/lAjlfCTP/items/Y7G5QMEM"],"uri":["http://zotero.org/users/local/lAjlfCTP/items/Y7G5QMEM"],"itemData":{"id":895,"type":"article-journal","container-title":"Advances in Colloid and Interface Science","DOI":"10.1016/j.cis.2020.102250","ISSN":"00018686","journalAbbreviation":"Advances in Colloid and Interface Science","language":"en","page":"102250","source":"DOI.org (Crossref)","title":"Carbon nanomaterials against pathogens; the antimicrobial activity of carbon nanotubes, graphene/graphene oxide, fullerenes, and their nanocomposites","volume":"284","author":[{"family":"Azizi-Lalabadi","given":"Maryam"},{"family":"Hashemi","given":"Hossein"},{"family":"Feng","given":"Jianguo"},{"family":"Jafari","given":"Seid Mahdi"}],"issued":{"date-parts":[["2020",10]]}}},{"id":"WBl0vHdo/i1yG0JGw","uris":["http://zotero.org/users/local/lAjlfCTP/items/SMRKV7BH"],"uri":["http://zotero.org/users/local/lAjlfCTP/items/SMRKV7BH"],"itemData":{"id":896,"type":"article-journal","container-title":"Materials Chemistry and Physics","DOI":"10.1016/j.matchemphys.2021.124524","ISSN":"02540584","journalAbbreviation":"Materials Chemistry and Physics","language":"en","page":"124524","source":"DOI.org (Crossref)","title":"Ionic liquid-assisted fabrication of poly(vinyl alcohol)/nanosilver/graphene oxide composites and their cytotoxicity/antimicrobial activity","volume":"266","author":[{"family":"Sahu","given":"Ganeswar"},{"family":"Das","given":"Mamata"},{"family":"Sethy","given":"Chinmayee"},{"family":"Wazalwar","given":"Radhika"},{"family":"Kundu","given":"Chanakya Nath"},{"family":"Raichur","given":"Ashok M."},{"family":"Tripathy","given":"Jasaswini"}],"issued":{"date-parts":[["2021",7]]}}},{"id":"WBl0vHdo/LMCLDPpI","uris":["http://zotero.org/users/local/lAjlfCTP/items/TCITWMYC"],"uri":["http://zotero.org/users/local/lAjlfCTP/items/TCITWMYC"],"itemData":{"id":897,"type":"article-journal","container-title":"Polymer Testing","DOI":"10.1016/j.polymertesting.2020.107006","ISSN":"01429418","journalAbbreviation":"Polymer Testing","language":"en","page":"107006","source":"DOI.org (Crossref)","title":"Flame retardant, antimicrobial, and mechanical properties of multifunctional polyurethane nanofibers containing tannic acid-coated reduced graphene oxide","volume":"93","author":[{"family":"Kim","given":"Young Nam"},{"family":"Ha","given":"Yu-Mi"},{"family":"Park","given":"Jae Eun"},{"family":"Kim","given":"Young-O"},{"family":"Jo","given":"Jun Young"},{"family":"Han","given":"Haksoo"},{"family":"Lee","given":"Doh C."},{"family":"Kim","given":"Jaewoo"},{"family":"Jung","given":"Yong Chae"}],"issued":{"date-parts":[["2021",1]]}}}],"schema":"https://github.com/citation-style-language/schema/raw/master/csl-citation.json"}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2B4FBA">
        <w:rPr>
          <w:rFonts w:cs="Times New Roman"/>
          <w:sz w:val="28"/>
          <w:lang w:val="ru-RU"/>
        </w:rPr>
        <w:t>[52</w:t>
      </w:r>
      <w:r w:rsidR="00D35516">
        <w:rPr>
          <w:rFonts w:cs="Times New Roman"/>
          <w:sz w:val="28"/>
          <w:lang w:val="ru-RU"/>
        </w:rPr>
        <w:t>-</w:t>
      </w:r>
      <w:r w:rsidR="002B4FBA" w:rsidRPr="002B4FBA">
        <w:rPr>
          <w:rFonts w:cs="Times New Roman"/>
          <w:sz w:val="28"/>
          <w:lang w:val="ru-RU"/>
        </w:rPr>
        <w:t>54]</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при этом механизм воздействия на микробы до сих пор остается спорным вопросом. </w:t>
      </w:r>
    </w:p>
    <w:p w14:paraId="0916584F" w14:textId="1AAC2139" w:rsidR="00007306" w:rsidRPr="00007306" w:rsidRDefault="00007306" w:rsidP="00D35516">
      <w:pPr>
        <w:widowControl/>
        <w:suppressAutoHyphens w:val="0"/>
        <w:ind w:firstLine="709"/>
        <w:jc w:val="both"/>
        <w:rPr>
          <w:rFonts w:eastAsiaTheme="minorHAnsi" w:cs="Times New Roman"/>
          <w:color w:val="auto"/>
          <w:sz w:val="28"/>
          <w:szCs w:val="28"/>
          <w:lang w:val="ru-RU"/>
        </w:rPr>
      </w:pPr>
      <w:r w:rsidRPr="00007306">
        <w:rPr>
          <w:rFonts w:eastAsiaTheme="minorHAnsi" w:cs="Times New Roman"/>
          <w:color w:val="auto"/>
          <w:sz w:val="28"/>
          <w:szCs w:val="28"/>
          <w:lang w:val="ru-RU"/>
        </w:rPr>
        <w:t xml:space="preserve">Таким образом, композитная структура </w:t>
      </w:r>
      <w:r w:rsidR="00D03D73">
        <w:rPr>
          <w:rFonts w:eastAsiaTheme="minorHAnsi" w:cs="Times New Roman"/>
          <w:color w:val="auto"/>
          <w:sz w:val="28"/>
          <w:szCs w:val="28"/>
          <w:lang w:val="ru-RU"/>
        </w:rPr>
        <w:t>ОГ</w:t>
      </w:r>
      <w:r w:rsidRPr="00007306">
        <w:rPr>
          <w:rFonts w:eastAsiaTheme="minorHAnsi" w:cs="Times New Roman"/>
          <w:color w:val="auto"/>
          <w:sz w:val="28"/>
          <w:szCs w:val="28"/>
          <w:lang w:val="ru-RU"/>
        </w:rPr>
        <w:t xml:space="preserve"> и ГАП на полимерном каркасе/матрице представляет собой один из перспективных кандидатов для применения в области адресной дозированной доставки лекарственных препаратов. Эти и многие другие композиты ГАП, используемые в адресной доставке, указывают на важность выбора материалов и методов синтеза композитов. На сегодняшний день для получения таких композитов существуют ряд методов такие как плазменное спекание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Ka9JSNAV","properties":{"formattedCitation":"[55]","plainCitation":"[55]","noteIndex":0},"citationItems":[{"id":"WBl0vHdo/mfW1yCTe","uris":["http://zotero.org/users/local/lAjlfCTP/items/9A3YYERS"],"uri":["http://zotero.org/users/local/lAjlfCTP/items/9A3YYERS"],"itemData":{"id":898,"type":"article-journal","container-title":"Applied Materials Today","DOI":"10.1016/j.apmt.2020.100576","ISSN":"23529407","journalAbbreviation":"Applied Materials Today","language":"en","page":"100576","source":"DOI.org (Crossref)","title":"Graphene oxide: A new direction in dentistry","title-short":"Graphene oxide","volume":"19","author":[{"family":"Nizami","given":"Mohammed Zahedul Islam"},{"family":"Takashiba","given":"Shogo"},{"family":"Nishina","given":"Yuta"}],"issued":{"date-parts":[["2020",6]]}}}],"schema":"https://github.com/citation-style-language/schema/raw/master/csl-citation.json"}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2B4FBA">
        <w:rPr>
          <w:rFonts w:eastAsiaTheme="minorHAnsi" w:cs="Times New Roman"/>
          <w:sz w:val="28"/>
          <w:lang w:val="ru-RU"/>
        </w:rPr>
        <w:t>[55]</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золь гель метод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1VowagHu","properties":{"formattedCitation":"[56]","plainCitation":"[56]","noteIndex":0},"citationItems":[{"id":"WBl0vHdo/USoguUN7","uris":["http://zotero.org/users/local/lAjlfCTP/items/CCQAIQ6M"],"uri":["http://zotero.org/users/local/lAjlfCTP/items/CCQAIQ6M"],"itemData":{"id":899,"type":"article-journal","container-title":"Journal of Materials Research and Technology","DOI":"10.1016/j.jmrt.2019.08.043","ISSN":"22387854","issue":"6","journalAbbreviation":"Journal of Materials Research and Technology","language":"en","page":"5201-5216","source":"DOI.org (Crossref)","title":"Application of supercritical gel drying method on fabrication of mechanically improved and biologically safe three-component scaffold composed of graphene oxide/chitosan/hydroxyapatite and characterization studies","volume":"8","author":[{"family":"Yılmaz","given":"Pelin"},{"family":"Er","given":"Elif","non-dropping-particle":"öztürk"},{"family":"Bakırdere","given":"Sezgin"},{"family":"ülgen","given":"Kutlu"},{"family":"özbek","given":"Belma"}],"issued":{"date-parts":[["2019",11]]}}}],"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783B4A">
        <w:rPr>
          <w:rFonts w:eastAsiaTheme="minorHAnsi" w:cs="Times New Roman"/>
          <w:sz w:val="28"/>
          <w:lang w:val="ru-RU"/>
        </w:rPr>
        <w:t>[56]</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w:t>
      </w:r>
      <w:proofErr w:type="spellStart"/>
      <w:r w:rsidRPr="00007306">
        <w:rPr>
          <w:rFonts w:eastAsiaTheme="minorHAnsi" w:cs="Times New Roman"/>
          <w:color w:val="auto"/>
          <w:sz w:val="28"/>
          <w:szCs w:val="28"/>
          <w:lang w:val="ru-RU"/>
        </w:rPr>
        <w:t>биомиметическая</w:t>
      </w:r>
      <w:proofErr w:type="spellEnd"/>
      <w:r w:rsidRPr="00007306">
        <w:rPr>
          <w:rFonts w:eastAsiaTheme="minorHAnsi" w:cs="Times New Roman"/>
          <w:color w:val="auto"/>
          <w:sz w:val="28"/>
          <w:szCs w:val="28"/>
          <w:lang w:val="ru-RU"/>
        </w:rPr>
        <w:t xml:space="preserve"> минерализация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eNIcQaU7","properties":{"formattedCitation":"[57]","plainCitation":"[57]","noteIndex":0},"citationItems":[{"id":"WBl0vHdo/NHS2weZ3","uris":["http://zotero.org/users/local/lAjlfCTP/items/EIIFZ9II"],"uri":["http://zotero.org/users/local/lAjlfCTP/items/EIIFZ9II"],"itemData":{"id":900,"type":"article-journal","container-title":"Materials Science and Engineering: C","DOI":"10.1016/j.msec.2017.05.133","ISSN":"09284931","journalAbbreviation":"Materials Science and Engineering: C","language":"en","page":"232-242","source":"DOI.org (Crossref)","title":"A graded graphene oxide-hydroxyapatite/silk fibroin biomimetic scaffold for bone tissue engineering","volume":"80","author":[{"family":"Wang","given":"Qian"},{"family":"Chu","given":"Yanyan"},{"family":"He","given":"Jianxin"},{"family":"Shao","given":"Weili"},{"family":"Zhou","given":"Yuman"},{"family":"Qi","given":"Kun"},{"family":"Wang","given":"Lidan"},{"family":"Cui","given":"Shizhong"}],"issued":{"date-parts":[["2017",11]]}}}],"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783B4A">
        <w:rPr>
          <w:rFonts w:eastAsiaTheme="minorHAnsi" w:cs="Times New Roman"/>
          <w:sz w:val="28"/>
          <w:lang w:val="ru-RU"/>
        </w:rPr>
        <w:t>[57]</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а также метод </w:t>
      </w:r>
      <w:proofErr w:type="spellStart"/>
      <w:r w:rsidRPr="00007306">
        <w:rPr>
          <w:rFonts w:eastAsiaTheme="minorHAnsi" w:cs="Times New Roman"/>
          <w:color w:val="auto"/>
          <w:sz w:val="28"/>
          <w:szCs w:val="28"/>
          <w:lang w:val="ru-RU"/>
        </w:rPr>
        <w:t>электроформования</w:t>
      </w:r>
      <w:proofErr w:type="spellEnd"/>
      <w:r w:rsidRPr="00007306">
        <w:rPr>
          <w:rFonts w:eastAsiaTheme="minorHAnsi" w:cs="Times New Roman"/>
          <w:color w:val="auto"/>
          <w:sz w:val="28"/>
          <w:szCs w:val="28"/>
          <w:lang w:val="ru-RU"/>
        </w:rPr>
        <w:t xml:space="preserve"> </w:t>
      </w:r>
      <w:r w:rsidRPr="00007306">
        <w:rPr>
          <w:rFonts w:eastAsiaTheme="minorHAnsi" w:cs="Times New Roman"/>
          <w:color w:val="auto"/>
          <w:sz w:val="28"/>
          <w:szCs w:val="28"/>
          <w:lang w:val="ru-RU"/>
        </w:rPr>
        <w:fldChar w:fldCharType="begin"/>
      </w:r>
      <w:r w:rsidR="006B743B">
        <w:rPr>
          <w:rFonts w:eastAsiaTheme="minorHAnsi" w:cs="Times New Roman"/>
          <w:color w:val="auto"/>
          <w:sz w:val="28"/>
          <w:szCs w:val="28"/>
          <w:lang w:val="ru-RU"/>
        </w:rPr>
        <w:instrText xml:space="preserve"> ADDIN ZOTERO_ITEM CSL_CITATION {"citationID":"7JrZPMaA","properties":{"formattedCitation":"[58]","plainCitation":"[58]","noteIndex":0},"citationItems":[{"id":"WBl0vHdo/S4epPJ1P","uris":["http://zotero.org/users/local/lAjlfCTP/items/VZMRLMY4"],"uri":["http://zotero.org/users/local/lAjlfCTP/items/VZMRLMY4"],"itemData":{"id":901,"type":"article-journal","container-title":"Journal of Water Process Engineering","DOI":"10.1016/j.jwpe.2020.101543","ISSN":"22147144","journalAbbreviation":"Journal of Water Process Engineering","language":"en","page":"101543","source":"DOI.org (Crossref)","title":"Tuning the synthetic conditions of graphene oxide/magnetite/ hydroxyapatite/cellulose acetate nanofibrous membranes for removing Cr(VI), Se(IV) and methylene blue from aqueous solutions","volume":"38","author":[{"family":"Al-Wafi","given":"Reem"},{"family":"Ahmed","given":"M.K."},{"family":"Mansour","given":"S.F."}],"issued":{"date-parts":[["2020",12]]}}}],"schema":"https://github.com/citation-style-language/schema/raw/master/csl-citation.json"} </w:instrText>
      </w:r>
      <w:r w:rsidRPr="00007306">
        <w:rPr>
          <w:rFonts w:eastAsiaTheme="minorHAnsi" w:cs="Times New Roman"/>
          <w:color w:val="auto"/>
          <w:sz w:val="28"/>
          <w:szCs w:val="28"/>
          <w:lang w:val="ru-RU"/>
        </w:rPr>
        <w:fldChar w:fldCharType="separate"/>
      </w:r>
      <w:r w:rsidR="002B4FBA" w:rsidRPr="00783B4A">
        <w:rPr>
          <w:rFonts w:eastAsiaTheme="minorHAnsi" w:cs="Times New Roman"/>
          <w:sz w:val="28"/>
          <w:lang w:val="ru-RU"/>
        </w:rPr>
        <w:t>[58]</w:t>
      </w:r>
      <w:r w:rsidRPr="00007306">
        <w:rPr>
          <w:rFonts w:eastAsiaTheme="minorHAnsi" w:cs="Times New Roman"/>
          <w:color w:val="auto"/>
          <w:sz w:val="28"/>
          <w:szCs w:val="28"/>
          <w:lang w:val="ru-RU"/>
        </w:rPr>
        <w:fldChar w:fldCharType="end"/>
      </w:r>
      <w:r w:rsidRPr="00007306">
        <w:rPr>
          <w:rFonts w:eastAsiaTheme="minorHAnsi" w:cs="Times New Roman"/>
          <w:color w:val="auto"/>
          <w:sz w:val="28"/>
          <w:szCs w:val="28"/>
          <w:lang w:val="ru-RU"/>
        </w:rPr>
        <w:t xml:space="preserve">. Среди перечисленных методов </w:t>
      </w:r>
      <w:proofErr w:type="spellStart"/>
      <w:r w:rsidRPr="00007306">
        <w:rPr>
          <w:rFonts w:eastAsiaTheme="minorHAnsi" w:cs="Times New Roman"/>
          <w:color w:val="auto"/>
          <w:sz w:val="28"/>
          <w:szCs w:val="28"/>
          <w:lang w:val="ru-RU"/>
        </w:rPr>
        <w:t>электроформовани</w:t>
      </w:r>
      <w:r w:rsidR="003A5CA9">
        <w:rPr>
          <w:rFonts w:eastAsiaTheme="minorHAnsi" w:cs="Times New Roman"/>
          <w:color w:val="auto"/>
          <w:sz w:val="28"/>
          <w:szCs w:val="28"/>
          <w:lang w:val="ru-RU"/>
        </w:rPr>
        <w:t>е</w:t>
      </w:r>
      <w:proofErr w:type="spellEnd"/>
      <w:r w:rsidRPr="00007306">
        <w:rPr>
          <w:rFonts w:eastAsiaTheme="minorHAnsi" w:cs="Times New Roman"/>
          <w:color w:val="auto"/>
          <w:sz w:val="28"/>
          <w:szCs w:val="28"/>
          <w:lang w:val="ru-RU"/>
        </w:rPr>
        <w:t xml:space="preserve"> обладает рядом преимуществ, которые заключаются в его простоте, возможности создания полимерного каркаса, а также в возможности контроля диаметра полимерных волокон и </w:t>
      </w:r>
      <w:r w:rsidR="003A5CA9">
        <w:rPr>
          <w:rFonts w:eastAsiaTheme="minorHAnsi" w:cs="Times New Roman"/>
          <w:color w:val="auto"/>
          <w:sz w:val="28"/>
          <w:szCs w:val="28"/>
          <w:lang w:val="ru-RU"/>
        </w:rPr>
        <w:t>концентрации</w:t>
      </w:r>
      <w:r w:rsidRPr="00007306">
        <w:rPr>
          <w:rFonts w:eastAsiaTheme="minorHAnsi" w:cs="Times New Roman"/>
          <w:color w:val="auto"/>
          <w:sz w:val="28"/>
          <w:szCs w:val="28"/>
          <w:lang w:val="ru-RU"/>
        </w:rPr>
        <w:t xml:space="preserve"> лекарства.</w:t>
      </w:r>
    </w:p>
    <w:bookmarkEnd w:id="1"/>
    <w:p w14:paraId="06B7BB46" w14:textId="32BF18FF" w:rsidR="00464EA5" w:rsidRPr="00B23818" w:rsidRDefault="00464EA5" w:rsidP="00B44534">
      <w:pPr>
        <w:jc w:val="both"/>
        <w:rPr>
          <w:rFonts w:cs="Times New Roman"/>
          <w:color w:val="auto"/>
          <w:sz w:val="28"/>
          <w:szCs w:val="28"/>
          <w:lang w:val="ru-RU"/>
        </w:rPr>
      </w:pPr>
    </w:p>
    <w:p w14:paraId="68C24586" w14:textId="77777777" w:rsidR="00516A8D" w:rsidRPr="00774802" w:rsidRDefault="00516A8D" w:rsidP="00B44534">
      <w:pPr>
        <w:ind w:firstLine="567"/>
        <w:jc w:val="both"/>
        <w:rPr>
          <w:rFonts w:cs="Times New Roman"/>
          <w:color w:val="auto"/>
          <w:sz w:val="28"/>
          <w:szCs w:val="28"/>
          <w:lang w:val="ru-RU"/>
        </w:rPr>
      </w:pPr>
    </w:p>
    <w:p w14:paraId="7FF2244E" w14:textId="77777777" w:rsidR="00516A8D" w:rsidRPr="00774802" w:rsidRDefault="00516A8D" w:rsidP="00B44534">
      <w:pPr>
        <w:ind w:firstLine="567"/>
        <w:jc w:val="both"/>
        <w:rPr>
          <w:rFonts w:cs="Times New Roman"/>
          <w:color w:val="auto"/>
          <w:sz w:val="28"/>
          <w:szCs w:val="28"/>
          <w:lang w:val="ru-RU"/>
        </w:rPr>
      </w:pPr>
    </w:p>
    <w:p w14:paraId="08010710" w14:textId="77777777" w:rsidR="003A3E27" w:rsidRPr="00774802" w:rsidRDefault="003A3E27" w:rsidP="00B44534">
      <w:pPr>
        <w:ind w:firstLine="709"/>
        <w:jc w:val="both"/>
        <w:rPr>
          <w:rFonts w:cs="Times New Roman"/>
          <w:b/>
          <w:color w:val="auto"/>
          <w:sz w:val="28"/>
          <w:szCs w:val="28"/>
          <w:lang w:val="ru-RU"/>
        </w:rPr>
      </w:pPr>
    </w:p>
    <w:p w14:paraId="454B6A32" w14:textId="2A30451E" w:rsidR="003A3E27" w:rsidRPr="008D3A65" w:rsidRDefault="004458A4" w:rsidP="00535B79">
      <w:pPr>
        <w:ind w:firstLine="709"/>
        <w:rPr>
          <w:rFonts w:cs="Times New Roman"/>
          <w:b/>
          <w:bCs/>
          <w:color w:val="auto"/>
          <w:sz w:val="28"/>
          <w:szCs w:val="28"/>
          <w:lang w:val="ru-RU"/>
        </w:rPr>
      </w:pPr>
      <w:r w:rsidRPr="00E73A21">
        <w:rPr>
          <w:rFonts w:cs="Times New Roman"/>
          <w:b/>
          <w:color w:val="auto"/>
          <w:sz w:val="28"/>
          <w:szCs w:val="28"/>
          <w:lang w:val="ru-RU"/>
        </w:rPr>
        <w:br w:type="page"/>
      </w:r>
      <w:r w:rsidR="008D3A65" w:rsidRPr="008D3A65">
        <w:rPr>
          <w:rFonts w:cs="Times New Roman"/>
          <w:b/>
          <w:color w:val="auto"/>
          <w:sz w:val="28"/>
          <w:szCs w:val="28"/>
          <w:lang w:val="ru-RU"/>
        </w:rPr>
        <w:lastRenderedPageBreak/>
        <w:t xml:space="preserve">2 </w:t>
      </w:r>
      <w:r w:rsidR="008D3A65">
        <w:rPr>
          <w:rFonts w:cs="Times New Roman"/>
          <w:b/>
          <w:bCs/>
          <w:color w:val="auto"/>
          <w:sz w:val="28"/>
          <w:szCs w:val="28"/>
          <w:lang w:val="ru-RU"/>
        </w:rPr>
        <w:t>М</w:t>
      </w:r>
      <w:r w:rsidR="008D3A65" w:rsidRPr="008D3A65">
        <w:rPr>
          <w:rFonts w:cs="Times New Roman"/>
          <w:b/>
          <w:bCs/>
          <w:color w:val="auto"/>
          <w:sz w:val="28"/>
          <w:szCs w:val="28"/>
          <w:lang w:val="ru-RU"/>
        </w:rPr>
        <w:t>етодика проведения эксперимента</w:t>
      </w:r>
    </w:p>
    <w:p w14:paraId="0E553E3A" w14:textId="77777777" w:rsidR="00387247" w:rsidRPr="00387247" w:rsidRDefault="00387247" w:rsidP="00535B79">
      <w:pPr>
        <w:ind w:left="567" w:firstLine="709"/>
        <w:rPr>
          <w:rFonts w:cs="Times New Roman"/>
          <w:bCs/>
          <w:color w:val="auto"/>
          <w:sz w:val="28"/>
          <w:szCs w:val="28"/>
          <w:lang w:val="ru-RU"/>
        </w:rPr>
      </w:pPr>
    </w:p>
    <w:p w14:paraId="33D86A76" w14:textId="6C98DAE2" w:rsidR="00411858" w:rsidRPr="008D3A65" w:rsidRDefault="00E73A21" w:rsidP="00535B79">
      <w:pPr>
        <w:ind w:firstLine="709"/>
        <w:jc w:val="both"/>
        <w:rPr>
          <w:rFonts w:cs="Times New Roman"/>
          <w:b/>
          <w:iCs/>
          <w:color w:val="auto"/>
          <w:sz w:val="28"/>
          <w:szCs w:val="28"/>
          <w:lang w:val="ru-RU"/>
        </w:rPr>
      </w:pPr>
      <w:bookmarkStart w:id="3" w:name="_Hlk84426940"/>
      <w:r w:rsidRPr="008D3A65">
        <w:rPr>
          <w:rFonts w:cs="Times New Roman"/>
          <w:b/>
          <w:iCs/>
          <w:color w:val="auto"/>
          <w:sz w:val="28"/>
          <w:szCs w:val="28"/>
          <w:lang w:val="kk-KZ"/>
        </w:rPr>
        <w:t xml:space="preserve">2.1 </w:t>
      </w:r>
      <w:r w:rsidR="006076C1" w:rsidRPr="008D3A65">
        <w:rPr>
          <w:rFonts w:cs="Times New Roman"/>
          <w:b/>
          <w:iCs/>
          <w:color w:val="auto"/>
          <w:sz w:val="28"/>
          <w:szCs w:val="28"/>
          <w:lang w:val="kk-KZ"/>
        </w:rPr>
        <w:t>Исходные материалы</w:t>
      </w:r>
    </w:p>
    <w:bookmarkEnd w:id="3"/>
    <w:p w14:paraId="3F543312" w14:textId="77777777" w:rsidR="006076C1" w:rsidRPr="006076C1" w:rsidRDefault="006076C1" w:rsidP="00535B79">
      <w:pPr>
        <w:ind w:firstLine="709"/>
        <w:jc w:val="both"/>
        <w:rPr>
          <w:color w:val="000000" w:themeColor="text1"/>
          <w:sz w:val="28"/>
          <w:szCs w:val="28"/>
          <w:lang w:val="ru-RU"/>
        </w:rPr>
      </w:pPr>
      <w:r w:rsidRPr="00774802">
        <w:rPr>
          <w:sz w:val="28"/>
          <w:szCs w:val="28"/>
          <w:lang w:val="ru-RU"/>
        </w:rPr>
        <w:t>Ортофосфорная</w:t>
      </w:r>
      <w:r w:rsidRPr="006076C1">
        <w:rPr>
          <w:sz w:val="28"/>
          <w:szCs w:val="28"/>
          <w:lang w:val="ru-RU"/>
        </w:rPr>
        <w:t xml:space="preserve"> </w:t>
      </w:r>
      <w:r w:rsidRPr="00774802">
        <w:rPr>
          <w:sz w:val="28"/>
          <w:szCs w:val="28"/>
          <w:lang w:val="ru-RU"/>
        </w:rPr>
        <w:t>кислота</w:t>
      </w:r>
      <w:r w:rsidRPr="006076C1">
        <w:rPr>
          <w:sz w:val="28"/>
          <w:szCs w:val="28"/>
          <w:lang w:val="ru-RU"/>
        </w:rPr>
        <w:t xml:space="preserve"> (</w:t>
      </w:r>
      <w:r w:rsidRPr="00774802">
        <w:rPr>
          <w:color w:val="000000" w:themeColor="text1"/>
          <w:sz w:val="28"/>
          <w:szCs w:val="28"/>
        </w:rPr>
        <w:t>H</w:t>
      </w:r>
      <w:r w:rsidRPr="006076C1">
        <w:rPr>
          <w:color w:val="000000" w:themeColor="text1"/>
          <w:sz w:val="28"/>
          <w:szCs w:val="28"/>
          <w:vertAlign w:val="subscript"/>
          <w:lang w:val="ru-RU"/>
        </w:rPr>
        <w:t>3</w:t>
      </w:r>
      <w:r w:rsidRPr="00774802">
        <w:rPr>
          <w:color w:val="000000" w:themeColor="text1"/>
          <w:sz w:val="28"/>
          <w:szCs w:val="28"/>
        </w:rPr>
        <w:t>PO</w:t>
      </w:r>
      <w:r w:rsidRPr="006076C1">
        <w:rPr>
          <w:color w:val="000000" w:themeColor="text1"/>
          <w:sz w:val="28"/>
          <w:szCs w:val="28"/>
          <w:vertAlign w:val="subscript"/>
          <w:lang w:val="ru-RU"/>
        </w:rPr>
        <w:t>4</w:t>
      </w:r>
      <w:r w:rsidRPr="006076C1">
        <w:rPr>
          <w:color w:val="000000" w:themeColor="text1"/>
          <w:sz w:val="28"/>
          <w:szCs w:val="28"/>
          <w:lang w:val="ru-RU"/>
        </w:rPr>
        <w:t xml:space="preserve">, 85%, </w:t>
      </w:r>
      <w:r w:rsidRPr="00774802">
        <w:rPr>
          <w:color w:val="000000" w:themeColor="text1"/>
          <w:sz w:val="28"/>
          <w:szCs w:val="28"/>
        </w:rPr>
        <w:t>Sigma</w:t>
      </w:r>
      <w:r w:rsidRPr="006076C1">
        <w:rPr>
          <w:color w:val="000000" w:themeColor="text1"/>
          <w:sz w:val="28"/>
          <w:szCs w:val="28"/>
          <w:lang w:val="ru-RU"/>
        </w:rPr>
        <w:t xml:space="preserve"> </w:t>
      </w:r>
      <w:r w:rsidRPr="00774802">
        <w:rPr>
          <w:color w:val="000000" w:themeColor="text1"/>
          <w:sz w:val="28"/>
          <w:szCs w:val="28"/>
        </w:rPr>
        <w:t>Aldrich</w:t>
      </w:r>
      <w:r w:rsidRPr="006076C1">
        <w:rPr>
          <w:sz w:val="28"/>
          <w:szCs w:val="28"/>
          <w:lang w:val="ru-RU"/>
        </w:rPr>
        <w:t xml:space="preserve">), </w:t>
      </w:r>
      <w:r w:rsidRPr="00774802">
        <w:rPr>
          <w:sz w:val="28"/>
          <w:szCs w:val="28"/>
          <w:lang w:val="ru-RU"/>
        </w:rPr>
        <w:t>яичная</w:t>
      </w:r>
      <w:r w:rsidRPr="006076C1">
        <w:rPr>
          <w:sz w:val="28"/>
          <w:szCs w:val="28"/>
          <w:lang w:val="ru-RU"/>
        </w:rPr>
        <w:t xml:space="preserve"> </w:t>
      </w:r>
      <w:r w:rsidRPr="00774802">
        <w:rPr>
          <w:sz w:val="28"/>
          <w:szCs w:val="28"/>
          <w:lang w:val="ru-RU"/>
        </w:rPr>
        <w:t>скорлупа</w:t>
      </w:r>
      <w:r w:rsidRPr="006076C1">
        <w:rPr>
          <w:sz w:val="28"/>
          <w:szCs w:val="28"/>
          <w:lang w:val="ru-RU"/>
        </w:rPr>
        <w:t xml:space="preserve">, </w:t>
      </w:r>
      <w:proofErr w:type="spellStart"/>
      <w:r w:rsidRPr="00774802">
        <w:rPr>
          <w:sz w:val="28"/>
          <w:szCs w:val="28"/>
          <w:lang w:val="ru-RU"/>
        </w:rPr>
        <w:t>поликапролактон</w:t>
      </w:r>
      <w:proofErr w:type="spellEnd"/>
      <w:r w:rsidRPr="006076C1">
        <w:rPr>
          <w:sz w:val="28"/>
          <w:szCs w:val="28"/>
          <w:lang w:val="ru-RU"/>
        </w:rPr>
        <w:t xml:space="preserve"> (</w:t>
      </w:r>
      <w:r w:rsidRPr="00774802">
        <w:rPr>
          <w:rFonts w:eastAsiaTheme="minorEastAsia"/>
          <w:color w:val="000000" w:themeColor="text1"/>
          <w:sz w:val="28"/>
          <w:szCs w:val="28"/>
        </w:rPr>
        <w:t>PCL</w:t>
      </w:r>
      <w:r w:rsidRPr="006076C1">
        <w:rPr>
          <w:rFonts w:eastAsiaTheme="minorEastAsia"/>
          <w:color w:val="000000" w:themeColor="text1"/>
          <w:sz w:val="28"/>
          <w:szCs w:val="28"/>
          <w:lang w:val="ru-RU"/>
        </w:rPr>
        <w:t xml:space="preserve">, </w:t>
      </w:r>
      <w:r w:rsidRPr="00774802">
        <w:rPr>
          <w:rFonts w:eastAsiaTheme="minorEastAsia"/>
          <w:color w:val="000000" w:themeColor="text1"/>
          <w:sz w:val="28"/>
          <w:szCs w:val="28"/>
        </w:rPr>
        <w:t>M</w:t>
      </w:r>
      <w:r w:rsidRPr="006076C1">
        <w:rPr>
          <w:rFonts w:eastAsiaTheme="minorEastAsia"/>
          <w:color w:val="000000" w:themeColor="text1"/>
          <w:sz w:val="28"/>
          <w:szCs w:val="28"/>
          <w:lang w:val="ru-RU"/>
        </w:rPr>
        <w:t>.</w:t>
      </w:r>
      <w:r w:rsidRPr="00774802">
        <w:rPr>
          <w:rFonts w:eastAsiaTheme="minorEastAsia"/>
          <w:color w:val="000000" w:themeColor="text1"/>
          <w:sz w:val="28"/>
          <w:szCs w:val="28"/>
        </w:rPr>
        <w:t>W</w:t>
      </w:r>
      <w:r w:rsidRPr="006076C1">
        <w:rPr>
          <w:rFonts w:eastAsiaTheme="minorEastAsia"/>
          <w:color w:val="000000" w:themeColor="text1"/>
          <w:sz w:val="28"/>
          <w:szCs w:val="28"/>
          <w:lang w:val="ru-RU"/>
        </w:rPr>
        <w:t xml:space="preserve">. 1,300,000, </w:t>
      </w:r>
      <w:r w:rsidRPr="00774802">
        <w:rPr>
          <w:rFonts w:eastAsiaTheme="minorEastAsia"/>
          <w:color w:val="000000" w:themeColor="text1"/>
          <w:sz w:val="28"/>
          <w:szCs w:val="28"/>
        </w:rPr>
        <w:t>Sigma</w:t>
      </w:r>
      <w:r w:rsidRPr="006076C1">
        <w:rPr>
          <w:rFonts w:eastAsiaTheme="minorEastAsia"/>
          <w:color w:val="000000" w:themeColor="text1"/>
          <w:sz w:val="28"/>
          <w:szCs w:val="28"/>
          <w:lang w:val="ru-RU"/>
        </w:rPr>
        <w:t xml:space="preserve"> </w:t>
      </w:r>
      <w:r w:rsidRPr="00774802">
        <w:rPr>
          <w:rFonts w:eastAsiaTheme="minorEastAsia"/>
          <w:color w:val="000000" w:themeColor="text1"/>
          <w:sz w:val="28"/>
          <w:szCs w:val="28"/>
        </w:rPr>
        <w:t>Aldrich</w:t>
      </w:r>
      <w:r w:rsidRPr="006076C1">
        <w:rPr>
          <w:sz w:val="28"/>
          <w:szCs w:val="28"/>
          <w:lang w:val="ru-RU"/>
        </w:rPr>
        <w:t xml:space="preserve">), </w:t>
      </w:r>
      <w:r w:rsidRPr="00774802">
        <w:rPr>
          <w:color w:val="000000" w:themeColor="text1"/>
          <w:sz w:val="28"/>
          <w:szCs w:val="28"/>
        </w:rPr>
        <w:t>Staphylococcus</w:t>
      </w:r>
      <w:r w:rsidRPr="006076C1">
        <w:rPr>
          <w:color w:val="000000" w:themeColor="text1"/>
          <w:sz w:val="28"/>
          <w:szCs w:val="28"/>
          <w:lang w:val="ru-RU"/>
        </w:rPr>
        <w:t xml:space="preserve"> </w:t>
      </w:r>
      <w:r w:rsidRPr="00774802">
        <w:rPr>
          <w:color w:val="000000" w:themeColor="text1"/>
          <w:sz w:val="28"/>
          <w:szCs w:val="28"/>
        </w:rPr>
        <w:t>aureus</w:t>
      </w:r>
      <w:r w:rsidRPr="006076C1">
        <w:rPr>
          <w:color w:val="000000" w:themeColor="text1"/>
          <w:sz w:val="28"/>
          <w:szCs w:val="28"/>
          <w:lang w:val="ru-RU"/>
        </w:rPr>
        <w:t xml:space="preserve"> (</w:t>
      </w:r>
      <w:r w:rsidRPr="00774802">
        <w:rPr>
          <w:color w:val="000000" w:themeColor="text1"/>
          <w:sz w:val="28"/>
          <w:szCs w:val="28"/>
        </w:rPr>
        <w:t>ATCC</w:t>
      </w:r>
      <w:r w:rsidRPr="006076C1">
        <w:rPr>
          <w:color w:val="000000" w:themeColor="text1"/>
          <w:sz w:val="28"/>
          <w:szCs w:val="28"/>
          <w:lang w:val="ru-RU"/>
        </w:rPr>
        <w:t xml:space="preserve"> 25923, </w:t>
      </w:r>
      <w:r w:rsidRPr="00774802">
        <w:rPr>
          <w:color w:val="000000" w:themeColor="text1"/>
          <w:sz w:val="28"/>
          <w:szCs w:val="28"/>
        </w:rPr>
        <w:t>BioVitrum</w:t>
      </w:r>
      <w:r w:rsidRPr="006076C1">
        <w:rPr>
          <w:color w:val="000000" w:themeColor="text1"/>
          <w:sz w:val="28"/>
          <w:szCs w:val="28"/>
          <w:lang w:val="ru-RU"/>
        </w:rPr>
        <w:t xml:space="preserve">) </w:t>
      </w:r>
      <w:r w:rsidRPr="00774802">
        <w:rPr>
          <w:color w:val="000000" w:themeColor="text1"/>
          <w:sz w:val="28"/>
          <w:szCs w:val="28"/>
          <w:lang w:val="ru-RU"/>
        </w:rPr>
        <w:t>и</w:t>
      </w:r>
      <w:r w:rsidRPr="006076C1">
        <w:rPr>
          <w:color w:val="000000" w:themeColor="text1"/>
          <w:sz w:val="28"/>
          <w:szCs w:val="28"/>
          <w:lang w:val="ru-RU"/>
        </w:rPr>
        <w:t xml:space="preserve"> </w:t>
      </w:r>
      <w:r w:rsidRPr="00774802">
        <w:rPr>
          <w:color w:val="000000" w:themeColor="text1"/>
          <w:sz w:val="28"/>
          <w:szCs w:val="28"/>
        </w:rPr>
        <w:t>Escherichia</w:t>
      </w:r>
      <w:r w:rsidRPr="006076C1">
        <w:rPr>
          <w:color w:val="000000" w:themeColor="text1"/>
          <w:sz w:val="28"/>
          <w:szCs w:val="28"/>
          <w:lang w:val="ru-RU"/>
        </w:rPr>
        <w:t xml:space="preserve"> </w:t>
      </w:r>
      <w:r w:rsidRPr="00774802">
        <w:rPr>
          <w:color w:val="000000" w:themeColor="text1"/>
          <w:sz w:val="28"/>
          <w:szCs w:val="28"/>
        </w:rPr>
        <w:t>coli</w:t>
      </w:r>
      <w:r w:rsidRPr="006076C1">
        <w:rPr>
          <w:color w:val="000000" w:themeColor="text1"/>
          <w:sz w:val="28"/>
          <w:szCs w:val="28"/>
          <w:lang w:val="ru-RU"/>
        </w:rPr>
        <w:t xml:space="preserve"> (</w:t>
      </w:r>
      <w:r w:rsidRPr="00774802">
        <w:rPr>
          <w:color w:val="000000" w:themeColor="text1"/>
          <w:sz w:val="28"/>
          <w:szCs w:val="28"/>
        </w:rPr>
        <w:t>ATCC</w:t>
      </w:r>
      <w:r w:rsidRPr="006076C1">
        <w:rPr>
          <w:color w:val="000000" w:themeColor="text1"/>
          <w:sz w:val="28"/>
          <w:szCs w:val="28"/>
          <w:lang w:val="ru-RU"/>
        </w:rPr>
        <w:t xml:space="preserve"> 25922, </w:t>
      </w:r>
      <w:r w:rsidRPr="00774802">
        <w:rPr>
          <w:color w:val="000000" w:themeColor="text1"/>
          <w:sz w:val="28"/>
          <w:szCs w:val="28"/>
        </w:rPr>
        <w:t>BioVitrum</w:t>
      </w:r>
      <w:r w:rsidRPr="006076C1">
        <w:rPr>
          <w:color w:val="000000" w:themeColor="text1"/>
          <w:sz w:val="28"/>
          <w:szCs w:val="28"/>
          <w:lang w:val="ru-RU"/>
        </w:rPr>
        <w:t xml:space="preserve">), </w:t>
      </w:r>
      <w:proofErr w:type="spellStart"/>
      <w:r w:rsidRPr="00774802">
        <w:rPr>
          <w:color w:val="000000" w:themeColor="text1"/>
          <w:sz w:val="28"/>
          <w:szCs w:val="28"/>
          <w:lang w:val="ru-RU"/>
        </w:rPr>
        <w:t>преостеобласты</w:t>
      </w:r>
      <w:proofErr w:type="spellEnd"/>
      <w:r w:rsidRPr="006076C1">
        <w:rPr>
          <w:color w:val="000000" w:themeColor="text1"/>
          <w:sz w:val="28"/>
          <w:szCs w:val="28"/>
          <w:lang w:val="ru-RU"/>
        </w:rPr>
        <w:t xml:space="preserve"> </w:t>
      </w:r>
      <w:r w:rsidRPr="00774802">
        <w:rPr>
          <w:color w:val="000000" w:themeColor="text1"/>
          <w:sz w:val="28"/>
          <w:szCs w:val="28"/>
        </w:rPr>
        <w:t>MC</w:t>
      </w:r>
      <w:r w:rsidRPr="006076C1">
        <w:rPr>
          <w:color w:val="000000" w:themeColor="text1"/>
          <w:sz w:val="28"/>
          <w:szCs w:val="28"/>
          <w:lang w:val="ru-RU"/>
        </w:rPr>
        <w:t>3</w:t>
      </w:r>
      <w:r w:rsidRPr="00774802">
        <w:rPr>
          <w:color w:val="000000" w:themeColor="text1"/>
          <w:sz w:val="28"/>
          <w:szCs w:val="28"/>
        </w:rPr>
        <w:t>T</w:t>
      </w:r>
      <w:r w:rsidRPr="006076C1">
        <w:rPr>
          <w:color w:val="000000" w:themeColor="text1"/>
          <w:sz w:val="28"/>
          <w:szCs w:val="28"/>
          <w:lang w:val="ru-RU"/>
        </w:rPr>
        <w:t>3-</w:t>
      </w:r>
      <w:r w:rsidRPr="00774802">
        <w:rPr>
          <w:color w:val="000000" w:themeColor="text1"/>
          <w:sz w:val="28"/>
          <w:szCs w:val="28"/>
        </w:rPr>
        <w:t>E</w:t>
      </w:r>
      <w:r w:rsidRPr="006076C1">
        <w:rPr>
          <w:color w:val="000000" w:themeColor="text1"/>
          <w:sz w:val="28"/>
          <w:szCs w:val="28"/>
          <w:lang w:val="ru-RU"/>
        </w:rPr>
        <w:t>1 (</w:t>
      </w:r>
      <w:r w:rsidRPr="00774802">
        <w:rPr>
          <w:color w:val="000000" w:themeColor="text1"/>
          <w:sz w:val="28"/>
          <w:szCs w:val="28"/>
          <w:lang w:val="ru-RU"/>
        </w:rPr>
        <w:t>были</w:t>
      </w:r>
      <w:r w:rsidRPr="006076C1">
        <w:rPr>
          <w:color w:val="000000" w:themeColor="text1"/>
          <w:sz w:val="28"/>
          <w:szCs w:val="28"/>
          <w:lang w:val="ru-RU"/>
        </w:rPr>
        <w:t xml:space="preserve"> </w:t>
      </w:r>
      <w:r w:rsidRPr="00774802">
        <w:rPr>
          <w:color w:val="000000" w:themeColor="text1"/>
          <w:sz w:val="28"/>
          <w:szCs w:val="28"/>
          <w:lang w:val="ru-RU"/>
        </w:rPr>
        <w:t>предоставлены</w:t>
      </w:r>
      <w:r w:rsidRPr="006076C1">
        <w:rPr>
          <w:lang w:val="ru-RU"/>
        </w:rPr>
        <w:t xml:space="preserve"> </w:t>
      </w:r>
      <w:proofErr w:type="spellStart"/>
      <w:r w:rsidRPr="00774802">
        <w:rPr>
          <w:color w:val="000000" w:themeColor="text1"/>
          <w:sz w:val="28"/>
          <w:szCs w:val="28"/>
          <w:lang w:val="ru-RU"/>
        </w:rPr>
        <w:t>Нанкинским</w:t>
      </w:r>
      <w:proofErr w:type="spellEnd"/>
      <w:r w:rsidRPr="006076C1">
        <w:rPr>
          <w:color w:val="000000" w:themeColor="text1"/>
          <w:sz w:val="28"/>
          <w:szCs w:val="28"/>
          <w:lang w:val="ru-RU"/>
        </w:rPr>
        <w:t xml:space="preserve"> </w:t>
      </w:r>
      <w:r w:rsidRPr="00774802">
        <w:rPr>
          <w:color w:val="000000" w:themeColor="text1"/>
          <w:sz w:val="28"/>
          <w:szCs w:val="28"/>
          <w:lang w:val="ru-RU"/>
        </w:rPr>
        <w:t>Университетом</w:t>
      </w:r>
      <w:r w:rsidRPr="006076C1">
        <w:rPr>
          <w:color w:val="000000" w:themeColor="text1"/>
          <w:sz w:val="28"/>
          <w:szCs w:val="28"/>
          <w:lang w:val="ru-RU"/>
        </w:rPr>
        <w:t xml:space="preserve"> </w:t>
      </w:r>
      <w:r w:rsidRPr="00774802">
        <w:rPr>
          <w:color w:val="000000" w:themeColor="text1"/>
          <w:sz w:val="28"/>
          <w:szCs w:val="28"/>
          <w:lang w:val="ru-RU"/>
        </w:rPr>
        <w:t>Науки</w:t>
      </w:r>
      <w:r w:rsidRPr="006076C1">
        <w:rPr>
          <w:color w:val="000000" w:themeColor="text1"/>
          <w:sz w:val="28"/>
          <w:szCs w:val="28"/>
          <w:lang w:val="ru-RU"/>
        </w:rPr>
        <w:t xml:space="preserve"> </w:t>
      </w:r>
      <w:r w:rsidRPr="00774802">
        <w:rPr>
          <w:color w:val="000000" w:themeColor="text1"/>
          <w:sz w:val="28"/>
          <w:szCs w:val="28"/>
          <w:lang w:val="ru-RU"/>
        </w:rPr>
        <w:t>и</w:t>
      </w:r>
      <w:r w:rsidRPr="006076C1">
        <w:rPr>
          <w:color w:val="000000" w:themeColor="text1"/>
          <w:sz w:val="28"/>
          <w:szCs w:val="28"/>
          <w:lang w:val="ru-RU"/>
        </w:rPr>
        <w:t xml:space="preserve"> </w:t>
      </w:r>
      <w:r w:rsidRPr="00774802">
        <w:rPr>
          <w:color w:val="000000" w:themeColor="text1"/>
          <w:sz w:val="28"/>
          <w:szCs w:val="28"/>
          <w:lang w:val="ru-RU"/>
        </w:rPr>
        <w:t>Технологий</w:t>
      </w:r>
      <w:r w:rsidRPr="006076C1">
        <w:rPr>
          <w:color w:val="000000" w:themeColor="text1"/>
          <w:sz w:val="28"/>
          <w:szCs w:val="28"/>
          <w:lang w:val="ru-RU"/>
        </w:rPr>
        <w:t xml:space="preserve">, </w:t>
      </w:r>
      <w:r w:rsidRPr="00774802">
        <w:rPr>
          <w:color w:val="000000" w:themeColor="text1"/>
          <w:sz w:val="28"/>
          <w:szCs w:val="28"/>
          <w:lang w:val="ru-RU"/>
        </w:rPr>
        <w:t>Нанкин</w:t>
      </w:r>
      <w:r w:rsidRPr="006076C1">
        <w:rPr>
          <w:color w:val="000000" w:themeColor="text1"/>
          <w:sz w:val="28"/>
          <w:szCs w:val="28"/>
          <w:lang w:val="ru-RU"/>
        </w:rPr>
        <w:t xml:space="preserve">, </w:t>
      </w:r>
      <w:r w:rsidRPr="00774802">
        <w:rPr>
          <w:color w:val="000000" w:themeColor="text1"/>
          <w:sz w:val="28"/>
          <w:szCs w:val="28"/>
          <w:lang w:val="ru-RU"/>
        </w:rPr>
        <w:t>Китай</w:t>
      </w:r>
      <w:r w:rsidRPr="006076C1">
        <w:rPr>
          <w:color w:val="000000" w:themeColor="text1"/>
          <w:sz w:val="28"/>
          <w:szCs w:val="28"/>
          <w:lang w:val="ru-RU"/>
        </w:rPr>
        <w:t xml:space="preserve">), </w:t>
      </w:r>
      <w:r w:rsidRPr="00774802">
        <w:rPr>
          <w:color w:val="000000" w:themeColor="text1"/>
          <w:sz w:val="28"/>
          <w:szCs w:val="28"/>
          <w:lang w:val="ru-RU"/>
        </w:rPr>
        <w:t>этанол</w:t>
      </w:r>
      <w:r w:rsidRPr="006076C1">
        <w:rPr>
          <w:color w:val="000000" w:themeColor="text1"/>
          <w:sz w:val="28"/>
          <w:szCs w:val="28"/>
          <w:lang w:val="ru-RU"/>
        </w:rPr>
        <w:t xml:space="preserve"> (</w:t>
      </w:r>
      <w:r w:rsidRPr="00774802">
        <w:rPr>
          <w:color w:val="000000" w:themeColor="text1"/>
          <w:sz w:val="28"/>
          <w:szCs w:val="28"/>
        </w:rPr>
        <w:t>C</w:t>
      </w:r>
      <w:r w:rsidRPr="006076C1">
        <w:rPr>
          <w:color w:val="000000" w:themeColor="text1"/>
          <w:sz w:val="28"/>
          <w:szCs w:val="28"/>
          <w:vertAlign w:val="subscript"/>
          <w:lang w:val="ru-RU"/>
        </w:rPr>
        <w:t>2</w:t>
      </w:r>
      <w:r w:rsidRPr="00774802">
        <w:rPr>
          <w:color w:val="000000" w:themeColor="text1"/>
          <w:sz w:val="28"/>
          <w:szCs w:val="28"/>
        </w:rPr>
        <w:t>H</w:t>
      </w:r>
      <w:r w:rsidRPr="006076C1">
        <w:rPr>
          <w:color w:val="000000" w:themeColor="text1"/>
          <w:sz w:val="28"/>
          <w:szCs w:val="28"/>
          <w:vertAlign w:val="subscript"/>
          <w:lang w:val="ru-RU"/>
        </w:rPr>
        <w:t>6</w:t>
      </w:r>
      <w:r w:rsidRPr="00774802">
        <w:rPr>
          <w:color w:val="000000" w:themeColor="text1"/>
          <w:sz w:val="28"/>
          <w:szCs w:val="28"/>
        </w:rPr>
        <w:t>OH</w:t>
      </w:r>
      <w:r w:rsidRPr="006076C1">
        <w:rPr>
          <w:color w:val="000000" w:themeColor="text1"/>
          <w:sz w:val="28"/>
          <w:szCs w:val="28"/>
          <w:lang w:val="ru-RU"/>
        </w:rPr>
        <w:t>, 90%, «</w:t>
      </w:r>
      <w:proofErr w:type="spellStart"/>
      <w:r w:rsidRPr="00774802">
        <w:rPr>
          <w:color w:val="000000" w:themeColor="text1"/>
          <w:sz w:val="28"/>
          <w:szCs w:val="28"/>
        </w:rPr>
        <w:t>ChemPharm</w:t>
      </w:r>
      <w:proofErr w:type="spellEnd"/>
      <w:r w:rsidRPr="006076C1">
        <w:rPr>
          <w:color w:val="000000" w:themeColor="text1"/>
          <w:sz w:val="28"/>
          <w:szCs w:val="28"/>
          <w:lang w:val="ru-RU"/>
        </w:rPr>
        <w:t xml:space="preserve">», </w:t>
      </w:r>
      <w:r w:rsidRPr="00774802">
        <w:rPr>
          <w:color w:val="000000" w:themeColor="text1"/>
          <w:sz w:val="28"/>
          <w:szCs w:val="28"/>
          <w:lang w:val="ru-RU"/>
        </w:rPr>
        <w:t>Казахстан</w:t>
      </w:r>
      <w:r w:rsidRPr="006076C1">
        <w:rPr>
          <w:color w:val="000000" w:themeColor="text1"/>
          <w:sz w:val="28"/>
          <w:szCs w:val="28"/>
          <w:lang w:val="ru-RU"/>
        </w:rPr>
        <w:t xml:space="preserve">), </w:t>
      </w:r>
      <w:r w:rsidRPr="00774802">
        <w:rPr>
          <w:color w:val="000000" w:themeColor="text1"/>
          <w:sz w:val="28"/>
          <w:szCs w:val="28"/>
          <w:lang w:val="ru-RU"/>
        </w:rPr>
        <w:t>азотная</w:t>
      </w:r>
      <w:r w:rsidRPr="006076C1">
        <w:rPr>
          <w:color w:val="000000" w:themeColor="text1"/>
          <w:sz w:val="28"/>
          <w:szCs w:val="28"/>
          <w:lang w:val="ru-RU"/>
        </w:rPr>
        <w:t xml:space="preserve"> </w:t>
      </w:r>
      <w:r w:rsidRPr="00774802">
        <w:rPr>
          <w:color w:val="000000" w:themeColor="text1"/>
          <w:sz w:val="28"/>
          <w:szCs w:val="28"/>
          <w:lang w:val="ru-RU"/>
        </w:rPr>
        <w:t>кислота</w:t>
      </w:r>
      <w:r w:rsidRPr="006076C1">
        <w:rPr>
          <w:color w:val="000000" w:themeColor="text1"/>
          <w:sz w:val="28"/>
          <w:szCs w:val="28"/>
          <w:lang w:val="ru-RU"/>
        </w:rPr>
        <w:t xml:space="preserve"> (</w:t>
      </w:r>
      <w:r w:rsidRPr="00774802">
        <w:rPr>
          <w:color w:val="000000" w:themeColor="text1"/>
          <w:sz w:val="28"/>
          <w:szCs w:val="28"/>
        </w:rPr>
        <w:t>HNO</w:t>
      </w:r>
      <w:r w:rsidRPr="006076C1">
        <w:rPr>
          <w:color w:val="000000" w:themeColor="text1"/>
          <w:sz w:val="28"/>
          <w:szCs w:val="28"/>
          <w:vertAlign w:val="subscript"/>
          <w:lang w:val="ru-RU"/>
        </w:rPr>
        <w:t>3</w:t>
      </w:r>
      <w:r w:rsidRPr="006076C1">
        <w:rPr>
          <w:color w:val="000000" w:themeColor="text1"/>
          <w:sz w:val="28"/>
          <w:szCs w:val="28"/>
          <w:lang w:val="ru-RU"/>
        </w:rPr>
        <w:t xml:space="preserve">, 70%, </w:t>
      </w:r>
      <w:r w:rsidRPr="00774802">
        <w:rPr>
          <w:color w:val="000000" w:themeColor="text1"/>
          <w:sz w:val="28"/>
          <w:szCs w:val="28"/>
        </w:rPr>
        <w:t>Sigma</w:t>
      </w:r>
      <w:r w:rsidRPr="006076C1">
        <w:rPr>
          <w:color w:val="000000" w:themeColor="text1"/>
          <w:sz w:val="28"/>
          <w:szCs w:val="28"/>
          <w:lang w:val="ru-RU"/>
        </w:rPr>
        <w:t xml:space="preserve"> </w:t>
      </w:r>
      <w:r w:rsidRPr="00774802">
        <w:rPr>
          <w:color w:val="000000" w:themeColor="text1"/>
          <w:sz w:val="28"/>
          <w:szCs w:val="28"/>
        </w:rPr>
        <w:t>Aldrich</w:t>
      </w:r>
      <w:r w:rsidRPr="006076C1">
        <w:rPr>
          <w:color w:val="000000" w:themeColor="text1"/>
          <w:sz w:val="28"/>
          <w:szCs w:val="28"/>
          <w:lang w:val="ru-RU"/>
        </w:rPr>
        <w:t xml:space="preserve">), </w:t>
      </w:r>
      <w:r w:rsidRPr="00774802">
        <w:rPr>
          <w:color w:val="000000" w:themeColor="text1"/>
          <w:sz w:val="28"/>
          <w:szCs w:val="28"/>
          <w:lang w:val="ru-RU"/>
        </w:rPr>
        <w:t>мочевина</w:t>
      </w:r>
      <w:r w:rsidRPr="006076C1">
        <w:rPr>
          <w:color w:val="000000" w:themeColor="text1"/>
          <w:sz w:val="28"/>
          <w:szCs w:val="28"/>
          <w:lang w:val="ru-RU"/>
        </w:rPr>
        <w:t xml:space="preserve"> (8 </w:t>
      </w:r>
      <w:r w:rsidRPr="00774802">
        <w:rPr>
          <w:color w:val="000000" w:themeColor="text1"/>
          <w:sz w:val="28"/>
          <w:szCs w:val="28"/>
        </w:rPr>
        <w:t>M</w:t>
      </w:r>
      <w:r w:rsidRPr="006076C1">
        <w:rPr>
          <w:color w:val="000000" w:themeColor="text1"/>
          <w:sz w:val="28"/>
          <w:szCs w:val="28"/>
          <w:lang w:val="ru-RU"/>
        </w:rPr>
        <w:t xml:space="preserve"> </w:t>
      </w:r>
      <w:r w:rsidRPr="00774802">
        <w:rPr>
          <w:color w:val="000000" w:themeColor="text1"/>
          <w:sz w:val="28"/>
          <w:szCs w:val="28"/>
        </w:rPr>
        <w:t>in</w:t>
      </w:r>
      <w:r w:rsidRPr="006076C1">
        <w:rPr>
          <w:color w:val="000000" w:themeColor="text1"/>
          <w:sz w:val="28"/>
          <w:szCs w:val="28"/>
          <w:lang w:val="ru-RU"/>
        </w:rPr>
        <w:t xml:space="preserve"> </w:t>
      </w:r>
      <w:r w:rsidRPr="00774802">
        <w:rPr>
          <w:color w:val="000000" w:themeColor="text1"/>
          <w:sz w:val="28"/>
          <w:szCs w:val="28"/>
        </w:rPr>
        <w:t>H</w:t>
      </w:r>
      <w:r w:rsidRPr="006076C1">
        <w:rPr>
          <w:color w:val="000000" w:themeColor="text1"/>
          <w:sz w:val="28"/>
          <w:szCs w:val="28"/>
          <w:vertAlign w:val="subscript"/>
          <w:lang w:val="ru-RU"/>
        </w:rPr>
        <w:t>2</w:t>
      </w:r>
      <w:r w:rsidRPr="00774802">
        <w:rPr>
          <w:color w:val="000000" w:themeColor="text1"/>
          <w:sz w:val="28"/>
          <w:szCs w:val="28"/>
        </w:rPr>
        <w:t>O</w:t>
      </w:r>
      <w:r w:rsidRPr="006076C1">
        <w:rPr>
          <w:color w:val="000000" w:themeColor="text1"/>
          <w:sz w:val="28"/>
          <w:szCs w:val="28"/>
          <w:lang w:val="ru-RU"/>
        </w:rPr>
        <w:t xml:space="preserve">, </w:t>
      </w:r>
      <w:proofErr w:type="spellStart"/>
      <w:r w:rsidRPr="00774802">
        <w:rPr>
          <w:color w:val="000000" w:themeColor="text1"/>
          <w:sz w:val="28"/>
          <w:szCs w:val="28"/>
        </w:rPr>
        <w:t>BioUltra</w:t>
      </w:r>
      <w:proofErr w:type="spellEnd"/>
      <w:r w:rsidRPr="006076C1">
        <w:rPr>
          <w:color w:val="000000" w:themeColor="text1"/>
          <w:sz w:val="28"/>
          <w:szCs w:val="28"/>
          <w:lang w:val="ru-RU"/>
        </w:rPr>
        <w:t xml:space="preserve">), </w:t>
      </w:r>
      <w:r w:rsidRPr="00774802">
        <w:rPr>
          <w:color w:val="000000" w:themeColor="text1"/>
          <w:sz w:val="28"/>
          <w:szCs w:val="28"/>
          <w:lang w:val="ru-RU"/>
        </w:rPr>
        <w:t>скорлупа</w:t>
      </w:r>
      <w:r w:rsidRPr="006076C1">
        <w:rPr>
          <w:color w:val="000000" w:themeColor="text1"/>
          <w:sz w:val="28"/>
          <w:szCs w:val="28"/>
          <w:lang w:val="ru-RU"/>
        </w:rPr>
        <w:t xml:space="preserve"> </w:t>
      </w:r>
      <w:r w:rsidRPr="00774802">
        <w:rPr>
          <w:color w:val="000000" w:themeColor="text1"/>
          <w:sz w:val="28"/>
          <w:szCs w:val="28"/>
          <w:lang w:val="ru-RU"/>
        </w:rPr>
        <w:t>грецкого</w:t>
      </w:r>
      <w:r w:rsidRPr="006076C1">
        <w:rPr>
          <w:color w:val="000000" w:themeColor="text1"/>
          <w:sz w:val="28"/>
          <w:szCs w:val="28"/>
          <w:lang w:val="ru-RU"/>
        </w:rPr>
        <w:t xml:space="preserve"> </w:t>
      </w:r>
      <w:r w:rsidRPr="00774802">
        <w:rPr>
          <w:color w:val="000000" w:themeColor="text1"/>
          <w:sz w:val="28"/>
          <w:szCs w:val="28"/>
          <w:lang w:val="ru-RU"/>
        </w:rPr>
        <w:t>ореха</w:t>
      </w:r>
      <w:r w:rsidRPr="006076C1">
        <w:rPr>
          <w:color w:val="000000" w:themeColor="text1"/>
          <w:sz w:val="28"/>
          <w:szCs w:val="28"/>
          <w:lang w:val="ru-RU"/>
        </w:rPr>
        <w:t xml:space="preserve"> (</w:t>
      </w:r>
      <w:r w:rsidRPr="00774802">
        <w:rPr>
          <w:sz w:val="28"/>
          <w:szCs w:val="28"/>
          <w:lang w:val="ru-RU"/>
        </w:rPr>
        <w:t>Туркестан</w:t>
      </w:r>
      <w:r w:rsidRPr="006076C1">
        <w:rPr>
          <w:sz w:val="28"/>
          <w:szCs w:val="28"/>
          <w:lang w:val="ru-RU"/>
        </w:rPr>
        <w:t xml:space="preserve">, </w:t>
      </w:r>
      <w:r w:rsidRPr="00774802">
        <w:rPr>
          <w:sz w:val="28"/>
          <w:szCs w:val="28"/>
          <w:lang w:val="ru-RU"/>
        </w:rPr>
        <w:t>Казахстан</w:t>
      </w:r>
      <w:r w:rsidRPr="006076C1">
        <w:rPr>
          <w:color w:val="000000" w:themeColor="text1"/>
          <w:sz w:val="28"/>
          <w:szCs w:val="28"/>
          <w:lang w:val="ru-RU"/>
        </w:rPr>
        <w:t xml:space="preserve">), </w:t>
      </w:r>
      <w:r w:rsidRPr="00774802">
        <w:rPr>
          <w:color w:val="000000" w:themeColor="text1"/>
          <w:sz w:val="28"/>
          <w:szCs w:val="28"/>
          <w:lang w:val="ru-RU"/>
        </w:rPr>
        <w:t>соляная</w:t>
      </w:r>
      <w:r w:rsidRPr="006076C1">
        <w:rPr>
          <w:color w:val="000000" w:themeColor="text1"/>
          <w:sz w:val="28"/>
          <w:szCs w:val="28"/>
          <w:lang w:val="ru-RU"/>
        </w:rPr>
        <w:t xml:space="preserve"> </w:t>
      </w:r>
      <w:r w:rsidRPr="00774802">
        <w:rPr>
          <w:color w:val="000000" w:themeColor="text1"/>
          <w:sz w:val="28"/>
          <w:szCs w:val="28"/>
          <w:lang w:val="ru-RU"/>
        </w:rPr>
        <w:t>кислота</w:t>
      </w:r>
      <w:r w:rsidRPr="006076C1">
        <w:rPr>
          <w:color w:val="000000" w:themeColor="text1"/>
          <w:sz w:val="28"/>
          <w:szCs w:val="28"/>
          <w:lang w:val="ru-RU"/>
        </w:rPr>
        <w:t xml:space="preserve"> (</w:t>
      </w:r>
      <w:proofErr w:type="spellStart"/>
      <w:r w:rsidRPr="00774802">
        <w:rPr>
          <w:color w:val="000000" w:themeColor="text1"/>
          <w:sz w:val="28"/>
          <w:szCs w:val="28"/>
        </w:rPr>
        <w:t>HCl</w:t>
      </w:r>
      <w:proofErr w:type="spellEnd"/>
      <w:r w:rsidRPr="006076C1">
        <w:rPr>
          <w:color w:val="000000" w:themeColor="text1"/>
          <w:sz w:val="28"/>
          <w:szCs w:val="28"/>
          <w:lang w:val="ru-RU"/>
        </w:rPr>
        <w:t xml:space="preserve">, 37%, </w:t>
      </w:r>
      <w:r w:rsidRPr="00774802">
        <w:rPr>
          <w:color w:val="000000" w:themeColor="text1"/>
          <w:sz w:val="28"/>
          <w:szCs w:val="28"/>
        </w:rPr>
        <w:t>Sigma</w:t>
      </w:r>
      <w:r w:rsidRPr="006076C1">
        <w:rPr>
          <w:color w:val="000000" w:themeColor="text1"/>
          <w:sz w:val="28"/>
          <w:szCs w:val="28"/>
          <w:lang w:val="ru-RU"/>
        </w:rPr>
        <w:t xml:space="preserve"> </w:t>
      </w:r>
      <w:r w:rsidRPr="00774802">
        <w:rPr>
          <w:color w:val="000000" w:themeColor="text1"/>
          <w:sz w:val="28"/>
          <w:szCs w:val="28"/>
        </w:rPr>
        <w:t>Aldrich</w:t>
      </w:r>
      <w:r w:rsidRPr="006076C1">
        <w:rPr>
          <w:color w:val="000000" w:themeColor="text1"/>
          <w:sz w:val="28"/>
          <w:szCs w:val="28"/>
          <w:lang w:val="ru-RU"/>
        </w:rPr>
        <w:t xml:space="preserve">), </w:t>
      </w:r>
      <w:r w:rsidRPr="00774802">
        <w:rPr>
          <w:color w:val="000000" w:themeColor="text1"/>
          <w:sz w:val="28"/>
          <w:szCs w:val="28"/>
          <w:lang w:val="ru-RU"/>
        </w:rPr>
        <w:t>амоксициллин</w:t>
      </w:r>
      <w:r w:rsidRPr="006076C1">
        <w:rPr>
          <w:color w:val="000000" w:themeColor="text1"/>
          <w:sz w:val="28"/>
          <w:szCs w:val="28"/>
          <w:lang w:val="ru-RU"/>
        </w:rPr>
        <w:t xml:space="preserve"> (</w:t>
      </w:r>
      <w:r w:rsidRPr="00774802">
        <w:rPr>
          <w:color w:val="000000" w:themeColor="text1"/>
          <w:sz w:val="28"/>
          <w:szCs w:val="28"/>
          <w:lang w:val="ru-RU"/>
        </w:rPr>
        <w:t>АМХ</w:t>
      </w:r>
      <w:r w:rsidRPr="006076C1">
        <w:rPr>
          <w:color w:val="000000" w:themeColor="text1"/>
          <w:sz w:val="28"/>
          <w:szCs w:val="28"/>
          <w:lang w:val="ru-RU"/>
        </w:rPr>
        <w:t xml:space="preserve">) </w:t>
      </w:r>
      <w:r w:rsidRPr="00774802">
        <w:rPr>
          <w:color w:val="000000" w:themeColor="text1"/>
          <w:sz w:val="28"/>
          <w:szCs w:val="28"/>
          <w:lang w:val="ru-RU"/>
        </w:rPr>
        <w:t>капсулы</w:t>
      </w:r>
      <w:r w:rsidRPr="006076C1">
        <w:rPr>
          <w:color w:val="000000" w:themeColor="text1"/>
          <w:sz w:val="28"/>
          <w:szCs w:val="28"/>
          <w:lang w:val="ru-RU"/>
        </w:rPr>
        <w:t xml:space="preserve"> 500 </w:t>
      </w:r>
      <w:r w:rsidRPr="00774802">
        <w:rPr>
          <w:color w:val="000000" w:themeColor="text1"/>
          <w:sz w:val="28"/>
          <w:szCs w:val="28"/>
          <w:lang w:val="ru-RU"/>
        </w:rPr>
        <w:t>мг</w:t>
      </w:r>
      <w:r w:rsidRPr="006076C1">
        <w:rPr>
          <w:color w:val="000000" w:themeColor="text1"/>
          <w:sz w:val="28"/>
          <w:szCs w:val="28"/>
          <w:lang w:val="ru-RU"/>
        </w:rPr>
        <w:t xml:space="preserve"> (</w:t>
      </w:r>
      <w:r w:rsidRPr="00774802">
        <w:rPr>
          <w:color w:val="000000" w:themeColor="text1"/>
          <w:sz w:val="28"/>
          <w:szCs w:val="28"/>
          <w:lang w:val="ru-RU"/>
        </w:rPr>
        <w:t>Алматы</w:t>
      </w:r>
      <w:r w:rsidRPr="006076C1">
        <w:rPr>
          <w:color w:val="000000" w:themeColor="text1"/>
          <w:sz w:val="28"/>
          <w:szCs w:val="28"/>
          <w:lang w:val="ru-RU"/>
        </w:rPr>
        <w:t xml:space="preserve">, </w:t>
      </w:r>
      <w:r w:rsidRPr="00774802">
        <w:rPr>
          <w:color w:val="000000" w:themeColor="text1"/>
          <w:sz w:val="28"/>
          <w:szCs w:val="28"/>
          <w:lang w:val="ru-RU"/>
        </w:rPr>
        <w:t>Казахстан</w:t>
      </w:r>
      <w:r w:rsidRPr="006076C1">
        <w:rPr>
          <w:color w:val="000000" w:themeColor="text1"/>
          <w:sz w:val="28"/>
          <w:szCs w:val="28"/>
          <w:lang w:val="ru-RU"/>
        </w:rPr>
        <w:t xml:space="preserve">). </w:t>
      </w:r>
    </w:p>
    <w:p w14:paraId="0DB6F7FC" w14:textId="77777777" w:rsidR="006076C1" w:rsidRPr="006076C1" w:rsidRDefault="006076C1" w:rsidP="00B44534">
      <w:pPr>
        <w:ind w:firstLine="567"/>
        <w:jc w:val="both"/>
        <w:rPr>
          <w:color w:val="000000" w:themeColor="text1"/>
          <w:sz w:val="28"/>
          <w:szCs w:val="28"/>
          <w:lang w:val="ru-RU"/>
        </w:rPr>
      </w:pPr>
    </w:p>
    <w:p w14:paraId="5E35AD56" w14:textId="061E2663" w:rsidR="00B44534" w:rsidRPr="008D3A65" w:rsidRDefault="00E73A21" w:rsidP="00535B79">
      <w:pPr>
        <w:ind w:firstLine="709"/>
        <w:jc w:val="both"/>
        <w:rPr>
          <w:b/>
          <w:iCs/>
          <w:color w:val="000000" w:themeColor="text1"/>
          <w:sz w:val="28"/>
          <w:szCs w:val="28"/>
          <w:lang w:val="ru-RU"/>
        </w:rPr>
      </w:pPr>
      <w:r w:rsidRPr="008D3A65">
        <w:rPr>
          <w:b/>
          <w:iCs/>
          <w:color w:val="000000" w:themeColor="text1"/>
          <w:sz w:val="28"/>
          <w:szCs w:val="28"/>
          <w:lang w:val="ru-RU"/>
        </w:rPr>
        <w:t xml:space="preserve">2.2 </w:t>
      </w:r>
      <w:r w:rsidR="006076C1" w:rsidRPr="008D3A65">
        <w:rPr>
          <w:b/>
          <w:iCs/>
          <w:color w:val="000000" w:themeColor="text1"/>
          <w:sz w:val="28"/>
          <w:szCs w:val="28"/>
          <w:lang w:val="ru-RU"/>
        </w:rPr>
        <w:t xml:space="preserve">Синтез </w:t>
      </w:r>
      <w:r w:rsidR="004C701F" w:rsidRPr="008D3A65">
        <w:rPr>
          <w:b/>
          <w:iCs/>
          <w:color w:val="000000" w:themeColor="text1"/>
          <w:sz w:val="28"/>
          <w:szCs w:val="28"/>
          <w:lang w:val="ru-RU"/>
        </w:rPr>
        <w:t>ГАП</w:t>
      </w:r>
    </w:p>
    <w:p w14:paraId="4EB65540" w14:textId="48373BBF" w:rsidR="006076C1" w:rsidRPr="00B44534" w:rsidRDefault="006076C1" w:rsidP="00535B79">
      <w:pPr>
        <w:ind w:firstLine="709"/>
        <w:jc w:val="both"/>
        <w:rPr>
          <w:iCs/>
          <w:color w:val="000000" w:themeColor="text1"/>
          <w:sz w:val="28"/>
          <w:szCs w:val="28"/>
          <w:lang w:val="ru-RU"/>
        </w:rPr>
      </w:pPr>
      <w:r w:rsidRPr="00B44534">
        <w:rPr>
          <w:bCs/>
          <w:sz w:val="28"/>
          <w:szCs w:val="28"/>
          <w:lang w:val="ru-RU"/>
        </w:rPr>
        <w:t xml:space="preserve">Метод получения ГАП из яичной скорлупы был подробно описан и исследован в наших предыдущих работах </w:t>
      </w:r>
      <w:r w:rsidR="0093324E" w:rsidRPr="00B44534">
        <w:rPr>
          <w:bCs/>
          <w:sz w:val="28"/>
          <w:szCs w:val="28"/>
          <w:lang w:val="ru-RU"/>
        </w:rPr>
        <w:fldChar w:fldCharType="begin"/>
      </w:r>
      <w:r w:rsidR="006B743B">
        <w:rPr>
          <w:bCs/>
          <w:sz w:val="28"/>
          <w:szCs w:val="28"/>
          <w:lang w:val="ru-RU"/>
        </w:rPr>
        <w:instrText xml:space="preserve"> ADDIN ZOTERO_ITEM CSL_CITATION {"citationID":"q6ZWzOyg","properties":{"formattedCitation":"[59,60]","plainCitation":"[59,60]","noteIndex":0},"citationItems":[{"id":"WBl0vHdo/4u2py7fI","uris":["http://zotero.org/users/local/lAjlfCTP/items/HIU5UCCN"],"uri":["http://zotero.org/users/local/lAjlfCTP/items/HIU5UCCN"],"itemData":{"id":"dAiilLC7/xg8pEoXG","type":"article-journal","container-title":"Comptes Rendus. Chimie","DOI":"10.5802/crchim.58","ISSN":"1878-1543","language":"en","page":"1-9","source":"DOI.org (Crossref)","title":"Nanofibrous biologically soluble scaffolds as an effective drug delivery system","author":[{"family":"Daulbayev","given":"Chingis"},{"family":"Sultanov","given":"Fail"},{"family":"Aldasheva","given":"Maiya"},{"family":"Abdybekova","given":"Aliya"},{"family":"Bakbolat","given":"Baglan"},{"family":"Shams","given":"Mohammad"},{"family":"Chekiyeva","given":"Aruzhan"},{"family":"Mansurov","given":"Zulkhair"}],"issued":{"date-parts":[["2021",2,3]]}}},{"id":"WBl0vHdo/nMGjmmqY","uris":["http://zotero.org/users/local/lAjlfCTP/items/76SQGDMM"],"uri":["http://zotero.org/users/local/lAjlfCTP/items/76SQGDMM"],"itemData":{"id":"dAiilLC7/dlYPac5i","type":"article-journal","abstract":"In this paper, the possibility of obtaining a synthetic hydroxyapatite of calcium from a biological waste material is shown. The characteristics influencing the synthesis process are studied. Based on the results of the X-ray analysis and the obtained electron microscope images, it can be concluded that the synthesized HAP has a Ca/P ratio of 1.5 and with crystals with an average size of 2 microns. In work, experiments on obtaining biologically soluble films based on nanoscale polymer fibers and calcium hydroxyapatite were carried out. As a result, the main parameters of the process for the electroforming of nano-sized fibers with HAP are determined. The proposed method allows the laying of strictly directed nanofibers from a polymer with a diameter of 50 to 500 nm. The use of different types of electrodes makes it possible to vary the size of nanofibers. The characteristics such as solution viscosity, high voltage and optimum parameters were selected, which allowed obtaining films from biologically soluble polymer nanofibers and HAP. Also, experiments were conducted to introduce medicines into the film structure.","container-title":"Eurasian Chemico-Technological Journal","DOI":"10.18321/ectj690","ISSN":"2522-4867","issue":"2","journalAbbreviation":"Eurasian Chem. Tech. J.","page":"119","source":"DOI.org (Crossref)","title":"Obtaining of Biologically Soluble Membranes Based on Polymeric Nanofibres and Hydroxyapatite of Calcium","volume":"20","author":[{"family":"Daulbayev","given":"Ch."},{"family":"Mansurov","given":"Z."},{"family":"Mitchell","given":"G."},{"family":"Zakhidov","given":"A."}],"issued":{"date-parts":[["2018",6,30]]}}}],"schema":"https://github.com/citation-style-language/schema/raw/master/csl-citation.json"} </w:instrText>
      </w:r>
      <w:r w:rsidR="0093324E" w:rsidRPr="00B44534">
        <w:rPr>
          <w:bCs/>
          <w:sz w:val="28"/>
          <w:szCs w:val="28"/>
          <w:lang w:val="ru-RU"/>
        </w:rPr>
        <w:fldChar w:fldCharType="separate"/>
      </w:r>
      <w:r w:rsidR="002B4FBA" w:rsidRPr="002B4FBA">
        <w:rPr>
          <w:rFonts w:cs="Times New Roman"/>
          <w:sz w:val="28"/>
          <w:lang w:val="ru-RU"/>
        </w:rPr>
        <w:t>[59,</w:t>
      </w:r>
      <w:r w:rsidR="00535B79">
        <w:rPr>
          <w:rFonts w:cs="Times New Roman"/>
          <w:sz w:val="28"/>
          <w:lang w:val="ru-RU"/>
        </w:rPr>
        <w:t xml:space="preserve"> </w:t>
      </w:r>
      <w:r w:rsidR="002B4FBA" w:rsidRPr="002B4FBA">
        <w:rPr>
          <w:rFonts w:cs="Times New Roman"/>
          <w:sz w:val="28"/>
          <w:lang w:val="ru-RU"/>
        </w:rPr>
        <w:t>60]</w:t>
      </w:r>
      <w:r w:rsidR="0093324E" w:rsidRPr="00B44534">
        <w:rPr>
          <w:bCs/>
          <w:sz w:val="28"/>
          <w:szCs w:val="28"/>
          <w:lang w:val="ru-RU"/>
        </w:rPr>
        <w:fldChar w:fldCharType="end"/>
      </w:r>
      <w:r w:rsidR="0066445F" w:rsidRPr="00B44534">
        <w:rPr>
          <w:sz w:val="28"/>
          <w:szCs w:val="28"/>
          <w:lang w:val="ru-RU"/>
        </w:rPr>
        <w:t xml:space="preserve">. </w:t>
      </w:r>
      <w:r w:rsidRPr="00B44534">
        <w:rPr>
          <w:sz w:val="28"/>
          <w:szCs w:val="28"/>
          <w:lang w:val="ru-RU"/>
        </w:rPr>
        <w:t>Д</w:t>
      </w:r>
      <w:r w:rsidRPr="00B44534">
        <w:rPr>
          <w:color w:val="000000" w:themeColor="text1"/>
          <w:sz w:val="28"/>
          <w:szCs w:val="28"/>
          <w:lang w:val="ru-RU"/>
        </w:rPr>
        <w:t>ля</w:t>
      </w:r>
      <w:r w:rsidR="004C701F">
        <w:rPr>
          <w:color w:val="000000" w:themeColor="text1"/>
          <w:sz w:val="28"/>
          <w:szCs w:val="28"/>
          <w:lang w:val="ru-RU"/>
        </w:rPr>
        <w:t xml:space="preserve"> синтеза </w:t>
      </w:r>
      <w:proofErr w:type="spellStart"/>
      <w:r w:rsidRPr="00B44534">
        <w:rPr>
          <w:color w:val="000000" w:themeColor="text1"/>
          <w:sz w:val="28"/>
          <w:szCs w:val="28"/>
          <w:lang w:val="ru-RU"/>
        </w:rPr>
        <w:t>ГАП</w:t>
      </w:r>
      <w:r w:rsidR="004C701F">
        <w:rPr>
          <w:color w:val="000000" w:themeColor="text1"/>
          <w:sz w:val="28"/>
          <w:szCs w:val="28"/>
          <w:lang w:val="ru-RU"/>
        </w:rPr>
        <w:t>а</w:t>
      </w:r>
      <w:proofErr w:type="spellEnd"/>
      <w:r w:rsidRPr="00B44534">
        <w:rPr>
          <w:color w:val="000000" w:themeColor="text1"/>
          <w:sz w:val="28"/>
          <w:szCs w:val="28"/>
          <w:lang w:val="ru-RU"/>
        </w:rPr>
        <w:t xml:space="preserve"> был использован метод осаждения из раствора. Предварительно яичная скорлупа отжигалась при температуре 950 </w:t>
      </w:r>
      <w:r w:rsidR="000C29F9">
        <w:rPr>
          <w:color w:val="000000" w:themeColor="text1"/>
          <w:sz w:val="28"/>
          <w:szCs w:val="28"/>
          <w:lang w:val="ru-RU"/>
        </w:rPr>
        <w:t>°C</w:t>
      </w:r>
      <w:r w:rsidRPr="00B44534">
        <w:rPr>
          <w:color w:val="000000" w:themeColor="text1"/>
          <w:sz w:val="28"/>
          <w:szCs w:val="28"/>
          <w:lang w:val="ru-RU"/>
        </w:rPr>
        <w:t xml:space="preserve"> в течение 2 часов в муфельной печи (</w:t>
      </w:r>
      <w:r w:rsidRPr="00B44534">
        <w:rPr>
          <w:color w:val="000000" w:themeColor="text1"/>
          <w:sz w:val="28"/>
          <w:szCs w:val="28"/>
        </w:rPr>
        <w:t>SNOL</w:t>
      </w:r>
      <w:r w:rsidRPr="00B44534">
        <w:rPr>
          <w:color w:val="000000" w:themeColor="text1"/>
          <w:sz w:val="28"/>
          <w:szCs w:val="28"/>
          <w:lang w:val="ru-RU"/>
        </w:rPr>
        <w:t xml:space="preserve"> 30/1300) в атмосфере воздуха со скоростью нагрева 30 </w:t>
      </w:r>
      <w:r w:rsidR="000C29F9">
        <w:rPr>
          <w:color w:val="000000" w:themeColor="text1"/>
          <w:sz w:val="28"/>
          <w:szCs w:val="28"/>
          <w:lang w:val="ru-RU"/>
        </w:rPr>
        <w:t>°C</w:t>
      </w:r>
      <w:r w:rsidRPr="00B44534">
        <w:rPr>
          <w:color w:val="000000" w:themeColor="text1"/>
          <w:sz w:val="28"/>
          <w:szCs w:val="28"/>
          <w:lang w:val="ru-RU"/>
        </w:rPr>
        <w:t xml:space="preserve">/мин. Полученный в результате обжига </w:t>
      </w:r>
      <w:r w:rsidRPr="00B44534">
        <w:rPr>
          <w:color w:val="000000" w:themeColor="text1"/>
          <w:sz w:val="28"/>
          <w:szCs w:val="28"/>
        </w:rPr>
        <w:t>CaO</w:t>
      </w:r>
      <w:r w:rsidRPr="00B44534">
        <w:rPr>
          <w:color w:val="000000" w:themeColor="text1"/>
          <w:sz w:val="28"/>
          <w:szCs w:val="28"/>
          <w:lang w:val="ru-RU"/>
        </w:rPr>
        <w:t xml:space="preserve"> навеской 1 </w:t>
      </w:r>
      <w:proofErr w:type="spellStart"/>
      <w:r w:rsidRPr="00B44534">
        <w:rPr>
          <w:color w:val="000000" w:themeColor="text1"/>
          <w:sz w:val="28"/>
          <w:szCs w:val="28"/>
          <w:lang w:val="ru-RU"/>
        </w:rPr>
        <w:t>гр</w:t>
      </w:r>
      <w:proofErr w:type="spellEnd"/>
      <w:r w:rsidRPr="00B44534">
        <w:rPr>
          <w:color w:val="000000" w:themeColor="text1"/>
          <w:sz w:val="28"/>
          <w:szCs w:val="28"/>
          <w:lang w:val="ru-RU"/>
        </w:rPr>
        <w:t xml:space="preserve"> перемешивали в течение 1 часа на магнитной мешалке со скоростью вращений 100 об/мин с водным раствором ортофосфорной кислоты (6%, 20 мл). Далее раствор отстаивался в течение </w:t>
      </w:r>
      <w:r w:rsidR="00452853">
        <w:rPr>
          <w:color w:val="000000" w:themeColor="text1"/>
          <w:sz w:val="28"/>
          <w:szCs w:val="28"/>
          <w:lang w:val="ru-RU"/>
        </w:rPr>
        <w:br/>
      </w:r>
      <w:r w:rsidRPr="00B44534">
        <w:rPr>
          <w:color w:val="000000" w:themeColor="text1"/>
          <w:sz w:val="28"/>
          <w:szCs w:val="28"/>
          <w:lang w:val="ru-RU"/>
        </w:rPr>
        <w:t xml:space="preserve">5 дней с последующей декантацией и сушкой при температуре 100 </w:t>
      </w:r>
      <w:r w:rsidR="000C29F9">
        <w:rPr>
          <w:color w:val="000000" w:themeColor="text1"/>
          <w:sz w:val="28"/>
          <w:szCs w:val="28"/>
          <w:lang w:val="ru-RU"/>
        </w:rPr>
        <w:t>°C</w:t>
      </w:r>
      <w:r w:rsidRPr="00B44534">
        <w:rPr>
          <w:color w:val="000000" w:themeColor="text1"/>
          <w:sz w:val="28"/>
          <w:szCs w:val="28"/>
          <w:lang w:val="ru-RU"/>
        </w:rPr>
        <w:t xml:space="preserve"> в течение 4 часов. Синтезированный порошок ГАП подвергался пост-термической обработке в атмосфере воздуха при температуре 1200 </w:t>
      </w:r>
      <w:r w:rsidR="000C29F9">
        <w:rPr>
          <w:color w:val="000000" w:themeColor="text1"/>
          <w:sz w:val="28"/>
          <w:szCs w:val="28"/>
          <w:lang w:val="ru-RU"/>
        </w:rPr>
        <w:t>°C</w:t>
      </w:r>
      <w:r w:rsidRPr="00B44534">
        <w:rPr>
          <w:color w:val="000000" w:themeColor="text1"/>
          <w:sz w:val="28"/>
          <w:szCs w:val="28"/>
          <w:lang w:val="ru-RU"/>
        </w:rPr>
        <w:t xml:space="preserve"> в течение 2 часов со скоростью нагрева 25 </w:t>
      </w:r>
      <w:r w:rsidR="000C29F9">
        <w:rPr>
          <w:color w:val="000000" w:themeColor="text1"/>
          <w:sz w:val="28"/>
          <w:szCs w:val="28"/>
          <w:lang w:val="ru-RU"/>
        </w:rPr>
        <w:t>°C</w:t>
      </w:r>
      <w:r w:rsidRPr="00B44534">
        <w:rPr>
          <w:color w:val="000000" w:themeColor="text1"/>
          <w:sz w:val="28"/>
          <w:szCs w:val="28"/>
          <w:lang w:val="ru-RU"/>
        </w:rPr>
        <w:t xml:space="preserve">/мин. </w:t>
      </w:r>
      <w:r w:rsidRPr="00B44534">
        <w:rPr>
          <w:spacing w:val="2"/>
          <w:sz w:val="28"/>
          <w:szCs w:val="28"/>
          <w:lang w:val="ru-RU"/>
        </w:rPr>
        <w:t xml:space="preserve">Общая схема процесса синтеза ГАП представлена на рисунке </w:t>
      </w:r>
      <w:r w:rsidR="00167BBF">
        <w:rPr>
          <w:spacing w:val="2"/>
          <w:sz w:val="28"/>
          <w:szCs w:val="28"/>
          <w:lang w:val="ru-RU"/>
        </w:rPr>
        <w:t>8</w:t>
      </w:r>
      <w:r w:rsidRPr="00B44534">
        <w:rPr>
          <w:spacing w:val="2"/>
          <w:sz w:val="28"/>
          <w:szCs w:val="28"/>
          <w:lang w:val="ru-RU"/>
        </w:rPr>
        <w:t xml:space="preserve">. </w:t>
      </w:r>
    </w:p>
    <w:p w14:paraId="6B932AD2" w14:textId="77777777" w:rsidR="00356534" w:rsidRPr="000C29F9" w:rsidRDefault="00356534" w:rsidP="00B44534">
      <w:pPr>
        <w:shd w:val="clear" w:color="auto" w:fill="FFFFFF"/>
        <w:tabs>
          <w:tab w:val="left" w:pos="567"/>
        </w:tabs>
        <w:ind w:firstLine="567"/>
        <w:jc w:val="both"/>
        <w:rPr>
          <w:spacing w:val="2"/>
          <w:sz w:val="28"/>
          <w:szCs w:val="28"/>
          <w:lang w:val="ru-RU"/>
        </w:rPr>
      </w:pPr>
    </w:p>
    <w:p w14:paraId="548BC194" w14:textId="66A967D1" w:rsidR="006076C1" w:rsidRPr="006076C1" w:rsidRDefault="00356534" w:rsidP="00B44534">
      <w:pPr>
        <w:jc w:val="center"/>
        <w:rPr>
          <w:sz w:val="28"/>
          <w:szCs w:val="28"/>
          <w:lang w:val="ru-RU"/>
        </w:rPr>
      </w:pPr>
      <w:r>
        <w:rPr>
          <w:noProof/>
          <w:sz w:val="28"/>
          <w:szCs w:val="28"/>
          <w:lang w:val="ru-RU" w:eastAsia="ru-RU"/>
        </w:rPr>
        <w:drawing>
          <wp:inline distT="0" distB="0" distL="0" distR="0" wp14:anchorId="5B171DB3" wp14:editId="3CBF288F">
            <wp:extent cx="5957386" cy="12344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6431" cy="1236314"/>
                    </a:xfrm>
                    <a:prstGeom prst="rect">
                      <a:avLst/>
                    </a:prstGeom>
                  </pic:spPr>
                </pic:pic>
              </a:graphicData>
            </a:graphic>
          </wp:inline>
        </w:drawing>
      </w:r>
    </w:p>
    <w:p w14:paraId="095B224C" w14:textId="77777777" w:rsidR="006076C1" w:rsidRPr="00356534" w:rsidRDefault="006076C1" w:rsidP="00B44534">
      <w:pPr>
        <w:jc w:val="both"/>
        <w:rPr>
          <w:szCs w:val="28"/>
          <w:lang w:val="ru-RU"/>
        </w:rPr>
      </w:pPr>
    </w:p>
    <w:p w14:paraId="083F70B7" w14:textId="4038A7B7" w:rsidR="006076C1" w:rsidRPr="003B5EEB" w:rsidRDefault="006076C1" w:rsidP="00535B79">
      <w:pPr>
        <w:ind w:firstLine="709"/>
        <w:jc w:val="both"/>
        <w:rPr>
          <w:sz w:val="28"/>
          <w:szCs w:val="28"/>
          <w:lang w:val="ru-RU"/>
        </w:rPr>
      </w:pPr>
      <w:r w:rsidRPr="003B5EEB">
        <w:rPr>
          <w:sz w:val="28"/>
          <w:szCs w:val="28"/>
          <w:lang w:val="ru-RU"/>
        </w:rPr>
        <w:t>1</w:t>
      </w:r>
      <w:r w:rsidR="00535B79">
        <w:rPr>
          <w:sz w:val="28"/>
          <w:szCs w:val="28"/>
          <w:lang w:val="ru-RU"/>
        </w:rPr>
        <w:t xml:space="preserve"> – высокотемпературная печь</w:t>
      </w:r>
      <w:r w:rsidR="00535B79" w:rsidRPr="00535B79">
        <w:rPr>
          <w:sz w:val="28"/>
          <w:szCs w:val="28"/>
          <w:lang w:val="ru-RU"/>
        </w:rPr>
        <w:t>;</w:t>
      </w:r>
      <w:r w:rsidR="00535B79">
        <w:rPr>
          <w:sz w:val="28"/>
          <w:szCs w:val="28"/>
          <w:lang w:val="ru-RU"/>
        </w:rPr>
        <w:t xml:space="preserve"> 2 – магнитная мешалка; 3 – ультразвуковая ванна;</w:t>
      </w:r>
      <w:r w:rsidRPr="003B5EEB">
        <w:rPr>
          <w:sz w:val="28"/>
          <w:szCs w:val="28"/>
          <w:lang w:val="ru-RU"/>
        </w:rPr>
        <w:t xml:space="preserve"> 4 – сушильный шкаф</w:t>
      </w:r>
    </w:p>
    <w:p w14:paraId="04D3CB51" w14:textId="77777777" w:rsidR="006076C1" w:rsidRPr="00356534" w:rsidRDefault="006076C1" w:rsidP="00B44534">
      <w:pPr>
        <w:jc w:val="center"/>
        <w:rPr>
          <w:sz w:val="28"/>
          <w:szCs w:val="28"/>
          <w:lang w:val="ru-RU"/>
        </w:rPr>
      </w:pPr>
    </w:p>
    <w:p w14:paraId="4C2B83B2" w14:textId="161A9D83" w:rsidR="006076C1" w:rsidRDefault="006076C1" w:rsidP="00B44534">
      <w:pPr>
        <w:jc w:val="center"/>
        <w:rPr>
          <w:sz w:val="28"/>
          <w:szCs w:val="28"/>
          <w:lang w:val="ru-RU"/>
        </w:rPr>
      </w:pPr>
      <w:r w:rsidRPr="00356534">
        <w:rPr>
          <w:sz w:val="28"/>
          <w:szCs w:val="28"/>
          <w:lang w:val="ru-RU"/>
        </w:rPr>
        <w:t xml:space="preserve">Рисунок </w:t>
      </w:r>
      <w:r w:rsidR="00C51A12">
        <w:rPr>
          <w:sz w:val="28"/>
          <w:szCs w:val="28"/>
          <w:lang w:val="ru-RU"/>
        </w:rPr>
        <w:t>8</w:t>
      </w:r>
      <w:r w:rsidRPr="00356534">
        <w:rPr>
          <w:sz w:val="28"/>
          <w:szCs w:val="28"/>
          <w:lang w:val="ru-RU"/>
        </w:rPr>
        <w:t xml:space="preserve"> – Схема процесса синтеза ГАП</w:t>
      </w:r>
    </w:p>
    <w:p w14:paraId="5F860762" w14:textId="24886C6D" w:rsidR="006076C1" w:rsidRDefault="006076C1" w:rsidP="00B44534">
      <w:pPr>
        <w:rPr>
          <w:sz w:val="28"/>
          <w:szCs w:val="28"/>
          <w:lang w:val="ru-RU"/>
        </w:rPr>
      </w:pPr>
    </w:p>
    <w:p w14:paraId="1C11A2E9" w14:textId="746015C3" w:rsidR="00411858" w:rsidRPr="008D3A65" w:rsidRDefault="00E73A21" w:rsidP="00535B79">
      <w:pPr>
        <w:ind w:firstLine="709"/>
        <w:jc w:val="both"/>
        <w:rPr>
          <w:b/>
          <w:iCs/>
          <w:color w:val="000000" w:themeColor="text1"/>
          <w:sz w:val="28"/>
          <w:szCs w:val="28"/>
          <w:lang w:val="ru-RU"/>
        </w:rPr>
      </w:pPr>
      <w:r w:rsidRPr="008D3A65">
        <w:rPr>
          <w:b/>
          <w:iCs/>
          <w:color w:val="000000" w:themeColor="text1"/>
          <w:sz w:val="28"/>
          <w:szCs w:val="28"/>
          <w:lang w:val="ru-RU"/>
        </w:rPr>
        <w:t xml:space="preserve">2.3 </w:t>
      </w:r>
      <w:r w:rsidR="006076C1" w:rsidRPr="008D3A65">
        <w:rPr>
          <w:b/>
          <w:iCs/>
          <w:color w:val="000000" w:themeColor="text1"/>
          <w:sz w:val="28"/>
          <w:szCs w:val="28"/>
          <w:lang w:val="ru-RU"/>
        </w:rPr>
        <w:t xml:space="preserve">Синтез </w:t>
      </w:r>
      <w:r w:rsidR="004C701F" w:rsidRPr="008D3A65">
        <w:rPr>
          <w:b/>
          <w:iCs/>
          <w:color w:val="000000" w:themeColor="text1"/>
          <w:sz w:val="28"/>
          <w:szCs w:val="28"/>
          <w:lang w:val="ru-RU"/>
        </w:rPr>
        <w:t>ОГ</w:t>
      </w:r>
    </w:p>
    <w:p w14:paraId="350858C9" w14:textId="7AB664EF" w:rsidR="00411858" w:rsidRPr="00AD1955" w:rsidRDefault="006076C1" w:rsidP="00535B79">
      <w:pPr>
        <w:shd w:val="clear" w:color="auto" w:fill="FFFFFF"/>
        <w:tabs>
          <w:tab w:val="left" w:pos="567"/>
        </w:tabs>
        <w:ind w:firstLine="709"/>
        <w:jc w:val="both"/>
        <w:rPr>
          <w:sz w:val="28"/>
          <w:szCs w:val="28"/>
          <w:lang w:val="ru-RU"/>
        </w:rPr>
      </w:pPr>
      <w:r w:rsidRPr="00774802">
        <w:rPr>
          <w:bCs/>
          <w:sz w:val="28"/>
          <w:szCs w:val="28"/>
          <w:lang w:val="ru-RU"/>
        </w:rPr>
        <w:t xml:space="preserve">Метод получения </w:t>
      </w:r>
      <w:proofErr w:type="spellStart"/>
      <w:r w:rsidRPr="00774802">
        <w:rPr>
          <w:bCs/>
          <w:sz w:val="28"/>
          <w:szCs w:val="28"/>
          <w:lang w:val="ru-RU"/>
        </w:rPr>
        <w:t>графеноподоной</w:t>
      </w:r>
      <w:proofErr w:type="spellEnd"/>
      <w:r w:rsidRPr="00774802">
        <w:rPr>
          <w:bCs/>
          <w:sz w:val="28"/>
          <w:szCs w:val="28"/>
          <w:lang w:val="ru-RU"/>
        </w:rPr>
        <w:t xml:space="preserve"> структуры из скорлупы греческого ореха был подробно описан и исследован в наших предыдущих работах </w:t>
      </w:r>
      <w:r w:rsidR="0093324E" w:rsidRPr="00774802">
        <w:rPr>
          <w:bCs/>
          <w:sz w:val="28"/>
          <w:szCs w:val="28"/>
          <w:lang w:val="ru-RU"/>
        </w:rPr>
        <w:fldChar w:fldCharType="begin"/>
      </w:r>
      <w:r w:rsidR="006B743B">
        <w:rPr>
          <w:bCs/>
          <w:sz w:val="28"/>
          <w:szCs w:val="28"/>
          <w:lang w:val="ru-RU"/>
        </w:rPr>
        <w:instrText xml:space="preserve"> ADDIN ZOTERO_ITEM CSL_CITATION {"citationID":"spvAf8Ox","properties":{"formattedCitation":"[61,62]","plainCitation":"[61,62]","noteIndex":0},"citationItems":[{"id":"WBl0vHdo/PxCWfnod","uris":["http://zotero.org/users/local/rllzXI1L/items/4U2EJUGW"],"uri":["http://zotero.org/users/local/rllzXI1L/items/4U2EJUGW"],"itemData":{"id":1040,"type":"article-journal","abstract":"The renewable biomass material obtained from rice husk, a low-cost agricultural waste, was used as a precursor to synthesize a highly porous graphene-based carbon as electrode material for supercapacitors. Activated graphene-based carbon (AGC) was obtained by a two-step chemical procedure and exhibited a very high specific surface area (SSA) of 3292 m2 g−1. The surface morphology of the synthesized materials was studied using scanning and transmission electron microscopy (SEM, TEM). Furthermore, the AGC was modified with nickel hydroxide Ni(OH)2 through a simple chemical precipitation method. It was found that the most significant increase in capacitance could be reached with Ni(OH)2 loadings of around 9 wt.%. The measured specific capacitance of the pure AGC supercapacitor electrodes was 236 F g−1, whereas electrodes from the material modified with 9 wt.% Ni(OH)2 showed a specific capacitance of up to 300 F g−1 at a current density of 50 mA g−1. The increase in specific capacitance achieved due to chemical modification was, therefore 27%.","container-title":"Energies","DOI":"10.3390/en13184943","ISSN":"1996-1073","issue":"18","journalAbbreviation":"Energies","language":"en","note":"number: 18","page":"4943","source":"DOI.org (Crossref)","title":"Modified Activated Graphene-Based Carbon Electrodes from Rice Husk for Supercapacitor Applications","volume":"13","author":[{"family":"Yeleuov","given":"Mukhtar"},{"family":"Seidl","given":"Christopher"},{"family":"Temirgaliyeva","given":"Tolganay"},{"family":"Taurbekov","given":"Azamat"},{"family":"Prikhodko","given":"Nicholay"},{"family":"Lesbayev","given":"Bakytzhan"},{"family":"Sultanov","given":"Fail"},{"family":"Daulbayev","given":"Chingis"},{"family":"Kumekov","given":"Serik"}],"issued":{"date-parts":[["2020",9,21]]}}},{"id":"WBl0vHdo/sVWqHCWY","uris":["http://zotero.org/users/local/rllzXI1L/items/HF4DAWFZ"],"uri":["http://zotero.org/users/local/rllzXI1L/items/HF4DAWFZ"],"itemData":{"id":1027,"type":"article-journal","container-title":"Applied Surface Science","DOI":"10.1016/j.apsusc.2021.149176","ISSN":"01694332","journalAbbreviation":"Applied Surface Science","language":"en","page":"149176","source":"DOI.org (Crossref)","title":"Bio-waste-derived few-layered graphene/SrTiO3/PAN as efficient photocatalytic system for water splitting","volume":"549","author":[{"family":"Daulbayev","given":"Chingis"},{"family":"Sultanov","given":"Fail"},{"family":"Korobeinyk","given":"Alina V."},{"family":"Yeleuov","given":"Mukhtar"},{"family":"Azat","given":"Seitkhan"},{"family":"Bakbolat","given":"Baglan"},{"family":"Umirzakov","given":"Arman"},{"family":"Mansurov","given":"Zulkhair"}],"issued":{"date-parts":[["2021",5]]}}}],"schema":"https://github.com/citation-style-language/schema/raw/master/csl-citation.json"} </w:instrText>
      </w:r>
      <w:r w:rsidR="0093324E" w:rsidRPr="00774802">
        <w:rPr>
          <w:bCs/>
          <w:sz w:val="28"/>
          <w:szCs w:val="28"/>
          <w:lang w:val="ru-RU"/>
        </w:rPr>
        <w:fldChar w:fldCharType="separate"/>
      </w:r>
      <w:r w:rsidR="002B4FBA" w:rsidRPr="002B4FBA">
        <w:rPr>
          <w:rFonts w:cs="Times New Roman"/>
          <w:sz w:val="28"/>
          <w:lang w:val="ru-RU"/>
        </w:rPr>
        <w:t>[61,</w:t>
      </w:r>
      <w:r w:rsidR="00535B79" w:rsidRPr="009F4D10">
        <w:rPr>
          <w:rFonts w:cs="Times New Roman"/>
          <w:sz w:val="28"/>
          <w:lang w:val="ru-RU"/>
        </w:rPr>
        <w:t xml:space="preserve"> </w:t>
      </w:r>
      <w:r w:rsidR="002B4FBA" w:rsidRPr="002B4FBA">
        <w:rPr>
          <w:rFonts w:cs="Times New Roman"/>
          <w:sz w:val="28"/>
          <w:lang w:val="ru-RU"/>
        </w:rPr>
        <w:t>62]</w:t>
      </w:r>
      <w:r w:rsidR="0093324E" w:rsidRPr="00774802">
        <w:rPr>
          <w:bCs/>
          <w:sz w:val="28"/>
          <w:szCs w:val="28"/>
          <w:lang w:val="ru-RU"/>
        </w:rPr>
        <w:fldChar w:fldCharType="end"/>
      </w:r>
      <w:r w:rsidR="00411858" w:rsidRPr="00774802">
        <w:rPr>
          <w:sz w:val="28"/>
          <w:szCs w:val="28"/>
          <w:lang w:val="ru-RU"/>
        </w:rPr>
        <w:t xml:space="preserve">. Для получения оксида </w:t>
      </w:r>
      <w:proofErr w:type="spellStart"/>
      <w:r w:rsidR="00411858" w:rsidRPr="00774802">
        <w:rPr>
          <w:sz w:val="28"/>
          <w:szCs w:val="28"/>
          <w:lang w:val="ru-RU"/>
        </w:rPr>
        <w:t>графена</w:t>
      </w:r>
      <w:proofErr w:type="spellEnd"/>
      <w:r w:rsidR="00EE0D35" w:rsidRPr="00774802">
        <w:rPr>
          <w:sz w:val="28"/>
          <w:szCs w:val="28"/>
          <w:lang w:val="ru-RU"/>
        </w:rPr>
        <w:t xml:space="preserve"> (ОГ)</w:t>
      </w:r>
      <w:r w:rsidR="00411858" w:rsidRPr="00774802">
        <w:rPr>
          <w:sz w:val="28"/>
          <w:szCs w:val="28"/>
          <w:lang w:val="ru-RU"/>
        </w:rPr>
        <w:t xml:space="preserve"> была проведена </w:t>
      </w:r>
      <w:proofErr w:type="spellStart"/>
      <w:r w:rsidR="00411858" w:rsidRPr="00774802">
        <w:rPr>
          <w:sz w:val="28"/>
          <w:szCs w:val="28"/>
          <w:lang w:val="ru-RU"/>
        </w:rPr>
        <w:t>функционализация</w:t>
      </w:r>
      <w:proofErr w:type="spellEnd"/>
      <w:r>
        <w:rPr>
          <w:sz w:val="28"/>
          <w:szCs w:val="28"/>
          <w:lang w:val="ru-RU"/>
        </w:rPr>
        <w:t xml:space="preserve"> </w:t>
      </w:r>
      <w:r>
        <w:rPr>
          <w:sz w:val="28"/>
          <w:szCs w:val="28"/>
          <w:lang w:val="ru-RU"/>
        </w:rPr>
        <w:lastRenderedPageBreak/>
        <w:t xml:space="preserve">полученного </w:t>
      </w:r>
      <w:r w:rsidR="00EE2A46">
        <w:rPr>
          <w:sz w:val="28"/>
          <w:szCs w:val="28"/>
          <w:lang w:val="ru-RU"/>
        </w:rPr>
        <w:t xml:space="preserve">в результате карбонизации и химической активации </w:t>
      </w:r>
      <w:r>
        <w:rPr>
          <w:sz w:val="28"/>
          <w:szCs w:val="28"/>
          <w:lang w:val="ru-RU"/>
        </w:rPr>
        <w:t>углеродистого материала</w:t>
      </w:r>
      <w:r w:rsidR="00411858" w:rsidRPr="00774802">
        <w:rPr>
          <w:sz w:val="28"/>
          <w:szCs w:val="28"/>
          <w:lang w:val="ru-RU"/>
        </w:rPr>
        <w:t xml:space="preserve">. В качестве окислительного состава были применены смеси азотной кислоты (35 %) и мочевины (78 г/л) в соотношениях: 10:90, 20:80 и 30:70. Образцы </w:t>
      </w:r>
      <w:proofErr w:type="spellStart"/>
      <w:r w:rsidR="00411858" w:rsidRPr="00774802">
        <w:rPr>
          <w:sz w:val="28"/>
          <w:szCs w:val="28"/>
          <w:lang w:val="ru-RU"/>
        </w:rPr>
        <w:t>графеноподобной</w:t>
      </w:r>
      <w:proofErr w:type="spellEnd"/>
      <w:r w:rsidR="00411858" w:rsidRPr="00774802">
        <w:rPr>
          <w:sz w:val="28"/>
          <w:szCs w:val="28"/>
          <w:lang w:val="ru-RU"/>
        </w:rPr>
        <w:t xml:space="preserve"> структуры, массой 2 г, были обработаны данными растворами в течение 3 часов при нагревании до 80 °С. После обработки образцы многократно промывались дистиллированной водой под воздействием ультразвука частотой 32 кГц с последующим центрифугированием до достижения </w:t>
      </w:r>
      <w:r w:rsidR="00411858" w:rsidRPr="00774802">
        <w:rPr>
          <w:sz w:val="28"/>
          <w:szCs w:val="28"/>
        </w:rPr>
        <w:t>pH</w:t>
      </w:r>
      <w:r w:rsidR="00411858" w:rsidRPr="00774802">
        <w:rPr>
          <w:sz w:val="28"/>
          <w:szCs w:val="28"/>
          <w:lang w:val="ru-RU"/>
        </w:rPr>
        <w:t xml:space="preserve"> = 4. </w:t>
      </w:r>
      <w:r w:rsidR="00F03414">
        <w:rPr>
          <w:sz w:val="28"/>
          <w:szCs w:val="28"/>
          <w:lang w:val="ru-RU"/>
        </w:rPr>
        <w:t>Далее полученные порошки обрабатывались</w:t>
      </w:r>
      <w:r w:rsidR="00411858" w:rsidRPr="00774802">
        <w:rPr>
          <w:sz w:val="28"/>
          <w:szCs w:val="28"/>
          <w:lang w:val="ru-RU"/>
        </w:rPr>
        <w:t xml:space="preserve"> 10 % раствором соляной кислоты, пром</w:t>
      </w:r>
      <w:r w:rsidR="00452853">
        <w:rPr>
          <w:sz w:val="28"/>
          <w:szCs w:val="28"/>
          <w:lang w:val="ru-RU"/>
        </w:rPr>
        <w:t>ыв</w:t>
      </w:r>
      <w:r w:rsidR="00F03414">
        <w:rPr>
          <w:sz w:val="28"/>
          <w:szCs w:val="28"/>
          <w:lang w:val="ru-RU"/>
        </w:rPr>
        <w:t>ались</w:t>
      </w:r>
      <w:r w:rsidR="00411858" w:rsidRPr="00774802">
        <w:rPr>
          <w:sz w:val="28"/>
          <w:szCs w:val="28"/>
          <w:lang w:val="ru-RU"/>
        </w:rPr>
        <w:t xml:space="preserve"> дистиллированной водой до достижения </w:t>
      </w:r>
      <w:r w:rsidR="00411858" w:rsidRPr="00774802">
        <w:rPr>
          <w:sz w:val="28"/>
          <w:szCs w:val="28"/>
        </w:rPr>
        <w:t>pH</w:t>
      </w:r>
      <w:r w:rsidR="00411858" w:rsidRPr="00774802">
        <w:rPr>
          <w:sz w:val="28"/>
          <w:szCs w:val="28"/>
          <w:lang w:val="ru-RU"/>
        </w:rPr>
        <w:t xml:space="preserve"> = 3 и </w:t>
      </w:r>
      <w:r w:rsidR="00F03414">
        <w:rPr>
          <w:sz w:val="28"/>
          <w:szCs w:val="28"/>
          <w:lang w:val="ru-RU"/>
        </w:rPr>
        <w:t>сушились</w:t>
      </w:r>
      <w:r w:rsidR="00411858" w:rsidRPr="00774802">
        <w:rPr>
          <w:sz w:val="28"/>
          <w:szCs w:val="28"/>
          <w:lang w:val="ru-RU"/>
        </w:rPr>
        <w:t xml:space="preserve"> при температуре 100 </w:t>
      </w:r>
      <w:r w:rsidR="00C51A12">
        <w:rPr>
          <w:color w:val="000000" w:themeColor="text1"/>
          <w:sz w:val="28"/>
          <w:szCs w:val="28"/>
          <w:lang w:val="ru-RU"/>
        </w:rPr>
        <w:t>°</w:t>
      </w:r>
      <w:r w:rsidR="00411858" w:rsidRPr="00774802">
        <w:rPr>
          <w:color w:val="000000" w:themeColor="text1"/>
          <w:sz w:val="28"/>
          <w:szCs w:val="28"/>
        </w:rPr>
        <w:t>C</w:t>
      </w:r>
      <w:r w:rsidR="00411858" w:rsidRPr="00774802">
        <w:rPr>
          <w:color w:val="000000" w:themeColor="text1"/>
          <w:sz w:val="28"/>
          <w:szCs w:val="28"/>
          <w:lang w:val="ru-RU"/>
        </w:rPr>
        <w:t xml:space="preserve"> в течение 12 часов</w:t>
      </w:r>
      <w:r w:rsidR="00411858" w:rsidRPr="00774802">
        <w:rPr>
          <w:sz w:val="28"/>
          <w:szCs w:val="28"/>
          <w:lang w:val="ru-RU"/>
        </w:rPr>
        <w:t>.</w:t>
      </w:r>
      <w:r w:rsidRPr="006076C1">
        <w:rPr>
          <w:sz w:val="28"/>
          <w:szCs w:val="28"/>
          <w:lang w:val="ru-RU"/>
        </w:rPr>
        <w:t xml:space="preserve"> </w:t>
      </w:r>
    </w:p>
    <w:p w14:paraId="05E6C93D" w14:textId="0D995F12" w:rsidR="00411858" w:rsidRPr="00AD1955" w:rsidRDefault="00411858" w:rsidP="00B44534">
      <w:pPr>
        <w:jc w:val="both"/>
        <w:rPr>
          <w:color w:val="000000" w:themeColor="text1"/>
          <w:sz w:val="28"/>
          <w:szCs w:val="28"/>
          <w:lang w:val="ru-RU"/>
        </w:rPr>
      </w:pPr>
    </w:p>
    <w:p w14:paraId="4FE0F4B4" w14:textId="710FEFB4" w:rsidR="00C35CDF" w:rsidRPr="008D3A65" w:rsidRDefault="00535B79" w:rsidP="00535B79">
      <w:pPr>
        <w:tabs>
          <w:tab w:val="left" w:pos="1134"/>
        </w:tabs>
        <w:ind w:firstLine="709"/>
        <w:jc w:val="both"/>
        <w:rPr>
          <w:b/>
          <w:iCs/>
          <w:color w:val="000000" w:themeColor="text1"/>
          <w:sz w:val="28"/>
          <w:szCs w:val="28"/>
          <w:lang w:val="ru-RU"/>
        </w:rPr>
      </w:pPr>
      <w:r w:rsidRPr="008D3A65">
        <w:rPr>
          <w:b/>
          <w:iCs/>
          <w:color w:val="000000" w:themeColor="text1"/>
          <w:sz w:val="28"/>
          <w:szCs w:val="28"/>
          <w:lang w:val="ru-RU"/>
        </w:rPr>
        <w:t xml:space="preserve"> </w:t>
      </w:r>
      <w:r w:rsidR="00E73A21" w:rsidRPr="008D3A65">
        <w:rPr>
          <w:b/>
          <w:iCs/>
          <w:color w:val="000000" w:themeColor="text1"/>
          <w:sz w:val="28"/>
          <w:szCs w:val="28"/>
          <w:lang w:val="ru-RU"/>
        </w:rPr>
        <w:t xml:space="preserve">2.4 </w:t>
      </w:r>
      <w:r w:rsidR="00C35CDF" w:rsidRPr="008D3A65">
        <w:rPr>
          <w:b/>
          <w:iCs/>
          <w:color w:val="000000" w:themeColor="text1"/>
          <w:sz w:val="28"/>
          <w:szCs w:val="28"/>
          <w:lang w:val="ru-RU"/>
        </w:rPr>
        <w:t xml:space="preserve">Получение </w:t>
      </w:r>
      <w:proofErr w:type="spellStart"/>
      <w:r w:rsidR="00C35CDF" w:rsidRPr="008D3A65">
        <w:rPr>
          <w:b/>
          <w:iCs/>
          <w:color w:val="000000" w:themeColor="text1"/>
          <w:sz w:val="28"/>
          <w:szCs w:val="28"/>
          <w:lang w:val="ru-RU"/>
        </w:rPr>
        <w:t>наноразмерных</w:t>
      </w:r>
      <w:proofErr w:type="spellEnd"/>
      <w:r w:rsidR="00C35CDF" w:rsidRPr="008D3A65">
        <w:rPr>
          <w:b/>
          <w:iCs/>
          <w:color w:val="000000" w:themeColor="text1"/>
          <w:sz w:val="28"/>
          <w:szCs w:val="28"/>
          <w:lang w:val="ru-RU"/>
        </w:rPr>
        <w:t xml:space="preserve"> волокон с добавлением О</w:t>
      </w:r>
      <w:r w:rsidR="006C12FA" w:rsidRPr="008D3A65">
        <w:rPr>
          <w:b/>
          <w:iCs/>
          <w:color w:val="000000" w:themeColor="text1"/>
          <w:sz w:val="28"/>
          <w:szCs w:val="28"/>
          <w:lang w:val="ru-RU"/>
        </w:rPr>
        <w:t>Г</w:t>
      </w:r>
      <w:r w:rsidR="00EE0D35" w:rsidRPr="008D3A65">
        <w:rPr>
          <w:b/>
          <w:iCs/>
          <w:color w:val="000000" w:themeColor="text1"/>
          <w:sz w:val="28"/>
          <w:szCs w:val="28"/>
          <w:lang w:val="ru-RU"/>
        </w:rPr>
        <w:t>,</w:t>
      </w:r>
      <w:r w:rsidR="00C35CDF" w:rsidRPr="008D3A65">
        <w:rPr>
          <w:b/>
          <w:iCs/>
          <w:color w:val="000000" w:themeColor="text1"/>
          <w:sz w:val="28"/>
          <w:szCs w:val="28"/>
          <w:lang w:val="ru-RU"/>
        </w:rPr>
        <w:t xml:space="preserve"> ГАП</w:t>
      </w:r>
      <w:r w:rsidR="00EE0D35" w:rsidRPr="008D3A65">
        <w:rPr>
          <w:b/>
          <w:iCs/>
          <w:color w:val="000000" w:themeColor="text1"/>
          <w:sz w:val="28"/>
          <w:szCs w:val="28"/>
          <w:lang w:val="ru-RU"/>
        </w:rPr>
        <w:t xml:space="preserve"> и лекарственного препарата</w:t>
      </w:r>
    </w:p>
    <w:p w14:paraId="6338D276" w14:textId="4E7D307D" w:rsidR="00C35CDF" w:rsidRDefault="00C35CDF" w:rsidP="00535B79">
      <w:pPr>
        <w:ind w:firstLine="709"/>
        <w:jc w:val="both"/>
        <w:rPr>
          <w:rFonts w:cs="Times New Roman"/>
          <w:sz w:val="28"/>
          <w:szCs w:val="28"/>
          <w:lang w:val="ru-RU"/>
        </w:rPr>
      </w:pPr>
      <w:r w:rsidRPr="00774802">
        <w:rPr>
          <w:color w:val="000000" w:themeColor="text1"/>
          <w:sz w:val="28"/>
          <w:szCs w:val="28"/>
          <w:lang w:val="ru-RU"/>
        </w:rPr>
        <w:t xml:space="preserve">Для получения композитов на основе </w:t>
      </w:r>
      <w:r w:rsidR="006C12FA" w:rsidRPr="00774802">
        <w:rPr>
          <w:color w:val="000000" w:themeColor="text1"/>
          <w:sz w:val="28"/>
          <w:szCs w:val="28"/>
          <w:lang w:val="ru-RU"/>
        </w:rPr>
        <w:t>ОГ</w:t>
      </w:r>
      <w:r w:rsidR="00EE0D35" w:rsidRPr="00774802">
        <w:rPr>
          <w:color w:val="000000" w:themeColor="text1"/>
          <w:sz w:val="28"/>
          <w:szCs w:val="28"/>
          <w:lang w:val="ru-RU"/>
        </w:rPr>
        <w:t>, АМХ</w:t>
      </w:r>
      <w:r w:rsidRPr="00774802">
        <w:rPr>
          <w:color w:val="000000" w:themeColor="text1"/>
          <w:sz w:val="28"/>
          <w:szCs w:val="28"/>
          <w:lang w:val="ru-RU"/>
        </w:rPr>
        <w:t xml:space="preserve"> и ГАП был использован метод </w:t>
      </w:r>
      <w:proofErr w:type="spellStart"/>
      <w:r w:rsidRPr="00774802">
        <w:rPr>
          <w:color w:val="000000" w:themeColor="text1"/>
          <w:sz w:val="28"/>
          <w:szCs w:val="28"/>
          <w:lang w:val="ru-RU"/>
        </w:rPr>
        <w:t>электроформования</w:t>
      </w:r>
      <w:proofErr w:type="spellEnd"/>
      <w:r w:rsidRPr="00774802">
        <w:rPr>
          <w:color w:val="000000" w:themeColor="text1"/>
          <w:sz w:val="28"/>
          <w:szCs w:val="28"/>
          <w:lang w:val="ru-RU"/>
        </w:rPr>
        <w:t xml:space="preserve">. 0,5 г </w:t>
      </w:r>
      <w:r w:rsidRPr="00774802">
        <w:rPr>
          <w:color w:val="000000" w:themeColor="text1"/>
          <w:sz w:val="28"/>
          <w:szCs w:val="28"/>
        </w:rPr>
        <w:t>PCL</w:t>
      </w:r>
      <w:r w:rsidRPr="00774802">
        <w:rPr>
          <w:color w:val="000000" w:themeColor="text1"/>
          <w:sz w:val="28"/>
          <w:szCs w:val="28"/>
          <w:lang w:val="ru-RU"/>
        </w:rPr>
        <w:t xml:space="preserve"> растворяли в 10 мл этанола и добавляли </w:t>
      </w:r>
      <w:r w:rsidR="006C12FA" w:rsidRPr="00774802">
        <w:rPr>
          <w:color w:val="000000" w:themeColor="text1"/>
          <w:sz w:val="28"/>
          <w:szCs w:val="28"/>
          <w:lang w:val="ru-RU"/>
        </w:rPr>
        <w:t>ОГ</w:t>
      </w:r>
      <w:r w:rsidR="00EE0D35" w:rsidRPr="00774802">
        <w:rPr>
          <w:color w:val="000000" w:themeColor="text1"/>
          <w:sz w:val="28"/>
          <w:szCs w:val="28"/>
          <w:lang w:val="ru-RU"/>
        </w:rPr>
        <w:t>, АМХ</w:t>
      </w:r>
      <w:r w:rsidRPr="00774802">
        <w:rPr>
          <w:color w:val="000000" w:themeColor="text1"/>
          <w:sz w:val="28"/>
          <w:szCs w:val="28"/>
          <w:lang w:val="ru-RU"/>
        </w:rPr>
        <w:t xml:space="preserve"> и ГАП </w:t>
      </w:r>
      <w:r w:rsidR="00F03414">
        <w:rPr>
          <w:color w:val="000000" w:themeColor="text1"/>
          <w:sz w:val="28"/>
          <w:szCs w:val="28"/>
          <w:lang w:val="ru-RU"/>
        </w:rPr>
        <w:t>в определенных соотношениях</w:t>
      </w:r>
      <w:r w:rsidRPr="00774802">
        <w:rPr>
          <w:color w:val="000000" w:themeColor="text1"/>
          <w:sz w:val="28"/>
          <w:szCs w:val="28"/>
          <w:lang w:val="ru-RU"/>
        </w:rPr>
        <w:t xml:space="preserve"> при постоянном перемешивании в течение 30 минут на магнитной мешалке со скоростью вращений 120 об/мин </w:t>
      </w:r>
      <w:r w:rsidR="0090724C">
        <w:rPr>
          <w:color w:val="000000" w:themeColor="text1"/>
          <w:sz w:val="28"/>
          <w:szCs w:val="28"/>
          <w:lang w:val="ru-RU"/>
        </w:rPr>
        <w:t xml:space="preserve">и 30 минут ультразвуковой обработки (частота 35 кГц) </w:t>
      </w:r>
      <w:r w:rsidRPr="00774802">
        <w:rPr>
          <w:color w:val="000000" w:themeColor="text1"/>
          <w:sz w:val="28"/>
          <w:szCs w:val="28"/>
          <w:lang w:val="ru-RU"/>
        </w:rPr>
        <w:t xml:space="preserve">для обеспечения равномерного распределения </w:t>
      </w:r>
      <w:r w:rsidR="006C12FA" w:rsidRPr="00774802">
        <w:rPr>
          <w:color w:val="000000" w:themeColor="text1"/>
          <w:sz w:val="28"/>
          <w:szCs w:val="28"/>
          <w:lang w:val="ru-RU"/>
        </w:rPr>
        <w:t>ОГ</w:t>
      </w:r>
      <w:r w:rsidR="00EE0D35" w:rsidRPr="00774802">
        <w:rPr>
          <w:color w:val="000000" w:themeColor="text1"/>
          <w:sz w:val="28"/>
          <w:szCs w:val="28"/>
          <w:lang w:val="ru-RU"/>
        </w:rPr>
        <w:t>, АМХ</w:t>
      </w:r>
      <w:r w:rsidRPr="00774802">
        <w:rPr>
          <w:color w:val="000000" w:themeColor="text1"/>
          <w:sz w:val="28"/>
          <w:szCs w:val="28"/>
          <w:lang w:val="ru-RU"/>
        </w:rPr>
        <w:t xml:space="preserve"> и ГАП в растворе. Полученный раствор загружа</w:t>
      </w:r>
      <w:r w:rsidR="00F03414">
        <w:rPr>
          <w:color w:val="000000" w:themeColor="text1"/>
          <w:sz w:val="28"/>
          <w:szCs w:val="28"/>
          <w:lang w:val="ru-RU"/>
        </w:rPr>
        <w:t>лся</w:t>
      </w:r>
      <w:r w:rsidRPr="00774802">
        <w:rPr>
          <w:color w:val="000000" w:themeColor="text1"/>
          <w:sz w:val="28"/>
          <w:szCs w:val="28"/>
          <w:lang w:val="ru-RU"/>
        </w:rPr>
        <w:t xml:space="preserve"> в медицинский шприц объемом 2,5 мл и на экспериментальной установке, схема которой представлена на </w:t>
      </w:r>
      <w:r w:rsidR="00EE0D35" w:rsidRPr="00774802">
        <w:rPr>
          <w:color w:val="000000" w:themeColor="text1"/>
          <w:sz w:val="28"/>
          <w:szCs w:val="28"/>
          <w:lang w:val="ru-RU"/>
        </w:rPr>
        <w:t>р</w:t>
      </w:r>
      <w:r w:rsidRPr="00774802">
        <w:rPr>
          <w:color w:val="000000" w:themeColor="text1"/>
          <w:sz w:val="28"/>
          <w:szCs w:val="28"/>
          <w:lang w:val="ru-RU"/>
        </w:rPr>
        <w:t xml:space="preserve">исунке </w:t>
      </w:r>
      <w:r w:rsidR="00167BBF">
        <w:rPr>
          <w:color w:val="000000" w:themeColor="text1"/>
          <w:sz w:val="28"/>
          <w:szCs w:val="28"/>
          <w:lang w:val="ru-RU"/>
        </w:rPr>
        <w:t>9</w:t>
      </w:r>
      <w:r w:rsidRPr="00774802">
        <w:rPr>
          <w:color w:val="000000" w:themeColor="text1"/>
          <w:sz w:val="28"/>
          <w:szCs w:val="28"/>
          <w:lang w:val="ru-RU"/>
        </w:rPr>
        <w:t xml:space="preserve">, </w:t>
      </w:r>
      <w:r w:rsidR="00F03414">
        <w:rPr>
          <w:color w:val="000000" w:themeColor="text1"/>
          <w:sz w:val="28"/>
          <w:szCs w:val="28"/>
          <w:lang w:val="ru-RU"/>
        </w:rPr>
        <w:t xml:space="preserve">производили </w:t>
      </w:r>
      <w:proofErr w:type="spellStart"/>
      <w:r w:rsidR="00F03414">
        <w:rPr>
          <w:color w:val="000000" w:themeColor="text1"/>
          <w:sz w:val="28"/>
          <w:szCs w:val="28"/>
          <w:lang w:val="ru-RU"/>
        </w:rPr>
        <w:t>электроформования</w:t>
      </w:r>
      <w:proofErr w:type="spellEnd"/>
      <w:r w:rsidR="00F03414">
        <w:rPr>
          <w:color w:val="000000" w:themeColor="text1"/>
          <w:sz w:val="28"/>
          <w:szCs w:val="28"/>
          <w:lang w:val="ru-RU"/>
        </w:rPr>
        <w:t xml:space="preserve"> волокон </w:t>
      </w:r>
      <w:r w:rsidRPr="00774802">
        <w:rPr>
          <w:rFonts w:cs="Times New Roman"/>
          <w:sz w:val="28"/>
          <w:szCs w:val="28"/>
          <w:lang w:val="ru-RU"/>
        </w:rPr>
        <w:t xml:space="preserve">при комнатной температуре и напряжении 16 </w:t>
      </w:r>
      <w:proofErr w:type="spellStart"/>
      <w:r w:rsidRPr="00774802">
        <w:rPr>
          <w:rFonts w:cs="Times New Roman"/>
          <w:sz w:val="28"/>
          <w:szCs w:val="28"/>
          <w:lang w:val="ru-RU"/>
        </w:rPr>
        <w:t>кВ</w:t>
      </w:r>
      <w:proofErr w:type="spellEnd"/>
      <w:r w:rsidRPr="00774802">
        <w:rPr>
          <w:rFonts w:cs="Times New Roman"/>
          <w:sz w:val="28"/>
          <w:szCs w:val="28"/>
          <w:lang w:val="ru-RU"/>
        </w:rPr>
        <w:t xml:space="preserve"> со скоростью потока </w:t>
      </w:r>
      <w:proofErr w:type="spellStart"/>
      <w:r w:rsidRPr="00774802">
        <w:rPr>
          <w:rFonts w:cs="Times New Roman"/>
          <w:sz w:val="28"/>
          <w:szCs w:val="28"/>
          <w:lang w:val="ru-RU"/>
        </w:rPr>
        <w:t>прекурсора</w:t>
      </w:r>
      <w:proofErr w:type="spellEnd"/>
      <w:r w:rsidRPr="00774802">
        <w:rPr>
          <w:rFonts w:cs="Times New Roman"/>
          <w:sz w:val="28"/>
          <w:szCs w:val="28"/>
          <w:lang w:val="ru-RU"/>
        </w:rPr>
        <w:t xml:space="preserve"> 1,5 мл/ч. Коллектор находился на расстоянии 15 см от иглы. В качестве коллектора использовалась алюминиевая фольга диаметром 20 см, которая заменялась каждые 1,5 часа в течение всего процесса</w:t>
      </w:r>
      <w:r w:rsidR="00F03414">
        <w:rPr>
          <w:rFonts w:cs="Times New Roman"/>
          <w:sz w:val="28"/>
          <w:szCs w:val="28"/>
          <w:lang w:val="ru-RU"/>
        </w:rPr>
        <w:t xml:space="preserve"> осаждения</w:t>
      </w:r>
      <w:r w:rsidRPr="00774802">
        <w:rPr>
          <w:rFonts w:cs="Times New Roman"/>
          <w:sz w:val="28"/>
          <w:szCs w:val="28"/>
          <w:lang w:val="ru-RU"/>
        </w:rPr>
        <w:t>.</w:t>
      </w:r>
    </w:p>
    <w:p w14:paraId="21E7B7BB" w14:textId="77777777" w:rsidR="00387247" w:rsidRPr="00774802" w:rsidRDefault="00387247" w:rsidP="00B44534">
      <w:pPr>
        <w:ind w:firstLine="567"/>
        <w:jc w:val="both"/>
        <w:rPr>
          <w:rFonts w:cs="Times New Roman"/>
          <w:sz w:val="28"/>
          <w:szCs w:val="28"/>
          <w:lang w:val="ru-RU"/>
        </w:rPr>
      </w:pPr>
    </w:p>
    <w:p w14:paraId="73F75555" w14:textId="60E22E49" w:rsidR="00411858" w:rsidRPr="00774802" w:rsidRDefault="00C35CDF" w:rsidP="00B44534">
      <w:pPr>
        <w:jc w:val="center"/>
        <w:rPr>
          <w:color w:val="000000" w:themeColor="text1"/>
          <w:sz w:val="28"/>
          <w:szCs w:val="28"/>
          <w:lang w:val="ru-RU"/>
        </w:rPr>
      </w:pPr>
      <w:r w:rsidRPr="00774802">
        <w:rPr>
          <w:noProof/>
          <w:color w:val="000000" w:themeColor="text1"/>
          <w:lang w:val="ru-RU" w:eastAsia="ru-RU"/>
        </w:rPr>
        <w:drawing>
          <wp:inline distT="0" distB="0" distL="0" distR="0" wp14:anchorId="60169B2E" wp14:editId="6288A658">
            <wp:extent cx="4698365" cy="1653540"/>
            <wp:effectExtent l="0" t="0" r="698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47729" cy="1706107"/>
                    </a:xfrm>
                    <a:prstGeom prst="rect">
                      <a:avLst/>
                    </a:prstGeom>
                  </pic:spPr>
                </pic:pic>
              </a:graphicData>
            </a:graphic>
          </wp:inline>
        </w:drawing>
      </w:r>
    </w:p>
    <w:p w14:paraId="7596B95D" w14:textId="32522178" w:rsidR="00C35CDF" w:rsidRPr="00774802" w:rsidRDefault="00C35CDF" w:rsidP="00B44534">
      <w:pPr>
        <w:ind w:firstLine="567"/>
        <w:jc w:val="both"/>
        <w:rPr>
          <w:color w:val="000000" w:themeColor="text1"/>
          <w:sz w:val="28"/>
          <w:szCs w:val="28"/>
          <w:lang w:val="ru-RU"/>
        </w:rPr>
      </w:pPr>
    </w:p>
    <w:p w14:paraId="2E30324E" w14:textId="5227F3E3" w:rsidR="0030443E" w:rsidRDefault="00C35CDF" w:rsidP="005F66A5">
      <w:pPr>
        <w:jc w:val="center"/>
        <w:rPr>
          <w:color w:val="000000" w:themeColor="text1"/>
          <w:sz w:val="28"/>
          <w:szCs w:val="28"/>
          <w:lang w:val="ru-RU"/>
        </w:rPr>
      </w:pPr>
      <w:r w:rsidRPr="00774802">
        <w:rPr>
          <w:color w:val="000000" w:themeColor="text1"/>
          <w:sz w:val="28"/>
          <w:szCs w:val="28"/>
          <w:lang w:val="ru-RU"/>
        </w:rPr>
        <w:t xml:space="preserve">Рисунок </w:t>
      </w:r>
      <w:r w:rsidR="00C51A12">
        <w:rPr>
          <w:color w:val="000000" w:themeColor="text1"/>
          <w:sz w:val="28"/>
          <w:szCs w:val="28"/>
          <w:lang w:val="ru-RU"/>
        </w:rPr>
        <w:t>9</w:t>
      </w:r>
      <w:r w:rsidRPr="00774802">
        <w:rPr>
          <w:color w:val="000000" w:themeColor="text1"/>
          <w:sz w:val="28"/>
          <w:szCs w:val="28"/>
          <w:lang w:val="ru-RU"/>
        </w:rPr>
        <w:t xml:space="preserve"> – Схема процесса </w:t>
      </w:r>
      <w:proofErr w:type="spellStart"/>
      <w:r w:rsidRPr="00774802">
        <w:rPr>
          <w:color w:val="000000" w:themeColor="text1"/>
          <w:sz w:val="28"/>
          <w:szCs w:val="28"/>
          <w:lang w:val="ru-RU"/>
        </w:rPr>
        <w:t>электроформования</w:t>
      </w:r>
      <w:proofErr w:type="spellEnd"/>
      <w:r w:rsidRPr="00774802">
        <w:rPr>
          <w:color w:val="000000" w:themeColor="text1"/>
          <w:sz w:val="28"/>
          <w:szCs w:val="28"/>
          <w:lang w:val="ru-RU"/>
        </w:rPr>
        <w:t xml:space="preserve"> полимерных волокон с добавлением </w:t>
      </w:r>
      <w:r w:rsidR="00C21540" w:rsidRPr="00774802">
        <w:rPr>
          <w:color w:val="000000" w:themeColor="text1"/>
          <w:sz w:val="28"/>
          <w:szCs w:val="28"/>
          <w:lang w:val="ru-RU"/>
        </w:rPr>
        <w:t>ОГ</w:t>
      </w:r>
      <w:r w:rsidR="00EE0D35" w:rsidRPr="00774802">
        <w:rPr>
          <w:color w:val="000000" w:themeColor="text1"/>
          <w:sz w:val="28"/>
          <w:szCs w:val="28"/>
          <w:lang w:val="ru-RU"/>
        </w:rPr>
        <w:t>, АМХ</w:t>
      </w:r>
      <w:r w:rsidRPr="00774802">
        <w:rPr>
          <w:color w:val="000000" w:themeColor="text1"/>
          <w:sz w:val="28"/>
          <w:szCs w:val="28"/>
          <w:lang w:val="ru-RU"/>
        </w:rPr>
        <w:t xml:space="preserve"> и ГАП</w:t>
      </w:r>
    </w:p>
    <w:p w14:paraId="560D294E" w14:textId="77777777" w:rsidR="00452853" w:rsidRDefault="00452853" w:rsidP="00535B79">
      <w:pPr>
        <w:ind w:firstLine="709"/>
        <w:jc w:val="both"/>
        <w:rPr>
          <w:iCs/>
          <w:color w:val="000000" w:themeColor="text1"/>
          <w:sz w:val="28"/>
          <w:szCs w:val="28"/>
          <w:lang w:val="ru-RU"/>
        </w:rPr>
      </w:pPr>
    </w:p>
    <w:p w14:paraId="3B77D3D6" w14:textId="53DC278F" w:rsidR="0030443E" w:rsidRPr="008D3A65" w:rsidRDefault="00E73A21" w:rsidP="00535B79">
      <w:pPr>
        <w:ind w:firstLine="709"/>
        <w:jc w:val="both"/>
        <w:rPr>
          <w:b/>
          <w:iCs/>
          <w:color w:val="000000" w:themeColor="text1"/>
          <w:sz w:val="28"/>
          <w:szCs w:val="28"/>
          <w:lang w:val="ru-RU"/>
        </w:rPr>
      </w:pPr>
      <w:r w:rsidRPr="008D3A65">
        <w:rPr>
          <w:b/>
          <w:iCs/>
          <w:color w:val="000000" w:themeColor="text1"/>
          <w:sz w:val="28"/>
          <w:szCs w:val="28"/>
          <w:lang w:val="ru-RU"/>
        </w:rPr>
        <w:t xml:space="preserve">2.5 </w:t>
      </w:r>
      <w:r w:rsidR="0030443E" w:rsidRPr="008D3A65">
        <w:rPr>
          <w:b/>
          <w:iCs/>
          <w:color w:val="000000" w:themeColor="text1"/>
          <w:sz w:val="28"/>
          <w:szCs w:val="28"/>
          <w:lang w:val="ru-RU"/>
        </w:rPr>
        <w:t xml:space="preserve">Метод определения кинетики высвобождения лекарственного препарата из полученных волокон и исследование их антибактериальных свойств </w:t>
      </w:r>
    </w:p>
    <w:p w14:paraId="17C43503" w14:textId="5C00C6BD" w:rsidR="00463B7E" w:rsidRPr="00774802" w:rsidRDefault="00463B7E" w:rsidP="00535B79">
      <w:pPr>
        <w:ind w:firstLine="709"/>
        <w:jc w:val="both"/>
        <w:rPr>
          <w:rFonts w:cs="Times New Roman"/>
          <w:sz w:val="28"/>
          <w:szCs w:val="28"/>
          <w:lang w:val="ru-RU"/>
        </w:rPr>
      </w:pPr>
      <w:r w:rsidRPr="00774802">
        <w:rPr>
          <w:rFonts w:cs="Times New Roman"/>
          <w:sz w:val="28"/>
          <w:szCs w:val="28"/>
          <w:lang w:val="ru-RU"/>
        </w:rPr>
        <w:t xml:space="preserve">Полученные пленки с добавлением </w:t>
      </w:r>
      <w:r w:rsidR="00505079" w:rsidRPr="00774802">
        <w:rPr>
          <w:rFonts w:cs="Times New Roman"/>
          <w:sz w:val="28"/>
          <w:szCs w:val="28"/>
          <w:lang w:val="ru-RU"/>
        </w:rPr>
        <w:t>ОГ/</w:t>
      </w:r>
      <w:r w:rsidRPr="00774802">
        <w:rPr>
          <w:rFonts w:cs="Times New Roman"/>
          <w:sz w:val="28"/>
          <w:szCs w:val="28"/>
          <w:lang w:val="ru-RU"/>
        </w:rPr>
        <w:t xml:space="preserve">ГАП и антибиотика были </w:t>
      </w:r>
      <w:r w:rsidRPr="00774802">
        <w:rPr>
          <w:rFonts w:cs="Times New Roman"/>
          <w:sz w:val="28"/>
          <w:szCs w:val="28"/>
          <w:lang w:val="ru-RU"/>
        </w:rPr>
        <w:lastRenderedPageBreak/>
        <w:t>загружены в колбы с 10 мл фосфатного буферного раствора, помещенные в горизонтальном инкубаторе при 40 об/мин и 33 °</w:t>
      </w:r>
      <w:r w:rsidRPr="00774802">
        <w:rPr>
          <w:rFonts w:cs="Times New Roman"/>
          <w:sz w:val="28"/>
          <w:szCs w:val="28"/>
        </w:rPr>
        <w:t>C</w:t>
      </w:r>
      <w:r w:rsidRPr="00774802">
        <w:rPr>
          <w:rFonts w:cs="Times New Roman"/>
          <w:sz w:val="28"/>
          <w:szCs w:val="28"/>
          <w:lang w:val="ru-RU"/>
        </w:rPr>
        <w:t xml:space="preserve">. Количество лекарственного средства определяли с помощью спектрофотометра </w:t>
      </w:r>
      <w:r w:rsidRPr="00774802">
        <w:rPr>
          <w:rFonts w:cs="Times New Roman"/>
          <w:sz w:val="28"/>
          <w:szCs w:val="28"/>
        </w:rPr>
        <w:t>Varian</w:t>
      </w:r>
      <w:r w:rsidRPr="00774802">
        <w:rPr>
          <w:rFonts w:cs="Times New Roman"/>
          <w:sz w:val="28"/>
          <w:szCs w:val="28"/>
          <w:lang w:val="ru-RU"/>
        </w:rPr>
        <w:t xml:space="preserve"> </w:t>
      </w:r>
      <w:r w:rsidRPr="00774802">
        <w:rPr>
          <w:rFonts w:cs="Times New Roman"/>
          <w:sz w:val="28"/>
          <w:szCs w:val="28"/>
        </w:rPr>
        <w:t>Cary</w:t>
      </w:r>
      <w:r w:rsidRPr="00774802">
        <w:rPr>
          <w:rFonts w:cs="Times New Roman"/>
          <w:sz w:val="28"/>
          <w:szCs w:val="28"/>
          <w:lang w:val="ru-RU"/>
        </w:rPr>
        <w:t xml:space="preserve"> 300 при облучении УФ с длинной волны 272 </w:t>
      </w:r>
      <w:proofErr w:type="spellStart"/>
      <w:r w:rsidRPr="00774802">
        <w:rPr>
          <w:rFonts w:cs="Times New Roman"/>
          <w:sz w:val="28"/>
          <w:szCs w:val="28"/>
          <w:lang w:val="ru-RU"/>
        </w:rPr>
        <w:t>нм</w:t>
      </w:r>
      <w:proofErr w:type="spellEnd"/>
      <w:r w:rsidRPr="00774802">
        <w:rPr>
          <w:rFonts w:cs="Times New Roman"/>
          <w:sz w:val="28"/>
          <w:szCs w:val="28"/>
          <w:lang w:val="ru-RU"/>
        </w:rPr>
        <w:t xml:space="preserve">. </w:t>
      </w:r>
      <w:r w:rsidRPr="00774802">
        <w:rPr>
          <w:rFonts w:cs="Times New Roman"/>
          <w:color w:val="000000" w:themeColor="text1"/>
          <w:sz w:val="28"/>
          <w:szCs w:val="28"/>
          <w:lang w:val="ru-RU"/>
        </w:rPr>
        <w:t>Клеточная пролиферация была исследована с помощью анализа CCK-8</w:t>
      </w:r>
      <w:r w:rsidR="00F03414">
        <w:rPr>
          <w:rFonts w:cs="Times New Roman"/>
          <w:color w:val="000000" w:themeColor="text1"/>
          <w:sz w:val="28"/>
          <w:szCs w:val="28"/>
          <w:lang w:val="ru-RU"/>
        </w:rPr>
        <w:t>,</w:t>
      </w:r>
      <w:r w:rsidRPr="00774802">
        <w:rPr>
          <w:rFonts w:cs="Times New Roman"/>
          <w:color w:val="000000" w:themeColor="text1"/>
          <w:sz w:val="28"/>
          <w:szCs w:val="28"/>
          <w:lang w:val="ru-RU"/>
        </w:rPr>
        <w:t xml:space="preserve"> в качестве клеток были выбраны </w:t>
      </w:r>
      <w:proofErr w:type="spellStart"/>
      <w:r w:rsidRPr="00774802">
        <w:rPr>
          <w:rFonts w:cs="Times New Roman"/>
          <w:color w:val="000000" w:themeColor="text1"/>
          <w:sz w:val="28"/>
          <w:szCs w:val="28"/>
          <w:lang w:val="ru-RU"/>
        </w:rPr>
        <w:t>преостеобласты</w:t>
      </w:r>
      <w:proofErr w:type="spellEnd"/>
      <w:r w:rsidRPr="00774802">
        <w:rPr>
          <w:rFonts w:cs="Times New Roman"/>
          <w:color w:val="000000" w:themeColor="text1"/>
          <w:sz w:val="28"/>
          <w:szCs w:val="28"/>
          <w:lang w:val="ru-RU"/>
        </w:rPr>
        <w:t xml:space="preserve"> MC3T3-E1. Клетки были высеяны в луночных планшетах при температуре 37 °C с добавлением полученных образцов (</w:t>
      </w:r>
      <w:r w:rsidR="000A1B1C" w:rsidRPr="00774802">
        <w:rPr>
          <w:rFonts w:cs="Times New Roman"/>
          <w:color w:val="000000" w:themeColor="text1"/>
          <w:sz w:val="28"/>
          <w:szCs w:val="28"/>
          <w:lang w:val="ru-RU"/>
        </w:rPr>
        <w:t>ГАП</w:t>
      </w:r>
      <w:r w:rsidRPr="00774802">
        <w:rPr>
          <w:rFonts w:cs="Times New Roman"/>
          <w:color w:val="000000" w:themeColor="text1"/>
          <w:sz w:val="28"/>
          <w:szCs w:val="28"/>
          <w:lang w:val="ru-RU"/>
        </w:rPr>
        <w:t xml:space="preserve">, </w:t>
      </w:r>
      <w:r w:rsidR="00C21540" w:rsidRPr="00774802">
        <w:rPr>
          <w:rFonts w:cs="Times New Roman"/>
          <w:color w:val="000000" w:themeColor="text1"/>
          <w:sz w:val="28"/>
          <w:szCs w:val="28"/>
          <w:lang w:val="ru-RU"/>
        </w:rPr>
        <w:t>ОГ</w:t>
      </w:r>
      <w:r w:rsidRPr="00774802">
        <w:rPr>
          <w:rFonts w:cs="Times New Roman"/>
          <w:color w:val="000000" w:themeColor="text1"/>
          <w:sz w:val="28"/>
          <w:szCs w:val="28"/>
          <w:lang w:val="ru-RU"/>
        </w:rPr>
        <w:t xml:space="preserve">, композит </w:t>
      </w:r>
      <w:r w:rsidR="00C21540" w:rsidRPr="00774802">
        <w:rPr>
          <w:rFonts w:cs="Times New Roman"/>
          <w:color w:val="000000" w:themeColor="text1"/>
          <w:sz w:val="28"/>
          <w:szCs w:val="28"/>
          <w:lang w:val="ru-RU"/>
        </w:rPr>
        <w:t>ОГ</w:t>
      </w:r>
      <w:r w:rsidRPr="00774802">
        <w:rPr>
          <w:rFonts w:cs="Times New Roman"/>
          <w:color w:val="000000" w:themeColor="text1"/>
          <w:sz w:val="28"/>
          <w:szCs w:val="28"/>
          <w:lang w:val="ru-RU"/>
        </w:rPr>
        <w:t>/</w:t>
      </w:r>
      <w:r w:rsidR="000A1B1C" w:rsidRPr="00774802">
        <w:rPr>
          <w:rFonts w:cs="Times New Roman"/>
          <w:color w:val="000000" w:themeColor="text1"/>
          <w:sz w:val="28"/>
          <w:szCs w:val="28"/>
          <w:lang w:val="ru-RU"/>
        </w:rPr>
        <w:t>ГАП</w:t>
      </w:r>
      <w:r w:rsidRPr="00774802">
        <w:rPr>
          <w:rFonts w:cs="Times New Roman"/>
          <w:color w:val="000000" w:themeColor="text1"/>
          <w:sz w:val="28"/>
          <w:szCs w:val="28"/>
          <w:lang w:val="ru-RU"/>
        </w:rPr>
        <w:t xml:space="preserve">) в течение 24 часов. Далее согласно методике, описанной в работах </w:t>
      </w:r>
      <w:r w:rsidRPr="00774802">
        <w:rPr>
          <w:rFonts w:cs="Times New Roman"/>
          <w:color w:val="000000" w:themeColor="text1"/>
          <w:sz w:val="28"/>
          <w:szCs w:val="28"/>
          <w:lang w:val="ru-RU"/>
        </w:rPr>
        <w:fldChar w:fldCharType="begin"/>
      </w:r>
      <w:r w:rsidR="006B743B">
        <w:rPr>
          <w:rFonts w:cs="Times New Roman"/>
          <w:color w:val="000000" w:themeColor="text1"/>
          <w:sz w:val="28"/>
          <w:szCs w:val="28"/>
          <w:lang w:val="ru-RU"/>
        </w:rPr>
        <w:instrText xml:space="preserve"> ADDIN ZOTERO_ITEM CSL_CITATION {"citationID":"4Izi1qEr","properties":{"formattedCitation":"[63\\uc0\\u8211{}65]","plainCitation":"[63–65]","noteIndex":0},"citationItems":[{"id":"WBl0vHdo/2QGzSGqZ","uris":["http://zotero.org/users/local/lAjlfCTP/items/R4WLBPKV"],"uri":["http://zotero.org/users/local/lAjlfCTP/items/R4WLBPKV"],"itemData":{"id":974,"type":"article-journal","container-title":"Ecotoxicology and Environmental Safety","DOI":"10.1016/j.ecoenv.2020.111668","ISSN":"01476513","journalAbbreviation":"Ecotoxicology and Environmental Safety","language":"en","page":"111668","source":"DOI.org (Crossref)","title":"Effects of cadmium on osteoblast cell line: Exportin 1 accumulation, p-JNK activation, DNA damage and cell apoptosis","title-short":"Effects of cadmium on osteoblast cell line","volume":"208","author":[{"family":"Ou","given":"Ling"},{"family":"Wang","given":"Haixia"},{"family":"Wu","given":"Zhidi"},{"family":"Wang","given":"Panpan"},{"family":"Yang","given":"Li"},{"family":"Li","given":"Xiaoyun"},{"family":"Sun","given":"Kehuan"},{"family":"Zhu","given":"Xiaofeng"},{"family":"Zhang","given":"Ronghua"}],"issued":{"date-parts":[["2021",1]]}}},{"id":"WBl0vHdo/Cdw36i14","uris":["http://zotero.org/users/local/lAjlfCTP/items/5PXKTBJV"],"uri":["http://zotero.org/users/local/lAjlfCTP/items/5PXKTBJV"],"itemData":{"id":975,"type":"article-journal","container-title":"Colloids and Surfaces B: Biointerfaces","DOI":"10.1016/j.colsurfb.2018.06.046","ISSN":"09277765","journalAbbreviation":"Colloids and Surfaces B: Biointerfaces","language":"en","page":"40-48","source":"DOI.org (Crossref)","title":"Fabrication of two distinct hydroxyapatite coatings and their effects on MC3T3-E1 cell behavior","volume":"171","author":[{"family":"Pang","given":"Shumin"},{"family":"He","given":"Yuan"},{"family":"He","given":"Ping"},{"family":"Luo","given":"Xueshi"},{"family":"Guo","given":"Zhenzhao"},{"family":"Li","given":"Hong"}],"issued":{"date-parts":[["2018",11]]}}},{"id":"WBl0vHdo/8CK1Za9Z","uris":["http://zotero.org/users/local/lAjlfCTP/items/5WJPK4CI"],"uri":["http://zotero.org/users/local/lAjlfCTP/items/5WJPK4CI"],"itemData":{"id":976,"type":"article-journal","container-title":"Carbon","DOI":"10.1016/j.carbon.2015.09.028","ISSN":"00086223","journalAbbreviation":"Carbon","language":"en","page":"1051-1060","source":"DOI.org (Crossref)","title":"Synergistic effects of reduced graphene oxide and hydroxyapatite on osteogenic differentiation of MC3T3-E1 preosteoblasts","volume":"95","author":[{"family":"Shin","given":"Yong Cheol"},{"family":"Lee","given":"Jong Ho"},{"family":"Jin","given":"Oh Seong"},{"family":"Kang","given":"Seok Hee"},{"family":"Hong","given":"Suck Won"},{"family":"Kim","given":"Bongju"},{"family":"Park","given":"Jong-Chul"},{"family":"Han","given":"Dong-Wook"}],"issued":{"date-parts":[["2015",12]]}}}],"schema":"https://github.com/citation-style-language/schema/raw/master/csl-citation.json"} </w:instrText>
      </w:r>
      <w:r w:rsidRPr="00774802">
        <w:rPr>
          <w:rFonts w:cs="Times New Roman"/>
          <w:color w:val="000000" w:themeColor="text1"/>
          <w:sz w:val="28"/>
          <w:szCs w:val="28"/>
          <w:lang w:val="ru-RU"/>
        </w:rPr>
        <w:fldChar w:fldCharType="separate"/>
      </w:r>
      <w:r w:rsidR="002B4FBA" w:rsidRPr="002B4FBA">
        <w:rPr>
          <w:rFonts w:cs="Times New Roman"/>
          <w:sz w:val="28"/>
          <w:lang w:val="ru-RU"/>
        </w:rPr>
        <w:t>[63–65]</w:t>
      </w:r>
      <w:r w:rsidRPr="00774802">
        <w:rPr>
          <w:rFonts w:cs="Times New Roman"/>
          <w:color w:val="000000" w:themeColor="text1"/>
          <w:sz w:val="28"/>
          <w:szCs w:val="28"/>
          <w:lang w:val="ru-RU"/>
        </w:rPr>
        <w:fldChar w:fldCharType="end"/>
      </w:r>
      <w:r w:rsidRPr="00774802">
        <w:rPr>
          <w:rFonts w:cs="Times New Roman"/>
          <w:color w:val="000000" w:themeColor="text1"/>
          <w:sz w:val="28"/>
          <w:szCs w:val="28"/>
          <w:lang w:val="ru-RU"/>
        </w:rPr>
        <w:t xml:space="preserve"> был рассчитан профиль пролиферации клеток.</w:t>
      </w:r>
      <w:r w:rsidRPr="00774802">
        <w:rPr>
          <w:rFonts w:cs="Times New Roman"/>
          <w:sz w:val="28"/>
          <w:szCs w:val="28"/>
          <w:lang w:val="ru-RU"/>
        </w:rPr>
        <w:t xml:space="preserve"> </w:t>
      </w:r>
      <w:r w:rsidRPr="00774802">
        <w:rPr>
          <w:rFonts w:cs="Times New Roman"/>
          <w:color w:val="000000" w:themeColor="text1"/>
          <w:sz w:val="28"/>
          <w:szCs w:val="28"/>
          <w:lang w:val="ru-RU"/>
        </w:rPr>
        <w:t xml:space="preserve">Антибактериальные свойства полученных образцов были оценены с помощью бактерий </w:t>
      </w:r>
      <w:r w:rsidRPr="00535B79">
        <w:rPr>
          <w:rFonts w:cs="Times New Roman"/>
          <w:i/>
          <w:color w:val="000000" w:themeColor="text1"/>
          <w:sz w:val="28"/>
          <w:szCs w:val="28"/>
        </w:rPr>
        <w:t>Staphylococcus</w:t>
      </w:r>
      <w:r w:rsidRPr="00535B79">
        <w:rPr>
          <w:rFonts w:cs="Times New Roman"/>
          <w:i/>
          <w:color w:val="000000" w:themeColor="text1"/>
          <w:sz w:val="28"/>
          <w:szCs w:val="28"/>
          <w:lang w:val="ru-RU"/>
        </w:rPr>
        <w:t xml:space="preserve"> </w:t>
      </w:r>
      <w:r w:rsidRPr="00535B79">
        <w:rPr>
          <w:rFonts w:cs="Times New Roman"/>
          <w:i/>
          <w:color w:val="000000" w:themeColor="text1"/>
          <w:sz w:val="28"/>
          <w:szCs w:val="28"/>
        </w:rPr>
        <w:t>aureus</w:t>
      </w:r>
      <w:r w:rsidRPr="00774802">
        <w:rPr>
          <w:rFonts w:cs="Times New Roman"/>
          <w:color w:val="000000" w:themeColor="text1"/>
          <w:sz w:val="28"/>
          <w:szCs w:val="28"/>
          <w:lang w:val="ru-RU"/>
        </w:rPr>
        <w:t xml:space="preserve"> (</w:t>
      </w:r>
      <w:r w:rsidRPr="00774802">
        <w:rPr>
          <w:rFonts w:cs="Times New Roman"/>
          <w:color w:val="000000" w:themeColor="text1"/>
          <w:sz w:val="28"/>
          <w:szCs w:val="28"/>
        </w:rPr>
        <w:t>ATCC</w:t>
      </w:r>
      <w:r w:rsidRPr="00774802">
        <w:rPr>
          <w:rFonts w:cs="Times New Roman"/>
          <w:color w:val="000000" w:themeColor="text1"/>
          <w:sz w:val="28"/>
          <w:szCs w:val="28"/>
          <w:lang w:val="ru-RU"/>
        </w:rPr>
        <w:t xml:space="preserve"> 25923) и </w:t>
      </w:r>
      <w:r w:rsidRPr="00535B79">
        <w:rPr>
          <w:rFonts w:cs="Times New Roman"/>
          <w:i/>
          <w:color w:val="000000" w:themeColor="text1"/>
          <w:sz w:val="28"/>
          <w:szCs w:val="28"/>
        </w:rPr>
        <w:t>Escherichia</w:t>
      </w:r>
      <w:r w:rsidRPr="00535B79">
        <w:rPr>
          <w:rFonts w:cs="Times New Roman"/>
          <w:i/>
          <w:color w:val="000000" w:themeColor="text1"/>
          <w:sz w:val="28"/>
          <w:szCs w:val="28"/>
          <w:lang w:val="ru-RU"/>
        </w:rPr>
        <w:t xml:space="preserve"> </w:t>
      </w:r>
      <w:r w:rsidRPr="00535B79">
        <w:rPr>
          <w:rFonts w:cs="Times New Roman"/>
          <w:i/>
          <w:color w:val="000000" w:themeColor="text1"/>
          <w:sz w:val="28"/>
          <w:szCs w:val="28"/>
        </w:rPr>
        <w:t>coli</w:t>
      </w:r>
      <w:r w:rsidRPr="00774802">
        <w:rPr>
          <w:rFonts w:cs="Times New Roman"/>
          <w:color w:val="000000" w:themeColor="text1"/>
          <w:sz w:val="28"/>
          <w:szCs w:val="28"/>
          <w:lang w:val="ru-RU"/>
        </w:rPr>
        <w:t xml:space="preserve"> (</w:t>
      </w:r>
      <w:r w:rsidRPr="00774802">
        <w:rPr>
          <w:rFonts w:cs="Times New Roman"/>
          <w:color w:val="000000" w:themeColor="text1"/>
          <w:sz w:val="28"/>
          <w:szCs w:val="28"/>
        </w:rPr>
        <w:t>ATCC</w:t>
      </w:r>
      <w:r w:rsidRPr="00774802">
        <w:rPr>
          <w:rFonts w:cs="Times New Roman"/>
          <w:color w:val="000000" w:themeColor="text1"/>
          <w:sz w:val="28"/>
          <w:szCs w:val="28"/>
          <w:lang w:val="ru-RU"/>
        </w:rPr>
        <w:t xml:space="preserve"> 25922). Композит </w:t>
      </w:r>
      <w:r w:rsidR="00505079" w:rsidRPr="00774802">
        <w:rPr>
          <w:rFonts w:cs="Times New Roman"/>
          <w:color w:val="000000" w:themeColor="text1"/>
          <w:sz w:val="28"/>
          <w:szCs w:val="28"/>
          <w:lang w:val="ru-RU"/>
        </w:rPr>
        <w:t>ОГ</w:t>
      </w:r>
      <w:r w:rsidR="00123413" w:rsidRPr="00123413">
        <w:rPr>
          <w:rFonts w:cs="Times New Roman"/>
          <w:color w:val="000000" w:themeColor="text1"/>
          <w:sz w:val="28"/>
          <w:szCs w:val="28"/>
          <w:lang w:val="ru-RU"/>
        </w:rPr>
        <w:t>/</w:t>
      </w:r>
      <w:r w:rsidR="00123413">
        <w:rPr>
          <w:rFonts w:cs="Times New Roman"/>
          <w:color w:val="000000" w:themeColor="text1"/>
          <w:sz w:val="28"/>
          <w:szCs w:val="28"/>
          <w:lang w:val="kk-KZ"/>
        </w:rPr>
        <w:t>ГАП</w:t>
      </w:r>
      <w:r w:rsidRPr="00774802">
        <w:rPr>
          <w:rFonts w:cs="Times New Roman"/>
          <w:color w:val="000000" w:themeColor="text1"/>
          <w:sz w:val="28"/>
          <w:szCs w:val="28"/>
          <w:lang w:val="ru-RU"/>
        </w:rPr>
        <w:t xml:space="preserve"> и контрольный образец были подвергнуты стерилизации</w:t>
      </w:r>
      <w:r w:rsidR="00F03414">
        <w:rPr>
          <w:rFonts w:cs="Times New Roman"/>
          <w:color w:val="000000" w:themeColor="text1"/>
          <w:sz w:val="28"/>
          <w:szCs w:val="28"/>
          <w:lang w:val="ru-RU"/>
        </w:rPr>
        <w:t>,</w:t>
      </w:r>
      <w:r w:rsidRPr="00774802">
        <w:rPr>
          <w:rFonts w:cs="Times New Roman"/>
          <w:color w:val="000000" w:themeColor="text1"/>
          <w:sz w:val="28"/>
          <w:szCs w:val="28"/>
          <w:lang w:val="ru-RU"/>
        </w:rPr>
        <w:t xml:space="preserve"> после чего </w:t>
      </w:r>
      <w:r w:rsidR="00F03414">
        <w:rPr>
          <w:rFonts w:cs="Times New Roman"/>
          <w:color w:val="000000" w:themeColor="text1"/>
          <w:sz w:val="28"/>
          <w:szCs w:val="28"/>
          <w:lang w:val="ru-RU"/>
        </w:rPr>
        <w:t>их смешивали</w:t>
      </w:r>
      <w:r w:rsidRPr="00774802">
        <w:rPr>
          <w:rFonts w:cs="Times New Roman"/>
          <w:color w:val="000000" w:themeColor="text1"/>
          <w:sz w:val="28"/>
          <w:szCs w:val="28"/>
          <w:lang w:val="ru-RU"/>
        </w:rPr>
        <w:t xml:space="preserve"> с бактериями. Культивация проходила в чашках с </w:t>
      </w:r>
      <w:proofErr w:type="spellStart"/>
      <w:r w:rsidRPr="00774802">
        <w:rPr>
          <w:rFonts w:cs="Times New Roman"/>
          <w:color w:val="000000" w:themeColor="text1"/>
          <w:sz w:val="28"/>
          <w:szCs w:val="28"/>
          <w:lang w:val="ru-RU"/>
        </w:rPr>
        <w:t>агаром</w:t>
      </w:r>
      <w:proofErr w:type="spellEnd"/>
      <w:r w:rsidRPr="00774802">
        <w:rPr>
          <w:rFonts w:cs="Times New Roman"/>
          <w:color w:val="000000" w:themeColor="text1"/>
          <w:sz w:val="28"/>
          <w:szCs w:val="28"/>
          <w:lang w:val="ru-RU"/>
        </w:rPr>
        <w:t xml:space="preserve"> Мюллера-</w:t>
      </w:r>
      <w:proofErr w:type="spellStart"/>
      <w:r w:rsidRPr="00774802">
        <w:rPr>
          <w:rFonts w:cs="Times New Roman"/>
          <w:color w:val="000000" w:themeColor="text1"/>
          <w:sz w:val="28"/>
          <w:szCs w:val="28"/>
          <w:lang w:val="ru-RU"/>
        </w:rPr>
        <w:t>Хинтона</w:t>
      </w:r>
      <w:proofErr w:type="spellEnd"/>
      <w:r w:rsidRPr="00774802">
        <w:rPr>
          <w:rFonts w:cs="Times New Roman"/>
          <w:color w:val="000000" w:themeColor="text1"/>
          <w:sz w:val="28"/>
          <w:szCs w:val="28"/>
          <w:lang w:val="ru-RU"/>
        </w:rPr>
        <w:t xml:space="preserve"> и затем инкубировалась в течение 24 часов при температуре 37 </w:t>
      </w:r>
      <w:r w:rsidR="000C29F9">
        <w:rPr>
          <w:rFonts w:cs="Times New Roman"/>
          <w:color w:val="000000" w:themeColor="text1"/>
          <w:sz w:val="28"/>
          <w:szCs w:val="28"/>
          <w:lang w:val="ru-RU"/>
        </w:rPr>
        <w:t>°C</w:t>
      </w:r>
      <w:r w:rsidRPr="00774802">
        <w:rPr>
          <w:rFonts w:cs="Times New Roman"/>
          <w:color w:val="000000" w:themeColor="text1"/>
          <w:sz w:val="28"/>
          <w:szCs w:val="28"/>
          <w:lang w:val="ru-RU"/>
        </w:rPr>
        <w:t xml:space="preserve">. Далее согласно методике, описанной в работах </w:t>
      </w:r>
      <w:r w:rsidRPr="00774802">
        <w:rPr>
          <w:rFonts w:cs="Times New Roman"/>
          <w:color w:val="000000" w:themeColor="text1"/>
          <w:sz w:val="28"/>
          <w:szCs w:val="28"/>
          <w:lang w:val="ru-RU"/>
        </w:rPr>
        <w:fldChar w:fldCharType="begin"/>
      </w:r>
      <w:r w:rsidR="006B743B">
        <w:rPr>
          <w:rFonts w:cs="Times New Roman"/>
          <w:color w:val="000000" w:themeColor="text1"/>
          <w:sz w:val="28"/>
          <w:szCs w:val="28"/>
          <w:lang w:val="ru-RU"/>
        </w:rPr>
        <w:instrText xml:space="preserve"> ADDIN ZOTERO_ITEM CSL_CITATION {"citationID":"KUva3qZJ","properties":{"formattedCitation":"[66,67]","plainCitation":"[66,67]","noteIndex":0},"citationItems":[{"id":"WBl0vHdo/GdLr6oq5","uris":["http://zotero.org/users/local/lAjlfCTP/items/GCBIMCQM"],"uri":["http://zotero.org/users/local/lAjlfCTP/items/GCBIMCQM"],"itemData":{"id":886,"type":"article-journal","container-title":"Materials Research Bulletin","DOI":"10.1016/j.materresbull.2021.111345","ISSN":"00255408","journalAbbreviation":"Materials Research Bulletin","language":"en","page":"111345","source":"DOI.org (Crossref)","title":"Cu-decorated graphene oxide coatings with enhanced antibacterial activity for surface modification of implant","volume":"141","author":[{"family":"Song","given":"Xuebin"},{"family":"Xie","given":"Liqin"},{"family":"Zhang","given":"Ming"},{"family":"Wang","given":"Wentao"},{"family":"Li","given":"Lu"},{"family":"Lu","given":"Xiaoyuan"},{"family":"Lei","given":"Peiyu"},{"family":"Liu","given":"Dan"},{"family":"Chen","given":"Yuming"},{"family":"Chen","given":"Hongli"},{"family":"Zhao","given":"Changhong"}],"issued":{"date-parts":[["2021",9]]}}},{"id":"WBl0vHdo/qHaFBTzS","uris":["http://zotero.org/users/local/lAjlfCTP/items/QD3QSNKV"],"uri":["http://zotero.org/users/local/lAjlfCTP/items/QD3QSNKV"],"itemData":{"id":977,"type":"article-journal","container-title":"Journal of Molecular Structure","DOI":"10.1016/j.molstruc.2020.128536","ISSN":"00222860","journalAbbreviation":"Journal of Molecular Structure","language":"en","page":"128536","source":"DOI.org (Crossref)","title":"Synthesis and antibacterial activity of graphene oxide decorated by silver and copper oxide nanoparticles","volume":"1218","author":[{"family":"Menazea","given":"A.A."},{"family":"Ahmed","given":"M.K."}],"issued":{"date-parts":[["2020",10]]}}}],"schema":"https://github.com/citation-style-language/schema/raw/master/csl-citation.json"} </w:instrText>
      </w:r>
      <w:r w:rsidRPr="00774802">
        <w:rPr>
          <w:rFonts w:cs="Times New Roman"/>
          <w:color w:val="000000" w:themeColor="text1"/>
          <w:sz w:val="28"/>
          <w:szCs w:val="28"/>
          <w:lang w:val="ru-RU"/>
        </w:rPr>
        <w:fldChar w:fldCharType="separate"/>
      </w:r>
      <w:r w:rsidR="002B4FBA" w:rsidRPr="000E5EE8">
        <w:rPr>
          <w:rFonts w:cs="Times New Roman"/>
          <w:sz w:val="28"/>
          <w:lang w:val="ru-RU"/>
        </w:rPr>
        <w:t>[66,</w:t>
      </w:r>
      <w:r w:rsidR="00535B79" w:rsidRPr="009F4D10">
        <w:rPr>
          <w:rFonts w:cs="Times New Roman"/>
          <w:sz w:val="28"/>
          <w:lang w:val="ru-RU"/>
        </w:rPr>
        <w:t xml:space="preserve"> </w:t>
      </w:r>
      <w:r w:rsidR="002B4FBA" w:rsidRPr="000E5EE8">
        <w:rPr>
          <w:rFonts w:cs="Times New Roman"/>
          <w:sz w:val="28"/>
          <w:lang w:val="ru-RU"/>
        </w:rPr>
        <w:t>67]</w:t>
      </w:r>
      <w:r w:rsidRPr="00774802">
        <w:rPr>
          <w:rFonts w:cs="Times New Roman"/>
          <w:color w:val="000000" w:themeColor="text1"/>
          <w:sz w:val="28"/>
          <w:szCs w:val="28"/>
          <w:lang w:val="ru-RU"/>
        </w:rPr>
        <w:fldChar w:fldCharType="end"/>
      </w:r>
      <w:r w:rsidRPr="00774802">
        <w:rPr>
          <w:rFonts w:cs="Times New Roman"/>
          <w:color w:val="000000" w:themeColor="text1"/>
          <w:sz w:val="28"/>
          <w:szCs w:val="28"/>
          <w:lang w:val="ru-RU"/>
        </w:rPr>
        <w:t xml:space="preserve"> была рассчитана антибактериальная активность образцов. </w:t>
      </w:r>
    </w:p>
    <w:p w14:paraId="2581CCA7" w14:textId="04167FB8" w:rsidR="00C35CDF" w:rsidRPr="00774802" w:rsidRDefault="00C35CDF" w:rsidP="00535B79">
      <w:pPr>
        <w:ind w:firstLine="709"/>
        <w:jc w:val="both"/>
        <w:rPr>
          <w:color w:val="000000" w:themeColor="text1"/>
          <w:sz w:val="28"/>
          <w:szCs w:val="28"/>
          <w:lang w:val="ru-RU"/>
        </w:rPr>
      </w:pPr>
    </w:p>
    <w:p w14:paraId="6E2E571C" w14:textId="56B53250" w:rsidR="00C219B0" w:rsidRPr="008D3A65" w:rsidRDefault="00E73A21" w:rsidP="00535B79">
      <w:pPr>
        <w:ind w:firstLine="709"/>
        <w:jc w:val="both"/>
        <w:rPr>
          <w:b/>
          <w:iCs/>
          <w:color w:val="000000" w:themeColor="text1"/>
          <w:sz w:val="28"/>
          <w:szCs w:val="28"/>
          <w:lang w:val="ru-RU"/>
        </w:rPr>
      </w:pPr>
      <w:r w:rsidRPr="008D3A65">
        <w:rPr>
          <w:b/>
          <w:iCs/>
          <w:color w:val="000000" w:themeColor="text1"/>
          <w:sz w:val="28"/>
          <w:szCs w:val="28"/>
          <w:lang w:val="ru-RU"/>
        </w:rPr>
        <w:t xml:space="preserve">2.6 </w:t>
      </w:r>
      <w:r w:rsidR="00C219B0" w:rsidRPr="008D3A65">
        <w:rPr>
          <w:b/>
          <w:iCs/>
          <w:color w:val="000000" w:themeColor="text1"/>
          <w:sz w:val="28"/>
          <w:szCs w:val="28"/>
          <w:lang w:val="ru-RU"/>
        </w:rPr>
        <w:t>Рентгенофазовый анализ</w:t>
      </w:r>
      <w:r w:rsidR="00123413" w:rsidRPr="008D3A65">
        <w:rPr>
          <w:b/>
          <w:iCs/>
          <w:color w:val="000000" w:themeColor="text1"/>
          <w:sz w:val="28"/>
          <w:szCs w:val="28"/>
          <w:lang w:val="ru-RU"/>
        </w:rPr>
        <w:t xml:space="preserve"> </w:t>
      </w:r>
      <w:r w:rsidR="00123413" w:rsidRPr="008D3A65">
        <w:rPr>
          <w:b/>
          <w:iCs/>
          <w:color w:val="000000" w:themeColor="text1"/>
          <w:sz w:val="28"/>
          <w:szCs w:val="28"/>
          <w:lang w:val="kk-KZ"/>
        </w:rPr>
        <w:t>образцов</w:t>
      </w:r>
    </w:p>
    <w:p w14:paraId="46F7A5B2" w14:textId="0F7B4828" w:rsidR="00C219B0" w:rsidRPr="00774802" w:rsidRDefault="00C219B0" w:rsidP="00535B79">
      <w:pPr>
        <w:ind w:firstLine="709"/>
        <w:jc w:val="both"/>
        <w:rPr>
          <w:sz w:val="28"/>
          <w:szCs w:val="28"/>
          <w:lang w:val="ru-RU"/>
        </w:rPr>
      </w:pPr>
      <w:r w:rsidRPr="00774802">
        <w:rPr>
          <w:sz w:val="28"/>
          <w:szCs w:val="28"/>
          <w:lang w:val="ru-RU"/>
        </w:rPr>
        <w:t>РФА анализ проводили на рентгено</w:t>
      </w:r>
      <w:r w:rsidR="00535B79">
        <w:rPr>
          <w:sz w:val="28"/>
          <w:szCs w:val="28"/>
          <w:lang w:val="ru-RU"/>
        </w:rPr>
        <w:t xml:space="preserve">фазовом </w:t>
      </w:r>
      <w:proofErr w:type="spellStart"/>
      <w:r w:rsidR="00535B79">
        <w:rPr>
          <w:sz w:val="28"/>
          <w:szCs w:val="28"/>
          <w:lang w:val="ru-RU"/>
        </w:rPr>
        <w:t>дифрактометре</w:t>
      </w:r>
      <w:proofErr w:type="spellEnd"/>
      <w:r w:rsidR="00535B79">
        <w:rPr>
          <w:sz w:val="28"/>
          <w:szCs w:val="28"/>
          <w:lang w:val="ru-RU"/>
        </w:rPr>
        <w:t xml:space="preserve"> типа Дрон</w:t>
      </w:r>
      <w:r w:rsidR="00535B79" w:rsidRPr="00535B79">
        <w:rPr>
          <w:sz w:val="28"/>
          <w:szCs w:val="28"/>
          <w:lang w:val="ru-RU"/>
        </w:rPr>
        <w:t>-</w:t>
      </w:r>
      <w:r w:rsidRPr="00774802">
        <w:rPr>
          <w:sz w:val="28"/>
          <w:szCs w:val="28"/>
          <w:lang w:val="ru-RU"/>
        </w:rPr>
        <w:t>4, имеющего диапазон углов поворота блока дифракции детектирования от -100° до 168°. Минимальный шаг перемещения блока детектирования составлял 0,001°. Допустимое соединение блока детектирования от заданного угла поворота составляло ± 0,015°. Транспортная скорость гониометра равна 820°/мин. Основная аппаратурная погрешность измерения счета импульсов рентгеновского измерения составляла не более 0,4 %.</w:t>
      </w:r>
    </w:p>
    <w:p w14:paraId="22E7F982" w14:textId="385BB4DD" w:rsidR="00C219B0" w:rsidRPr="00774802" w:rsidRDefault="00C219B0" w:rsidP="00535B79">
      <w:pPr>
        <w:ind w:firstLine="709"/>
        <w:jc w:val="both"/>
        <w:rPr>
          <w:sz w:val="28"/>
          <w:szCs w:val="28"/>
          <w:lang w:val="ru-RU"/>
        </w:rPr>
      </w:pPr>
    </w:p>
    <w:p w14:paraId="31364473" w14:textId="01DB12FB" w:rsidR="00C219B0" w:rsidRPr="008D3A65" w:rsidRDefault="00E73A21" w:rsidP="00535B79">
      <w:pPr>
        <w:ind w:firstLine="709"/>
        <w:jc w:val="both"/>
        <w:rPr>
          <w:b/>
          <w:iCs/>
          <w:sz w:val="28"/>
          <w:szCs w:val="28"/>
          <w:lang w:val="ru-RU"/>
        </w:rPr>
      </w:pPr>
      <w:r w:rsidRPr="008D3A65">
        <w:rPr>
          <w:b/>
          <w:iCs/>
          <w:sz w:val="28"/>
          <w:szCs w:val="28"/>
          <w:lang w:val="ru-RU"/>
        </w:rPr>
        <w:t xml:space="preserve">2.7 </w:t>
      </w:r>
      <w:r w:rsidR="00123413" w:rsidRPr="008D3A65">
        <w:rPr>
          <w:b/>
          <w:iCs/>
          <w:sz w:val="28"/>
          <w:szCs w:val="28"/>
          <w:lang w:val="ru-RU"/>
        </w:rPr>
        <w:t>С</w:t>
      </w:r>
      <w:r w:rsidR="00C219B0" w:rsidRPr="008D3A65">
        <w:rPr>
          <w:b/>
          <w:iCs/>
          <w:sz w:val="28"/>
          <w:szCs w:val="28"/>
          <w:lang w:val="ru-RU"/>
        </w:rPr>
        <w:t>канирую</w:t>
      </w:r>
      <w:r w:rsidR="00123413" w:rsidRPr="008D3A65">
        <w:rPr>
          <w:b/>
          <w:iCs/>
          <w:sz w:val="28"/>
          <w:szCs w:val="28"/>
          <w:lang w:val="ru-RU"/>
        </w:rPr>
        <w:t>щая</w:t>
      </w:r>
      <w:r w:rsidR="00C219B0" w:rsidRPr="008D3A65">
        <w:rPr>
          <w:b/>
          <w:iCs/>
          <w:sz w:val="28"/>
          <w:szCs w:val="28"/>
          <w:lang w:val="ru-RU"/>
        </w:rPr>
        <w:t xml:space="preserve"> электронн</w:t>
      </w:r>
      <w:r w:rsidR="00123413" w:rsidRPr="008D3A65">
        <w:rPr>
          <w:b/>
          <w:iCs/>
          <w:sz w:val="28"/>
          <w:szCs w:val="28"/>
          <w:lang w:val="ru-RU"/>
        </w:rPr>
        <w:t>ая</w:t>
      </w:r>
      <w:r w:rsidR="00C219B0" w:rsidRPr="008D3A65">
        <w:rPr>
          <w:b/>
          <w:iCs/>
          <w:sz w:val="28"/>
          <w:szCs w:val="28"/>
          <w:lang w:val="ru-RU"/>
        </w:rPr>
        <w:t xml:space="preserve"> микроскопи</w:t>
      </w:r>
      <w:r w:rsidR="00123413" w:rsidRPr="008D3A65">
        <w:rPr>
          <w:b/>
          <w:iCs/>
          <w:sz w:val="28"/>
          <w:szCs w:val="28"/>
          <w:lang w:val="ru-RU"/>
        </w:rPr>
        <w:t>я образцов</w:t>
      </w:r>
    </w:p>
    <w:p w14:paraId="73961518" w14:textId="0C07B5AF" w:rsidR="00C219B0" w:rsidRPr="00F03414" w:rsidRDefault="00C219B0" w:rsidP="00535B79">
      <w:pPr>
        <w:ind w:firstLine="709"/>
        <w:jc w:val="both"/>
        <w:rPr>
          <w:sz w:val="28"/>
          <w:szCs w:val="28"/>
          <w:lang w:val="ru-RU"/>
        </w:rPr>
      </w:pPr>
      <w:r w:rsidRPr="00774802">
        <w:rPr>
          <w:sz w:val="28"/>
          <w:szCs w:val="28"/>
          <w:lang w:val="ru-RU"/>
        </w:rPr>
        <w:t xml:space="preserve">Исследования поверхностной морфологии полученных образцов были выполнены на микроскопе </w:t>
      </w:r>
      <w:r w:rsidRPr="00774802">
        <w:rPr>
          <w:sz w:val="28"/>
          <w:szCs w:val="28"/>
        </w:rPr>
        <w:t>QUANTA</w:t>
      </w:r>
      <w:r w:rsidRPr="00774802">
        <w:rPr>
          <w:sz w:val="28"/>
          <w:szCs w:val="28"/>
          <w:lang w:val="ru-RU"/>
        </w:rPr>
        <w:t xml:space="preserve"> 3</w:t>
      </w:r>
      <w:r w:rsidRPr="00774802">
        <w:rPr>
          <w:sz w:val="28"/>
          <w:szCs w:val="28"/>
        </w:rPr>
        <w:t>D</w:t>
      </w:r>
      <w:r w:rsidRPr="00774802">
        <w:rPr>
          <w:sz w:val="28"/>
          <w:szCs w:val="28"/>
          <w:lang w:val="ru-RU"/>
        </w:rPr>
        <w:t xml:space="preserve"> 200</w:t>
      </w:r>
      <w:r w:rsidRPr="00774802">
        <w:rPr>
          <w:sz w:val="28"/>
          <w:szCs w:val="28"/>
        </w:rPr>
        <w:t>i</w:t>
      </w:r>
      <w:r w:rsidRPr="00774802">
        <w:rPr>
          <w:sz w:val="28"/>
          <w:szCs w:val="28"/>
          <w:lang w:val="ru-RU"/>
        </w:rPr>
        <w:t xml:space="preserve"> с ускоряющим напряжением </w:t>
      </w:r>
      <w:r w:rsidR="00452853">
        <w:rPr>
          <w:sz w:val="28"/>
          <w:szCs w:val="28"/>
          <w:lang w:val="ru-RU"/>
        </w:rPr>
        <w:br/>
      </w:r>
      <w:r w:rsidRPr="00774802">
        <w:rPr>
          <w:sz w:val="28"/>
          <w:szCs w:val="28"/>
          <w:lang w:val="ru-RU"/>
        </w:rPr>
        <w:t xml:space="preserve">30 </w:t>
      </w:r>
      <w:proofErr w:type="spellStart"/>
      <w:r w:rsidRPr="00774802">
        <w:rPr>
          <w:sz w:val="28"/>
          <w:szCs w:val="28"/>
          <w:lang w:val="ru-RU"/>
        </w:rPr>
        <w:t>кВ.</w:t>
      </w:r>
      <w:proofErr w:type="spellEnd"/>
      <w:r w:rsidRPr="00774802">
        <w:rPr>
          <w:sz w:val="28"/>
          <w:szCs w:val="28"/>
          <w:lang w:val="ru-RU"/>
        </w:rPr>
        <w:t xml:space="preserve"> </w:t>
      </w:r>
      <w:r w:rsidRPr="00F03414">
        <w:rPr>
          <w:sz w:val="28"/>
          <w:szCs w:val="28"/>
          <w:lang w:val="ru-RU"/>
        </w:rPr>
        <w:t>Для исследований образец прикрепляли к медному держателю.</w:t>
      </w:r>
    </w:p>
    <w:p w14:paraId="42F37205" w14:textId="39882A69" w:rsidR="00C219B0" w:rsidRPr="00774802" w:rsidRDefault="00C219B0" w:rsidP="00535B79">
      <w:pPr>
        <w:ind w:firstLine="709"/>
        <w:jc w:val="both"/>
        <w:rPr>
          <w:sz w:val="28"/>
          <w:szCs w:val="28"/>
          <w:lang w:val="ru-RU"/>
        </w:rPr>
      </w:pPr>
    </w:p>
    <w:p w14:paraId="37CFE1E0" w14:textId="1D0887CF" w:rsidR="00C219B0" w:rsidRPr="008D3A65" w:rsidRDefault="00E73A21" w:rsidP="00535B79">
      <w:pPr>
        <w:ind w:firstLine="709"/>
        <w:jc w:val="both"/>
        <w:rPr>
          <w:b/>
          <w:iCs/>
          <w:sz w:val="28"/>
          <w:szCs w:val="28"/>
          <w:lang w:val="ru-RU"/>
        </w:rPr>
      </w:pPr>
      <w:r w:rsidRPr="008D3A65">
        <w:rPr>
          <w:b/>
          <w:iCs/>
          <w:sz w:val="28"/>
          <w:szCs w:val="28"/>
          <w:lang w:val="ru-RU"/>
        </w:rPr>
        <w:t xml:space="preserve">2.8 </w:t>
      </w:r>
      <w:proofErr w:type="spellStart"/>
      <w:r w:rsidR="00C219B0" w:rsidRPr="008D3A65">
        <w:rPr>
          <w:b/>
          <w:iCs/>
          <w:sz w:val="28"/>
          <w:szCs w:val="28"/>
          <w:lang w:val="ru-RU"/>
        </w:rPr>
        <w:t>Р</w:t>
      </w:r>
      <w:r w:rsidRPr="008D3A65">
        <w:rPr>
          <w:b/>
          <w:iCs/>
          <w:sz w:val="28"/>
          <w:szCs w:val="28"/>
          <w:lang w:val="ru-RU"/>
        </w:rPr>
        <w:t>аман</w:t>
      </w:r>
      <w:proofErr w:type="spellEnd"/>
      <w:r w:rsidRPr="008D3A65">
        <w:rPr>
          <w:b/>
          <w:iCs/>
          <w:sz w:val="28"/>
          <w:szCs w:val="28"/>
          <w:lang w:val="ru-RU"/>
        </w:rPr>
        <w:t>-</w:t>
      </w:r>
      <w:r w:rsidR="00C219B0" w:rsidRPr="008D3A65">
        <w:rPr>
          <w:b/>
          <w:iCs/>
          <w:sz w:val="28"/>
          <w:szCs w:val="28"/>
          <w:lang w:val="ru-RU"/>
        </w:rPr>
        <w:t>спектроскоп</w:t>
      </w:r>
      <w:r w:rsidR="004D24AD" w:rsidRPr="008D3A65">
        <w:rPr>
          <w:b/>
          <w:iCs/>
          <w:sz w:val="28"/>
          <w:szCs w:val="28"/>
          <w:lang w:val="ru-RU"/>
        </w:rPr>
        <w:t>ия</w:t>
      </w:r>
      <w:r w:rsidR="00123413" w:rsidRPr="008D3A65">
        <w:rPr>
          <w:b/>
          <w:iCs/>
          <w:sz w:val="28"/>
          <w:szCs w:val="28"/>
          <w:lang w:val="ru-RU"/>
        </w:rPr>
        <w:t xml:space="preserve"> образцов</w:t>
      </w:r>
    </w:p>
    <w:p w14:paraId="0EB0FB0B" w14:textId="1080B73A" w:rsidR="00C35CDF" w:rsidRPr="00774802" w:rsidRDefault="00C219B0" w:rsidP="00535B79">
      <w:pPr>
        <w:ind w:firstLine="709"/>
        <w:jc w:val="both"/>
        <w:rPr>
          <w:color w:val="000000" w:themeColor="text1"/>
          <w:sz w:val="28"/>
          <w:szCs w:val="28"/>
          <w:lang w:val="ru-RU"/>
        </w:rPr>
      </w:pPr>
      <w:r w:rsidRPr="00774802">
        <w:rPr>
          <w:color w:val="000000" w:themeColor="text1"/>
          <w:sz w:val="28"/>
          <w:szCs w:val="28"/>
          <w:lang w:val="ru-RU"/>
        </w:rPr>
        <w:t xml:space="preserve">Исследование спектроскопии комбинационного рассеяния проводили на </w:t>
      </w:r>
      <w:proofErr w:type="spellStart"/>
      <w:r w:rsidRPr="00774802">
        <w:rPr>
          <w:color w:val="000000" w:themeColor="text1"/>
          <w:sz w:val="28"/>
          <w:szCs w:val="28"/>
          <w:lang w:val="ru-RU"/>
        </w:rPr>
        <w:t>рамановском</w:t>
      </w:r>
      <w:proofErr w:type="spellEnd"/>
      <w:r w:rsidRPr="00774802">
        <w:rPr>
          <w:color w:val="000000" w:themeColor="text1"/>
          <w:sz w:val="28"/>
          <w:szCs w:val="28"/>
          <w:lang w:val="ru-RU"/>
        </w:rPr>
        <w:t xml:space="preserve"> спектрометре </w:t>
      </w:r>
      <w:r w:rsidRPr="00774802">
        <w:rPr>
          <w:color w:val="000000" w:themeColor="text1"/>
          <w:sz w:val="28"/>
          <w:szCs w:val="28"/>
        </w:rPr>
        <w:t>NTEGRA</w:t>
      </w:r>
      <w:r w:rsidRPr="00774802">
        <w:rPr>
          <w:color w:val="000000" w:themeColor="text1"/>
          <w:sz w:val="28"/>
          <w:szCs w:val="28"/>
          <w:lang w:val="ru-RU"/>
        </w:rPr>
        <w:t xml:space="preserve"> </w:t>
      </w:r>
      <w:r w:rsidRPr="00774802">
        <w:rPr>
          <w:color w:val="000000" w:themeColor="text1"/>
          <w:sz w:val="28"/>
          <w:szCs w:val="28"/>
        </w:rPr>
        <w:t>SPECTRA</w:t>
      </w:r>
      <w:r w:rsidRPr="00774802">
        <w:rPr>
          <w:color w:val="000000" w:themeColor="text1"/>
          <w:sz w:val="28"/>
          <w:szCs w:val="28"/>
          <w:lang w:val="ru-RU"/>
        </w:rPr>
        <w:t xml:space="preserve"> ™ (</w:t>
      </w:r>
      <w:r w:rsidRPr="00774802">
        <w:rPr>
          <w:color w:val="000000" w:themeColor="text1"/>
          <w:sz w:val="28"/>
          <w:szCs w:val="28"/>
        </w:rPr>
        <w:t>NT</w:t>
      </w:r>
      <w:r w:rsidRPr="00774802">
        <w:rPr>
          <w:color w:val="000000" w:themeColor="text1"/>
          <w:sz w:val="28"/>
          <w:szCs w:val="28"/>
          <w:lang w:val="ru-RU"/>
        </w:rPr>
        <w:t>-</w:t>
      </w:r>
      <w:r w:rsidRPr="00774802">
        <w:rPr>
          <w:color w:val="000000" w:themeColor="text1"/>
          <w:sz w:val="28"/>
          <w:szCs w:val="28"/>
        </w:rPr>
        <w:t>MDT</w:t>
      </w:r>
      <w:r w:rsidRPr="00774802">
        <w:rPr>
          <w:color w:val="000000" w:themeColor="text1"/>
          <w:sz w:val="28"/>
          <w:szCs w:val="28"/>
          <w:lang w:val="ru-RU"/>
        </w:rPr>
        <w:t xml:space="preserve"> </w:t>
      </w:r>
      <w:r w:rsidRPr="00774802">
        <w:rPr>
          <w:color w:val="000000" w:themeColor="text1"/>
          <w:sz w:val="28"/>
          <w:szCs w:val="28"/>
        </w:rPr>
        <w:t>Spectrum</w:t>
      </w:r>
      <w:r w:rsidRPr="00774802">
        <w:rPr>
          <w:color w:val="000000" w:themeColor="text1"/>
          <w:sz w:val="28"/>
          <w:szCs w:val="28"/>
          <w:lang w:val="ru-RU"/>
        </w:rPr>
        <w:t xml:space="preserve">), оснащенном твердотельным лазером, который генерировал длину волны возбуждения 473 </w:t>
      </w:r>
      <w:proofErr w:type="spellStart"/>
      <w:r w:rsidRPr="00774802">
        <w:rPr>
          <w:color w:val="000000" w:themeColor="text1"/>
          <w:sz w:val="28"/>
          <w:szCs w:val="28"/>
          <w:lang w:val="ru-RU"/>
        </w:rPr>
        <w:t>нм</w:t>
      </w:r>
      <w:proofErr w:type="spellEnd"/>
      <w:r w:rsidRPr="00774802">
        <w:rPr>
          <w:color w:val="000000" w:themeColor="text1"/>
          <w:sz w:val="28"/>
          <w:szCs w:val="28"/>
          <w:lang w:val="ru-RU"/>
        </w:rPr>
        <w:t>.</w:t>
      </w:r>
    </w:p>
    <w:p w14:paraId="09D4C45B" w14:textId="0AD45DDE" w:rsidR="00C35CDF" w:rsidRPr="00B44534" w:rsidRDefault="00C35CDF" w:rsidP="00535B79">
      <w:pPr>
        <w:ind w:firstLine="709"/>
        <w:jc w:val="both"/>
        <w:rPr>
          <w:color w:val="000000" w:themeColor="text1"/>
          <w:sz w:val="28"/>
          <w:szCs w:val="28"/>
          <w:lang w:val="ru-RU"/>
        </w:rPr>
      </w:pPr>
    </w:p>
    <w:p w14:paraId="7B57BB97" w14:textId="191B20FC" w:rsidR="009F1EFE" w:rsidRPr="008D3A65" w:rsidRDefault="00E73A21" w:rsidP="00535B79">
      <w:pPr>
        <w:ind w:firstLine="709"/>
        <w:jc w:val="both"/>
        <w:rPr>
          <w:b/>
          <w:iCs/>
          <w:color w:val="000000" w:themeColor="text1"/>
          <w:sz w:val="28"/>
          <w:szCs w:val="28"/>
          <w:lang w:val="ru-RU"/>
        </w:rPr>
      </w:pPr>
      <w:r w:rsidRPr="008D3A65">
        <w:rPr>
          <w:b/>
          <w:iCs/>
          <w:color w:val="000000" w:themeColor="text1"/>
          <w:sz w:val="28"/>
          <w:szCs w:val="28"/>
          <w:lang w:val="ru-RU"/>
        </w:rPr>
        <w:t xml:space="preserve">2.9 </w:t>
      </w:r>
      <w:r w:rsidR="00123413" w:rsidRPr="008D3A65">
        <w:rPr>
          <w:b/>
          <w:iCs/>
          <w:color w:val="000000" w:themeColor="text1"/>
          <w:sz w:val="28"/>
          <w:szCs w:val="28"/>
          <w:lang w:val="ru-RU"/>
        </w:rPr>
        <w:t>П</w:t>
      </w:r>
      <w:r w:rsidR="009F1EFE" w:rsidRPr="008D3A65">
        <w:rPr>
          <w:b/>
          <w:iCs/>
          <w:color w:val="000000" w:themeColor="text1"/>
          <w:sz w:val="28"/>
          <w:szCs w:val="28"/>
          <w:lang w:val="ru-RU"/>
        </w:rPr>
        <w:t>росвечивающ</w:t>
      </w:r>
      <w:r w:rsidR="00123413" w:rsidRPr="008D3A65">
        <w:rPr>
          <w:b/>
          <w:iCs/>
          <w:color w:val="000000" w:themeColor="text1"/>
          <w:sz w:val="28"/>
          <w:szCs w:val="28"/>
          <w:lang w:val="ru-RU"/>
        </w:rPr>
        <w:t>ая</w:t>
      </w:r>
      <w:r w:rsidR="009F1EFE" w:rsidRPr="008D3A65">
        <w:rPr>
          <w:b/>
          <w:iCs/>
          <w:color w:val="000000" w:themeColor="text1"/>
          <w:sz w:val="28"/>
          <w:szCs w:val="28"/>
          <w:lang w:val="ru-RU"/>
        </w:rPr>
        <w:t xml:space="preserve"> электронн</w:t>
      </w:r>
      <w:r w:rsidR="00123413" w:rsidRPr="008D3A65">
        <w:rPr>
          <w:b/>
          <w:iCs/>
          <w:color w:val="000000" w:themeColor="text1"/>
          <w:sz w:val="28"/>
          <w:szCs w:val="28"/>
          <w:lang w:val="ru-RU"/>
        </w:rPr>
        <w:t>ая</w:t>
      </w:r>
      <w:r w:rsidR="009F1EFE" w:rsidRPr="008D3A65">
        <w:rPr>
          <w:b/>
          <w:iCs/>
          <w:color w:val="000000" w:themeColor="text1"/>
          <w:sz w:val="28"/>
          <w:szCs w:val="28"/>
          <w:lang w:val="ru-RU"/>
        </w:rPr>
        <w:t xml:space="preserve"> микроскопи</w:t>
      </w:r>
      <w:r w:rsidR="00123413" w:rsidRPr="008D3A65">
        <w:rPr>
          <w:b/>
          <w:iCs/>
          <w:color w:val="000000" w:themeColor="text1"/>
          <w:sz w:val="28"/>
          <w:szCs w:val="28"/>
          <w:lang w:val="ru-RU"/>
        </w:rPr>
        <w:t>я образцов</w:t>
      </w:r>
    </w:p>
    <w:p w14:paraId="24147EB5" w14:textId="26205873" w:rsidR="005E66AA" w:rsidRPr="00E73A21" w:rsidRDefault="00885C7E" w:rsidP="00535B79">
      <w:pPr>
        <w:ind w:firstLine="709"/>
        <w:jc w:val="both"/>
        <w:rPr>
          <w:color w:val="000000" w:themeColor="text1"/>
          <w:sz w:val="28"/>
          <w:szCs w:val="28"/>
          <w:lang w:val="ru-RU"/>
        </w:rPr>
      </w:pPr>
      <w:r w:rsidRPr="00774802">
        <w:rPr>
          <w:sz w:val="28"/>
          <w:szCs w:val="28"/>
          <w:lang w:val="ru-RU"/>
        </w:rPr>
        <w:t>Структура полученных образцов была исследована с помощью просвечивающей электронной микроскопии с использованием JEM-2100 (JEOL, Япония) с высокой стабильностью напряжения и тока.</w:t>
      </w:r>
      <w:r w:rsidR="005E66AA" w:rsidRPr="00774802">
        <w:rPr>
          <w:b/>
          <w:bCs/>
          <w:color w:val="000000" w:themeColor="text1"/>
          <w:sz w:val="28"/>
          <w:szCs w:val="28"/>
          <w:lang w:val="ru-RU"/>
        </w:rPr>
        <w:br w:type="page"/>
      </w:r>
    </w:p>
    <w:p w14:paraId="588CB03D" w14:textId="45196334" w:rsidR="00411858" w:rsidRPr="008D3A65" w:rsidRDefault="00E73A21" w:rsidP="00535B79">
      <w:pPr>
        <w:ind w:firstLine="709"/>
        <w:jc w:val="both"/>
        <w:rPr>
          <w:b/>
          <w:bCs/>
          <w:color w:val="000000" w:themeColor="text1"/>
          <w:sz w:val="28"/>
          <w:szCs w:val="28"/>
          <w:lang w:val="ru-RU"/>
        </w:rPr>
      </w:pPr>
      <w:r w:rsidRPr="008D3A65">
        <w:rPr>
          <w:b/>
          <w:bCs/>
          <w:color w:val="000000" w:themeColor="text1"/>
          <w:sz w:val="28"/>
          <w:szCs w:val="28"/>
          <w:lang w:val="ru-RU"/>
        </w:rPr>
        <w:lastRenderedPageBreak/>
        <w:t xml:space="preserve">3 </w:t>
      </w:r>
      <w:r w:rsidR="00CD3698" w:rsidRPr="008D3A65">
        <w:rPr>
          <w:b/>
          <w:bCs/>
          <w:color w:val="000000" w:themeColor="text1"/>
          <w:sz w:val="28"/>
          <w:szCs w:val="28"/>
          <w:lang w:val="ru-RU"/>
        </w:rPr>
        <w:t>Р</w:t>
      </w:r>
      <w:r w:rsidR="008D3A65" w:rsidRPr="008D3A65">
        <w:rPr>
          <w:b/>
          <w:bCs/>
          <w:color w:val="000000" w:themeColor="text1"/>
          <w:sz w:val="28"/>
          <w:szCs w:val="28"/>
          <w:lang w:val="ru-RU"/>
        </w:rPr>
        <w:t>езультаты и их обсуждение</w:t>
      </w:r>
    </w:p>
    <w:p w14:paraId="00705DE7" w14:textId="77777777" w:rsidR="003F3EE3" w:rsidRPr="003F3EE3" w:rsidRDefault="003F3EE3" w:rsidP="00535B79">
      <w:pPr>
        <w:pStyle w:val="a4"/>
        <w:ind w:left="0" w:firstLine="709"/>
        <w:jc w:val="both"/>
        <w:rPr>
          <w:bCs/>
          <w:color w:val="000000" w:themeColor="text1"/>
          <w:sz w:val="28"/>
          <w:szCs w:val="28"/>
          <w:lang w:val="ru-RU"/>
        </w:rPr>
      </w:pPr>
    </w:p>
    <w:p w14:paraId="772C4190" w14:textId="5074C9EF" w:rsidR="00426266" w:rsidRPr="008D3A65" w:rsidRDefault="00E73A21" w:rsidP="00535B79">
      <w:pPr>
        <w:ind w:firstLine="709"/>
        <w:jc w:val="both"/>
        <w:rPr>
          <w:b/>
          <w:color w:val="000000" w:themeColor="text1"/>
          <w:sz w:val="28"/>
          <w:szCs w:val="28"/>
          <w:lang w:val="ru-RU"/>
        </w:rPr>
      </w:pPr>
      <w:r w:rsidRPr="008D3A65">
        <w:rPr>
          <w:rFonts w:cs="Times New Roman"/>
          <w:b/>
          <w:sz w:val="28"/>
          <w:szCs w:val="28"/>
          <w:lang w:val="ru-RU"/>
        </w:rPr>
        <w:t xml:space="preserve">3.1 </w:t>
      </w:r>
      <w:r w:rsidR="00C954FB" w:rsidRPr="008D3A65">
        <w:rPr>
          <w:rFonts w:cs="Times New Roman"/>
          <w:b/>
          <w:sz w:val="28"/>
          <w:szCs w:val="28"/>
          <w:lang w:val="ru-RU"/>
        </w:rPr>
        <w:t xml:space="preserve">Исследование параметров процесса </w:t>
      </w:r>
      <w:proofErr w:type="spellStart"/>
      <w:r w:rsidR="00C954FB" w:rsidRPr="008D3A65">
        <w:rPr>
          <w:rFonts w:cs="Times New Roman"/>
          <w:b/>
          <w:sz w:val="28"/>
          <w:szCs w:val="28"/>
          <w:lang w:val="ru-RU"/>
        </w:rPr>
        <w:t>электроформования</w:t>
      </w:r>
      <w:proofErr w:type="spellEnd"/>
      <w:r w:rsidR="00C954FB" w:rsidRPr="008D3A65">
        <w:rPr>
          <w:rFonts w:cs="Times New Roman"/>
          <w:b/>
          <w:sz w:val="28"/>
          <w:szCs w:val="28"/>
          <w:lang w:val="ru-RU"/>
        </w:rPr>
        <w:t xml:space="preserve"> микро- и </w:t>
      </w:r>
      <w:proofErr w:type="spellStart"/>
      <w:r w:rsidR="00C954FB" w:rsidRPr="008D3A65">
        <w:rPr>
          <w:rFonts w:cs="Times New Roman"/>
          <w:b/>
          <w:sz w:val="28"/>
          <w:szCs w:val="28"/>
          <w:lang w:val="ru-RU"/>
        </w:rPr>
        <w:t>наноразмерных</w:t>
      </w:r>
      <w:proofErr w:type="spellEnd"/>
      <w:r w:rsidR="00C954FB" w:rsidRPr="008D3A65">
        <w:rPr>
          <w:rFonts w:cs="Times New Roman"/>
          <w:b/>
          <w:sz w:val="28"/>
          <w:szCs w:val="28"/>
          <w:lang w:val="ru-RU"/>
        </w:rPr>
        <w:t xml:space="preserve"> волокон, оптимизация процесса</w:t>
      </w:r>
    </w:p>
    <w:p w14:paraId="0B04C9F6" w14:textId="2ED127A9" w:rsidR="0009537E" w:rsidRDefault="00025A0F" w:rsidP="00535B79">
      <w:pPr>
        <w:ind w:firstLine="709"/>
        <w:jc w:val="both"/>
        <w:rPr>
          <w:iCs/>
          <w:color w:val="000000" w:themeColor="text1"/>
          <w:sz w:val="28"/>
          <w:szCs w:val="28"/>
          <w:lang w:val="ru-RU"/>
        </w:rPr>
      </w:pPr>
      <w:r>
        <w:rPr>
          <w:iCs/>
          <w:color w:val="000000" w:themeColor="text1"/>
          <w:sz w:val="28"/>
          <w:szCs w:val="28"/>
          <w:lang w:val="ru-RU"/>
        </w:rPr>
        <w:t xml:space="preserve">Основными параметрами процесса </w:t>
      </w:r>
      <w:proofErr w:type="spellStart"/>
      <w:r>
        <w:rPr>
          <w:iCs/>
          <w:color w:val="000000" w:themeColor="text1"/>
          <w:sz w:val="28"/>
          <w:szCs w:val="28"/>
          <w:lang w:val="ru-RU"/>
        </w:rPr>
        <w:t>электроформования</w:t>
      </w:r>
      <w:proofErr w:type="spellEnd"/>
      <w:r>
        <w:rPr>
          <w:iCs/>
          <w:color w:val="000000" w:themeColor="text1"/>
          <w:sz w:val="28"/>
          <w:szCs w:val="28"/>
          <w:lang w:val="ru-RU"/>
        </w:rPr>
        <w:t xml:space="preserve"> существенно определяющими структуру и морфологию волокон являются: концентрация </w:t>
      </w:r>
      <w:r w:rsidR="00F03414">
        <w:rPr>
          <w:iCs/>
          <w:color w:val="000000" w:themeColor="text1"/>
          <w:sz w:val="28"/>
          <w:szCs w:val="28"/>
          <w:lang w:val="ru-RU"/>
        </w:rPr>
        <w:t xml:space="preserve">и </w:t>
      </w:r>
      <w:r>
        <w:rPr>
          <w:iCs/>
          <w:color w:val="000000" w:themeColor="text1"/>
          <w:sz w:val="28"/>
          <w:szCs w:val="28"/>
          <w:lang w:val="ru-RU"/>
        </w:rPr>
        <w:t>скорость подачи раствора, значение высоковольтного напряжения и расстояние между коллектором и иглой (</w:t>
      </w:r>
      <w:r w:rsidR="00535B79">
        <w:rPr>
          <w:iCs/>
          <w:color w:val="000000" w:themeColor="text1"/>
          <w:sz w:val="28"/>
          <w:szCs w:val="28"/>
          <w:lang w:val="ru-RU"/>
        </w:rPr>
        <w:t>р</w:t>
      </w:r>
      <w:r>
        <w:rPr>
          <w:iCs/>
          <w:color w:val="000000" w:themeColor="text1"/>
          <w:sz w:val="28"/>
          <w:szCs w:val="28"/>
          <w:lang w:val="ru-RU"/>
        </w:rPr>
        <w:t xml:space="preserve">исунок </w:t>
      </w:r>
      <w:r w:rsidR="00B228AD" w:rsidRPr="00B228AD">
        <w:rPr>
          <w:iCs/>
          <w:color w:val="000000" w:themeColor="text1"/>
          <w:sz w:val="28"/>
          <w:szCs w:val="28"/>
          <w:lang w:val="ru-RU"/>
        </w:rPr>
        <w:t>9</w:t>
      </w:r>
      <w:r>
        <w:rPr>
          <w:iCs/>
          <w:color w:val="000000" w:themeColor="text1"/>
          <w:sz w:val="28"/>
          <w:szCs w:val="28"/>
          <w:lang w:val="ru-RU"/>
        </w:rPr>
        <w:t xml:space="preserve">). В </w:t>
      </w:r>
      <w:r w:rsidR="00DB545D">
        <w:rPr>
          <w:iCs/>
          <w:color w:val="000000" w:themeColor="text1"/>
          <w:sz w:val="28"/>
          <w:szCs w:val="28"/>
          <w:lang w:val="ru-RU"/>
        </w:rPr>
        <w:t xml:space="preserve">наших </w:t>
      </w:r>
      <w:r>
        <w:rPr>
          <w:iCs/>
          <w:color w:val="000000" w:themeColor="text1"/>
          <w:sz w:val="28"/>
          <w:szCs w:val="28"/>
          <w:lang w:val="ru-RU"/>
        </w:rPr>
        <w:t>предыдущих работах</w:t>
      </w:r>
      <w:r w:rsidR="00F6419B">
        <w:rPr>
          <w:iCs/>
          <w:color w:val="000000" w:themeColor="text1"/>
          <w:sz w:val="28"/>
          <w:szCs w:val="28"/>
          <w:lang w:val="ru-RU"/>
        </w:rPr>
        <w:t xml:space="preserve"> </w:t>
      </w:r>
      <w:r w:rsidR="006B743B">
        <w:rPr>
          <w:iCs/>
          <w:color w:val="000000" w:themeColor="text1"/>
          <w:sz w:val="28"/>
          <w:szCs w:val="28"/>
          <w:lang w:val="ru-RU"/>
        </w:rPr>
        <w:fldChar w:fldCharType="begin"/>
      </w:r>
      <w:r w:rsidR="006B743B">
        <w:rPr>
          <w:iCs/>
          <w:color w:val="000000" w:themeColor="text1"/>
          <w:sz w:val="28"/>
          <w:szCs w:val="28"/>
          <w:lang w:val="ru-RU"/>
        </w:rPr>
        <w:instrText xml:space="preserve"> ADDIN ZOTERO_ITEM CSL_CITATION {"citationID":"h688Ol97","properties":{"formattedCitation":"[68\\uc0\\u8211{}70]","plainCitation":"[68–70]","noteIndex":0},"citationItems":[{"id":11773,"uris":["http://zotero.org/users/7046876/items/RZ7WZ5EA"],"uri":["http://zotero.org/users/7046876/items/RZ7WZ5EA"],"itemData":{"id":11773,"type":"report","event-place":"Алматы","genre":"ОТЧЕТ  по договору № 32 от 01 июня 2018 г. между  РГП на ПХВ «Евразийский Национальный университет им. Л.Н. Гумилева» и РГП на ПХВ «ИНСТИТУТ ПРОБЛЕМ ГОРЕНИЯ» КН МОН РК на выполнение научно-исследовательских работ по научно-технической программе «РАЗВИТИЕ ТЕХНОЛОГИИ ВОДОРОДНОЙ ЭНЕРГЕТИКИ В  РЕСПУБЛИКЕ КАЗАХСТАН»","page":"41","publisher":"РГП на ПХВ «ИНСТИТУТ ПРОБЛЕМ ГОРЕНИЯ»","publisher-place":"Алматы","title":"«Разработка и создание эффективных трехмерных нанопористых фотокаталитических покрытий для производства водорода»","author":[{"family":"Султанов","given":"Ф."},{"family":"Мансуров","given":"З."},{"family":"Даулбаев","given":"Ч."},{"family":"Бакболат","given":"Б."},{"family":"Койбагаров","given":"М."}],"issued":{"date-parts":[["2018"]]}}},{"id":11772,"uris":["http://zotero.org/users/7046876/items/6WBCC8DD"],"uri":["http://zotero.org/users/7046876/items/6WBCC8DD"],"itemData":{"id":11772,"type":"report","event-place":"Алматы","genre":"ОТЧЕТ  по договору № 18 от 28 марта 2019 г. между  РГП на ПХВ «Евразийский Национальный университет им. Л.Н. Гумилева» и  РГП на ПХВ «Институт проблем горения» КН МОН РК на выполнение научно-исследовательских работ по научно-технической программе «РАЗВИТИЕ ТЕХНОЛОГИИ ВОДОРОДНОЙ ЭНЕРГЕТИКИ В  РЕСПУБЛИКЕ КАЗАХСТАН»","page":"45","publisher":"РГП на ПХВ «ИНСТИТУТ ПРОБЛЕМ ГОРЕНИЯ»","publisher-place":"Алматы","title":"«Разработка и создание эффективных трехмерных нанопористых фотокаталитических покрытий для производства водорода»","author":[{"family":"Султанов","given":"Ф."},{"family":"Мансуров","given":"З."},{"family":"Даулбаев","given":"Ч."},{"family":"Бакболат","given":"Б."},{"family":"Койбагаров","given":"М."}],"issued":{"date-parts":[["2019"]]}}},{"id":11768,"uris":["http://zotero.org/users/7046876/items/S32Z5RMV"],"uri":["http://zotero.org/users/7046876/items/S32Z5RMV"],"itemData":{"id":11768,"type":"report","event-place":"Алматы","genre":"ОТЧЕТ  по договору № 34 от 15 июня 2020 г. между  РГП на ПХВ «Евразийский Национальный университет им. Л.Н. Гумилева» и РГП на ПХВ «ИНСТИТУТ ПРОБЛЕМ ГОРЕНИЯ» КН МОН РК на выполнение научно-исследовательских работ по научно-технической программе «РАЗВИТИЕ ТЕХНОЛОГИИ ВОДОРОДНОЙ ЭНЕРГЕТИКИ В  РЕСПУБЛИКЕ КАЗАХСТАН»","page":"29","publisher":"РГП на ПХВ «ИНСТИТУТ ПРОБЛЕМ ГОРЕНИЯ»","publisher-place":"Алматы","title":"«Разработка и создание эффективных трехмерных нанопористых фотокаталитических покрытий для производства водорода»","author":[{"family":"Султанов","given":"Ф."},{"family":"Мансуров","given":"З."},{"family":"Даулбаев","given":"Ч."},{"family":"Бакболат","given":"Б."},{"family":"Койбагаров","given":"М."}],"issued":{"date-parts":[["2020"]]}}}],"schema":"https://github.com/citation-style-language/schema/raw/master/csl-citation.json"} </w:instrText>
      </w:r>
      <w:r w:rsidR="006B743B">
        <w:rPr>
          <w:iCs/>
          <w:color w:val="000000" w:themeColor="text1"/>
          <w:sz w:val="28"/>
          <w:szCs w:val="28"/>
          <w:lang w:val="ru-RU"/>
        </w:rPr>
        <w:fldChar w:fldCharType="separate"/>
      </w:r>
      <w:r w:rsidR="001F1A92">
        <w:rPr>
          <w:rFonts w:cs="Times New Roman"/>
          <w:sz w:val="28"/>
          <w:lang w:val="ru-RU"/>
        </w:rPr>
        <w:t>[68-</w:t>
      </w:r>
      <w:r w:rsidR="006B743B" w:rsidRPr="006B743B">
        <w:rPr>
          <w:rFonts w:cs="Times New Roman"/>
          <w:sz w:val="28"/>
          <w:lang w:val="ru-RU"/>
        </w:rPr>
        <w:t>70]</w:t>
      </w:r>
      <w:r w:rsidR="006B743B">
        <w:rPr>
          <w:iCs/>
          <w:color w:val="000000" w:themeColor="text1"/>
          <w:sz w:val="28"/>
          <w:szCs w:val="28"/>
          <w:lang w:val="ru-RU"/>
        </w:rPr>
        <w:fldChar w:fldCharType="end"/>
      </w:r>
      <w:r w:rsidR="006B743B">
        <w:rPr>
          <w:iCs/>
          <w:color w:val="000000" w:themeColor="text1"/>
          <w:sz w:val="28"/>
          <w:szCs w:val="28"/>
          <w:lang w:val="ru-RU"/>
        </w:rPr>
        <w:t xml:space="preserve"> </w:t>
      </w:r>
      <w:r>
        <w:rPr>
          <w:iCs/>
          <w:color w:val="000000" w:themeColor="text1"/>
          <w:sz w:val="28"/>
          <w:szCs w:val="28"/>
          <w:lang w:val="ru-RU"/>
        </w:rPr>
        <w:t>мы детально изучили и рассмотрели влияния каждого</w:t>
      </w:r>
      <w:r w:rsidR="00AD18B6">
        <w:rPr>
          <w:iCs/>
          <w:color w:val="000000" w:themeColor="text1"/>
          <w:sz w:val="28"/>
          <w:szCs w:val="28"/>
          <w:lang w:val="ru-RU"/>
        </w:rPr>
        <w:t xml:space="preserve"> из этих</w:t>
      </w:r>
      <w:r>
        <w:rPr>
          <w:iCs/>
          <w:color w:val="000000" w:themeColor="text1"/>
          <w:sz w:val="28"/>
          <w:szCs w:val="28"/>
          <w:lang w:val="ru-RU"/>
        </w:rPr>
        <w:t xml:space="preserve"> параметр</w:t>
      </w:r>
      <w:r w:rsidR="00AD18B6">
        <w:rPr>
          <w:iCs/>
          <w:color w:val="000000" w:themeColor="text1"/>
          <w:sz w:val="28"/>
          <w:szCs w:val="28"/>
          <w:lang w:val="ru-RU"/>
        </w:rPr>
        <w:t>ов</w:t>
      </w:r>
      <w:r>
        <w:rPr>
          <w:iCs/>
          <w:color w:val="000000" w:themeColor="text1"/>
          <w:sz w:val="28"/>
          <w:szCs w:val="28"/>
          <w:lang w:val="ru-RU"/>
        </w:rPr>
        <w:t xml:space="preserve"> на процесс </w:t>
      </w:r>
      <w:proofErr w:type="spellStart"/>
      <w:r>
        <w:rPr>
          <w:iCs/>
          <w:color w:val="000000" w:themeColor="text1"/>
          <w:sz w:val="28"/>
          <w:szCs w:val="28"/>
          <w:lang w:val="ru-RU"/>
        </w:rPr>
        <w:t>электроформования</w:t>
      </w:r>
      <w:proofErr w:type="spellEnd"/>
      <w:r>
        <w:rPr>
          <w:iCs/>
          <w:color w:val="000000" w:themeColor="text1"/>
          <w:sz w:val="28"/>
          <w:szCs w:val="28"/>
          <w:lang w:val="ru-RU"/>
        </w:rPr>
        <w:t xml:space="preserve"> волокон, однако, для их возможного применения в области адресной доставки лекарственных препаратов необходимо учесть два </w:t>
      </w:r>
      <w:r w:rsidR="00A27D31">
        <w:rPr>
          <w:iCs/>
          <w:color w:val="000000" w:themeColor="text1"/>
          <w:sz w:val="28"/>
          <w:szCs w:val="28"/>
          <w:lang w:val="ru-RU"/>
        </w:rPr>
        <w:t>других</w:t>
      </w:r>
      <w:r>
        <w:rPr>
          <w:iCs/>
          <w:color w:val="000000" w:themeColor="text1"/>
          <w:sz w:val="28"/>
          <w:szCs w:val="28"/>
          <w:lang w:val="ru-RU"/>
        </w:rPr>
        <w:t xml:space="preserve"> фактора: </w:t>
      </w:r>
      <w:r w:rsidR="003E0BED">
        <w:rPr>
          <w:iCs/>
          <w:color w:val="000000" w:themeColor="text1"/>
          <w:sz w:val="28"/>
          <w:szCs w:val="28"/>
          <w:lang w:val="ru-RU"/>
        </w:rPr>
        <w:t>во-первых, с</w:t>
      </w:r>
      <w:r w:rsidRPr="003E0BED">
        <w:rPr>
          <w:iCs/>
          <w:color w:val="000000" w:themeColor="text1"/>
          <w:sz w:val="28"/>
          <w:szCs w:val="28"/>
          <w:lang w:val="ru-RU"/>
        </w:rPr>
        <w:t>ходство между полимером и полярностью лекарственного средства</w:t>
      </w:r>
      <w:r w:rsidR="003E0BED">
        <w:rPr>
          <w:iCs/>
          <w:color w:val="000000" w:themeColor="text1"/>
          <w:sz w:val="28"/>
          <w:szCs w:val="28"/>
          <w:lang w:val="ru-RU"/>
        </w:rPr>
        <w:t>, во-вторых, п</w:t>
      </w:r>
      <w:r w:rsidRPr="003E0BED">
        <w:rPr>
          <w:iCs/>
          <w:color w:val="000000" w:themeColor="text1"/>
          <w:sz w:val="28"/>
          <w:szCs w:val="28"/>
          <w:lang w:val="ru-RU"/>
        </w:rPr>
        <w:t>олимер должен быть полностью растворен</w:t>
      </w:r>
      <w:r w:rsidR="003E0BED">
        <w:rPr>
          <w:iCs/>
          <w:color w:val="000000" w:themeColor="text1"/>
          <w:sz w:val="28"/>
          <w:szCs w:val="28"/>
          <w:lang w:val="ru-RU"/>
        </w:rPr>
        <w:t xml:space="preserve"> во избежание образования агломератов, которые могут негативно сказаться на формировании волокон, а следовательно и на эффективн</w:t>
      </w:r>
      <w:r w:rsidR="00DB545D">
        <w:rPr>
          <w:iCs/>
          <w:color w:val="000000" w:themeColor="text1"/>
          <w:sz w:val="28"/>
          <w:szCs w:val="28"/>
          <w:lang w:val="ru-RU"/>
        </w:rPr>
        <w:t>ость</w:t>
      </w:r>
      <w:r w:rsidR="003E0BED">
        <w:rPr>
          <w:iCs/>
          <w:color w:val="000000" w:themeColor="text1"/>
          <w:sz w:val="28"/>
          <w:szCs w:val="28"/>
          <w:lang w:val="ru-RU"/>
        </w:rPr>
        <w:t xml:space="preserve"> высвобождение лекарственного препарата. Учитывая </w:t>
      </w:r>
      <w:r w:rsidR="00DB545D">
        <w:rPr>
          <w:iCs/>
          <w:color w:val="000000" w:themeColor="text1"/>
          <w:sz w:val="28"/>
          <w:szCs w:val="28"/>
          <w:lang w:val="ru-RU"/>
        </w:rPr>
        <w:t>вышеизложенное,</w:t>
      </w:r>
      <w:r w:rsidR="003E0BED">
        <w:rPr>
          <w:iCs/>
          <w:color w:val="000000" w:themeColor="text1"/>
          <w:sz w:val="28"/>
          <w:szCs w:val="28"/>
          <w:lang w:val="ru-RU"/>
        </w:rPr>
        <w:t xml:space="preserve"> были проведены серии экспериментов для выбора растворителя, типа полимера и</w:t>
      </w:r>
      <w:r w:rsidR="004902FE" w:rsidRPr="004902FE">
        <w:rPr>
          <w:iCs/>
          <w:color w:val="000000" w:themeColor="text1"/>
          <w:sz w:val="28"/>
          <w:szCs w:val="28"/>
          <w:lang w:val="ru-RU"/>
        </w:rPr>
        <w:t xml:space="preserve"> </w:t>
      </w:r>
      <w:r w:rsidR="004902FE">
        <w:rPr>
          <w:iCs/>
          <w:color w:val="000000" w:themeColor="text1"/>
          <w:sz w:val="28"/>
          <w:szCs w:val="28"/>
          <w:lang w:val="kk-KZ"/>
        </w:rPr>
        <w:t>исследования</w:t>
      </w:r>
      <w:r w:rsidR="003E0BED">
        <w:rPr>
          <w:iCs/>
          <w:color w:val="000000" w:themeColor="text1"/>
          <w:sz w:val="28"/>
          <w:szCs w:val="28"/>
          <w:lang w:val="ru-RU"/>
        </w:rPr>
        <w:t xml:space="preserve"> параметров</w:t>
      </w:r>
      <w:r w:rsidR="009533EB" w:rsidRPr="009533EB">
        <w:rPr>
          <w:iCs/>
          <w:color w:val="000000" w:themeColor="text1"/>
          <w:sz w:val="28"/>
          <w:szCs w:val="28"/>
          <w:lang w:val="ru-RU"/>
        </w:rPr>
        <w:t>,</w:t>
      </w:r>
      <w:r w:rsidR="003E0BED">
        <w:rPr>
          <w:iCs/>
          <w:color w:val="000000" w:themeColor="text1"/>
          <w:sz w:val="28"/>
          <w:szCs w:val="28"/>
          <w:lang w:val="ru-RU"/>
        </w:rPr>
        <w:t xml:space="preserve"> влияющих на формирование микро- и </w:t>
      </w:r>
      <w:proofErr w:type="spellStart"/>
      <w:r w:rsidR="003E0BED">
        <w:rPr>
          <w:iCs/>
          <w:color w:val="000000" w:themeColor="text1"/>
          <w:sz w:val="28"/>
          <w:szCs w:val="28"/>
          <w:lang w:val="ru-RU"/>
        </w:rPr>
        <w:t>наноразмерных</w:t>
      </w:r>
      <w:proofErr w:type="spellEnd"/>
      <w:r w:rsidR="003E0BED">
        <w:rPr>
          <w:iCs/>
          <w:color w:val="000000" w:themeColor="text1"/>
          <w:sz w:val="28"/>
          <w:szCs w:val="28"/>
          <w:lang w:val="ru-RU"/>
        </w:rPr>
        <w:t xml:space="preserve"> полимерных волокон. </w:t>
      </w:r>
      <w:r w:rsidR="00717EAD">
        <w:rPr>
          <w:iCs/>
          <w:color w:val="000000" w:themeColor="text1"/>
          <w:sz w:val="28"/>
          <w:szCs w:val="28"/>
          <w:lang w:val="ru-RU"/>
        </w:rPr>
        <w:t xml:space="preserve">В </w:t>
      </w:r>
      <w:r w:rsidR="00535B79">
        <w:rPr>
          <w:iCs/>
          <w:color w:val="000000" w:themeColor="text1"/>
          <w:sz w:val="28"/>
          <w:szCs w:val="28"/>
          <w:lang w:val="ru-RU"/>
        </w:rPr>
        <w:t>т</w:t>
      </w:r>
      <w:r w:rsidR="00717EAD">
        <w:rPr>
          <w:iCs/>
          <w:color w:val="000000" w:themeColor="text1"/>
          <w:sz w:val="28"/>
          <w:szCs w:val="28"/>
          <w:lang w:val="ru-RU"/>
        </w:rPr>
        <w:t xml:space="preserve">аблице </w:t>
      </w:r>
      <w:r w:rsidR="00C51A12">
        <w:rPr>
          <w:iCs/>
          <w:color w:val="000000" w:themeColor="text1"/>
          <w:sz w:val="28"/>
          <w:szCs w:val="28"/>
          <w:lang w:val="ru-RU"/>
        </w:rPr>
        <w:t>3</w:t>
      </w:r>
      <w:r w:rsidR="00717EAD">
        <w:rPr>
          <w:iCs/>
          <w:color w:val="000000" w:themeColor="text1"/>
          <w:sz w:val="28"/>
          <w:szCs w:val="28"/>
          <w:lang w:val="ru-RU"/>
        </w:rPr>
        <w:t xml:space="preserve"> приведены данные</w:t>
      </w:r>
      <w:r w:rsidR="0009537E">
        <w:rPr>
          <w:iCs/>
          <w:color w:val="000000" w:themeColor="text1"/>
          <w:sz w:val="28"/>
          <w:szCs w:val="28"/>
          <w:lang w:val="ru-RU"/>
        </w:rPr>
        <w:t>, полученные при растворении различных биологически разлагаемых полимеров, имеющих сходство с полярность</w:t>
      </w:r>
      <w:r w:rsidR="00DB545D">
        <w:rPr>
          <w:iCs/>
          <w:color w:val="000000" w:themeColor="text1"/>
          <w:sz w:val="28"/>
          <w:szCs w:val="28"/>
          <w:lang w:val="ru-RU"/>
        </w:rPr>
        <w:t>ю</w:t>
      </w:r>
      <w:r w:rsidR="0009537E">
        <w:rPr>
          <w:iCs/>
          <w:color w:val="000000" w:themeColor="text1"/>
          <w:sz w:val="28"/>
          <w:szCs w:val="28"/>
          <w:lang w:val="ru-RU"/>
        </w:rPr>
        <w:t xml:space="preserve"> амоксициллина (антибиотик).</w:t>
      </w:r>
    </w:p>
    <w:p w14:paraId="7DA411EA" w14:textId="77777777" w:rsidR="0009537E" w:rsidRDefault="0009537E" w:rsidP="00B44534">
      <w:pPr>
        <w:ind w:firstLine="567"/>
        <w:jc w:val="both"/>
        <w:rPr>
          <w:iCs/>
          <w:color w:val="000000" w:themeColor="text1"/>
          <w:sz w:val="28"/>
          <w:szCs w:val="28"/>
          <w:lang w:val="ru-RU"/>
        </w:rPr>
      </w:pPr>
    </w:p>
    <w:p w14:paraId="3029D0B2" w14:textId="44A175BF" w:rsidR="003E0BED" w:rsidRPr="00376BD7" w:rsidRDefault="00C51A12" w:rsidP="00376BD7">
      <w:pPr>
        <w:jc w:val="both"/>
        <w:rPr>
          <w:i/>
          <w:color w:val="000000" w:themeColor="text1"/>
          <w:sz w:val="28"/>
          <w:szCs w:val="28"/>
          <w:lang w:val="ru-RU"/>
        </w:rPr>
      </w:pPr>
      <w:r>
        <w:rPr>
          <w:iCs/>
          <w:color w:val="000000" w:themeColor="text1"/>
          <w:sz w:val="28"/>
          <w:szCs w:val="28"/>
          <w:lang w:val="ru-RU"/>
        </w:rPr>
        <w:t>Таблица 3</w:t>
      </w:r>
      <w:r w:rsidR="00F6419B" w:rsidRPr="00F6419B">
        <w:rPr>
          <w:iCs/>
          <w:color w:val="000000" w:themeColor="text1"/>
          <w:sz w:val="28"/>
          <w:szCs w:val="28"/>
          <w:lang w:val="ru-RU"/>
        </w:rPr>
        <w:t xml:space="preserve"> – Данные по растворимости </w:t>
      </w:r>
      <w:r w:rsidR="00717EAD" w:rsidRPr="00F6419B">
        <w:rPr>
          <w:iCs/>
          <w:color w:val="000000" w:themeColor="text1"/>
          <w:sz w:val="28"/>
          <w:szCs w:val="28"/>
          <w:lang w:val="ru-RU"/>
        </w:rPr>
        <w:t xml:space="preserve">синтетических и природных полимеров, используемых для создания </w:t>
      </w:r>
      <w:r w:rsidR="00F6419B" w:rsidRPr="00F6419B">
        <w:rPr>
          <w:iCs/>
          <w:color w:val="000000" w:themeColor="text1"/>
          <w:sz w:val="28"/>
          <w:szCs w:val="28"/>
          <w:lang w:val="ru-RU"/>
        </w:rPr>
        <w:t xml:space="preserve">матриц на основе </w:t>
      </w:r>
      <w:r w:rsidR="00F6419B" w:rsidRPr="00F6419B">
        <w:rPr>
          <w:rFonts w:cs="Times New Roman"/>
          <w:iCs/>
          <w:sz w:val="28"/>
          <w:szCs w:val="28"/>
          <w:lang w:val="ru-RU"/>
        </w:rPr>
        <w:t xml:space="preserve">микро- и </w:t>
      </w:r>
      <w:proofErr w:type="spellStart"/>
      <w:r w:rsidR="00F6419B" w:rsidRPr="00F6419B">
        <w:rPr>
          <w:rFonts w:cs="Times New Roman"/>
          <w:iCs/>
          <w:sz w:val="28"/>
          <w:szCs w:val="28"/>
          <w:lang w:val="ru-RU"/>
        </w:rPr>
        <w:t>наноразмерных</w:t>
      </w:r>
      <w:proofErr w:type="spellEnd"/>
      <w:r w:rsidR="00F6419B" w:rsidRPr="00F6419B">
        <w:rPr>
          <w:rFonts w:cs="Times New Roman"/>
          <w:iCs/>
          <w:sz w:val="28"/>
          <w:szCs w:val="28"/>
          <w:lang w:val="ru-RU"/>
        </w:rPr>
        <w:t xml:space="preserve"> волокон</w:t>
      </w:r>
    </w:p>
    <w:tbl>
      <w:tblPr>
        <w:tblStyle w:val="a3"/>
        <w:tblW w:w="9634" w:type="dxa"/>
        <w:tblLook w:val="04A0" w:firstRow="1" w:lastRow="0" w:firstColumn="1" w:lastColumn="0" w:noHBand="0" w:noVBand="1"/>
      </w:tblPr>
      <w:tblGrid>
        <w:gridCol w:w="3011"/>
        <w:gridCol w:w="1932"/>
        <w:gridCol w:w="4691"/>
      </w:tblGrid>
      <w:tr w:rsidR="00D05056" w14:paraId="3CAF5A16" w14:textId="16EBA625" w:rsidTr="00376BD7">
        <w:tc>
          <w:tcPr>
            <w:tcW w:w="3011" w:type="dxa"/>
          </w:tcPr>
          <w:p w14:paraId="14159746" w14:textId="5E7FA612" w:rsidR="00D05056" w:rsidRDefault="00D05056" w:rsidP="00535B79">
            <w:pPr>
              <w:jc w:val="center"/>
              <w:rPr>
                <w:iCs/>
                <w:color w:val="000000" w:themeColor="text1"/>
                <w:sz w:val="28"/>
                <w:szCs w:val="28"/>
                <w:lang w:val="ru-RU"/>
              </w:rPr>
            </w:pPr>
            <w:r>
              <w:rPr>
                <w:iCs/>
                <w:color w:val="000000" w:themeColor="text1"/>
                <w:sz w:val="28"/>
                <w:szCs w:val="28"/>
                <w:lang w:val="ru-RU"/>
              </w:rPr>
              <w:t>Тип полимера</w:t>
            </w:r>
          </w:p>
        </w:tc>
        <w:tc>
          <w:tcPr>
            <w:tcW w:w="1932" w:type="dxa"/>
          </w:tcPr>
          <w:p w14:paraId="07226CAA" w14:textId="00651136" w:rsidR="00D05056" w:rsidRDefault="00D05056" w:rsidP="00535B79">
            <w:pPr>
              <w:jc w:val="center"/>
              <w:rPr>
                <w:iCs/>
                <w:color w:val="000000" w:themeColor="text1"/>
                <w:sz w:val="28"/>
                <w:szCs w:val="28"/>
                <w:lang w:val="ru-RU"/>
              </w:rPr>
            </w:pPr>
            <w:r>
              <w:rPr>
                <w:iCs/>
                <w:color w:val="000000" w:themeColor="text1"/>
                <w:sz w:val="28"/>
                <w:szCs w:val="28"/>
                <w:lang w:val="ru-RU"/>
              </w:rPr>
              <w:t>Концентрация полимера, %</w:t>
            </w:r>
          </w:p>
        </w:tc>
        <w:tc>
          <w:tcPr>
            <w:tcW w:w="4691" w:type="dxa"/>
          </w:tcPr>
          <w:p w14:paraId="4EAF7885" w14:textId="4150844C" w:rsidR="00D05056" w:rsidRDefault="00D05056" w:rsidP="00535B79">
            <w:pPr>
              <w:jc w:val="center"/>
              <w:rPr>
                <w:iCs/>
                <w:color w:val="000000" w:themeColor="text1"/>
                <w:sz w:val="28"/>
                <w:szCs w:val="28"/>
                <w:lang w:val="ru-RU"/>
              </w:rPr>
            </w:pPr>
            <w:r>
              <w:rPr>
                <w:iCs/>
                <w:color w:val="000000" w:themeColor="text1"/>
                <w:sz w:val="28"/>
                <w:szCs w:val="28"/>
                <w:lang w:val="ru-RU"/>
              </w:rPr>
              <w:t>Тип растворителя</w:t>
            </w:r>
          </w:p>
        </w:tc>
      </w:tr>
      <w:tr w:rsidR="00D05056" w14:paraId="2F0C91DD" w14:textId="7B01E93C" w:rsidTr="005F66A5">
        <w:tc>
          <w:tcPr>
            <w:tcW w:w="3011" w:type="dxa"/>
            <w:vAlign w:val="center"/>
          </w:tcPr>
          <w:p w14:paraId="2E1FDAAE" w14:textId="6CB61844" w:rsidR="00D05056" w:rsidRDefault="00D05056" w:rsidP="00535B79">
            <w:pPr>
              <w:rPr>
                <w:iCs/>
                <w:color w:val="000000" w:themeColor="text1"/>
                <w:sz w:val="28"/>
                <w:szCs w:val="28"/>
                <w:lang w:val="ru-RU"/>
              </w:rPr>
            </w:pPr>
            <w:proofErr w:type="spellStart"/>
            <w:r>
              <w:rPr>
                <w:iCs/>
                <w:color w:val="000000" w:themeColor="text1"/>
                <w:sz w:val="28"/>
                <w:szCs w:val="28"/>
                <w:lang w:val="ru-RU"/>
              </w:rPr>
              <w:t>Поликапролактон</w:t>
            </w:r>
            <w:proofErr w:type="spellEnd"/>
            <w:r>
              <w:rPr>
                <w:iCs/>
                <w:color w:val="000000" w:themeColor="text1"/>
                <w:sz w:val="28"/>
                <w:szCs w:val="28"/>
                <w:lang w:val="ru-RU"/>
              </w:rPr>
              <w:t xml:space="preserve"> (</w:t>
            </w:r>
            <w:r>
              <w:rPr>
                <w:iCs/>
                <w:color w:val="000000" w:themeColor="text1"/>
                <w:sz w:val="28"/>
                <w:szCs w:val="28"/>
              </w:rPr>
              <w:t>PCL</w:t>
            </w:r>
            <w:r>
              <w:rPr>
                <w:iCs/>
                <w:color w:val="000000" w:themeColor="text1"/>
                <w:sz w:val="28"/>
                <w:szCs w:val="28"/>
                <w:lang w:val="ru-RU"/>
              </w:rPr>
              <w:t>)</w:t>
            </w:r>
          </w:p>
        </w:tc>
        <w:tc>
          <w:tcPr>
            <w:tcW w:w="1932" w:type="dxa"/>
            <w:vAlign w:val="center"/>
          </w:tcPr>
          <w:p w14:paraId="712A2E9D" w14:textId="23D86032" w:rsidR="00D05056" w:rsidRDefault="00D05056" w:rsidP="005F66A5">
            <w:pPr>
              <w:jc w:val="center"/>
              <w:rPr>
                <w:iCs/>
                <w:color w:val="000000" w:themeColor="text1"/>
                <w:sz w:val="28"/>
                <w:szCs w:val="28"/>
                <w:lang w:val="ru-RU"/>
              </w:rPr>
            </w:pPr>
            <w:r>
              <w:rPr>
                <w:iCs/>
                <w:color w:val="000000" w:themeColor="text1"/>
                <w:sz w:val="28"/>
                <w:szCs w:val="28"/>
                <w:lang w:val="ru-RU"/>
              </w:rPr>
              <w:t>10</w:t>
            </w:r>
          </w:p>
        </w:tc>
        <w:tc>
          <w:tcPr>
            <w:tcW w:w="4691" w:type="dxa"/>
          </w:tcPr>
          <w:p w14:paraId="7A4B1FB6" w14:textId="4A5EE705" w:rsidR="00D05056" w:rsidRPr="00717EAD" w:rsidRDefault="00D05056" w:rsidP="00376BD7">
            <w:pPr>
              <w:rPr>
                <w:iCs/>
                <w:color w:val="000000" w:themeColor="text1"/>
                <w:sz w:val="28"/>
                <w:szCs w:val="28"/>
                <w:lang w:val="ru-RU"/>
              </w:rPr>
            </w:pPr>
            <w:proofErr w:type="spellStart"/>
            <w:r w:rsidRPr="00717EAD">
              <w:rPr>
                <w:iCs/>
                <w:color w:val="000000" w:themeColor="text1"/>
                <w:sz w:val="28"/>
                <w:szCs w:val="28"/>
                <w:lang w:val="ru-RU"/>
              </w:rPr>
              <w:t>Диметилформамид</w:t>
            </w:r>
            <w:proofErr w:type="spellEnd"/>
            <w:r w:rsidR="00DB545D">
              <w:rPr>
                <w:iCs/>
                <w:color w:val="000000" w:themeColor="text1"/>
                <w:sz w:val="28"/>
                <w:szCs w:val="28"/>
                <w:lang w:val="ru-RU"/>
              </w:rPr>
              <w:t xml:space="preserve"> - </w:t>
            </w:r>
            <w:r>
              <w:rPr>
                <w:iCs/>
                <w:color w:val="000000" w:themeColor="text1"/>
                <w:sz w:val="28"/>
                <w:szCs w:val="28"/>
                <w:lang w:val="ru-RU"/>
              </w:rPr>
              <w:t>полностью раствор</w:t>
            </w:r>
            <w:r w:rsidR="00DB545D">
              <w:rPr>
                <w:iCs/>
                <w:color w:val="000000" w:themeColor="text1"/>
                <w:sz w:val="28"/>
                <w:szCs w:val="28"/>
                <w:lang w:val="ru-RU"/>
              </w:rPr>
              <w:t>им</w:t>
            </w:r>
          </w:p>
        </w:tc>
      </w:tr>
      <w:tr w:rsidR="00D05056" w:rsidRPr="008D3A65" w14:paraId="23F4544E" w14:textId="09A4EFCA" w:rsidTr="005F66A5">
        <w:tc>
          <w:tcPr>
            <w:tcW w:w="3011" w:type="dxa"/>
            <w:vAlign w:val="center"/>
          </w:tcPr>
          <w:p w14:paraId="104491CC" w14:textId="2697FF92" w:rsidR="00D05056" w:rsidRDefault="00D05056" w:rsidP="00535B79">
            <w:pPr>
              <w:rPr>
                <w:iCs/>
                <w:color w:val="000000" w:themeColor="text1"/>
                <w:sz w:val="28"/>
                <w:szCs w:val="28"/>
                <w:lang w:val="ru-RU"/>
              </w:rPr>
            </w:pPr>
            <w:proofErr w:type="spellStart"/>
            <w:r>
              <w:rPr>
                <w:iCs/>
                <w:color w:val="000000" w:themeColor="text1"/>
                <w:sz w:val="28"/>
                <w:szCs w:val="28"/>
                <w:lang w:val="ru-RU"/>
              </w:rPr>
              <w:t>Полилактид</w:t>
            </w:r>
            <w:proofErr w:type="spellEnd"/>
            <w:r>
              <w:rPr>
                <w:iCs/>
                <w:color w:val="000000" w:themeColor="text1"/>
                <w:sz w:val="28"/>
                <w:szCs w:val="28"/>
                <w:lang w:val="ru-RU"/>
              </w:rPr>
              <w:t xml:space="preserve"> (</w:t>
            </w:r>
            <w:r>
              <w:rPr>
                <w:iCs/>
                <w:color w:val="000000" w:themeColor="text1"/>
                <w:sz w:val="28"/>
                <w:szCs w:val="28"/>
              </w:rPr>
              <w:t>PLA</w:t>
            </w:r>
            <w:r>
              <w:rPr>
                <w:iCs/>
                <w:color w:val="000000" w:themeColor="text1"/>
                <w:sz w:val="28"/>
                <w:szCs w:val="28"/>
                <w:lang w:val="ru-RU"/>
              </w:rPr>
              <w:t>)</w:t>
            </w:r>
          </w:p>
        </w:tc>
        <w:tc>
          <w:tcPr>
            <w:tcW w:w="1932" w:type="dxa"/>
            <w:vAlign w:val="center"/>
          </w:tcPr>
          <w:p w14:paraId="0CB5F0C6" w14:textId="3EEF263F" w:rsidR="00D05056" w:rsidRDefault="00D05056" w:rsidP="005F66A5">
            <w:pPr>
              <w:jc w:val="center"/>
              <w:rPr>
                <w:iCs/>
                <w:color w:val="000000" w:themeColor="text1"/>
                <w:sz w:val="28"/>
                <w:szCs w:val="28"/>
                <w:lang w:val="ru-RU"/>
              </w:rPr>
            </w:pPr>
            <w:r>
              <w:rPr>
                <w:iCs/>
                <w:color w:val="000000" w:themeColor="text1"/>
                <w:sz w:val="28"/>
                <w:szCs w:val="28"/>
                <w:lang w:val="ru-RU"/>
              </w:rPr>
              <w:t>4</w:t>
            </w:r>
          </w:p>
        </w:tc>
        <w:tc>
          <w:tcPr>
            <w:tcW w:w="4691" w:type="dxa"/>
          </w:tcPr>
          <w:p w14:paraId="3AE2A583" w14:textId="1606B81E" w:rsidR="00D05056" w:rsidRDefault="00D05056" w:rsidP="00376BD7">
            <w:pPr>
              <w:rPr>
                <w:iCs/>
                <w:color w:val="000000" w:themeColor="text1"/>
                <w:sz w:val="28"/>
                <w:szCs w:val="28"/>
                <w:lang w:val="ru-RU"/>
              </w:rPr>
            </w:pPr>
            <w:proofErr w:type="spellStart"/>
            <w:r w:rsidRPr="00717EAD">
              <w:rPr>
                <w:iCs/>
                <w:color w:val="000000" w:themeColor="text1"/>
                <w:sz w:val="28"/>
                <w:szCs w:val="28"/>
                <w:lang w:val="ru-RU"/>
              </w:rPr>
              <w:t>Диметилформамид</w:t>
            </w:r>
            <w:proofErr w:type="spellEnd"/>
            <w:r w:rsidR="00DB545D">
              <w:rPr>
                <w:iCs/>
                <w:color w:val="000000" w:themeColor="text1"/>
                <w:sz w:val="28"/>
                <w:szCs w:val="28"/>
                <w:lang w:val="ru-RU"/>
              </w:rPr>
              <w:t xml:space="preserve"> - </w:t>
            </w:r>
            <w:r>
              <w:rPr>
                <w:iCs/>
                <w:color w:val="000000" w:themeColor="text1"/>
                <w:sz w:val="28"/>
                <w:szCs w:val="28"/>
                <w:lang w:val="ru-RU"/>
              </w:rPr>
              <w:t>наблюдаются не растворенные агломераты</w:t>
            </w:r>
          </w:p>
        </w:tc>
      </w:tr>
      <w:tr w:rsidR="00D05056" w:rsidRPr="008D3A65" w14:paraId="2C5C5A8F" w14:textId="01F42F74" w:rsidTr="005F66A5">
        <w:tc>
          <w:tcPr>
            <w:tcW w:w="3011" w:type="dxa"/>
            <w:vAlign w:val="center"/>
          </w:tcPr>
          <w:p w14:paraId="6F52F346" w14:textId="7ED337F3" w:rsidR="00D05056" w:rsidRPr="00717EAD" w:rsidRDefault="00D05056" w:rsidP="00535B79">
            <w:pPr>
              <w:rPr>
                <w:iCs/>
                <w:color w:val="000000" w:themeColor="text1"/>
                <w:sz w:val="28"/>
                <w:szCs w:val="28"/>
              </w:rPr>
            </w:pPr>
            <w:r w:rsidRPr="00717EAD">
              <w:rPr>
                <w:iCs/>
                <w:color w:val="000000" w:themeColor="text1"/>
                <w:sz w:val="28"/>
                <w:szCs w:val="28"/>
                <w:lang w:val="ru-RU"/>
              </w:rPr>
              <w:t>Поливиниловый спирт</w:t>
            </w:r>
            <w:r>
              <w:rPr>
                <w:iCs/>
                <w:color w:val="000000" w:themeColor="text1"/>
                <w:sz w:val="28"/>
                <w:szCs w:val="28"/>
              </w:rPr>
              <w:t xml:space="preserve"> (PVA)</w:t>
            </w:r>
          </w:p>
        </w:tc>
        <w:tc>
          <w:tcPr>
            <w:tcW w:w="1932" w:type="dxa"/>
            <w:vAlign w:val="center"/>
          </w:tcPr>
          <w:p w14:paraId="24AF60DC" w14:textId="779B0EAF" w:rsidR="00D05056" w:rsidRDefault="00D05056" w:rsidP="005F66A5">
            <w:pPr>
              <w:jc w:val="center"/>
              <w:rPr>
                <w:iCs/>
                <w:color w:val="000000" w:themeColor="text1"/>
                <w:sz w:val="28"/>
                <w:szCs w:val="28"/>
                <w:lang w:val="ru-RU"/>
              </w:rPr>
            </w:pPr>
            <w:r>
              <w:rPr>
                <w:iCs/>
                <w:color w:val="000000" w:themeColor="text1"/>
                <w:sz w:val="28"/>
                <w:szCs w:val="28"/>
                <w:lang w:val="ru-RU"/>
              </w:rPr>
              <w:t>8</w:t>
            </w:r>
          </w:p>
        </w:tc>
        <w:tc>
          <w:tcPr>
            <w:tcW w:w="4691" w:type="dxa"/>
          </w:tcPr>
          <w:p w14:paraId="77239D74" w14:textId="73FABD56" w:rsidR="00D05056" w:rsidRDefault="00D05056" w:rsidP="00376BD7">
            <w:pPr>
              <w:rPr>
                <w:iCs/>
                <w:color w:val="000000" w:themeColor="text1"/>
                <w:sz w:val="28"/>
                <w:szCs w:val="28"/>
                <w:lang w:val="ru-RU"/>
              </w:rPr>
            </w:pPr>
            <w:r>
              <w:rPr>
                <w:iCs/>
                <w:color w:val="000000" w:themeColor="text1"/>
                <w:sz w:val="28"/>
                <w:szCs w:val="28"/>
                <w:lang w:val="ru-RU"/>
              </w:rPr>
              <w:t>Вода</w:t>
            </w:r>
            <w:r w:rsidR="00DB545D">
              <w:rPr>
                <w:iCs/>
                <w:color w:val="000000" w:themeColor="text1"/>
                <w:sz w:val="28"/>
                <w:szCs w:val="28"/>
                <w:lang w:val="ru-RU"/>
              </w:rPr>
              <w:t xml:space="preserve"> - </w:t>
            </w:r>
            <w:r>
              <w:rPr>
                <w:iCs/>
                <w:color w:val="000000" w:themeColor="text1"/>
                <w:sz w:val="28"/>
                <w:szCs w:val="28"/>
                <w:lang w:val="ru-RU"/>
              </w:rPr>
              <w:t>наблюдаются не растворенные агломераты</w:t>
            </w:r>
          </w:p>
        </w:tc>
      </w:tr>
      <w:tr w:rsidR="00D05056" w:rsidRPr="008D3A65" w14:paraId="7AD731B8" w14:textId="4AC77C27" w:rsidTr="005F66A5">
        <w:tc>
          <w:tcPr>
            <w:tcW w:w="3011" w:type="dxa"/>
            <w:vAlign w:val="center"/>
          </w:tcPr>
          <w:p w14:paraId="065B8F36" w14:textId="564C0E6B" w:rsidR="00D05056" w:rsidRPr="00717EAD" w:rsidRDefault="00D05056" w:rsidP="00535B79">
            <w:pPr>
              <w:rPr>
                <w:iCs/>
                <w:color w:val="000000" w:themeColor="text1"/>
                <w:sz w:val="28"/>
                <w:szCs w:val="28"/>
              </w:rPr>
            </w:pPr>
            <w:proofErr w:type="spellStart"/>
            <w:r>
              <w:rPr>
                <w:iCs/>
                <w:color w:val="000000" w:themeColor="text1"/>
                <w:sz w:val="28"/>
                <w:szCs w:val="28"/>
                <w:lang w:val="ru-RU"/>
              </w:rPr>
              <w:t>П</w:t>
            </w:r>
            <w:r w:rsidRPr="00717EAD">
              <w:rPr>
                <w:iCs/>
                <w:color w:val="000000" w:themeColor="text1"/>
                <w:sz w:val="28"/>
                <w:szCs w:val="28"/>
                <w:lang w:val="ru-RU"/>
              </w:rPr>
              <w:t>олиэтиленоксид</w:t>
            </w:r>
            <w:proofErr w:type="spellEnd"/>
            <w:r>
              <w:rPr>
                <w:iCs/>
                <w:color w:val="000000" w:themeColor="text1"/>
                <w:sz w:val="28"/>
                <w:szCs w:val="28"/>
              </w:rPr>
              <w:t xml:space="preserve"> (PEG/PEO)</w:t>
            </w:r>
          </w:p>
        </w:tc>
        <w:tc>
          <w:tcPr>
            <w:tcW w:w="1932" w:type="dxa"/>
            <w:vAlign w:val="center"/>
          </w:tcPr>
          <w:p w14:paraId="7C5FEC89" w14:textId="128F3A93" w:rsidR="00D05056" w:rsidRDefault="00D05056" w:rsidP="005F66A5">
            <w:pPr>
              <w:jc w:val="center"/>
              <w:rPr>
                <w:iCs/>
                <w:color w:val="000000" w:themeColor="text1"/>
                <w:sz w:val="28"/>
                <w:szCs w:val="28"/>
                <w:lang w:val="ru-RU"/>
              </w:rPr>
            </w:pPr>
            <w:r>
              <w:rPr>
                <w:iCs/>
                <w:color w:val="000000" w:themeColor="text1"/>
                <w:sz w:val="28"/>
                <w:szCs w:val="28"/>
                <w:lang w:val="ru-RU"/>
              </w:rPr>
              <w:t>1</w:t>
            </w:r>
          </w:p>
        </w:tc>
        <w:tc>
          <w:tcPr>
            <w:tcW w:w="4691" w:type="dxa"/>
          </w:tcPr>
          <w:p w14:paraId="070235D0" w14:textId="3D329734" w:rsidR="00D05056" w:rsidRDefault="00D05056" w:rsidP="00376BD7">
            <w:pPr>
              <w:rPr>
                <w:iCs/>
                <w:color w:val="000000" w:themeColor="text1"/>
                <w:sz w:val="28"/>
                <w:szCs w:val="28"/>
                <w:lang w:val="ru-RU"/>
              </w:rPr>
            </w:pPr>
            <w:r>
              <w:rPr>
                <w:iCs/>
                <w:color w:val="000000" w:themeColor="text1"/>
                <w:sz w:val="28"/>
                <w:szCs w:val="28"/>
                <w:lang w:val="ru-RU"/>
              </w:rPr>
              <w:t>Вода/Этанол (7:3)</w:t>
            </w:r>
            <w:r w:rsidR="00DB545D">
              <w:rPr>
                <w:iCs/>
                <w:color w:val="000000" w:themeColor="text1"/>
                <w:sz w:val="28"/>
                <w:szCs w:val="28"/>
                <w:lang w:val="ru-RU"/>
              </w:rPr>
              <w:t xml:space="preserve"> - </w:t>
            </w:r>
            <w:r>
              <w:rPr>
                <w:iCs/>
                <w:color w:val="000000" w:themeColor="text1"/>
                <w:sz w:val="28"/>
                <w:szCs w:val="28"/>
                <w:lang w:val="ru-RU"/>
              </w:rPr>
              <w:t>наблюдаются не растворенные агломераты</w:t>
            </w:r>
          </w:p>
        </w:tc>
      </w:tr>
      <w:tr w:rsidR="00D05056" w:rsidRPr="008D3A65" w14:paraId="6BA1CF34" w14:textId="38FFDDEF" w:rsidTr="005F66A5">
        <w:tc>
          <w:tcPr>
            <w:tcW w:w="3011" w:type="dxa"/>
            <w:vAlign w:val="center"/>
          </w:tcPr>
          <w:p w14:paraId="47009A36" w14:textId="2A5B0F48" w:rsidR="00D05056" w:rsidRDefault="00D05056" w:rsidP="00535B79">
            <w:pPr>
              <w:rPr>
                <w:iCs/>
                <w:color w:val="000000" w:themeColor="text1"/>
                <w:sz w:val="28"/>
                <w:szCs w:val="28"/>
                <w:lang w:val="ru-RU"/>
              </w:rPr>
            </w:pPr>
            <w:r>
              <w:rPr>
                <w:iCs/>
                <w:color w:val="000000" w:themeColor="text1"/>
                <w:sz w:val="28"/>
                <w:szCs w:val="28"/>
                <w:lang w:val="ru-RU"/>
              </w:rPr>
              <w:t>Желатин</w:t>
            </w:r>
          </w:p>
        </w:tc>
        <w:tc>
          <w:tcPr>
            <w:tcW w:w="1932" w:type="dxa"/>
            <w:vAlign w:val="center"/>
          </w:tcPr>
          <w:p w14:paraId="3DBEBDEB" w14:textId="36E20C10" w:rsidR="00D05056" w:rsidRDefault="00D05056" w:rsidP="005F66A5">
            <w:pPr>
              <w:jc w:val="center"/>
              <w:rPr>
                <w:iCs/>
                <w:color w:val="000000" w:themeColor="text1"/>
                <w:sz w:val="28"/>
                <w:szCs w:val="28"/>
                <w:lang w:val="ru-RU"/>
              </w:rPr>
            </w:pPr>
            <w:r>
              <w:rPr>
                <w:iCs/>
                <w:color w:val="000000" w:themeColor="text1"/>
                <w:sz w:val="28"/>
                <w:szCs w:val="28"/>
                <w:lang w:val="ru-RU"/>
              </w:rPr>
              <w:t>50</w:t>
            </w:r>
          </w:p>
        </w:tc>
        <w:tc>
          <w:tcPr>
            <w:tcW w:w="4691" w:type="dxa"/>
          </w:tcPr>
          <w:p w14:paraId="5988AEAC" w14:textId="1BAC9FEA" w:rsidR="00D05056" w:rsidRPr="00F6419B" w:rsidRDefault="00D05056" w:rsidP="00376BD7">
            <w:pPr>
              <w:rPr>
                <w:iCs/>
                <w:color w:val="000000" w:themeColor="text1"/>
                <w:sz w:val="28"/>
                <w:szCs w:val="28"/>
                <w:lang w:val="ru-RU"/>
              </w:rPr>
            </w:pPr>
            <w:r>
              <w:rPr>
                <w:iCs/>
                <w:color w:val="000000" w:themeColor="text1"/>
                <w:sz w:val="28"/>
                <w:szCs w:val="28"/>
                <w:lang w:val="ru-RU"/>
              </w:rPr>
              <w:t>Дихлорметан/</w:t>
            </w:r>
            <w:r w:rsidRPr="00717EAD">
              <w:rPr>
                <w:iCs/>
                <w:color w:val="000000" w:themeColor="text1"/>
                <w:sz w:val="28"/>
                <w:szCs w:val="28"/>
                <w:lang w:val="ru-RU"/>
              </w:rPr>
              <w:t>Диметилформамид</w:t>
            </w:r>
            <w:r>
              <w:rPr>
                <w:iCs/>
                <w:color w:val="000000" w:themeColor="text1"/>
                <w:sz w:val="28"/>
                <w:szCs w:val="28"/>
                <w:lang w:val="ru-RU"/>
              </w:rPr>
              <w:t xml:space="preserve"> (4:1)</w:t>
            </w:r>
            <w:r w:rsidR="00DB545D">
              <w:rPr>
                <w:iCs/>
                <w:color w:val="000000" w:themeColor="text1"/>
                <w:sz w:val="28"/>
                <w:szCs w:val="28"/>
                <w:lang w:val="ru-RU"/>
              </w:rPr>
              <w:t xml:space="preserve"> - </w:t>
            </w:r>
            <w:r>
              <w:rPr>
                <w:iCs/>
                <w:color w:val="000000" w:themeColor="text1"/>
                <w:sz w:val="28"/>
                <w:szCs w:val="28"/>
                <w:lang w:val="ru-RU"/>
              </w:rPr>
              <w:t>наблюдаются не растворенные агломераты</w:t>
            </w:r>
          </w:p>
        </w:tc>
      </w:tr>
      <w:tr w:rsidR="00D05056" w:rsidRPr="00A27D31" w14:paraId="7F62AE81" w14:textId="3CEA2BC7" w:rsidTr="005F66A5">
        <w:tc>
          <w:tcPr>
            <w:tcW w:w="3011" w:type="dxa"/>
            <w:vAlign w:val="center"/>
          </w:tcPr>
          <w:p w14:paraId="4F6FBDA6" w14:textId="755E2161" w:rsidR="00D05056" w:rsidRDefault="00D05056" w:rsidP="00535B79">
            <w:pPr>
              <w:rPr>
                <w:iCs/>
                <w:color w:val="000000" w:themeColor="text1"/>
                <w:sz w:val="28"/>
                <w:szCs w:val="28"/>
                <w:lang w:val="ru-RU"/>
              </w:rPr>
            </w:pPr>
            <w:proofErr w:type="spellStart"/>
            <w:r>
              <w:rPr>
                <w:iCs/>
                <w:color w:val="000000" w:themeColor="text1"/>
                <w:sz w:val="28"/>
                <w:szCs w:val="28"/>
                <w:lang w:val="ru-RU"/>
              </w:rPr>
              <w:t>Хитозан</w:t>
            </w:r>
            <w:proofErr w:type="spellEnd"/>
          </w:p>
        </w:tc>
        <w:tc>
          <w:tcPr>
            <w:tcW w:w="1932" w:type="dxa"/>
            <w:vAlign w:val="center"/>
          </w:tcPr>
          <w:p w14:paraId="11CAA490" w14:textId="18F5991B" w:rsidR="00D05056" w:rsidRDefault="00D05056" w:rsidP="005F66A5">
            <w:pPr>
              <w:jc w:val="center"/>
              <w:rPr>
                <w:iCs/>
                <w:color w:val="000000" w:themeColor="text1"/>
                <w:sz w:val="28"/>
                <w:szCs w:val="28"/>
                <w:lang w:val="ru-RU"/>
              </w:rPr>
            </w:pPr>
            <w:r>
              <w:rPr>
                <w:iCs/>
                <w:color w:val="000000" w:themeColor="text1"/>
                <w:sz w:val="28"/>
                <w:szCs w:val="28"/>
                <w:lang w:val="ru-RU"/>
              </w:rPr>
              <w:t>2</w:t>
            </w:r>
          </w:p>
        </w:tc>
        <w:tc>
          <w:tcPr>
            <w:tcW w:w="4691" w:type="dxa"/>
          </w:tcPr>
          <w:p w14:paraId="2617F019" w14:textId="7B6D2A49" w:rsidR="00D05056" w:rsidRDefault="00D05056" w:rsidP="00376BD7">
            <w:pPr>
              <w:rPr>
                <w:iCs/>
                <w:color w:val="000000" w:themeColor="text1"/>
                <w:sz w:val="28"/>
                <w:szCs w:val="28"/>
                <w:lang w:val="ru-RU"/>
              </w:rPr>
            </w:pPr>
            <w:r>
              <w:rPr>
                <w:iCs/>
                <w:color w:val="000000" w:themeColor="text1"/>
                <w:sz w:val="28"/>
                <w:szCs w:val="28"/>
                <w:lang w:val="ru-RU"/>
              </w:rPr>
              <w:t>Уксусная кислота</w:t>
            </w:r>
            <w:r w:rsidR="00DB545D">
              <w:rPr>
                <w:iCs/>
                <w:color w:val="000000" w:themeColor="text1"/>
                <w:sz w:val="28"/>
                <w:szCs w:val="28"/>
                <w:lang w:val="ru-RU"/>
              </w:rPr>
              <w:t xml:space="preserve"> -</w:t>
            </w:r>
            <w:r>
              <w:rPr>
                <w:iCs/>
                <w:color w:val="000000" w:themeColor="text1"/>
                <w:sz w:val="28"/>
                <w:szCs w:val="28"/>
                <w:lang w:val="ru-RU"/>
              </w:rPr>
              <w:t xml:space="preserve"> </w:t>
            </w:r>
            <w:r w:rsidR="00A27D31">
              <w:rPr>
                <w:iCs/>
                <w:color w:val="000000" w:themeColor="text1"/>
                <w:sz w:val="28"/>
                <w:szCs w:val="28"/>
                <w:lang w:val="ru-RU"/>
              </w:rPr>
              <w:t>полностью раствор</w:t>
            </w:r>
            <w:r w:rsidR="00DB545D">
              <w:rPr>
                <w:iCs/>
                <w:color w:val="000000" w:themeColor="text1"/>
                <w:sz w:val="28"/>
                <w:szCs w:val="28"/>
                <w:lang w:val="ru-RU"/>
              </w:rPr>
              <w:t>им</w:t>
            </w:r>
          </w:p>
        </w:tc>
      </w:tr>
      <w:tr w:rsidR="00AD7E7D" w:rsidRPr="008D3A65" w14:paraId="241C1487" w14:textId="77777777" w:rsidTr="005F66A5">
        <w:tc>
          <w:tcPr>
            <w:tcW w:w="3011" w:type="dxa"/>
            <w:vAlign w:val="center"/>
          </w:tcPr>
          <w:p w14:paraId="552D482D" w14:textId="5B8C563C" w:rsidR="00AD7E7D" w:rsidRDefault="00AD7E7D" w:rsidP="00535B79">
            <w:pPr>
              <w:rPr>
                <w:iCs/>
                <w:color w:val="000000" w:themeColor="text1"/>
                <w:sz w:val="28"/>
                <w:szCs w:val="28"/>
                <w:lang w:val="ru-RU"/>
              </w:rPr>
            </w:pPr>
            <w:proofErr w:type="spellStart"/>
            <w:r w:rsidRPr="00AD7E7D">
              <w:rPr>
                <w:iCs/>
                <w:color w:val="000000" w:themeColor="text1"/>
                <w:sz w:val="28"/>
                <w:szCs w:val="28"/>
                <w:lang w:val="ru-RU"/>
              </w:rPr>
              <w:t>Поливинилпирролидон</w:t>
            </w:r>
            <w:proofErr w:type="spellEnd"/>
            <w:r>
              <w:rPr>
                <w:iCs/>
                <w:color w:val="000000" w:themeColor="text1"/>
                <w:sz w:val="28"/>
                <w:szCs w:val="28"/>
                <w:lang w:val="ru-RU"/>
              </w:rPr>
              <w:t xml:space="preserve"> (</w:t>
            </w:r>
            <w:r>
              <w:rPr>
                <w:iCs/>
                <w:color w:val="000000" w:themeColor="text1"/>
                <w:sz w:val="28"/>
                <w:szCs w:val="28"/>
              </w:rPr>
              <w:t>PVA</w:t>
            </w:r>
            <w:r>
              <w:rPr>
                <w:iCs/>
                <w:color w:val="000000" w:themeColor="text1"/>
                <w:sz w:val="28"/>
                <w:szCs w:val="28"/>
                <w:lang w:val="ru-RU"/>
              </w:rPr>
              <w:t>)</w:t>
            </w:r>
          </w:p>
        </w:tc>
        <w:tc>
          <w:tcPr>
            <w:tcW w:w="1932" w:type="dxa"/>
            <w:vAlign w:val="center"/>
          </w:tcPr>
          <w:p w14:paraId="4536D624" w14:textId="58F6B33E" w:rsidR="00AD7E7D" w:rsidRPr="00C933FF" w:rsidRDefault="00C933FF" w:rsidP="005F66A5">
            <w:pPr>
              <w:jc w:val="center"/>
              <w:rPr>
                <w:iCs/>
                <w:color w:val="000000" w:themeColor="text1"/>
                <w:sz w:val="28"/>
                <w:szCs w:val="28"/>
              </w:rPr>
            </w:pPr>
            <w:r>
              <w:rPr>
                <w:iCs/>
                <w:color w:val="000000" w:themeColor="text1"/>
                <w:sz w:val="28"/>
                <w:szCs w:val="28"/>
              </w:rPr>
              <w:t>10</w:t>
            </w:r>
          </w:p>
        </w:tc>
        <w:tc>
          <w:tcPr>
            <w:tcW w:w="4691" w:type="dxa"/>
          </w:tcPr>
          <w:p w14:paraId="63C1FD37" w14:textId="585DA781" w:rsidR="00AD7E7D" w:rsidRPr="00C933FF" w:rsidRDefault="00C933FF" w:rsidP="00376BD7">
            <w:pPr>
              <w:rPr>
                <w:iCs/>
                <w:color w:val="000000" w:themeColor="text1"/>
                <w:sz w:val="28"/>
                <w:szCs w:val="28"/>
                <w:lang w:val="ru-RU"/>
              </w:rPr>
            </w:pPr>
            <w:r>
              <w:rPr>
                <w:iCs/>
                <w:color w:val="000000" w:themeColor="text1"/>
                <w:sz w:val="28"/>
                <w:szCs w:val="28"/>
                <w:lang w:val="ru-RU"/>
              </w:rPr>
              <w:t xml:space="preserve">Этанол </w:t>
            </w:r>
            <w:r w:rsidR="00DB545D">
              <w:rPr>
                <w:iCs/>
                <w:color w:val="000000" w:themeColor="text1"/>
                <w:sz w:val="28"/>
                <w:szCs w:val="28"/>
                <w:lang w:val="ru-RU"/>
              </w:rPr>
              <w:t>-</w:t>
            </w:r>
            <w:r>
              <w:rPr>
                <w:iCs/>
                <w:color w:val="000000" w:themeColor="text1"/>
                <w:sz w:val="28"/>
                <w:szCs w:val="28"/>
                <w:lang w:val="ru-RU"/>
              </w:rPr>
              <w:t xml:space="preserve"> наблюдаются не растворенные агломераты</w:t>
            </w:r>
          </w:p>
        </w:tc>
      </w:tr>
      <w:tr w:rsidR="00D05056" w:rsidRPr="008D3A65" w14:paraId="70A88E96" w14:textId="19F4662E" w:rsidTr="00376BD7">
        <w:tc>
          <w:tcPr>
            <w:tcW w:w="9634" w:type="dxa"/>
            <w:gridSpan w:val="3"/>
          </w:tcPr>
          <w:p w14:paraId="21A5CCA5" w14:textId="0BDE9B37" w:rsidR="00D05056" w:rsidRPr="009533EB" w:rsidRDefault="009533EB" w:rsidP="003F36D9">
            <w:pPr>
              <w:jc w:val="both"/>
              <w:rPr>
                <w:iCs/>
                <w:color w:val="000000" w:themeColor="text1"/>
                <w:lang w:val="ru-RU"/>
              </w:rPr>
            </w:pPr>
            <w:proofErr w:type="spellStart"/>
            <w:r>
              <w:rPr>
                <w:iCs/>
                <w:color w:val="000000" w:themeColor="text1"/>
                <w:lang w:val="ru-RU"/>
              </w:rPr>
              <w:t>Примечаниe</w:t>
            </w:r>
            <w:proofErr w:type="spellEnd"/>
            <w:r w:rsidR="00535B79">
              <w:rPr>
                <w:iCs/>
                <w:color w:val="000000" w:themeColor="text1"/>
                <w:lang w:val="ru-RU"/>
              </w:rPr>
              <w:t xml:space="preserve"> </w:t>
            </w:r>
            <w:r>
              <w:rPr>
                <w:iCs/>
                <w:color w:val="000000" w:themeColor="text1"/>
                <w:lang w:val="ru-RU"/>
              </w:rPr>
              <w:t>–</w:t>
            </w:r>
            <w:r w:rsidR="00535B79">
              <w:rPr>
                <w:iCs/>
                <w:color w:val="000000" w:themeColor="text1"/>
                <w:lang w:val="ru-RU"/>
              </w:rPr>
              <w:t xml:space="preserve"> </w:t>
            </w:r>
            <w:r w:rsidR="00D05056" w:rsidRPr="00D05056">
              <w:rPr>
                <w:iCs/>
                <w:color w:val="000000" w:themeColor="text1"/>
                <w:lang w:val="ru-RU"/>
              </w:rPr>
              <w:t>Все эксперименты были проведены при механическом перемешивании в течение 30 минут при комнатной температуре</w:t>
            </w:r>
          </w:p>
        </w:tc>
      </w:tr>
    </w:tbl>
    <w:p w14:paraId="5385E0E3" w14:textId="77777777" w:rsidR="00C51A12" w:rsidRDefault="00C51A12" w:rsidP="00B44534">
      <w:pPr>
        <w:ind w:firstLine="708"/>
        <w:jc w:val="both"/>
        <w:rPr>
          <w:iCs/>
          <w:color w:val="000000" w:themeColor="text1"/>
          <w:sz w:val="28"/>
          <w:szCs w:val="28"/>
          <w:lang w:val="ru-RU"/>
        </w:rPr>
      </w:pPr>
    </w:p>
    <w:p w14:paraId="49C6934A" w14:textId="67D8150A" w:rsidR="00A27D31" w:rsidRDefault="00D05056" w:rsidP="00535B79">
      <w:pPr>
        <w:ind w:firstLine="709"/>
        <w:jc w:val="both"/>
        <w:rPr>
          <w:color w:val="000000" w:themeColor="text1"/>
          <w:sz w:val="28"/>
          <w:szCs w:val="28"/>
          <w:lang w:val="ru-RU"/>
        </w:rPr>
      </w:pPr>
      <w:r>
        <w:rPr>
          <w:iCs/>
          <w:color w:val="000000" w:themeColor="text1"/>
          <w:sz w:val="28"/>
          <w:szCs w:val="28"/>
          <w:lang w:val="ru-RU"/>
        </w:rPr>
        <w:lastRenderedPageBreak/>
        <w:t xml:space="preserve">Из таблицы </w:t>
      </w:r>
      <w:r w:rsidR="00376BD7">
        <w:rPr>
          <w:iCs/>
          <w:color w:val="000000" w:themeColor="text1"/>
          <w:sz w:val="28"/>
          <w:szCs w:val="28"/>
          <w:lang w:val="ru-RU"/>
        </w:rPr>
        <w:t>3</w:t>
      </w:r>
      <w:r>
        <w:rPr>
          <w:iCs/>
          <w:color w:val="000000" w:themeColor="text1"/>
          <w:sz w:val="28"/>
          <w:szCs w:val="28"/>
          <w:lang w:val="ru-RU"/>
        </w:rPr>
        <w:t xml:space="preserve"> видно, что </w:t>
      </w:r>
      <w:r w:rsidR="00A27D31">
        <w:rPr>
          <w:iCs/>
          <w:color w:val="000000" w:themeColor="text1"/>
          <w:sz w:val="28"/>
          <w:szCs w:val="28"/>
          <w:lang w:val="ru-RU"/>
        </w:rPr>
        <w:t xml:space="preserve">среди исследуемых типов полимеров, подходящими являются </w:t>
      </w:r>
      <w:r w:rsidR="00FC430F" w:rsidRPr="00FC430F">
        <w:rPr>
          <w:iCs/>
          <w:color w:val="000000" w:themeColor="text1"/>
          <w:sz w:val="28"/>
          <w:szCs w:val="28"/>
          <w:lang w:val="ru-RU"/>
        </w:rPr>
        <w:t xml:space="preserve">PCL </w:t>
      </w:r>
      <w:r w:rsidR="00A27D31">
        <w:rPr>
          <w:iCs/>
          <w:color w:val="000000" w:themeColor="text1"/>
          <w:sz w:val="28"/>
          <w:szCs w:val="28"/>
          <w:lang w:val="ru-RU"/>
        </w:rPr>
        <w:t xml:space="preserve">и </w:t>
      </w:r>
      <w:proofErr w:type="spellStart"/>
      <w:r w:rsidR="00A27D31">
        <w:rPr>
          <w:iCs/>
          <w:color w:val="000000" w:themeColor="text1"/>
          <w:sz w:val="28"/>
          <w:szCs w:val="28"/>
          <w:lang w:val="ru-RU"/>
        </w:rPr>
        <w:t>хитозан</w:t>
      </w:r>
      <w:proofErr w:type="spellEnd"/>
      <w:r w:rsidR="00DB545D">
        <w:rPr>
          <w:iCs/>
          <w:color w:val="000000" w:themeColor="text1"/>
          <w:sz w:val="28"/>
          <w:szCs w:val="28"/>
          <w:lang w:val="ru-RU"/>
        </w:rPr>
        <w:t>.</w:t>
      </w:r>
      <w:r w:rsidR="00A27D31">
        <w:rPr>
          <w:iCs/>
          <w:color w:val="000000" w:themeColor="text1"/>
          <w:sz w:val="28"/>
          <w:szCs w:val="28"/>
          <w:lang w:val="ru-RU"/>
        </w:rPr>
        <w:t xml:space="preserve"> </w:t>
      </w:r>
      <w:r w:rsidR="00144BE9">
        <w:rPr>
          <w:iCs/>
          <w:color w:val="000000" w:themeColor="text1"/>
          <w:sz w:val="28"/>
          <w:szCs w:val="28"/>
          <w:lang w:val="kk-KZ"/>
        </w:rPr>
        <w:t>При этом</w:t>
      </w:r>
      <w:r w:rsidR="00144BE9">
        <w:rPr>
          <w:iCs/>
          <w:color w:val="000000" w:themeColor="text1"/>
          <w:sz w:val="28"/>
          <w:szCs w:val="28"/>
          <w:lang w:val="ru-RU"/>
        </w:rPr>
        <w:t>,</w:t>
      </w:r>
      <w:r w:rsidR="00144BE9">
        <w:rPr>
          <w:iCs/>
          <w:color w:val="000000" w:themeColor="text1"/>
          <w:sz w:val="28"/>
          <w:szCs w:val="28"/>
          <w:lang w:val="kk-KZ"/>
        </w:rPr>
        <w:t xml:space="preserve"> большинство</w:t>
      </w:r>
      <w:r w:rsidR="00A27D31" w:rsidRPr="002721AB">
        <w:rPr>
          <w:iCs/>
          <w:color w:val="000000" w:themeColor="text1"/>
          <w:sz w:val="28"/>
          <w:szCs w:val="28"/>
          <w:lang w:val="ru-RU"/>
        </w:rPr>
        <w:t xml:space="preserve"> природных полимеров</w:t>
      </w:r>
      <w:r w:rsidR="00A27D31">
        <w:rPr>
          <w:iCs/>
          <w:color w:val="000000" w:themeColor="text1"/>
          <w:sz w:val="28"/>
          <w:szCs w:val="28"/>
          <w:lang w:val="ru-RU"/>
        </w:rPr>
        <w:t xml:space="preserve">, в том числе и </w:t>
      </w:r>
      <w:proofErr w:type="spellStart"/>
      <w:r w:rsidR="00A27D31">
        <w:rPr>
          <w:iCs/>
          <w:color w:val="000000" w:themeColor="text1"/>
          <w:sz w:val="28"/>
          <w:szCs w:val="28"/>
          <w:lang w:val="ru-RU"/>
        </w:rPr>
        <w:t>хитозан</w:t>
      </w:r>
      <w:proofErr w:type="spellEnd"/>
      <w:r w:rsidR="00A27D31" w:rsidRPr="002721AB">
        <w:rPr>
          <w:iCs/>
          <w:color w:val="000000" w:themeColor="text1"/>
          <w:sz w:val="28"/>
          <w:szCs w:val="28"/>
          <w:lang w:val="ru-RU"/>
        </w:rPr>
        <w:t xml:space="preserve"> не обладают стабильностью в физиологическом состоянии и имеют плохие механические свойства</w:t>
      </w:r>
      <w:r w:rsidR="00A27D31">
        <w:rPr>
          <w:iCs/>
          <w:color w:val="000000" w:themeColor="text1"/>
          <w:sz w:val="28"/>
          <w:szCs w:val="28"/>
          <w:lang w:val="ru-RU"/>
        </w:rPr>
        <w:t xml:space="preserve">, </w:t>
      </w:r>
      <w:r w:rsidR="00144BE9">
        <w:rPr>
          <w:iCs/>
          <w:color w:val="000000" w:themeColor="text1"/>
          <w:sz w:val="28"/>
          <w:szCs w:val="28"/>
          <w:lang w:val="ru-RU"/>
        </w:rPr>
        <w:t xml:space="preserve">учитывая это </w:t>
      </w:r>
      <w:r w:rsidR="00A27D31">
        <w:rPr>
          <w:iCs/>
          <w:color w:val="000000" w:themeColor="text1"/>
          <w:sz w:val="28"/>
          <w:szCs w:val="28"/>
          <w:lang w:val="ru-RU"/>
        </w:rPr>
        <w:t xml:space="preserve">для дальнейших экспериментов был выбран </w:t>
      </w:r>
      <w:r w:rsidR="00FC430F" w:rsidRPr="00FC430F">
        <w:rPr>
          <w:iCs/>
          <w:color w:val="000000" w:themeColor="text1"/>
          <w:sz w:val="28"/>
          <w:szCs w:val="28"/>
          <w:lang w:val="ru-RU"/>
        </w:rPr>
        <w:t>PCL</w:t>
      </w:r>
      <w:r w:rsidR="00A27D31">
        <w:rPr>
          <w:iCs/>
          <w:color w:val="000000" w:themeColor="text1"/>
          <w:sz w:val="28"/>
          <w:szCs w:val="28"/>
          <w:lang w:val="ru-RU"/>
        </w:rPr>
        <w:t xml:space="preserve">. </w:t>
      </w:r>
      <w:r w:rsidR="00702935">
        <w:rPr>
          <w:iCs/>
          <w:color w:val="000000" w:themeColor="text1"/>
          <w:sz w:val="28"/>
          <w:szCs w:val="28"/>
          <w:lang w:val="ru-RU"/>
        </w:rPr>
        <w:t>Очевидно, что время и температура при перемешивании оказывает существенно влияние на раствор</w:t>
      </w:r>
      <w:r w:rsidR="00C1253D">
        <w:rPr>
          <w:iCs/>
          <w:color w:val="000000" w:themeColor="text1"/>
          <w:sz w:val="28"/>
          <w:szCs w:val="28"/>
          <w:lang w:val="ru-RU"/>
        </w:rPr>
        <w:t xml:space="preserve">имость, однако, согласно работе </w:t>
      </w:r>
      <w:r w:rsidR="00C1253D">
        <w:rPr>
          <w:iCs/>
          <w:color w:val="000000" w:themeColor="text1"/>
          <w:sz w:val="28"/>
          <w:szCs w:val="28"/>
          <w:lang w:val="ru-RU"/>
        </w:rPr>
        <w:fldChar w:fldCharType="begin"/>
      </w:r>
      <w:r w:rsidR="006B743B">
        <w:rPr>
          <w:iCs/>
          <w:color w:val="000000" w:themeColor="text1"/>
          <w:sz w:val="28"/>
          <w:szCs w:val="28"/>
          <w:lang w:val="ru-RU"/>
        </w:rPr>
        <w:instrText xml:space="preserve"> ADDIN ZOTERO_ITEM CSL_CITATION {"citationID":"0zgjsGi1","properties":{"formattedCitation":"[71]","plainCitation":"[71]","noteIndex":0},"citationItems":[{"id":10831,"uris":["http://zotero.org/users/7046876/items/IDDBAH55"],"uri":["http://zotero.org/users/7046876/items/IDDBAH55"],"itemData":{"id":10831,"type":"article-journal","abstract":"As an emerging 3D printing technique, melt electrospinning writing (MEW) has been used to fabricate scaffolds with controllable structure and good mechanical strength for bone regeneration. However, how to further improve MEW scaffolds with nanoscale extracellular matrix (ECM) mimic structure and bioactivity is still challenging. In this study, we proposed a simple composite process by combining MEW and solution electrospinning (SE) to fabricate a micro/nano hierarchical scaffold for bone tissue engineering. The morphological results confirmed the hierarchical structure with both well-defined MEW microfibrous grid structure and SE random nanofiber morphology. The addition of gelatin nanofibers turned the scaffolds to be hydrophilic, and led to a slight enhancement of mechanical strength. Compared with PCL MEW scaffolds, higher cell adhesion efficiency, improved cell proliferation and higher osteoinductive ability were achieved for the MEW/SE composite scaffolds. Finally, multilayer composite scaffolds were fabricated by alternately stacking of MEW layer and SE layer and used to assess the effect on cell ingrowth in the scaffolds. The results showed that gelatin nanofibers did not inhibit cell penetration, but promoted the three-dimensional growth of bone cells. Thus, the strategy of the combined use of MEW and SE is a potential method to fabricate micro/nano hierarchical scaffolds to improve bone regeneration.","container-title":"Materials Science and Engineering: C","DOI":"10.1016/j.msec.2021.112287","ISSN":"0928-4931","journalAbbreviation":"Materials Science and Engineering: C","language":"en","page":"112287","source":"ScienceDirect","title":"Fabrication and in vitro evaluation of PCL/gelatin hierarchical scaffolds based on melt electrospinning writing and solution electrospinning for bone regeneration","volume":"128","author":[{"family":"Wang","given":"Zixu"},{"family":"Wang","given":"Han"},{"family":"Xiong","given":"Junjie"},{"family":"Li","given":"Jiahao"},{"family":"Miao","given":"Xiaomin"},{"family":"Lan","given":"Xingzi"},{"family":"Liu","given":"Xujie"},{"family":"Wang","given":"Wenlong"},{"family":"Cai","given":"Nian"},{"family":"Tang","given":"Yadong"}],"issued":{"date-parts":[["2021",9,1]]}}}],"schema":"https://github.com/citation-style-language/schema/raw/master/csl-citation.json"} </w:instrText>
      </w:r>
      <w:r w:rsidR="00C1253D">
        <w:rPr>
          <w:iCs/>
          <w:color w:val="000000" w:themeColor="text1"/>
          <w:sz w:val="28"/>
          <w:szCs w:val="28"/>
          <w:lang w:val="ru-RU"/>
        </w:rPr>
        <w:fldChar w:fldCharType="separate"/>
      </w:r>
      <w:r w:rsidR="006B743B" w:rsidRPr="006B743B">
        <w:rPr>
          <w:rFonts w:cs="Times New Roman"/>
          <w:sz w:val="28"/>
          <w:lang w:val="ru-RU"/>
        </w:rPr>
        <w:t>[71]</w:t>
      </w:r>
      <w:r w:rsidR="00C1253D">
        <w:rPr>
          <w:iCs/>
          <w:color w:val="000000" w:themeColor="text1"/>
          <w:sz w:val="28"/>
          <w:szCs w:val="28"/>
          <w:lang w:val="ru-RU"/>
        </w:rPr>
        <w:fldChar w:fldCharType="end"/>
      </w:r>
      <w:r w:rsidR="00C1253D">
        <w:rPr>
          <w:iCs/>
          <w:color w:val="000000" w:themeColor="text1"/>
          <w:sz w:val="28"/>
          <w:szCs w:val="28"/>
          <w:lang w:val="ru-RU"/>
        </w:rPr>
        <w:t>,</w:t>
      </w:r>
      <w:r w:rsidR="00702935">
        <w:rPr>
          <w:iCs/>
          <w:color w:val="000000" w:themeColor="text1"/>
          <w:sz w:val="28"/>
          <w:szCs w:val="28"/>
          <w:lang w:val="ru-RU"/>
        </w:rPr>
        <w:t xml:space="preserve"> длительное перемешивание в растворителе может негативно сказаться на лекарственном препарате. Проведенные исследования показали, что оптимальными параметрами перемешивания </w:t>
      </w:r>
      <w:r w:rsidR="00C44019">
        <w:rPr>
          <w:iCs/>
          <w:color w:val="000000" w:themeColor="text1"/>
          <w:sz w:val="28"/>
          <w:szCs w:val="28"/>
        </w:rPr>
        <w:t>PCL</w:t>
      </w:r>
      <w:r w:rsidR="00C44019" w:rsidRPr="00C44019">
        <w:rPr>
          <w:iCs/>
          <w:color w:val="000000" w:themeColor="text1"/>
          <w:sz w:val="28"/>
          <w:szCs w:val="28"/>
          <w:lang w:val="ru-RU"/>
        </w:rPr>
        <w:t xml:space="preserve"> </w:t>
      </w:r>
      <w:r w:rsidR="00C44019">
        <w:rPr>
          <w:iCs/>
          <w:color w:val="000000" w:themeColor="text1"/>
          <w:sz w:val="28"/>
          <w:szCs w:val="28"/>
          <w:lang w:val="ru-RU"/>
        </w:rPr>
        <w:t xml:space="preserve">и </w:t>
      </w:r>
      <w:proofErr w:type="spellStart"/>
      <w:r w:rsidR="00C44019">
        <w:rPr>
          <w:iCs/>
          <w:color w:val="000000" w:themeColor="text1"/>
          <w:sz w:val="28"/>
          <w:szCs w:val="28"/>
          <w:lang w:val="ru-RU"/>
        </w:rPr>
        <w:t>д</w:t>
      </w:r>
      <w:r w:rsidR="00C44019" w:rsidRPr="00717EAD">
        <w:rPr>
          <w:iCs/>
          <w:color w:val="000000" w:themeColor="text1"/>
          <w:sz w:val="28"/>
          <w:szCs w:val="28"/>
          <w:lang w:val="ru-RU"/>
        </w:rPr>
        <w:t>иметилформамид</w:t>
      </w:r>
      <w:r w:rsidR="00C44019">
        <w:rPr>
          <w:iCs/>
          <w:color w:val="000000" w:themeColor="text1"/>
          <w:sz w:val="28"/>
          <w:szCs w:val="28"/>
          <w:lang w:val="ru-RU"/>
        </w:rPr>
        <w:t>а</w:t>
      </w:r>
      <w:proofErr w:type="spellEnd"/>
      <w:r w:rsidR="00C44019" w:rsidRPr="00C44019">
        <w:rPr>
          <w:iCs/>
          <w:color w:val="000000" w:themeColor="text1"/>
          <w:sz w:val="28"/>
          <w:szCs w:val="28"/>
          <w:lang w:val="ru-RU"/>
        </w:rPr>
        <w:t xml:space="preserve"> </w:t>
      </w:r>
      <w:r w:rsidR="00702935">
        <w:rPr>
          <w:iCs/>
          <w:color w:val="000000" w:themeColor="text1"/>
          <w:sz w:val="28"/>
          <w:szCs w:val="28"/>
          <w:lang w:val="ru-RU"/>
        </w:rPr>
        <w:t xml:space="preserve">являются: 30 минут </w:t>
      </w:r>
      <w:r w:rsidR="00702935" w:rsidRPr="00774802">
        <w:rPr>
          <w:color w:val="000000" w:themeColor="text1"/>
          <w:sz w:val="28"/>
          <w:szCs w:val="28"/>
          <w:lang w:val="ru-RU"/>
        </w:rPr>
        <w:t>на магнитной мешалке со скоростью вращений 120 об/мин</w:t>
      </w:r>
      <w:r w:rsidR="00702935">
        <w:rPr>
          <w:color w:val="000000" w:themeColor="text1"/>
          <w:sz w:val="28"/>
          <w:szCs w:val="28"/>
          <w:lang w:val="ru-RU"/>
        </w:rPr>
        <w:t xml:space="preserve"> (</w:t>
      </w:r>
      <w:r w:rsidR="00535B79">
        <w:rPr>
          <w:color w:val="000000" w:themeColor="text1"/>
          <w:sz w:val="28"/>
          <w:szCs w:val="28"/>
          <w:lang w:val="ru-RU"/>
        </w:rPr>
        <w:t>р</w:t>
      </w:r>
      <w:r w:rsidR="00702935">
        <w:rPr>
          <w:color w:val="000000" w:themeColor="text1"/>
          <w:sz w:val="28"/>
          <w:szCs w:val="28"/>
          <w:lang w:val="ru-RU"/>
        </w:rPr>
        <w:t xml:space="preserve">исунок </w:t>
      </w:r>
      <w:r w:rsidR="00C51A12">
        <w:rPr>
          <w:color w:val="000000" w:themeColor="text1"/>
          <w:sz w:val="28"/>
          <w:szCs w:val="28"/>
          <w:lang w:val="ru-RU"/>
        </w:rPr>
        <w:t>10</w:t>
      </w:r>
      <w:r w:rsidR="00702935">
        <w:rPr>
          <w:color w:val="000000" w:themeColor="text1"/>
          <w:sz w:val="28"/>
          <w:szCs w:val="28"/>
          <w:lang w:val="ru-RU"/>
        </w:rPr>
        <w:t xml:space="preserve">). </w:t>
      </w:r>
    </w:p>
    <w:p w14:paraId="33AC143C" w14:textId="77777777" w:rsidR="00A27D31" w:rsidRDefault="00A27D31" w:rsidP="00B44534">
      <w:pPr>
        <w:ind w:firstLine="708"/>
        <w:jc w:val="both"/>
        <w:rPr>
          <w:iCs/>
          <w:color w:val="000000" w:themeColor="text1"/>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FE5E9A" w14:paraId="76579A70" w14:textId="77777777" w:rsidTr="00C44019">
        <w:tc>
          <w:tcPr>
            <w:tcW w:w="4814" w:type="dxa"/>
          </w:tcPr>
          <w:p w14:paraId="0949813C" w14:textId="6AB4AD44" w:rsidR="00702935" w:rsidRDefault="005B329A" w:rsidP="00FE5E9A">
            <w:pPr>
              <w:jc w:val="center"/>
              <w:rPr>
                <w:iCs/>
                <w:color w:val="000000" w:themeColor="text1"/>
                <w:sz w:val="28"/>
                <w:szCs w:val="28"/>
                <w:lang w:val="ru-RU"/>
              </w:rPr>
            </w:pPr>
            <w:r>
              <w:rPr>
                <w:iCs/>
                <w:noProof/>
                <w:color w:val="000000" w:themeColor="text1"/>
                <w:sz w:val="28"/>
                <w:szCs w:val="28"/>
                <w:lang w:val="ru-RU" w:eastAsia="ru-RU"/>
              </w:rPr>
              <w:drawing>
                <wp:inline distT="0" distB="0" distL="0" distR="0" wp14:anchorId="3067FF1E" wp14:editId="104B7B61">
                  <wp:extent cx="2800350" cy="2170271"/>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9164" cy="2184852"/>
                          </a:xfrm>
                          <a:prstGeom prst="rect">
                            <a:avLst/>
                          </a:prstGeom>
                        </pic:spPr>
                      </pic:pic>
                    </a:graphicData>
                  </a:graphic>
                </wp:inline>
              </w:drawing>
            </w:r>
          </w:p>
        </w:tc>
        <w:tc>
          <w:tcPr>
            <w:tcW w:w="4814" w:type="dxa"/>
          </w:tcPr>
          <w:p w14:paraId="63EF81E8" w14:textId="3516E92B" w:rsidR="00702935" w:rsidRDefault="005B329A" w:rsidP="00FE5E9A">
            <w:pPr>
              <w:jc w:val="center"/>
              <w:rPr>
                <w:iCs/>
                <w:color w:val="000000" w:themeColor="text1"/>
                <w:sz w:val="28"/>
                <w:szCs w:val="28"/>
                <w:lang w:val="ru-RU"/>
              </w:rPr>
            </w:pPr>
            <w:r>
              <w:rPr>
                <w:iCs/>
                <w:noProof/>
                <w:color w:val="000000" w:themeColor="text1"/>
                <w:sz w:val="28"/>
                <w:szCs w:val="28"/>
                <w:lang w:val="ru-RU" w:eastAsia="ru-RU"/>
              </w:rPr>
              <w:drawing>
                <wp:inline distT="0" distB="0" distL="0" distR="0" wp14:anchorId="4AFBF388" wp14:editId="0AFE25BD">
                  <wp:extent cx="2799735" cy="2169795"/>
                  <wp:effectExtent l="0" t="0" r="63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30534" cy="2193664"/>
                          </a:xfrm>
                          <a:prstGeom prst="rect">
                            <a:avLst/>
                          </a:prstGeom>
                        </pic:spPr>
                      </pic:pic>
                    </a:graphicData>
                  </a:graphic>
                </wp:inline>
              </w:drawing>
            </w:r>
          </w:p>
        </w:tc>
      </w:tr>
    </w:tbl>
    <w:p w14:paraId="435AC8EA" w14:textId="2089AA48" w:rsidR="00F21595" w:rsidRDefault="00F21595" w:rsidP="00B44534">
      <w:pPr>
        <w:rPr>
          <w:rFonts w:cs="Times New Roman"/>
          <w:sz w:val="28"/>
          <w:szCs w:val="28"/>
          <w:lang w:val="ru-RU"/>
        </w:rPr>
      </w:pPr>
      <w:r>
        <w:rPr>
          <w:rFonts w:cs="Times New Roman"/>
          <w:sz w:val="28"/>
          <w:szCs w:val="28"/>
          <w:lang w:val="ru-RU"/>
        </w:rPr>
        <w:t xml:space="preserve">                                      а                                                                 б</w:t>
      </w:r>
    </w:p>
    <w:p w14:paraId="5B978E20" w14:textId="77777777" w:rsidR="00FE5E9A" w:rsidRDefault="00FE5E9A" w:rsidP="00B44534">
      <w:pPr>
        <w:rPr>
          <w:rFonts w:cs="Times New Roman"/>
          <w:sz w:val="28"/>
          <w:szCs w:val="28"/>
          <w:lang w:val="ru-RU"/>
        </w:rPr>
      </w:pPr>
    </w:p>
    <w:p w14:paraId="5C56629F" w14:textId="44B48346" w:rsidR="00F21595" w:rsidRDefault="00FE5E9A" w:rsidP="00FE5E9A">
      <w:pPr>
        <w:ind w:firstLine="709"/>
        <w:rPr>
          <w:rFonts w:cs="Times New Roman"/>
          <w:sz w:val="28"/>
          <w:szCs w:val="28"/>
          <w:lang w:val="ru-RU"/>
        </w:rPr>
      </w:pPr>
      <w:r>
        <w:rPr>
          <w:rFonts w:cs="Times New Roman"/>
          <w:sz w:val="28"/>
          <w:szCs w:val="28"/>
          <w:lang w:val="ru-RU"/>
        </w:rPr>
        <w:t>а – 10 мин</w:t>
      </w:r>
      <w:r>
        <w:rPr>
          <w:rFonts w:cs="Times New Roman"/>
          <w:sz w:val="28"/>
          <w:szCs w:val="28"/>
          <w:lang w:val="ru-RU"/>
        </w:rPr>
        <w:t>;</w:t>
      </w:r>
      <w:r>
        <w:rPr>
          <w:rFonts w:cs="Times New Roman"/>
          <w:sz w:val="28"/>
          <w:szCs w:val="28"/>
          <w:lang w:val="ru-RU"/>
        </w:rPr>
        <w:t xml:space="preserve"> б – 30</w:t>
      </w:r>
      <w:r>
        <w:rPr>
          <w:rFonts w:cs="Times New Roman"/>
          <w:sz w:val="28"/>
          <w:szCs w:val="28"/>
          <w:lang w:val="ru-RU"/>
        </w:rPr>
        <w:t xml:space="preserve"> мин</w:t>
      </w:r>
    </w:p>
    <w:p w14:paraId="5C1CE55A" w14:textId="77777777" w:rsidR="00FE5E9A" w:rsidRDefault="00FE5E9A" w:rsidP="00FE5E9A">
      <w:pPr>
        <w:ind w:firstLine="567"/>
        <w:rPr>
          <w:rFonts w:cs="Times New Roman"/>
          <w:sz w:val="28"/>
          <w:szCs w:val="28"/>
          <w:lang w:val="ru-RU"/>
        </w:rPr>
      </w:pPr>
    </w:p>
    <w:p w14:paraId="678ACDEF" w14:textId="634770D2" w:rsidR="005B329A" w:rsidRPr="00774802" w:rsidRDefault="005B329A" w:rsidP="00B44534">
      <w:pPr>
        <w:jc w:val="center"/>
        <w:rPr>
          <w:rFonts w:cs="Times New Roman"/>
          <w:sz w:val="28"/>
          <w:szCs w:val="28"/>
          <w:lang w:val="ru-RU"/>
        </w:rPr>
      </w:pPr>
      <w:r w:rsidRPr="00774802">
        <w:rPr>
          <w:rFonts w:cs="Times New Roman"/>
          <w:sz w:val="28"/>
          <w:szCs w:val="28"/>
          <w:lang w:val="ru-RU"/>
        </w:rPr>
        <w:t xml:space="preserve">Рисунок </w:t>
      </w:r>
      <w:r w:rsidR="00C51A12">
        <w:rPr>
          <w:rFonts w:cs="Times New Roman"/>
          <w:sz w:val="28"/>
          <w:szCs w:val="28"/>
          <w:lang w:val="ru-RU"/>
        </w:rPr>
        <w:t>10</w:t>
      </w:r>
      <w:r w:rsidRPr="00774802">
        <w:rPr>
          <w:rFonts w:cs="Times New Roman"/>
          <w:sz w:val="28"/>
          <w:szCs w:val="28"/>
          <w:lang w:val="ru-RU"/>
        </w:rPr>
        <w:t xml:space="preserve"> – Снимки СЭМ пленок на основе полимерных волокон </w:t>
      </w:r>
      <w:r w:rsidR="00C44019">
        <w:rPr>
          <w:rFonts w:cs="Times New Roman"/>
          <w:sz w:val="28"/>
          <w:szCs w:val="28"/>
          <w:lang w:val="ru-RU"/>
        </w:rPr>
        <w:t xml:space="preserve">при различном времени перемешивания </w:t>
      </w:r>
    </w:p>
    <w:p w14:paraId="04169F6A" w14:textId="77777777" w:rsidR="00A27D31" w:rsidRDefault="00A27D31" w:rsidP="00B44534">
      <w:pPr>
        <w:jc w:val="both"/>
        <w:rPr>
          <w:iCs/>
          <w:color w:val="000000" w:themeColor="text1"/>
          <w:sz w:val="28"/>
          <w:szCs w:val="28"/>
          <w:lang w:val="ru-RU"/>
        </w:rPr>
      </w:pPr>
    </w:p>
    <w:p w14:paraId="3141974E" w14:textId="17BBA799" w:rsidR="00AD7E7D" w:rsidRDefault="00C44019" w:rsidP="00535B79">
      <w:pPr>
        <w:ind w:firstLine="709"/>
        <w:jc w:val="both"/>
        <w:rPr>
          <w:iCs/>
          <w:color w:val="000000" w:themeColor="text1"/>
          <w:sz w:val="28"/>
          <w:szCs w:val="28"/>
          <w:lang w:val="ru-RU"/>
        </w:rPr>
      </w:pPr>
      <w:r>
        <w:rPr>
          <w:iCs/>
          <w:color w:val="000000" w:themeColor="text1"/>
          <w:sz w:val="28"/>
          <w:szCs w:val="28"/>
          <w:lang w:val="ru-RU"/>
        </w:rPr>
        <w:t>Анализ полученных данных показал, что при неполном растворении полимера образуются волокна с большим диаметром</w:t>
      </w:r>
      <w:r w:rsidR="00F0673A">
        <w:rPr>
          <w:iCs/>
          <w:color w:val="000000" w:themeColor="text1"/>
          <w:sz w:val="28"/>
          <w:szCs w:val="28"/>
          <w:lang w:val="ru-RU"/>
        </w:rPr>
        <w:t xml:space="preserve"> до 2 мкм</w:t>
      </w:r>
      <w:r>
        <w:rPr>
          <w:iCs/>
          <w:color w:val="000000" w:themeColor="text1"/>
          <w:sz w:val="28"/>
          <w:szCs w:val="28"/>
          <w:lang w:val="ru-RU"/>
        </w:rPr>
        <w:t>, так как средний размер волокон имеет прямую зависимость от концентрации полимера в растворе (</w:t>
      </w:r>
      <w:r w:rsidR="00535B79">
        <w:rPr>
          <w:iCs/>
          <w:color w:val="000000" w:themeColor="text1"/>
          <w:sz w:val="28"/>
          <w:szCs w:val="28"/>
          <w:lang w:val="ru-RU"/>
        </w:rPr>
        <w:t>р</w:t>
      </w:r>
      <w:r>
        <w:rPr>
          <w:iCs/>
          <w:color w:val="000000" w:themeColor="text1"/>
          <w:sz w:val="28"/>
          <w:szCs w:val="28"/>
          <w:lang w:val="ru-RU"/>
        </w:rPr>
        <w:t xml:space="preserve">исунок </w:t>
      </w:r>
      <w:r w:rsidR="00167BBF">
        <w:rPr>
          <w:iCs/>
          <w:color w:val="000000" w:themeColor="text1"/>
          <w:sz w:val="28"/>
          <w:szCs w:val="28"/>
          <w:lang w:val="ru-RU"/>
        </w:rPr>
        <w:t>10</w:t>
      </w:r>
      <w:r w:rsidR="00535B79">
        <w:rPr>
          <w:iCs/>
          <w:color w:val="000000" w:themeColor="text1"/>
          <w:sz w:val="28"/>
          <w:szCs w:val="28"/>
          <w:lang w:val="ru-RU"/>
        </w:rPr>
        <w:t xml:space="preserve">, </w:t>
      </w:r>
      <w:r>
        <w:rPr>
          <w:iCs/>
          <w:color w:val="000000" w:themeColor="text1"/>
          <w:sz w:val="28"/>
          <w:szCs w:val="28"/>
          <w:lang w:val="ru-RU"/>
        </w:rPr>
        <w:t xml:space="preserve">а). К тому же процесс </w:t>
      </w:r>
      <w:proofErr w:type="spellStart"/>
      <w:r>
        <w:rPr>
          <w:iCs/>
          <w:color w:val="000000" w:themeColor="text1"/>
          <w:sz w:val="28"/>
          <w:szCs w:val="28"/>
          <w:lang w:val="ru-RU"/>
        </w:rPr>
        <w:t>электроформования</w:t>
      </w:r>
      <w:proofErr w:type="spellEnd"/>
      <w:r>
        <w:rPr>
          <w:iCs/>
          <w:color w:val="000000" w:themeColor="text1"/>
          <w:sz w:val="28"/>
          <w:szCs w:val="28"/>
          <w:lang w:val="ru-RU"/>
        </w:rPr>
        <w:t xml:space="preserve"> проходит нестабильно, что обусловлено засорением иглы крупными частицами полимера. </w:t>
      </w:r>
      <w:r w:rsidR="00F0673A">
        <w:rPr>
          <w:iCs/>
          <w:color w:val="000000" w:themeColor="text1"/>
          <w:sz w:val="28"/>
          <w:szCs w:val="28"/>
          <w:lang w:val="ru-RU"/>
        </w:rPr>
        <w:t>На рисунке 1</w:t>
      </w:r>
      <w:r w:rsidR="00167BBF">
        <w:rPr>
          <w:iCs/>
          <w:color w:val="000000" w:themeColor="text1"/>
          <w:sz w:val="28"/>
          <w:szCs w:val="28"/>
          <w:lang w:val="ru-RU"/>
        </w:rPr>
        <w:t>0</w:t>
      </w:r>
      <w:r w:rsidR="00535B79">
        <w:rPr>
          <w:iCs/>
          <w:color w:val="000000" w:themeColor="text1"/>
          <w:sz w:val="28"/>
          <w:szCs w:val="28"/>
          <w:lang w:val="ru-RU"/>
        </w:rPr>
        <w:t>,</w:t>
      </w:r>
      <w:r w:rsidR="00DB545D">
        <w:rPr>
          <w:iCs/>
          <w:color w:val="000000" w:themeColor="text1"/>
          <w:sz w:val="28"/>
          <w:szCs w:val="28"/>
          <w:lang w:val="ru-RU"/>
        </w:rPr>
        <w:t xml:space="preserve"> </w:t>
      </w:r>
      <w:r w:rsidR="00F0673A">
        <w:rPr>
          <w:iCs/>
          <w:color w:val="000000" w:themeColor="text1"/>
          <w:sz w:val="28"/>
          <w:szCs w:val="28"/>
          <w:lang w:val="ru-RU"/>
        </w:rPr>
        <w:t xml:space="preserve">б видно, что полученные </w:t>
      </w:r>
      <w:proofErr w:type="spellStart"/>
      <w:r w:rsidR="00F0673A">
        <w:rPr>
          <w:iCs/>
          <w:color w:val="000000" w:themeColor="text1"/>
          <w:sz w:val="28"/>
          <w:szCs w:val="28"/>
          <w:lang w:val="ru-RU"/>
        </w:rPr>
        <w:t>наноразмерные</w:t>
      </w:r>
      <w:proofErr w:type="spellEnd"/>
      <w:r w:rsidR="00F0673A">
        <w:rPr>
          <w:iCs/>
          <w:color w:val="000000" w:themeColor="text1"/>
          <w:sz w:val="28"/>
          <w:szCs w:val="28"/>
          <w:lang w:val="ru-RU"/>
        </w:rPr>
        <w:t xml:space="preserve"> волокна </w:t>
      </w:r>
      <w:r w:rsidR="00DB545D">
        <w:rPr>
          <w:iCs/>
          <w:color w:val="000000" w:themeColor="text1"/>
          <w:sz w:val="28"/>
          <w:szCs w:val="28"/>
          <w:lang w:val="ru-RU"/>
        </w:rPr>
        <w:t xml:space="preserve">на основе </w:t>
      </w:r>
      <w:r w:rsidR="00F0673A">
        <w:rPr>
          <w:iCs/>
          <w:color w:val="000000" w:themeColor="text1"/>
          <w:sz w:val="28"/>
          <w:szCs w:val="28"/>
        </w:rPr>
        <w:t>PCL</w:t>
      </w:r>
      <w:r w:rsidR="00DB545D">
        <w:rPr>
          <w:iCs/>
          <w:color w:val="000000" w:themeColor="text1"/>
          <w:sz w:val="28"/>
          <w:szCs w:val="28"/>
          <w:lang w:val="ru-RU"/>
        </w:rPr>
        <w:t>,</w:t>
      </w:r>
      <w:r w:rsidR="00F0673A">
        <w:rPr>
          <w:iCs/>
          <w:color w:val="000000" w:themeColor="text1"/>
          <w:sz w:val="28"/>
          <w:szCs w:val="28"/>
          <w:lang w:val="ru-RU"/>
        </w:rPr>
        <w:t xml:space="preserve"> растворенн</w:t>
      </w:r>
      <w:r w:rsidR="00DB545D">
        <w:rPr>
          <w:iCs/>
          <w:color w:val="000000" w:themeColor="text1"/>
          <w:sz w:val="28"/>
          <w:szCs w:val="28"/>
          <w:lang w:val="ru-RU"/>
        </w:rPr>
        <w:t>ого</w:t>
      </w:r>
      <w:r w:rsidR="00F0673A">
        <w:rPr>
          <w:iCs/>
          <w:color w:val="000000" w:themeColor="text1"/>
          <w:sz w:val="28"/>
          <w:szCs w:val="28"/>
          <w:lang w:val="ru-RU"/>
        </w:rPr>
        <w:t xml:space="preserve"> в </w:t>
      </w:r>
      <w:proofErr w:type="spellStart"/>
      <w:r w:rsidR="00F0673A">
        <w:rPr>
          <w:iCs/>
          <w:color w:val="000000" w:themeColor="text1"/>
          <w:sz w:val="28"/>
          <w:szCs w:val="28"/>
          <w:lang w:val="ru-RU"/>
        </w:rPr>
        <w:t>д</w:t>
      </w:r>
      <w:r w:rsidR="00F0673A" w:rsidRPr="00717EAD">
        <w:rPr>
          <w:iCs/>
          <w:color w:val="000000" w:themeColor="text1"/>
          <w:sz w:val="28"/>
          <w:szCs w:val="28"/>
          <w:lang w:val="ru-RU"/>
        </w:rPr>
        <w:t>иметилформамид</w:t>
      </w:r>
      <w:r w:rsidR="00F0673A">
        <w:rPr>
          <w:iCs/>
          <w:color w:val="000000" w:themeColor="text1"/>
          <w:sz w:val="28"/>
          <w:szCs w:val="28"/>
          <w:lang w:val="ru-RU"/>
        </w:rPr>
        <w:t>е</w:t>
      </w:r>
      <w:proofErr w:type="spellEnd"/>
      <w:r w:rsidR="00F0673A">
        <w:rPr>
          <w:iCs/>
          <w:color w:val="000000" w:themeColor="text1"/>
          <w:sz w:val="28"/>
          <w:szCs w:val="28"/>
          <w:lang w:val="ru-RU"/>
        </w:rPr>
        <w:t xml:space="preserve"> </w:t>
      </w:r>
      <w:r w:rsidR="00DB545D">
        <w:rPr>
          <w:iCs/>
          <w:color w:val="000000" w:themeColor="text1"/>
          <w:sz w:val="28"/>
          <w:szCs w:val="28"/>
          <w:lang w:val="ru-RU"/>
        </w:rPr>
        <w:t xml:space="preserve">при перемешивании на магнитной мешалке в </w:t>
      </w:r>
      <w:r w:rsidR="00F0673A">
        <w:rPr>
          <w:iCs/>
          <w:color w:val="000000" w:themeColor="text1"/>
          <w:sz w:val="28"/>
          <w:szCs w:val="28"/>
          <w:lang w:val="ru-RU"/>
        </w:rPr>
        <w:t xml:space="preserve">течение 30 минут </w:t>
      </w:r>
      <w:r w:rsidR="00F0673A" w:rsidRPr="00774802">
        <w:rPr>
          <w:color w:val="000000" w:themeColor="text1"/>
          <w:sz w:val="28"/>
          <w:szCs w:val="28"/>
          <w:lang w:val="ru-RU"/>
        </w:rPr>
        <w:t>со скоростью вращений 120 об/мин</w:t>
      </w:r>
      <w:r w:rsidR="00F0673A">
        <w:rPr>
          <w:color w:val="000000" w:themeColor="text1"/>
          <w:sz w:val="28"/>
          <w:szCs w:val="28"/>
          <w:lang w:val="ru-RU"/>
        </w:rPr>
        <w:t xml:space="preserve"> при комнатной температуре</w:t>
      </w:r>
      <w:r w:rsidR="00DB545D">
        <w:rPr>
          <w:color w:val="000000" w:themeColor="text1"/>
          <w:sz w:val="28"/>
          <w:szCs w:val="28"/>
          <w:lang w:val="ru-RU"/>
        </w:rPr>
        <w:t>,</w:t>
      </w:r>
      <w:r w:rsidR="00F0673A">
        <w:rPr>
          <w:color w:val="000000" w:themeColor="text1"/>
          <w:sz w:val="28"/>
          <w:szCs w:val="28"/>
          <w:lang w:val="ru-RU"/>
        </w:rPr>
        <w:t xml:space="preserve"> имеют средний </w:t>
      </w:r>
      <w:r w:rsidR="00DB545D">
        <w:rPr>
          <w:color w:val="000000" w:themeColor="text1"/>
          <w:sz w:val="28"/>
          <w:szCs w:val="28"/>
          <w:lang w:val="ru-RU"/>
        </w:rPr>
        <w:t>диаметр</w:t>
      </w:r>
      <w:r w:rsidR="00F0673A">
        <w:rPr>
          <w:color w:val="000000" w:themeColor="text1"/>
          <w:sz w:val="28"/>
          <w:szCs w:val="28"/>
          <w:lang w:val="ru-RU"/>
        </w:rPr>
        <w:t xml:space="preserve"> 200 </w:t>
      </w:r>
      <w:proofErr w:type="spellStart"/>
      <w:r w:rsidR="00F0673A">
        <w:rPr>
          <w:color w:val="000000" w:themeColor="text1"/>
          <w:sz w:val="28"/>
          <w:szCs w:val="28"/>
          <w:lang w:val="ru-RU"/>
        </w:rPr>
        <w:t>нм</w:t>
      </w:r>
      <w:proofErr w:type="spellEnd"/>
      <w:r w:rsidR="00F0673A">
        <w:rPr>
          <w:color w:val="000000" w:themeColor="text1"/>
          <w:sz w:val="28"/>
          <w:szCs w:val="28"/>
          <w:lang w:val="ru-RU"/>
        </w:rPr>
        <w:t xml:space="preserve">. Таким образом, </w:t>
      </w:r>
      <w:bookmarkStart w:id="4" w:name="_Hlk84423602"/>
      <w:r w:rsidR="00F0673A">
        <w:rPr>
          <w:iCs/>
          <w:color w:val="000000" w:themeColor="text1"/>
          <w:sz w:val="28"/>
          <w:szCs w:val="28"/>
          <w:lang w:val="ru-RU"/>
        </w:rPr>
        <w:t xml:space="preserve">определены оптимальные параметры процесса </w:t>
      </w:r>
      <w:proofErr w:type="spellStart"/>
      <w:r w:rsidR="00F0673A">
        <w:rPr>
          <w:iCs/>
          <w:color w:val="000000" w:themeColor="text1"/>
          <w:sz w:val="28"/>
          <w:szCs w:val="28"/>
          <w:lang w:val="ru-RU"/>
        </w:rPr>
        <w:t>электроформования</w:t>
      </w:r>
      <w:proofErr w:type="spellEnd"/>
      <w:r w:rsidR="00F0673A">
        <w:rPr>
          <w:iCs/>
          <w:color w:val="000000" w:themeColor="text1"/>
          <w:sz w:val="28"/>
          <w:szCs w:val="28"/>
          <w:lang w:val="ru-RU"/>
        </w:rPr>
        <w:t xml:space="preserve"> </w:t>
      </w:r>
      <w:proofErr w:type="spellStart"/>
      <w:r w:rsidR="00F0673A">
        <w:rPr>
          <w:iCs/>
          <w:color w:val="000000" w:themeColor="text1"/>
          <w:sz w:val="28"/>
          <w:szCs w:val="28"/>
          <w:lang w:val="ru-RU"/>
        </w:rPr>
        <w:t>наноразмерных</w:t>
      </w:r>
      <w:proofErr w:type="spellEnd"/>
      <w:r w:rsidR="00F0673A">
        <w:rPr>
          <w:iCs/>
          <w:color w:val="000000" w:themeColor="text1"/>
          <w:sz w:val="28"/>
          <w:szCs w:val="28"/>
          <w:lang w:val="ru-RU"/>
        </w:rPr>
        <w:t xml:space="preserve"> волокон </w:t>
      </w:r>
      <w:r w:rsidR="00DB545D">
        <w:rPr>
          <w:iCs/>
          <w:color w:val="000000" w:themeColor="text1"/>
          <w:sz w:val="28"/>
          <w:szCs w:val="28"/>
          <w:lang w:val="ru-RU"/>
        </w:rPr>
        <w:t xml:space="preserve">на основе </w:t>
      </w:r>
      <w:r w:rsidR="00F0673A">
        <w:rPr>
          <w:iCs/>
          <w:color w:val="000000" w:themeColor="text1"/>
          <w:sz w:val="28"/>
          <w:szCs w:val="28"/>
        </w:rPr>
        <w:t>PCL</w:t>
      </w:r>
      <w:r w:rsidR="00F0673A">
        <w:rPr>
          <w:iCs/>
          <w:color w:val="000000" w:themeColor="text1"/>
          <w:sz w:val="28"/>
          <w:szCs w:val="28"/>
          <w:lang w:val="ru-RU"/>
        </w:rPr>
        <w:t>, позволяющие использовать их в качестве эффективных матриц для адресной доставки лекарственных препаратов с добавлением активных веществ</w:t>
      </w:r>
      <w:r w:rsidR="0016649A">
        <w:rPr>
          <w:iCs/>
          <w:color w:val="000000" w:themeColor="text1"/>
          <w:sz w:val="28"/>
          <w:szCs w:val="28"/>
          <w:lang w:val="ru-RU"/>
        </w:rPr>
        <w:t>, а именно:</w:t>
      </w:r>
      <w:r w:rsidR="00DB545D">
        <w:rPr>
          <w:iCs/>
          <w:color w:val="000000" w:themeColor="text1"/>
          <w:sz w:val="28"/>
          <w:szCs w:val="28"/>
          <w:lang w:val="ru-RU"/>
        </w:rPr>
        <w:t xml:space="preserve"> в</w:t>
      </w:r>
      <w:r w:rsidR="0016649A" w:rsidRPr="00DB545D">
        <w:rPr>
          <w:iCs/>
          <w:color w:val="000000" w:themeColor="text1"/>
          <w:sz w:val="28"/>
          <w:szCs w:val="28"/>
          <w:lang w:val="ru-RU"/>
        </w:rPr>
        <w:t>ремя перемешивания – 30 мин;</w:t>
      </w:r>
      <w:r w:rsidR="00DB545D">
        <w:rPr>
          <w:iCs/>
          <w:color w:val="000000" w:themeColor="text1"/>
          <w:sz w:val="28"/>
          <w:szCs w:val="28"/>
          <w:lang w:val="ru-RU"/>
        </w:rPr>
        <w:t xml:space="preserve"> с</w:t>
      </w:r>
      <w:r w:rsidR="0016649A" w:rsidRPr="00DB545D">
        <w:rPr>
          <w:iCs/>
          <w:color w:val="000000" w:themeColor="text1"/>
          <w:sz w:val="28"/>
          <w:szCs w:val="28"/>
          <w:lang w:val="ru-RU"/>
        </w:rPr>
        <w:t xml:space="preserve">корость перемешивания – 120 </w:t>
      </w:r>
      <w:r w:rsidR="0016649A" w:rsidRPr="00DB545D">
        <w:rPr>
          <w:color w:val="000000" w:themeColor="text1"/>
          <w:sz w:val="28"/>
          <w:szCs w:val="28"/>
          <w:lang w:val="ru-RU"/>
        </w:rPr>
        <w:t>об/мин;</w:t>
      </w:r>
      <w:r w:rsidR="00DB545D">
        <w:rPr>
          <w:iCs/>
          <w:color w:val="000000" w:themeColor="text1"/>
          <w:sz w:val="28"/>
          <w:szCs w:val="28"/>
          <w:lang w:val="ru-RU"/>
        </w:rPr>
        <w:t xml:space="preserve"> р</w:t>
      </w:r>
      <w:r w:rsidR="0016649A" w:rsidRPr="00DB545D">
        <w:rPr>
          <w:color w:val="000000" w:themeColor="text1"/>
          <w:sz w:val="28"/>
          <w:szCs w:val="28"/>
          <w:lang w:val="ru-RU"/>
        </w:rPr>
        <w:t xml:space="preserve">астворитель – </w:t>
      </w:r>
      <w:proofErr w:type="spellStart"/>
      <w:r w:rsidR="0016649A" w:rsidRPr="00DB545D">
        <w:rPr>
          <w:iCs/>
          <w:color w:val="000000" w:themeColor="text1"/>
          <w:sz w:val="28"/>
          <w:szCs w:val="28"/>
          <w:lang w:val="ru-RU"/>
        </w:rPr>
        <w:t>диметилформамид</w:t>
      </w:r>
      <w:proofErr w:type="spellEnd"/>
      <w:r w:rsidR="00DB545D">
        <w:rPr>
          <w:iCs/>
          <w:color w:val="000000" w:themeColor="text1"/>
          <w:sz w:val="28"/>
          <w:szCs w:val="28"/>
          <w:lang w:val="ru-RU"/>
        </w:rPr>
        <w:t>.</w:t>
      </w:r>
      <w:bookmarkEnd w:id="4"/>
    </w:p>
    <w:p w14:paraId="67F97B03" w14:textId="141ECC75" w:rsidR="00F95C37" w:rsidRPr="008D3A65" w:rsidRDefault="00E73A21" w:rsidP="00535B79">
      <w:pPr>
        <w:ind w:firstLine="709"/>
        <w:jc w:val="both"/>
        <w:rPr>
          <w:b/>
          <w:color w:val="000000" w:themeColor="text1"/>
          <w:sz w:val="28"/>
          <w:szCs w:val="28"/>
          <w:lang w:val="ru-RU"/>
        </w:rPr>
      </w:pPr>
      <w:r w:rsidRPr="008D3A65">
        <w:rPr>
          <w:rFonts w:cs="Times New Roman"/>
          <w:b/>
          <w:sz w:val="28"/>
          <w:szCs w:val="28"/>
          <w:lang w:val="ru-RU"/>
        </w:rPr>
        <w:lastRenderedPageBreak/>
        <w:t xml:space="preserve">3.2 </w:t>
      </w:r>
      <w:proofErr w:type="spellStart"/>
      <w:r w:rsidR="00F95C37" w:rsidRPr="008D3A65">
        <w:rPr>
          <w:rFonts w:cs="Times New Roman"/>
          <w:b/>
          <w:sz w:val="28"/>
          <w:szCs w:val="28"/>
          <w:lang w:val="ru-RU"/>
        </w:rPr>
        <w:t>Электроформование</w:t>
      </w:r>
      <w:proofErr w:type="spellEnd"/>
      <w:r w:rsidR="00F95C37" w:rsidRPr="008D3A65">
        <w:rPr>
          <w:rFonts w:cs="Times New Roman"/>
          <w:b/>
          <w:sz w:val="28"/>
          <w:szCs w:val="28"/>
          <w:lang w:val="ru-RU"/>
        </w:rPr>
        <w:t xml:space="preserve"> биологически растворимых матриц на основе полимерных волокон и лекарственных препаратов при их механическом </w:t>
      </w:r>
      <w:r w:rsidR="00422F02" w:rsidRPr="008D3A65">
        <w:rPr>
          <w:rFonts w:cs="Times New Roman"/>
          <w:b/>
          <w:sz w:val="28"/>
          <w:szCs w:val="28"/>
          <w:lang w:val="ru-RU"/>
        </w:rPr>
        <w:t>смешивании</w:t>
      </w:r>
    </w:p>
    <w:p w14:paraId="44004485" w14:textId="1107570A" w:rsidR="00426266" w:rsidRPr="00774802" w:rsidRDefault="00426266" w:rsidP="00535B79">
      <w:pPr>
        <w:ind w:firstLine="709"/>
        <w:jc w:val="both"/>
        <w:rPr>
          <w:rFonts w:cs="Times New Roman"/>
          <w:sz w:val="28"/>
          <w:szCs w:val="28"/>
          <w:lang w:val="ru-RU"/>
        </w:rPr>
      </w:pPr>
      <w:r w:rsidRPr="00774802">
        <w:rPr>
          <w:rFonts w:cs="Times New Roman"/>
          <w:sz w:val="28"/>
          <w:szCs w:val="28"/>
          <w:lang w:val="ru-RU"/>
        </w:rPr>
        <w:t>В ходе проведения экспериментальных работ были получены композитные полимерные матрицы с добавлением ОГ</w:t>
      </w:r>
      <w:r w:rsidR="0062660F" w:rsidRPr="00774802">
        <w:rPr>
          <w:rFonts w:cs="Times New Roman"/>
          <w:sz w:val="28"/>
          <w:szCs w:val="28"/>
          <w:lang w:val="ru-RU"/>
        </w:rPr>
        <w:t xml:space="preserve">, </w:t>
      </w:r>
      <w:r w:rsidRPr="00774802">
        <w:rPr>
          <w:rFonts w:cs="Times New Roman"/>
          <w:sz w:val="28"/>
          <w:szCs w:val="28"/>
          <w:lang w:val="ru-RU"/>
        </w:rPr>
        <w:t>ГАП</w:t>
      </w:r>
      <w:r w:rsidR="0062660F" w:rsidRPr="00774802">
        <w:rPr>
          <w:rFonts w:cs="Times New Roman"/>
          <w:sz w:val="28"/>
          <w:szCs w:val="28"/>
          <w:lang w:val="ru-RU"/>
        </w:rPr>
        <w:t xml:space="preserve"> и лекарственного препарата</w:t>
      </w:r>
      <w:r w:rsidRPr="00774802">
        <w:rPr>
          <w:rFonts w:cs="Times New Roman"/>
          <w:sz w:val="28"/>
          <w:szCs w:val="28"/>
          <w:lang w:val="ru-RU"/>
        </w:rPr>
        <w:t xml:space="preserve">. </w:t>
      </w:r>
      <w:r w:rsidR="0062660F" w:rsidRPr="00774802">
        <w:rPr>
          <w:bCs/>
          <w:sz w:val="28"/>
          <w:szCs w:val="28"/>
          <w:lang w:val="ru-RU"/>
        </w:rPr>
        <w:t>В работе был использован амоксициллин (АМХ)</w:t>
      </w:r>
      <w:r w:rsidR="00AD1955">
        <w:rPr>
          <w:bCs/>
          <w:sz w:val="28"/>
          <w:szCs w:val="28"/>
          <w:lang w:val="ru-RU"/>
        </w:rPr>
        <w:t xml:space="preserve"> в качестве лекарственного препарата</w:t>
      </w:r>
      <w:r w:rsidR="001676CB">
        <w:rPr>
          <w:bCs/>
          <w:sz w:val="28"/>
          <w:szCs w:val="28"/>
          <w:lang w:val="ru-RU"/>
        </w:rPr>
        <w:t>,</w:t>
      </w:r>
      <w:r w:rsidR="0062660F" w:rsidRPr="00774802">
        <w:rPr>
          <w:bCs/>
          <w:sz w:val="28"/>
          <w:szCs w:val="28"/>
          <w:lang w:val="ru-RU"/>
        </w:rPr>
        <w:t xml:space="preserve"> важным преимуществом которого является его благоприятные органолептические свойства, позволяющие улучшить переносимость антибактериальной терапии.</w:t>
      </w:r>
      <w:r w:rsidR="0062660F" w:rsidRPr="00774802">
        <w:rPr>
          <w:rFonts w:cs="Times New Roman"/>
          <w:sz w:val="28"/>
          <w:szCs w:val="28"/>
          <w:lang w:val="ru-RU"/>
        </w:rPr>
        <w:t xml:space="preserve"> В качестве полимера был использован </w:t>
      </w:r>
      <w:r w:rsidR="00FC430F" w:rsidRPr="00FC430F">
        <w:rPr>
          <w:rFonts w:cs="Times New Roman"/>
          <w:sz w:val="28"/>
          <w:szCs w:val="28"/>
          <w:lang w:val="ru-RU"/>
        </w:rPr>
        <w:t>PCL</w:t>
      </w:r>
      <w:r w:rsidR="00FC430F">
        <w:rPr>
          <w:rFonts w:cs="Times New Roman"/>
          <w:sz w:val="28"/>
          <w:szCs w:val="28"/>
          <w:lang w:val="ru-RU"/>
        </w:rPr>
        <w:t xml:space="preserve">, </w:t>
      </w:r>
      <w:r w:rsidR="0062660F" w:rsidRPr="00774802">
        <w:rPr>
          <w:rFonts w:cs="Times New Roman"/>
          <w:sz w:val="28"/>
          <w:szCs w:val="28"/>
          <w:lang w:val="ru-RU"/>
        </w:rPr>
        <w:t>который обладает высокой механической стабильностью и биологической совместимостью.</w:t>
      </w:r>
    </w:p>
    <w:p w14:paraId="59517D34" w14:textId="36A24A27" w:rsidR="00426266" w:rsidRPr="00774802" w:rsidRDefault="00426266" w:rsidP="00535B79">
      <w:pPr>
        <w:ind w:firstLine="709"/>
        <w:jc w:val="both"/>
        <w:rPr>
          <w:rFonts w:cs="Times New Roman"/>
          <w:sz w:val="28"/>
          <w:szCs w:val="28"/>
          <w:lang w:val="ru-RU"/>
        </w:rPr>
      </w:pPr>
      <w:r w:rsidRPr="00774802">
        <w:rPr>
          <w:rFonts w:cs="Times New Roman"/>
          <w:color w:val="000000" w:themeColor="text1"/>
          <w:sz w:val="28"/>
          <w:szCs w:val="28"/>
          <w:lang w:val="ru-RU"/>
        </w:rPr>
        <w:t xml:space="preserve">Основные параметры, влияющие на процесс </w:t>
      </w:r>
      <w:proofErr w:type="spellStart"/>
      <w:r w:rsidRPr="00774802">
        <w:rPr>
          <w:rFonts w:cs="Times New Roman"/>
          <w:color w:val="000000" w:themeColor="text1"/>
          <w:sz w:val="28"/>
          <w:szCs w:val="28"/>
          <w:lang w:val="ru-RU"/>
        </w:rPr>
        <w:t>электроформования</w:t>
      </w:r>
      <w:proofErr w:type="spellEnd"/>
      <w:r w:rsidRPr="00774802">
        <w:rPr>
          <w:rFonts w:cs="Times New Roman"/>
          <w:color w:val="000000" w:themeColor="text1"/>
          <w:sz w:val="28"/>
          <w:szCs w:val="28"/>
          <w:lang w:val="ru-RU"/>
        </w:rPr>
        <w:t xml:space="preserve"> </w:t>
      </w:r>
      <w:r w:rsidRPr="00774802">
        <w:rPr>
          <w:rFonts w:cs="Times New Roman"/>
          <w:sz w:val="28"/>
          <w:szCs w:val="28"/>
          <w:lang w:val="ru-RU"/>
        </w:rPr>
        <w:t xml:space="preserve">делятся на три категории: характеристики раствора (такие как концентрация раствора и / или вязкость, поверхностное натяжение раствора и проводимость раствора), характеристики процесса (такие как скорость подачи раствора, приложенное напряжение и расстояние от иглы до коллектора) и условия окружающей среды (температура окружающей среды и влажность). </w:t>
      </w:r>
      <w:r w:rsidRPr="00774802">
        <w:rPr>
          <w:rFonts w:cs="Times New Roman"/>
          <w:color w:val="000000" w:themeColor="text1"/>
          <w:sz w:val="28"/>
          <w:szCs w:val="28"/>
          <w:lang w:val="ru-RU"/>
        </w:rPr>
        <w:t xml:space="preserve">Для исследования влияния концентрации полимерного раствора на диаметр </w:t>
      </w:r>
      <w:proofErr w:type="spellStart"/>
      <w:r w:rsidRPr="00774802">
        <w:rPr>
          <w:rFonts w:cs="Times New Roman"/>
          <w:color w:val="000000" w:themeColor="text1"/>
          <w:sz w:val="28"/>
          <w:szCs w:val="28"/>
          <w:lang w:val="ru-RU"/>
        </w:rPr>
        <w:t>наноразмерных</w:t>
      </w:r>
      <w:proofErr w:type="spellEnd"/>
      <w:r w:rsidRPr="00774802">
        <w:rPr>
          <w:rFonts w:cs="Times New Roman"/>
          <w:color w:val="000000" w:themeColor="text1"/>
          <w:sz w:val="28"/>
          <w:szCs w:val="28"/>
          <w:lang w:val="ru-RU"/>
        </w:rPr>
        <w:t xml:space="preserve"> волокон были приготовлены смеси </w:t>
      </w:r>
      <w:r w:rsidRPr="00774802">
        <w:rPr>
          <w:rFonts w:cs="Times New Roman"/>
          <w:color w:val="000000" w:themeColor="text1"/>
          <w:sz w:val="28"/>
          <w:szCs w:val="28"/>
        </w:rPr>
        <w:t>PCL</w:t>
      </w:r>
      <w:r w:rsidRPr="00774802">
        <w:rPr>
          <w:rFonts w:cs="Times New Roman"/>
          <w:color w:val="000000" w:themeColor="text1"/>
          <w:sz w:val="28"/>
          <w:szCs w:val="28"/>
          <w:lang w:val="ru-RU"/>
        </w:rPr>
        <w:t xml:space="preserve">, </w:t>
      </w:r>
      <w:r w:rsidR="0062660F" w:rsidRPr="00774802">
        <w:rPr>
          <w:bCs/>
          <w:sz w:val="28"/>
          <w:szCs w:val="28"/>
          <w:lang w:val="ru-RU"/>
        </w:rPr>
        <w:t>АМХ,</w:t>
      </w:r>
      <w:r w:rsidR="0062660F" w:rsidRPr="00774802">
        <w:rPr>
          <w:rFonts w:cs="Times New Roman"/>
          <w:color w:val="000000" w:themeColor="text1"/>
          <w:sz w:val="28"/>
          <w:szCs w:val="28"/>
          <w:lang w:val="ru-RU"/>
        </w:rPr>
        <w:t xml:space="preserve"> </w:t>
      </w:r>
      <w:r w:rsidRPr="00774802">
        <w:rPr>
          <w:rFonts w:cs="Times New Roman"/>
          <w:color w:val="000000" w:themeColor="text1"/>
          <w:sz w:val="28"/>
          <w:szCs w:val="28"/>
          <w:lang w:val="ru-RU"/>
        </w:rPr>
        <w:t>ГАП и ОГ при опре</w:t>
      </w:r>
      <w:r w:rsidR="00C51A12">
        <w:rPr>
          <w:rFonts w:cs="Times New Roman"/>
          <w:color w:val="000000" w:themeColor="text1"/>
          <w:sz w:val="28"/>
          <w:szCs w:val="28"/>
          <w:lang w:val="ru-RU"/>
        </w:rPr>
        <w:t>делённых соотношениях (</w:t>
      </w:r>
      <w:r w:rsidR="00535B79">
        <w:rPr>
          <w:rFonts w:cs="Times New Roman"/>
          <w:color w:val="000000" w:themeColor="text1"/>
          <w:sz w:val="28"/>
          <w:szCs w:val="28"/>
          <w:lang w:val="ru-RU"/>
        </w:rPr>
        <w:t>т</w:t>
      </w:r>
      <w:r w:rsidR="00C51A12">
        <w:rPr>
          <w:rFonts w:cs="Times New Roman"/>
          <w:color w:val="000000" w:themeColor="text1"/>
          <w:sz w:val="28"/>
          <w:szCs w:val="28"/>
          <w:lang w:val="ru-RU"/>
        </w:rPr>
        <w:t>аблица 4</w:t>
      </w:r>
      <w:r w:rsidRPr="00774802">
        <w:rPr>
          <w:rFonts w:cs="Times New Roman"/>
          <w:color w:val="000000" w:themeColor="text1"/>
          <w:sz w:val="28"/>
          <w:szCs w:val="28"/>
          <w:lang w:val="ru-RU"/>
        </w:rPr>
        <w:t xml:space="preserve">). </w:t>
      </w:r>
    </w:p>
    <w:p w14:paraId="263D1A65" w14:textId="77777777" w:rsidR="00426266" w:rsidRPr="00774802" w:rsidRDefault="00426266" w:rsidP="00B44534">
      <w:pPr>
        <w:ind w:firstLine="567"/>
        <w:jc w:val="both"/>
        <w:rPr>
          <w:rFonts w:cs="Times New Roman"/>
          <w:color w:val="000000" w:themeColor="text1"/>
          <w:sz w:val="28"/>
          <w:szCs w:val="28"/>
          <w:lang w:val="ru-RU"/>
        </w:rPr>
      </w:pPr>
    </w:p>
    <w:p w14:paraId="20E84B39" w14:textId="2746BD90" w:rsidR="00426266" w:rsidRPr="00774802" w:rsidRDefault="00C51A12" w:rsidP="00376BD7">
      <w:pPr>
        <w:jc w:val="both"/>
        <w:rPr>
          <w:rFonts w:cs="Times New Roman"/>
          <w:sz w:val="28"/>
          <w:szCs w:val="28"/>
          <w:lang w:val="ru-RU"/>
        </w:rPr>
      </w:pPr>
      <w:r>
        <w:rPr>
          <w:rFonts w:cs="Times New Roman"/>
          <w:sz w:val="28"/>
          <w:szCs w:val="28"/>
          <w:lang w:val="ru-RU"/>
        </w:rPr>
        <w:t>Таблица 4</w:t>
      </w:r>
      <w:r w:rsidR="001676CB">
        <w:rPr>
          <w:rFonts w:cs="Times New Roman"/>
          <w:sz w:val="28"/>
          <w:szCs w:val="28"/>
          <w:lang w:val="ru-RU"/>
        </w:rPr>
        <w:t xml:space="preserve"> </w:t>
      </w:r>
      <w:r w:rsidR="00387247" w:rsidRPr="00387247">
        <w:rPr>
          <w:rFonts w:cs="Times New Roman"/>
          <w:sz w:val="28"/>
          <w:szCs w:val="28"/>
          <w:lang w:val="ru-RU"/>
        </w:rPr>
        <w:t>–</w:t>
      </w:r>
      <w:r w:rsidR="001676CB">
        <w:rPr>
          <w:rFonts w:cs="Times New Roman"/>
          <w:sz w:val="28"/>
          <w:szCs w:val="28"/>
          <w:lang w:val="ru-RU"/>
        </w:rPr>
        <w:t xml:space="preserve"> </w:t>
      </w:r>
      <w:r w:rsidR="00426266" w:rsidRPr="00774802">
        <w:rPr>
          <w:rFonts w:cs="Times New Roman"/>
          <w:sz w:val="28"/>
          <w:szCs w:val="28"/>
          <w:lang w:val="ru-RU"/>
        </w:rPr>
        <w:t xml:space="preserve">Соотношения </w:t>
      </w:r>
      <w:r w:rsidR="001676CB">
        <w:rPr>
          <w:rFonts w:cs="Times New Roman"/>
          <w:sz w:val="28"/>
          <w:szCs w:val="28"/>
          <w:lang w:val="ru-RU"/>
        </w:rPr>
        <w:t xml:space="preserve">веществ в </w:t>
      </w:r>
      <w:r w:rsidR="00426266" w:rsidRPr="00774802">
        <w:rPr>
          <w:rFonts w:cs="Times New Roman"/>
          <w:sz w:val="28"/>
          <w:szCs w:val="28"/>
          <w:lang w:val="ru-RU"/>
        </w:rPr>
        <w:t>раствор</w:t>
      </w:r>
      <w:r w:rsidR="001676CB">
        <w:rPr>
          <w:rFonts w:cs="Times New Roman"/>
          <w:sz w:val="28"/>
          <w:szCs w:val="28"/>
          <w:lang w:val="ru-RU"/>
        </w:rPr>
        <w:t>е</w:t>
      </w:r>
      <w:r w:rsidR="00426266" w:rsidRPr="00774802">
        <w:rPr>
          <w:rFonts w:cs="Times New Roman"/>
          <w:sz w:val="28"/>
          <w:szCs w:val="28"/>
          <w:lang w:val="ru-RU"/>
        </w:rPr>
        <w:t xml:space="preserve"> для процесса </w:t>
      </w:r>
      <w:proofErr w:type="spellStart"/>
      <w:r w:rsidR="00426266" w:rsidRPr="00774802">
        <w:rPr>
          <w:rFonts w:cs="Times New Roman"/>
          <w:color w:val="000000" w:themeColor="text1"/>
          <w:sz w:val="28"/>
          <w:szCs w:val="28"/>
          <w:lang w:val="ru-RU"/>
        </w:rPr>
        <w:t>электроформования</w:t>
      </w:r>
      <w:proofErr w:type="spellEnd"/>
      <w:r w:rsidR="00366ABC" w:rsidRPr="00774802">
        <w:rPr>
          <w:rFonts w:cs="Times New Roman"/>
          <w:color w:val="000000" w:themeColor="text1"/>
          <w:sz w:val="28"/>
          <w:szCs w:val="28"/>
          <w:lang w:val="ru-RU"/>
        </w:rPr>
        <w:t xml:space="preserve"> </w:t>
      </w:r>
      <w:proofErr w:type="spellStart"/>
      <w:r w:rsidR="00426266" w:rsidRPr="00774802">
        <w:rPr>
          <w:rFonts w:cs="Times New Roman"/>
          <w:sz w:val="28"/>
          <w:szCs w:val="28"/>
          <w:lang w:val="ru-RU"/>
        </w:rPr>
        <w:t>наноразмерных</w:t>
      </w:r>
      <w:proofErr w:type="spellEnd"/>
      <w:r w:rsidR="00426266" w:rsidRPr="00774802">
        <w:rPr>
          <w:rFonts w:cs="Times New Roman"/>
          <w:sz w:val="28"/>
          <w:szCs w:val="28"/>
          <w:lang w:val="ru-RU"/>
        </w:rPr>
        <w:t xml:space="preserve"> волокон</w:t>
      </w:r>
      <w:r w:rsidR="001676CB">
        <w:rPr>
          <w:rFonts w:cs="Times New Roman"/>
          <w:sz w:val="28"/>
          <w:szCs w:val="28"/>
          <w:lang w:val="ru-RU"/>
        </w:rPr>
        <w:t xml:space="preserve"> определенного диаметра</w:t>
      </w:r>
    </w:p>
    <w:tbl>
      <w:tblPr>
        <w:tblStyle w:val="a3"/>
        <w:tblW w:w="9639" w:type="dxa"/>
        <w:tblInd w:w="-5" w:type="dxa"/>
        <w:tblLayout w:type="fixed"/>
        <w:tblLook w:val="04A0" w:firstRow="1" w:lastRow="0" w:firstColumn="1" w:lastColumn="0" w:noHBand="0" w:noVBand="1"/>
      </w:tblPr>
      <w:tblGrid>
        <w:gridCol w:w="1148"/>
        <w:gridCol w:w="1223"/>
        <w:gridCol w:w="1173"/>
        <w:gridCol w:w="1276"/>
        <w:gridCol w:w="1134"/>
        <w:gridCol w:w="1984"/>
        <w:gridCol w:w="1701"/>
      </w:tblGrid>
      <w:tr w:rsidR="00535B79" w:rsidRPr="00535B79" w14:paraId="4C780D54" w14:textId="77777777" w:rsidTr="00535B79">
        <w:tc>
          <w:tcPr>
            <w:tcW w:w="1148" w:type="dxa"/>
          </w:tcPr>
          <w:p w14:paraId="0A9A8A86" w14:textId="2738C4E6" w:rsidR="004E34F5" w:rsidRPr="00535B79" w:rsidRDefault="004E34F5" w:rsidP="00535B79">
            <w:pPr>
              <w:jc w:val="center"/>
              <w:rPr>
                <w:rFonts w:cs="Times New Roman"/>
                <w:sz w:val="27"/>
                <w:szCs w:val="27"/>
                <w:lang w:val="kk-KZ"/>
              </w:rPr>
            </w:pPr>
            <w:r w:rsidRPr="00535B79">
              <w:rPr>
                <w:rFonts w:cs="Times New Roman"/>
                <w:sz w:val="27"/>
                <w:szCs w:val="27"/>
              </w:rPr>
              <w:t>№</w:t>
            </w:r>
            <w:r w:rsidR="00535B79" w:rsidRPr="00535B79">
              <w:rPr>
                <w:rFonts w:cs="Times New Roman"/>
                <w:sz w:val="27"/>
                <w:szCs w:val="27"/>
                <w:lang w:val="kk-KZ"/>
              </w:rPr>
              <w:t xml:space="preserve"> образца</w:t>
            </w:r>
          </w:p>
        </w:tc>
        <w:tc>
          <w:tcPr>
            <w:tcW w:w="1223" w:type="dxa"/>
          </w:tcPr>
          <w:p w14:paraId="65C0EEB9" w14:textId="7EF191D8" w:rsidR="004E34F5" w:rsidRPr="00535B79" w:rsidRDefault="004E34F5" w:rsidP="00535B79">
            <w:pPr>
              <w:jc w:val="center"/>
              <w:rPr>
                <w:rFonts w:cs="Times New Roman"/>
                <w:sz w:val="27"/>
                <w:szCs w:val="27"/>
                <w:lang w:val="ru-RU"/>
              </w:rPr>
            </w:pPr>
            <w:r w:rsidRPr="00535B79">
              <w:rPr>
                <w:rFonts w:cs="Times New Roman"/>
                <w:sz w:val="27"/>
                <w:szCs w:val="27"/>
                <w:lang w:val="ru-RU"/>
              </w:rPr>
              <w:t>ОГ</w:t>
            </w:r>
            <w:r w:rsidRPr="00535B79">
              <w:rPr>
                <w:rFonts w:cs="Times New Roman"/>
                <w:sz w:val="27"/>
                <w:szCs w:val="27"/>
              </w:rPr>
              <w:t xml:space="preserve">, </w:t>
            </w:r>
            <w:r w:rsidR="001F1A92">
              <w:rPr>
                <w:rFonts w:cs="Times New Roman"/>
                <w:sz w:val="27"/>
                <w:szCs w:val="27"/>
                <w:lang w:val="ru-RU"/>
              </w:rPr>
              <w:t>масс.%</w:t>
            </w:r>
          </w:p>
        </w:tc>
        <w:tc>
          <w:tcPr>
            <w:tcW w:w="1173" w:type="dxa"/>
          </w:tcPr>
          <w:p w14:paraId="35932A51" w14:textId="65F7DDB7" w:rsidR="004E34F5" w:rsidRPr="00535B79" w:rsidRDefault="004E34F5" w:rsidP="00535B79">
            <w:pPr>
              <w:jc w:val="center"/>
              <w:rPr>
                <w:rFonts w:cs="Times New Roman"/>
                <w:sz w:val="27"/>
                <w:szCs w:val="27"/>
                <w:lang w:val="ru-RU"/>
              </w:rPr>
            </w:pPr>
            <w:r w:rsidRPr="00535B79">
              <w:rPr>
                <w:rFonts w:cs="Times New Roman"/>
                <w:sz w:val="27"/>
                <w:szCs w:val="27"/>
                <w:lang w:val="ru-RU"/>
              </w:rPr>
              <w:t>ГАП</w:t>
            </w:r>
            <w:r w:rsidRPr="00535B79">
              <w:rPr>
                <w:rFonts w:cs="Times New Roman"/>
                <w:sz w:val="27"/>
                <w:szCs w:val="27"/>
              </w:rPr>
              <w:t xml:space="preserve">, </w:t>
            </w:r>
            <w:r w:rsidR="001F1A92">
              <w:rPr>
                <w:rFonts w:cs="Times New Roman"/>
                <w:sz w:val="27"/>
                <w:szCs w:val="27"/>
                <w:lang w:val="ru-RU"/>
              </w:rPr>
              <w:t>масс.%</w:t>
            </w:r>
          </w:p>
        </w:tc>
        <w:tc>
          <w:tcPr>
            <w:tcW w:w="1276" w:type="dxa"/>
          </w:tcPr>
          <w:p w14:paraId="099393F9" w14:textId="655C9D84" w:rsidR="004E34F5" w:rsidRPr="00535B79" w:rsidRDefault="004E34F5" w:rsidP="00535B79">
            <w:pPr>
              <w:jc w:val="center"/>
              <w:rPr>
                <w:rFonts w:cs="Times New Roman"/>
                <w:sz w:val="27"/>
                <w:szCs w:val="27"/>
                <w:lang w:val="ru-RU"/>
              </w:rPr>
            </w:pPr>
            <w:r w:rsidRPr="00535B79">
              <w:rPr>
                <w:bCs/>
                <w:sz w:val="27"/>
                <w:szCs w:val="27"/>
                <w:lang w:val="ru-RU"/>
              </w:rPr>
              <w:t>АМХ</w:t>
            </w:r>
            <w:r w:rsidRPr="00535B79">
              <w:rPr>
                <w:rFonts w:cs="Times New Roman"/>
                <w:sz w:val="27"/>
                <w:szCs w:val="27"/>
                <w:lang w:val="ru-RU"/>
              </w:rPr>
              <w:t xml:space="preserve">, </w:t>
            </w:r>
            <w:r w:rsidR="001F1A92">
              <w:rPr>
                <w:rFonts w:cs="Times New Roman"/>
                <w:sz w:val="27"/>
                <w:szCs w:val="27"/>
                <w:lang w:val="ru-RU"/>
              </w:rPr>
              <w:t>масс.%</w:t>
            </w:r>
          </w:p>
        </w:tc>
        <w:tc>
          <w:tcPr>
            <w:tcW w:w="1134" w:type="dxa"/>
          </w:tcPr>
          <w:p w14:paraId="69CB299C" w14:textId="6BD302A2" w:rsidR="004E34F5" w:rsidRPr="00535B79" w:rsidRDefault="004E34F5" w:rsidP="00535B79">
            <w:pPr>
              <w:jc w:val="center"/>
              <w:rPr>
                <w:rFonts w:cs="Times New Roman"/>
                <w:sz w:val="27"/>
                <w:szCs w:val="27"/>
                <w:lang w:val="ru-RU"/>
              </w:rPr>
            </w:pPr>
            <w:r w:rsidRPr="00535B79">
              <w:rPr>
                <w:rFonts w:cs="Times New Roman"/>
                <w:sz w:val="27"/>
                <w:szCs w:val="27"/>
              </w:rPr>
              <w:t xml:space="preserve">PCL, </w:t>
            </w:r>
            <w:r w:rsidR="001F1A92">
              <w:rPr>
                <w:rFonts w:cs="Times New Roman"/>
                <w:sz w:val="27"/>
                <w:szCs w:val="27"/>
                <w:lang w:val="ru-RU"/>
              </w:rPr>
              <w:t>масс</w:t>
            </w:r>
            <w:proofErr w:type="gramStart"/>
            <w:r w:rsidR="001F1A92">
              <w:rPr>
                <w:rFonts w:cs="Times New Roman"/>
                <w:sz w:val="27"/>
                <w:szCs w:val="27"/>
                <w:lang w:val="ru-RU"/>
              </w:rPr>
              <w:t>.%</w:t>
            </w:r>
            <w:proofErr w:type="gramEnd"/>
          </w:p>
        </w:tc>
        <w:tc>
          <w:tcPr>
            <w:tcW w:w="1984" w:type="dxa"/>
          </w:tcPr>
          <w:p w14:paraId="32082AC0" w14:textId="6C6A68F0" w:rsidR="004E34F5" w:rsidRPr="00535B79" w:rsidRDefault="004E34F5" w:rsidP="00535B79">
            <w:pPr>
              <w:jc w:val="center"/>
              <w:rPr>
                <w:rFonts w:cs="Times New Roman"/>
                <w:sz w:val="27"/>
                <w:szCs w:val="27"/>
                <w:lang w:val="ru-RU"/>
              </w:rPr>
            </w:pPr>
            <w:r w:rsidRPr="00535B79">
              <w:rPr>
                <w:rFonts w:cs="Times New Roman"/>
                <w:sz w:val="27"/>
                <w:szCs w:val="27"/>
                <w:lang w:val="ru-RU"/>
              </w:rPr>
              <w:t>Растворитель</w:t>
            </w:r>
            <w:r w:rsidRPr="00535B79">
              <w:rPr>
                <w:rFonts w:cs="Times New Roman"/>
                <w:sz w:val="27"/>
                <w:szCs w:val="27"/>
              </w:rPr>
              <w:t xml:space="preserve">, </w:t>
            </w:r>
            <w:r w:rsidR="001F1A92">
              <w:rPr>
                <w:rFonts w:cs="Times New Roman"/>
                <w:sz w:val="27"/>
                <w:szCs w:val="27"/>
                <w:lang w:val="ru-RU"/>
              </w:rPr>
              <w:t>масс.%</w:t>
            </w:r>
          </w:p>
        </w:tc>
        <w:tc>
          <w:tcPr>
            <w:tcW w:w="1701" w:type="dxa"/>
          </w:tcPr>
          <w:p w14:paraId="7E5CE2DC" w14:textId="77777777" w:rsidR="004E34F5" w:rsidRPr="00535B79" w:rsidRDefault="004E34F5" w:rsidP="00535B79">
            <w:pPr>
              <w:jc w:val="center"/>
              <w:rPr>
                <w:rFonts w:cs="Times New Roman"/>
                <w:sz w:val="27"/>
                <w:szCs w:val="27"/>
                <w:lang w:val="ru-RU"/>
              </w:rPr>
            </w:pPr>
            <w:r w:rsidRPr="00535B79">
              <w:rPr>
                <w:rFonts w:cs="Times New Roman"/>
                <w:sz w:val="27"/>
                <w:szCs w:val="27"/>
                <w:lang w:val="ru-RU"/>
              </w:rPr>
              <w:t xml:space="preserve">Средний диаметр волокон, </w:t>
            </w:r>
            <w:proofErr w:type="spellStart"/>
            <w:r w:rsidRPr="00535B79">
              <w:rPr>
                <w:rFonts w:cs="Times New Roman"/>
                <w:sz w:val="27"/>
                <w:szCs w:val="27"/>
                <w:lang w:val="ru-RU"/>
              </w:rPr>
              <w:t>нм</w:t>
            </w:r>
            <w:proofErr w:type="spellEnd"/>
          </w:p>
        </w:tc>
      </w:tr>
      <w:tr w:rsidR="00535B79" w:rsidRPr="00535B79" w14:paraId="148B0F1C" w14:textId="77777777" w:rsidTr="00535B79">
        <w:tc>
          <w:tcPr>
            <w:tcW w:w="1148" w:type="dxa"/>
            <w:vAlign w:val="center"/>
          </w:tcPr>
          <w:p w14:paraId="34A42FA6" w14:textId="77777777" w:rsidR="004E34F5" w:rsidRPr="00535B79" w:rsidRDefault="004E34F5" w:rsidP="005F66A5">
            <w:pPr>
              <w:jc w:val="center"/>
              <w:rPr>
                <w:rFonts w:cs="Times New Roman"/>
                <w:sz w:val="27"/>
                <w:szCs w:val="27"/>
                <w:lang w:val="ru-RU"/>
              </w:rPr>
            </w:pPr>
            <w:r w:rsidRPr="00535B79">
              <w:rPr>
                <w:rFonts w:cs="Times New Roman"/>
                <w:sz w:val="27"/>
                <w:szCs w:val="27"/>
              </w:rPr>
              <w:t>1</w:t>
            </w:r>
          </w:p>
        </w:tc>
        <w:tc>
          <w:tcPr>
            <w:tcW w:w="1223" w:type="dxa"/>
            <w:vAlign w:val="center"/>
          </w:tcPr>
          <w:p w14:paraId="19C4CEDF"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0</w:t>
            </w:r>
            <w:r w:rsidRPr="00535B79">
              <w:rPr>
                <w:rFonts w:cs="Times New Roman"/>
                <w:sz w:val="27"/>
                <w:szCs w:val="27"/>
                <w:lang w:val="ru-RU"/>
              </w:rPr>
              <w:t>,</w:t>
            </w:r>
            <w:r w:rsidRPr="00535B79">
              <w:rPr>
                <w:rFonts w:cs="Times New Roman"/>
                <w:sz w:val="27"/>
                <w:szCs w:val="27"/>
              </w:rPr>
              <w:t>01</w:t>
            </w:r>
          </w:p>
        </w:tc>
        <w:tc>
          <w:tcPr>
            <w:tcW w:w="1173" w:type="dxa"/>
            <w:vAlign w:val="center"/>
          </w:tcPr>
          <w:p w14:paraId="2E40F324" w14:textId="036F20C3" w:rsidR="004E34F5" w:rsidRPr="00535B79" w:rsidRDefault="004E34F5" w:rsidP="005F66A5">
            <w:pPr>
              <w:jc w:val="center"/>
              <w:rPr>
                <w:rFonts w:cs="Times New Roman"/>
                <w:sz w:val="27"/>
                <w:szCs w:val="27"/>
                <w:lang w:val="ru-RU"/>
              </w:rPr>
            </w:pPr>
            <w:r w:rsidRPr="00535B79">
              <w:rPr>
                <w:rFonts w:cs="Times New Roman"/>
                <w:sz w:val="27"/>
                <w:szCs w:val="27"/>
                <w:lang w:val="kk-KZ"/>
              </w:rPr>
              <w:t>1,97</w:t>
            </w:r>
          </w:p>
        </w:tc>
        <w:tc>
          <w:tcPr>
            <w:tcW w:w="1276" w:type="dxa"/>
            <w:vAlign w:val="center"/>
          </w:tcPr>
          <w:p w14:paraId="0CFCC976" w14:textId="2E0340CA" w:rsidR="004E34F5" w:rsidRPr="00535B79" w:rsidRDefault="004E34F5" w:rsidP="005F66A5">
            <w:pPr>
              <w:jc w:val="center"/>
              <w:rPr>
                <w:rFonts w:cs="Times New Roman"/>
                <w:sz w:val="27"/>
                <w:szCs w:val="27"/>
                <w:lang w:val="kk-KZ"/>
              </w:rPr>
            </w:pPr>
            <w:r w:rsidRPr="00535B79">
              <w:rPr>
                <w:rFonts w:cs="Times New Roman"/>
                <w:sz w:val="27"/>
                <w:szCs w:val="27"/>
                <w:lang w:val="kk-KZ"/>
              </w:rPr>
              <w:t>1</w:t>
            </w:r>
          </w:p>
        </w:tc>
        <w:tc>
          <w:tcPr>
            <w:tcW w:w="1134" w:type="dxa"/>
            <w:vAlign w:val="center"/>
          </w:tcPr>
          <w:p w14:paraId="0CBC736A" w14:textId="7DA062D7" w:rsidR="004E34F5" w:rsidRPr="00535B79" w:rsidRDefault="004E34F5" w:rsidP="005F66A5">
            <w:pPr>
              <w:jc w:val="center"/>
              <w:rPr>
                <w:rFonts w:cs="Times New Roman"/>
                <w:sz w:val="27"/>
                <w:szCs w:val="27"/>
                <w:lang w:val="ru-RU"/>
              </w:rPr>
            </w:pPr>
            <w:r w:rsidRPr="00535B79">
              <w:rPr>
                <w:rFonts w:cs="Times New Roman"/>
                <w:sz w:val="27"/>
                <w:szCs w:val="27"/>
                <w:lang w:val="kk-KZ"/>
              </w:rPr>
              <w:t>11,03</w:t>
            </w:r>
          </w:p>
        </w:tc>
        <w:tc>
          <w:tcPr>
            <w:tcW w:w="1984" w:type="dxa"/>
            <w:vAlign w:val="center"/>
          </w:tcPr>
          <w:p w14:paraId="34A459FD"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86,99</w:t>
            </w:r>
          </w:p>
        </w:tc>
        <w:tc>
          <w:tcPr>
            <w:tcW w:w="1701" w:type="dxa"/>
            <w:vAlign w:val="center"/>
          </w:tcPr>
          <w:p w14:paraId="201D0665"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1240</w:t>
            </w:r>
          </w:p>
        </w:tc>
      </w:tr>
      <w:tr w:rsidR="00535B79" w:rsidRPr="00535B79" w14:paraId="3DAA091D" w14:textId="77777777" w:rsidTr="00535B79">
        <w:tc>
          <w:tcPr>
            <w:tcW w:w="1148" w:type="dxa"/>
            <w:vAlign w:val="center"/>
          </w:tcPr>
          <w:p w14:paraId="35CF646A" w14:textId="77777777" w:rsidR="004E34F5" w:rsidRPr="00535B79" w:rsidRDefault="004E34F5" w:rsidP="005F66A5">
            <w:pPr>
              <w:jc w:val="center"/>
              <w:rPr>
                <w:rFonts w:cs="Times New Roman"/>
                <w:sz w:val="27"/>
                <w:szCs w:val="27"/>
                <w:lang w:val="ru-RU"/>
              </w:rPr>
            </w:pPr>
            <w:r w:rsidRPr="00535B79">
              <w:rPr>
                <w:rFonts w:cs="Times New Roman"/>
                <w:sz w:val="27"/>
                <w:szCs w:val="27"/>
              </w:rPr>
              <w:t>2</w:t>
            </w:r>
          </w:p>
        </w:tc>
        <w:tc>
          <w:tcPr>
            <w:tcW w:w="1223" w:type="dxa"/>
            <w:vAlign w:val="center"/>
          </w:tcPr>
          <w:p w14:paraId="704BF5AB"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0</w:t>
            </w:r>
            <w:r w:rsidRPr="00535B79">
              <w:rPr>
                <w:rFonts w:cs="Times New Roman"/>
                <w:sz w:val="27"/>
                <w:szCs w:val="27"/>
                <w:lang w:val="ru-RU"/>
              </w:rPr>
              <w:t>,</w:t>
            </w:r>
            <w:r w:rsidRPr="00535B79">
              <w:rPr>
                <w:rFonts w:cs="Times New Roman"/>
                <w:sz w:val="27"/>
                <w:szCs w:val="27"/>
                <w:lang w:val="kk-KZ"/>
              </w:rPr>
              <w:t>05</w:t>
            </w:r>
          </w:p>
        </w:tc>
        <w:tc>
          <w:tcPr>
            <w:tcW w:w="1173" w:type="dxa"/>
            <w:vAlign w:val="center"/>
          </w:tcPr>
          <w:p w14:paraId="2D1CA60C" w14:textId="4E757A05" w:rsidR="004E34F5" w:rsidRPr="00535B79" w:rsidRDefault="004E34F5" w:rsidP="005F66A5">
            <w:pPr>
              <w:jc w:val="center"/>
              <w:rPr>
                <w:rFonts w:cs="Times New Roman"/>
                <w:sz w:val="27"/>
                <w:szCs w:val="27"/>
                <w:lang w:val="ru-RU"/>
              </w:rPr>
            </w:pPr>
            <w:r w:rsidRPr="00535B79">
              <w:rPr>
                <w:rFonts w:cs="Times New Roman"/>
                <w:sz w:val="27"/>
                <w:szCs w:val="27"/>
                <w:lang w:val="kk-KZ"/>
              </w:rPr>
              <w:t>1</w:t>
            </w:r>
            <w:r w:rsidRPr="00535B79">
              <w:rPr>
                <w:rFonts w:cs="Times New Roman"/>
                <w:sz w:val="27"/>
                <w:szCs w:val="27"/>
                <w:lang w:val="ru-RU"/>
              </w:rPr>
              <w:t>,</w:t>
            </w:r>
            <w:r w:rsidRPr="00535B79">
              <w:rPr>
                <w:rFonts w:cs="Times New Roman"/>
                <w:sz w:val="27"/>
                <w:szCs w:val="27"/>
                <w:lang w:val="kk-KZ"/>
              </w:rPr>
              <w:t>93</w:t>
            </w:r>
          </w:p>
        </w:tc>
        <w:tc>
          <w:tcPr>
            <w:tcW w:w="1276" w:type="dxa"/>
            <w:vAlign w:val="center"/>
          </w:tcPr>
          <w:p w14:paraId="414F2F7C" w14:textId="4DD93E41" w:rsidR="004E34F5" w:rsidRPr="00535B79" w:rsidRDefault="004E34F5" w:rsidP="005F66A5">
            <w:pPr>
              <w:jc w:val="center"/>
              <w:rPr>
                <w:rFonts w:cs="Times New Roman"/>
                <w:sz w:val="27"/>
                <w:szCs w:val="27"/>
                <w:lang w:val="kk-KZ"/>
              </w:rPr>
            </w:pPr>
            <w:r w:rsidRPr="00535B79">
              <w:rPr>
                <w:rFonts w:cs="Times New Roman"/>
                <w:sz w:val="27"/>
                <w:szCs w:val="27"/>
                <w:lang w:val="kk-KZ"/>
              </w:rPr>
              <w:t>2</w:t>
            </w:r>
          </w:p>
        </w:tc>
        <w:tc>
          <w:tcPr>
            <w:tcW w:w="1134" w:type="dxa"/>
            <w:vAlign w:val="center"/>
          </w:tcPr>
          <w:p w14:paraId="3F1AD6D4" w14:textId="58C965B1" w:rsidR="004E34F5" w:rsidRPr="00535B79" w:rsidRDefault="004E34F5" w:rsidP="005F66A5">
            <w:pPr>
              <w:jc w:val="center"/>
              <w:rPr>
                <w:rFonts w:cs="Times New Roman"/>
                <w:sz w:val="27"/>
                <w:szCs w:val="27"/>
                <w:lang w:val="ru-RU"/>
              </w:rPr>
            </w:pPr>
            <w:r w:rsidRPr="00535B79">
              <w:rPr>
                <w:rFonts w:cs="Times New Roman"/>
                <w:sz w:val="27"/>
                <w:szCs w:val="27"/>
                <w:lang w:val="kk-KZ"/>
              </w:rPr>
              <w:t>11,03</w:t>
            </w:r>
          </w:p>
        </w:tc>
        <w:tc>
          <w:tcPr>
            <w:tcW w:w="1984" w:type="dxa"/>
            <w:vAlign w:val="center"/>
          </w:tcPr>
          <w:p w14:paraId="03B04CE6"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86,99</w:t>
            </w:r>
          </w:p>
        </w:tc>
        <w:tc>
          <w:tcPr>
            <w:tcW w:w="1701" w:type="dxa"/>
            <w:vAlign w:val="center"/>
          </w:tcPr>
          <w:p w14:paraId="1D82CAC7"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840</w:t>
            </w:r>
          </w:p>
        </w:tc>
      </w:tr>
      <w:tr w:rsidR="00535B79" w:rsidRPr="00535B79" w14:paraId="41259259" w14:textId="77777777" w:rsidTr="00535B79">
        <w:tc>
          <w:tcPr>
            <w:tcW w:w="1148" w:type="dxa"/>
            <w:vAlign w:val="center"/>
          </w:tcPr>
          <w:p w14:paraId="3F2C68B0" w14:textId="77777777" w:rsidR="004E34F5" w:rsidRPr="00535B79" w:rsidRDefault="004E34F5" w:rsidP="005F66A5">
            <w:pPr>
              <w:jc w:val="center"/>
              <w:rPr>
                <w:rFonts w:cs="Times New Roman"/>
                <w:sz w:val="27"/>
                <w:szCs w:val="27"/>
                <w:lang w:val="ru-RU"/>
              </w:rPr>
            </w:pPr>
            <w:r w:rsidRPr="00535B79">
              <w:rPr>
                <w:rFonts w:cs="Times New Roman"/>
                <w:sz w:val="27"/>
                <w:szCs w:val="27"/>
              </w:rPr>
              <w:t>3</w:t>
            </w:r>
          </w:p>
        </w:tc>
        <w:tc>
          <w:tcPr>
            <w:tcW w:w="1223" w:type="dxa"/>
            <w:vAlign w:val="center"/>
          </w:tcPr>
          <w:p w14:paraId="25B908E6" w14:textId="7AEA4827" w:rsidR="004E34F5" w:rsidRPr="001F1A92" w:rsidRDefault="004E34F5" w:rsidP="005F66A5">
            <w:pPr>
              <w:jc w:val="center"/>
              <w:rPr>
                <w:rFonts w:cs="Times New Roman"/>
                <w:sz w:val="27"/>
                <w:szCs w:val="27"/>
                <w:lang w:val="ru-RU"/>
              </w:rPr>
            </w:pPr>
            <w:r w:rsidRPr="00535B79">
              <w:rPr>
                <w:rFonts w:cs="Times New Roman"/>
                <w:sz w:val="27"/>
                <w:szCs w:val="27"/>
              </w:rPr>
              <w:t>0</w:t>
            </w:r>
            <w:r w:rsidRPr="00535B79">
              <w:rPr>
                <w:rFonts w:cs="Times New Roman"/>
                <w:sz w:val="27"/>
                <w:szCs w:val="27"/>
                <w:lang w:val="ru-RU"/>
              </w:rPr>
              <w:t>,</w:t>
            </w:r>
            <w:r w:rsidRPr="00535B79">
              <w:rPr>
                <w:rFonts w:cs="Times New Roman"/>
                <w:sz w:val="27"/>
                <w:szCs w:val="27"/>
              </w:rPr>
              <w:t>1</w:t>
            </w:r>
            <w:r w:rsidR="001F1A92">
              <w:rPr>
                <w:rFonts w:cs="Times New Roman"/>
                <w:sz w:val="27"/>
                <w:szCs w:val="27"/>
                <w:lang w:val="ru-RU"/>
              </w:rPr>
              <w:t>0</w:t>
            </w:r>
          </w:p>
        </w:tc>
        <w:tc>
          <w:tcPr>
            <w:tcW w:w="1173" w:type="dxa"/>
            <w:vAlign w:val="center"/>
          </w:tcPr>
          <w:p w14:paraId="469714AE" w14:textId="5168A331" w:rsidR="004E34F5" w:rsidRPr="00535B79" w:rsidRDefault="004E34F5" w:rsidP="005F66A5">
            <w:pPr>
              <w:jc w:val="center"/>
              <w:rPr>
                <w:rFonts w:cs="Times New Roman"/>
                <w:sz w:val="27"/>
                <w:szCs w:val="27"/>
                <w:lang w:val="ru-RU"/>
              </w:rPr>
            </w:pPr>
            <w:r w:rsidRPr="00535B79">
              <w:rPr>
                <w:rFonts w:cs="Times New Roman"/>
                <w:sz w:val="27"/>
                <w:szCs w:val="27"/>
              </w:rPr>
              <w:t>1</w:t>
            </w:r>
            <w:r w:rsidRPr="00535B79">
              <w:rPr>
                <w:rFonts w:cs="Times New Roman"/>
                <w:sz w:val="27"/>
                <w:szCs w:val="27"/>
                <w:lang w:val="ru-RU"/>
              </w:rPr>
              <w:t>,</w:t>
            </w:r>
            <w:r w:rsidRPr="00535B79">
              <w:rPr>
                <w:rFonts w:cs="Times New Roman"/>
                <w:sz w:val="27"/>
                <w:szCs w:val="27"/>
              </w:rPr>
              <w:t>88</w:t>
            </w:r>
          </w:p>
        </w:tc>
        <w:tc>
          <w:tcPr>
            <w:tcW w:w="1276" w:type="dxa"/>
            <w:vAlign w:val="center"/>
          </w:tcPr>
          <w:p w14:paraId="6FD21BDB" w14:textId="22361849" w:rsidR="004E34F5" w:rsidRPr="00535B79" w:rsidRDefault="004E34F5" w:rsidP="005F66A5">
            <w:pPr>
              <w:jc w:val="center"/>
              <w:rPr>
                <w:rFonts w:cs="Times New Roman"/>
                <w:sz w:val="27"/>
                <w:szCs w:val="27"/>
                <w:lang w:val="kk-KZ"/>
              </w:rPr>
            </w:pPr>
            <w:r w:rsidRPr="00535B79">
              <w:rPr>
                <w:rFonts w:cs="Times New Roman"/>
                <w:sz w:val="27"/>
                <w:szCs w:val="27"/>
                <w:lang w:val="kk-KZ"/>
              </w:rPr>
              <w:t>3</w:t>
            </w:r>
          </w:p>
        </w:tc>
        <w:tc>
          <w:tcPr>
            <w:tcW w:w="1134" w:type="dxa"/>
            <w:vAlign w:val="center"/>
          </w:tcPr>
          <w:p w14:paraId="2D0128BC" w14:textId="15DD8F60" w:rsidR="004E34F5" w:rsidRPr="00535B79" w:rsidRDefault="004E34F5" w:rsidP="005F66A5">
            <w:pPr>
              <w:jc w:val="center"/>
              <w:rPr>
                <w:rFonts w:cs="Times New Roman"/>
                <w:sz w:val="27"/>
                <w:szCs w:val="27"/>
                <w:lang w:val="ru-RU"/>
              </w:rPr>
            </w:pPr>
            <w:r w:rsidRPr="00535B79">
              <w:rPr>
                <w:rFonts w:cs="Times New Roman"/>
                <w:sz w:val="27"/>
                <w:szCs w:val="27"/>
                <w:lang w:val="kk-KZ"/>
              </w:rPr>
              <w:t>11,03</w:t>
            </w:r>
          </w:p>
        </w:tc>
        <w:tc>
          <w:tcPr>
            <w:tcW w:w="1984" w:type="dxa"/>
            <w:vAlign w:val="center"/>
          </w:tcPr>
          <w:p w14:paraId="20847FC0"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86,99</w:t>
            </w:r>
          </w:p>
        </w:tc>
        <w:tc>
          <w:tcPr>
            <w:tcW w:w="1701" w:type="dxa"/>
            <w:vAlign w:val="center"/>
          </w:tcPr>
          <w:p w14:paraId="1625BF38"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650</w:t>
            </w:r>
          </w:p>
        </w:tc>
      </w:tr>
      <w:tr w:rsidR="00535B79" w:rsidRPr="00535B79" w14:paraId="629980A7" w14:textId="77777777" w:rsidTr="00535B79">
        <w:tc>
          <w:tcPr>
            <w:tcW w:w="1148" w:type="dxa"/>
            <w:vAlign w:val="center"/>
          </w:tcPr>
          <w:p w14:paraId="596C335A" w14:textId="77777777" w:rsidR="004E34F5" w:rsidRPr="00535B79" w:rsidRDefault="004E34F5" w:rsidP="005F66A5">
            <w:pPr>
              <w:jc w:val="center"/>
              <w:rPr>
                <w:rFonts w:cs="Times New Roman"/>
                <w:sz w:val="27"/>
                <w:szCs w:val="27"/>
                <w:lang w:val="ru-RU"/>
              </w:rPr>
            </w:pPr>
            <w:r w:rsidRPr="00535B79">
              <w:rPr>
                <w:rFonts w:cs="Times New Roman"/>
                <w:sz w:val="27"/>
                <w:szCs w:val="27"/>
              </w:rPr>
              <w:t>4</w:t>
            </w:r>
          </w:p>
        </w:tc>
        <w:tc>
          <w:tcPr>
            <w:tcW w:w="1223" w:type="dxa"/>
            <w:vAlign w:val="center"/>
          </w:tcPr>
          <w:p w14:paraId="26FAE76D" w14:textId="37DE485E" w:rsidR="004E34F5" w:rsidRPr="001F1A92" w:rsidRDefault="004E34F5" w:rsidP="005F66A5">
            <w:pPr>
              <w:jc w:val="center"/>
              <w:rPr>
                <w:rFonts w:cs="Times New Roman"/>
                <w:sz w:val="27"/>
                <w:szCs w:val="27"/>
                <w:lang w:val="ru-RU"/>
              </w:rPr>
            </w:pPr>
            <w:r w:rsidRPr="00535B79">
              <w:rPr>
                <w:rFonts w:cs="Times New Roman"/>
                <w:sz w:val="27"/>
                <w:szCs w:val="27"/>
              </w:rPr>
              <w:t>0</w:t>
            </w:r>
            <w:r w:rsidRPr="00535B79">
              <w:rPr>
                <w:rFonts w:cs="Times New Roman"/>
                <w:sz w:val="27"/>
                <w:szCs w:val="27"/>
                <w:lang w:val="ru-RU"/>
              </w:rPr>
              <w:t>,</w:t>
            </w:r>
            <w:r w:rsidRPr="00535B79">
              <w:rPr>
                <w:rFonts w:cs="Times New Roman"/>
                <w:sz w:val="27"/>
                <w:szCs w:val="27"/>
              </w:rPr>
              <w:t>5</w:t>
            </w:r>
            <w:r w:rsidR="001F1A92">
              <w:rPr>
                <w:rFonts w:cs="Times New Roman"/>
                <w:sz w:val="27"/>
                <w:szCs w:val="27"/>
                <w:lang w:val="ru-RU"/>
              </w:rPr>
              <w:t>0</w:t>
            </w:r>
          </w:p>
        </w:tc>
        <w:tc>
          <w:tcPr>
            <w:tcW w:w="1173" w:type="dxa"/>
            <w:vAlign w:val="center"/>
          </w:tcPr>
          <w:p w14:paraId="028D1160" w14:textId="390F4F73" w:rsidR="004E34F5" w:rsidRPr="00535B79" w:rsidRDefault="004E34F5" w:rsidP="005F66A5">
            <w:pPr>
              <w:jc w:val="center"/>
              <w:rPr>
                <w:rFonts w:cs="Times New Roman"/>
                <w:sz w:val="27"/>
                <w:szCs w:val="27"/>
                <w:lang w:val="ru-RU"/>
              </w:rPr>
            </w:pPr>
            <w:r w:rsidRPr="00535B79">
              <w:rPr>
                <w:rFonts w:cs="Times New Roman"/>
                <w:sz w:val="27"/>
                <w:szCs w:val="27"/>
              </w:rPr>
              <w:t>1</w:t>
            </w:r>
            <w:r w:rsidRPr="00535B79">
              <w:rPr>
                <w:rFonts w:cs="Times New Roman"/>
                <w:sz w:val="27"/>
                <w:szCs w:val="27"/>
                <w:lang w:val="ru-RU"/>
              </w:rPr>
              <w:t>,</w:t>
            </w:r>
            <w:r w:rsidRPr="00535B79">
              <w:rPr>
                <w:rFonts w:cs="Times New Roman"/>
                <w:sz w:val="27"/>
                <w:szCs w:val="27"/>
              </w:rPr>
              <w:t>48</w:t>
            </w:r>
          </w:p>
        </w:tc>
        <w:tc>
          <w:tcPr>
            <w:tcW w:w="1276" w:type="dxa"/>
            <w:vAlign w:val="center"/>
          </w:tcPr>
          <w:p w14:paraId="54BB819B" w14:textId="104E65BD" w:rsidR="004E34F5" w:rsidRPr="00535B79" w:rsidRDefault="004E34F5" w:rsidP="005F66A5">
            <w:pPr>
              <w:jc w:val="center"/>
              <w:rPr>
                <w:rFonts w:cs="Times New Roman"/>
                <w:sz w:val="27"/>
                <w:szCs w:val="27"/>
                <w:lang w:val="kk-KZ"/>
              </w:rPr>
            </w:pPr>
            <w:r w:rsidRPr="00535B79">
              <w:rPr>
                <w:rFonts w:cs="Times New Roman"/>
                <w:sz w:val="27"/>
                <w:szCs w:val="27"/>
                <w:lang w:val="kk-KZ"/>
              </w:rPr>
              <w:t>4</w:t>
            </w:r>
          </w:p>
        </w:tc>
        <w:tc>
          <w:tcPr>
            <w:tcW w:w="1134" w:type="dxa"/>
            <w:vAlign w:val="center"/>
          </w:tcPr>
          <w:p w14:paraId="78E03C01" w14:textId="6A83936C" w:rsidR="004E34F5" w:rsidRPr="00535B79" w:rsidRDefault="004E34F5" w:rsidP="005F66A5">
            <w:pPr>
              <w:jc w:val="center"/>
              <w:rPr>
                <w:rFonts w:cs="Times New Roman"/>
                <w:sz w:val="27"/>
                <w:szCs w:val="27"/>
                <w:lang w:val="ru-RU"/>
              </w:rPr>
            </w:pPr>
            <w:r w:rsidRPr="00535B79">
              <w:rPr>
                <w:rFonts w:cs="Times New Roman"/>
                <w:sz w:val="27"/>
                <w:szCs w:val="27"/>
                <w:lang w:val="kk-KZ"/>
              </w:rPr>
              <w:t>11,03</w:t>
            </w:r>
          </w:p>
        </w:tc>
        <w:tc>
          <w:tcPr>
            <w:tcW w:w="1984" w:type="dxa"/>
            <w:vAlign w:val="center"/>
          </w:tcPr>
          <w:p w14:paraId="4D6AF20B"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86,99</w:t>
            </w:r>
          </w:p>
        </w:tc>
        <w:tc>
          <w:tcPr>
            <w:tcW w:w="1701" w:type="dxa"/>
            <w:vAlign w:val="center"/>
          </w:tcPr>
          <w:p w14:paraId="1AD46E55" w14:textId="77777777" w:rsidR="004E34F5" w:rsidRPr="00535B79" w:rsidRDefault="004E34F5" w:rsidP="005F66A5">
            <w:pPr>
              <w:jc w:val="center"/>
              <w:rPr>
                <w:rFonts w:cs="Times New Roman"/>
                <w:sz w:val="27"/>
                <w:szCs w:val="27"/>
                <w:lang w:val="ru-RU"/>
              </w:rPr>
            </w:pPr>
            <w:r w:rsidRPr="00535B79">
              <w:rPr>
                <w:rFonts w:cs="Times New Roman"/>
                <w:sz w:val="27"/>
                <w:szCs w:val="27"/>
                <w:lang w:val="kk-KZ"/>
              </w:rPr>
              <w:t>300</w:t>
            </w:r>
          </w:p>
        </w:tc>
      </w:tr>
    </w:tbl>
    <w:p w14:paraId="35E97557" w14:textId="77777777" w:rsidR="00426266" w:rsidRPr="00774802" w:rsidRDefault="00426266" w:rsidP="00B44534">
      <w:pPr>
        <w:jc w:val="both"/>
        <w:rPr>
          <w:rFonts w:cs="Times New Roman"/>
          <w:color w:val="000000" w:themeColor="text1"/>
          <w:sz w:val="28"/>
          <w:szCs w:val="28"/>
          <w:lang w:val="ru-RU"/>
        </w:rPr>
      </w:pPr>
    </w:p>
    <w:p w14:paraId="584748F2" w14:textId="3266BAF6" w:rsidR="00426266" w:rsidRPr="00F21595" w:rsidRDefault="00426266" w:rsidP="0028672A">
      <w:pPr>
        <w:ind w:firstLine="709"/>
        <w:jc w:val="both"/>
        <w:rPr>
          <w:rFonts w:cs="Times New Roman"/>
          <w:color w:val="000000" w:themeColor="text1"/>
          <w:sz w:val="28"/>
          <w:szCs w:val="28"/>
          <w:lang w:val="ru-RU"/>
        </w:rPr>
      </w:pPr>
      <w:r w:rsidRPr="00774802">
        <w:rPr>
          <w:rFonts w:cs="Times New Roman"/>
          <w:color w:val="000000" w:themeColor="text1"/>
          <w:sz w:val="28"/>
          <w:szCs w:val="28"/>
          <w:lang w:val="ru-RU"/>
        </w:rPr>
        <w:t>Полученные данные указывают на влияние концентрации О</w:t>
      </w:r>
      <w:r w:rsidR="00366ABC" w:rsidRPr="00774802">
        <w:rPr>
          <w:rFonts w:cs="Times New Roman"/>
          <w:color w:val="000000" w:themeColor="text1"/>
          <w:sz w:val="28"/>
          <w:szCs w:val="28"/>
          <w:lang w:val="ru-RU"/>
        </w:rPr>
        <w:t>Г</w:t>
      </w:r>
      <w:r w:rsidR="0062660F" w:rsidRPr="00774802">
        <w:rPr>
          <w:rFonts w:cs="Times New Roman"/>
          <w:color w:val="000000" w:themeColor="text1"/>
          <w:sz w:val="28"/>
          <w:szCs w:val="28"/>
          <w:lang w:val="ru-RU"/>
        </w:rPr>
        <w:t xml:space="preserve">, </w:t>
      </w:r>
      <w:r w:rsidR="0062660F" w:rsidRPr="00774802">
        <w:rPr>
          <w:bCs/>
          <w:sz w:val="28"/>
          <w:szCs w:val="28"/>
          <w:lang w:val="ru-RU"/>
        </w:rPr>
        <w:t>АМХ и</w:t>
      </w:r>
      <w:r w:rsidRPr="00774802">
        <w:rPr>
          <w:rFonts w:cs="Times New Roman"/>
          <w:color w:val="000000" w:themeColor="text1"/>
          <w:sz w:val="28"/>
          <w:szCs w:val="28"/>
          <w:lang w:val="ru-RU"/>
        </w:rPr>
        <w:t xml:space="preserve"> ГАП на формирование волокон</w:t>
      </w:r>
      <w:r w:rsidR="00041423">
        <w:rPr>
          <w:rFonts w:cs="Times New Roman"/>
          <w:color w:val="000000" w:themeColor="text1"/>
          <w:sz w:val="28"/>
          <w:szCs w:val="28"/>
          <w:lang w:val="ru-RU"/>
        </w:rPr>
        <w:t>.</w:t>
      </w:r>
      <w:r w:rsidRPr="00774802">
        <w:rPr>
          <w:rFonts w:cs="Times New Roman"/>
          <w:color w:val="000000" w:themeColor="text1"/>
          <w:sz w:val="28"/>
          <w:szCs w:val="28"/>
          <w:lang w:val="ru-RU"/>
        </w:rPr>
        <w:t xml:space="preserve"> </w:t>
      </w:r>
      <w:r w:rsidR="00041423">
        <w:rPr>
          <w:rFonts w:cs="Times New Roman"/>
          <w:color w:val="000000" w:themeColor="text1"/>
          <w:sz w:val="28"/>
          <w:szCs w:val="28"/>
          <w:lang w:val="ru-RU"/>
        </w:rPr>
        <w:t>У</w:t>
      </w:r>
      <w:r w:rsidRPr="00774802">
        <w:rPr>
          <w:rFonts w:cs="Times New Roman"/>
          <w:color w:val="000000" w:themeColor="text1"/>
          <w:sz w:val="28"/>
          <w:szCs w:val="28"/>
          <w:lang w:val="ru-RU"/>
        </w:rPr>
        <w:t xml:space="preserve">величение концентрации </w:t>
      </w:r>
      <w:r w:rsidR="00366ABC" w:rsidRPr="00774802">
        <w:rPr>
          <w:rFonts w:cs="Times New Roman"/>
          <w:color w:val="000000" w:themeColor="text1"/>
          <w:sz w:val="28"/>
          <w:szCs w:val="28"/>
          <w:lang w:val="ru-RU"/>
        </w:rPr>
        <w:t xml:space="preserve">ОГ </w:t>
      </w:r>
      <w:r w:rsidRPr="00774802">
        <w:rPr>
          <w:rFonts w:cs="Times New Roman"/>
          <w:color w:val="000000" w:themeColor="text1"/>
          <w:sz w:val="28"/>
          <w:szCs w:val="28"/>
          <w:lang w:val="ru-RU"/>
        </w:rPr>
        <w:t xml:space="preserve">приводит к уменьшению диаметра, что объясняется высокой электропроводностью </w:t>
      </w:r>
      <w:r w:rsidR="00366ABC" w:rsidRPr="00774802">
        <w:rPr>
          <w:rFonts w:cs="Times New Roman"/>
          <w:color w:val="000000" w:themeColor="text1"/>
          <w:sz w:val="28"/>
          <w:szCs w:val="28"/>
          <w:lang w:val="ru-RU"/>
        </w:rPr>
        <w:t>ОГ</w:t>
      </w:r>
      <w:r w:rsidRPr="00774802">
        <w:rPr>
          <w:rFonts w:cs="Times New Roman"/>
          <w:color w:val="000000" w:themeColor="text1"/>
          <w:sz w:val="28"/>
          <w:szCs w:val="28"/>
          <w:lang w:val="ru-RU"/>
        </w:rPr>
        <w:t xml:space="preserve">. С другой стороны, </w:t>
      </w:r>
      <w:proofErr w:type="spellStart"/>
      <w:r w:rsidRPr="00774802">
        <w:rPr>
          <w:rFonts w:cs="Times New Roman"/>
          <w:color w:val="000000" w:themeColor="text1"/>
          <w:sz w:val="28"/>
          <w:szCs w:val="28"/>
          <w:lang w:val="ru-RU"/>
        </w:rPr>
        <w:t>электроформование</w:t>
      </w:r>
      <w:proofErr w:type="spellEnd"/>
      <w:r w:rsidRPr="00774802">
        <w:rPr>
          <w:rFonts w:cs="Times New Roman"/>
          <w:color w:val="000000" w:themeColor="text1"/>
          <w:sz w:val="28"/>
          <w:szCs w:val="28"/>
          <w:lang w:val="ru-RU"/>
        </w:rPr>
        <w:t xml:space="preserve"> волокон п</w:t>
      </w:r>
      <w:r w:rsidRPr="00774802">
        <w:rPr>
          <w:rFonts w:cs="Times New Roman"/>
          <w:sz w:val="28"/>
          <w:szCs w:val="28"/>
          <w:lang w:val="ru-RU"/>
        </w:rPr>
        <w:t xml:space="preserve">роводили с помощью горизонтального расположения шприцевого насоса, что приводило </w:t>
      </w:r>
      <w:r w:rsidR="001F1A92" w:rsidRPr="00774802">
        <w:rPr>
          <w:rFonts w:cs="Times New Roman"/>
          <w:sz w:val="28"/>
          <w:szCs w:val="28"/>
          <w:lang w:val="ru-RU"/>
        </w:rPr>
        <w:t>к образованию</w:t>
      </w:r>
      <w:r w:rsidRPr="00774802">
        <w:rPr>
          <w:rFonts w:cs="Times New Roman"/>
          <w:sz w:val="28"/>
          <w:szCs w:val="28"/>
          <w:lang w:val="ru-RU"/>
        </w:rPr>
        <w:t xml:space="preserve"> осадка под действием силы тяжести и снижению вязкости раствора на выходе из иглы, </w:t>
      </w:r>
      <w:r w:rsidR="001676CB">
        <w:rPr>
          <w:rFonts w:cs="Times New Roman"/>
          <w:sz w:val="28"/>
          <w:szCs w:val="28"/>
          <w:lang w:val="ru-RU"/>
        </w:rPr>
        <w:t xml:space="preserve">тем самым </w:t>
      </w:r>
      <w:r w:rsidRPr="00774802">
        <w:rPr>
          <w:rFonts w:cs="Times New Roman"/>
          <w:sz w:val="28"/>
          <w:szCs w:val="28"/>
          <w:lang w:val="ru-RU"/>
        </w:rPr>
        <w:t xml:space="preserve">влияя на диаметр </w:t>
      </w:r>
      <w:r w:rsidR="001676CB">
        <w:rPr>
          <w:rFonts w:cs="Times New Roman"/>
          <w:sz w:val="28"/>
          <w:szCs w:val="28"/>
          <w:lang w:val="ru-RU"/>
        </w:rPr>
        <w:t xml:space="preserve">формируемого </w:t>
      </w:r>
      <w:r w:rsidRPr="00774802">
        <w:rPr>
          <w:rFonts w:cs="Times New Roman"/>
          <w:sz w:val="28"/>
          <w:szCs w:val="28"/>
          <w:lang w:val="ru-RU"/>
        </w:rPr>
        <w:t xml:space="preserve">полимерного волокна. </w:t>
      </w:r>
      <w:bookmarkStart w:id="5" w:name="_Hlk84507691"/>
      <w:r w:rsidR="00041423">
        <w:rPr>
          <w:rFonts w:cs="Times New Roman"/>
          <w:sz w:val="28"/>
          <w:szCs w:val="28"/>
          <w:lang w:val="ru-RU"/>
        </w:rPr>
        <w:t>В дальнейших экспериментах д</w:t>
      </w:r>
      <w:r w:rsidR="00041423" w:rsidRPr="00774802">
        <w:rPr>
          <w:rFonts w:cs="Times New Roman"/>
          <w:color w:val="000000" w:themeColor="text1"/>
          <w:sz w:val="28"/>
          <w:szCs w:val="28"/>
          <w:lang w:val="ru-RU"/>
        </w:rPr>
        <w:t>ля исключения образования осадка был использован шприц объемом 2,5 мл.</w:t>
      </w:r>
      <w:r w:rsidR="00041423">
        <w:rPr>
          <w:rFonts w:cs="Times New Roman"/>
          <w:color w:val="000000" w:themeColor="text1"/>
          <w:sz w:val="28"/>
          <w:szCs w:val="28"/>
          <w:lang w:val="ru-RU"/>
        </w:rPr>
        <w:t xml:space="preserve"> </w:t>
      </w:r>
      <w:r w:rsidR="00041423">
        <w:rPr>
          <w:rFonts w:cs="Times New Roman"/>
          <w:sz w:val="28"/>
          <w:szCs w:val="28"/>
          <w:lang w:val="ru-RU"/>
        </w:rPr>
        <w:t>Эмпири</w:t>
      </w:r>
      <w:bookmarkEnd w:id="5"/>
      <w:r w:rsidR="00041423">
        <w:rPr>
          <w:rFonts w:cs="Times New Roman"/>
          <w:sz w:val="28"/>
          <w:szCs w:val="28"/>
          <w:lang w:val="ru-RU"/>
        </w:rPr>
        <w:t>чески у</w:t>
      </w:r>
      <w:r w:rsidRPr="00774802">
        <w:rPr>
          <w:rFonts w:cs="Times New Roman"/>
          <w:sz w:val="28"/>
          <w:szCs w:val="28"/>
          <w:lang w:val="ru-RU"/>
        </w:rPr>
        <w:t>становлено, что оптимальн</w:t>
      </w:r>
      <w:r w:rsidR="001676CB">
        <w:rPr>
          <w:rFonts w:cs="Times New Roman"/>
          <w:sz w:val="28"/>
          <w:szCs w:val="28"/>
          <w:lang w:val="ru-RU"/>
        </w:rPr>
        <w:t xml:space="preserve">ым </w:t>
      </w:r>
      <w:r w:rsidR="00367530">
        <w:rPr>
          <w:rFonts w:cs="Times New Roman"/>
          <w:sz w:val="28"/>
          <w:szCs w:val="28"/>
          <w:lang w:val="ru-RU"/>
        </w:rPr>
        <w:t>количеством</w:t>
      </w:r>
      <w:r w:rsidR="001676CB">
        <w:rPr>
          <w:rFonts w:cs="Times New Roman"/>
          <w:sz w:val="28"/>
          <w:szCs w:val="28"/>
          <w:lang w:val="ru-RU"/>
        </w:rPr>
        <w:t xml:space="preserve"> веществ в </w:t>
      </w:r>
      <w:r w:rsidRPr="00774802">
        <w:rPr>
          <w:rFonts w:cs="Times New Roman"/>
          <w:sz w:val="28"/>
          <w:szCs w:val="28"/>
          <w:lang w:val="ru-RU"/>
        </w:rPr>
        <w:t>раствор</w:t>
      </w:r>
      <w:r w:rsidR="001676CB">
        <w:rPr>
          <w:rFonts w:cs="Times New Roman"/>
          <w:sz w:val="28"/>
          <w:szCs w:val="28"/>
          <w:lang w:val="ru-RU"/>
        </w:rPr>
        <w:t>е</w:t>
      </w:r>
      <w:r w:rsidRPr="00774802">
        <w:rPr>
          <w:rFonts w:cs="Times New Roman"/>
          <w:sz w:val="28"/>
          <w:szCs w:val="28"/>
          <w:lang w:val="ru-RU"/>
        </w:rPr>
        <w:t xml:space="preserve"> для </w:t>
      </w:r>
      <w:proofErr w:type="spellStart"/>
      <w:r w:rsidRPr="00774802">
        <w:rPr>
          <w:rFonts w:cs="Times New Roman"/>
          <w:color w:val="000000" w:themeColor="text1"/>
          <w:sz w:val="28"/>
          <w:szCs w:val="28"/>
          <w:lang w:val="ru-RU"/>
        </w:rPr>
        <w:t>электроформования</w:t>
      </w:r>
      <w:proofErr w:type="spellEnd"/>
      <w:r w:rsidRPr="00774802">
        <w:rPr>
          <w:rFonts w:cs="Times New Roman"/>
          <w:color w:val="000000" w:themeColor="text1"/>
          <w:sz w:val="28"/>
          <w:szCs w:val="28"/>
          <w:lang w:val="ru-RU"/>
        </w:rPr>
        <w:t xml:space="preserve"> волокон с добавлением </w:t>
      </w:r>
      <w:r w:rsidR="00366ABC" w:rsidRPr="00774802">
        <w:rPr>
          <w:rFonts w:cs="Times New Roman"/>
          <w:color w:val="000000" w:themeColor="text1"/>
          <w:sz w:val="28"/>
          <w:szCs w:val="28"/>
          <w:lang w:val="ru-RU"/>
        </w:rPr>
        <w:t xml:space="preserve">ОГ </w:t>
      </w:r>
      <w:r w:rsidRPr="00774802">
        <w:rPr>
          <w:rFonts w:cs="Times New Roman"/>
          <w:color w:val="000000" w:themeColor="text1"/>
          <w:sz w:val="28"/>
          <w:szCs w:val="28"/>
          <w:lang w:val="ru-RU"/>
        </w:rPr>
        <w:t>и ГАП явля</w:t>
      </w:r>
      <w:r w:rsidR="001676CB">
        <w:rPr>
          <w:rFonts w:cs="Times New Roman"/>
          <w:color w:val="000000" w:themeColor="text1"/>
          <w:sz w:val="28"/>
          <w:szCs w:val="28"/>
          <w:lang w:val="ru-RU"/>
        </w:rPr>
        <w:t>е</w:t>
      </w:r>
      <w:r w:rsidR="001F1A92">
        <w:rPr>
          <w:rFonts w:cs="Times New Roman"/>
          <w:color w:val="000000" w:themeColor="text1"/>
          <w:sz w:val="28"/>
          <w:szCs w:val="28"/>
          <w:lang w:val="ru-RU"/>
        </w:rPr>
        <w:t xml:space="preserve">тся: 0,5 </w:t>
      </w:r>
      <w:proofErr w:type="spellStart"/>
      <w:proofErr w:type="gramStart"/>
      <w:r w:rsidR="001F1A92">
        <w:rPr>
          <w:rFonts w:cs="Times New Roman"/>
          <w:color w:val="000000" w:themeColor="text1"/>
          <w:sz w:val="28"/>
          <w:szCs w:val="28"/>
          <w:lang w:val="ru-RU"/>
        </w:rPr>
        <w:t>мас</w:t>
      </w:r>
      <w:proofErr w:type="spellEnd"/>
      <w:r w:rsidR="001F1A92">
        <w:rPr>
          <w:rFonts w:cs="Times New Roman"/>
          <w:color w:val="000000" w:themeColor="text1"/>
          <w:sz w:val="28"/>
          <w:szCs w:val="28"/>
          <w:lang w:val="ru-RU"/>
        </w:rPr>
        <w:t>.</w:t>
      </w:r>
      <w:r w:rsidRPr="00774802">
        <w:rPr>
          <w:rFonts w:cs="Times New Roman"/>
          <w:color w:val="000000" w:themeColor="text1"/>
          <w:sz w:val="28"/>
          <w:szCs w:val="28"/>
          <w:lang w:val="ru-RU"/>
        </w:rPr>
        <w:t>%</w:t>
      </w:r>
      <w:proofErr w:type="gramEnd"/>
      <w:r w:rsidRPr="00774802">
        <w:rPr>
          <w:rFonts w:cs="Times New Roman"/>
          <w:color w:val="000000" w:themeColor="text1"/>
          <w:sz w:val="28"/>
          <w:szCs w:val="28"/>
          <w:lang w:val="ru-RU"/>
        </w:rPr>
        <w:t xml:space="preserve"> </w:t>
      </w:r>
      <w:r w:rsidR="00366ABC" w:rsidRPr="00774802">
        <w:rPr>
          <w:rFonts w:cs="Times New Roman"/>
          <w:color w:val="000000" w:themeColor="text1"/>
          <w:sz w:val="28"/>
          <w:szCs w:val="28"/>
          <w:lang w:val="ru-RU"/>
        </w:rPr>
        <w:t>ОГ</w:t>
      </w:r>
      <w:r w:rsidR="001F1A92">
        <w:rPr>
          <w:rFonts w:cs="Times New Roman"/>
          <w:color w:val="000000" w:themeColor="text1"/>
          <w:sz w:val="28"/>
          <w:szCs w:val="28"/>
          <w:lang w:val="ru-RU"/>
        </w:rPr>
        <w:t xml:space="preserve">, 1,48 </w:t>
      </w:r>
      <w:proofErr w:type="spellStart"/>
      <w:r w:rsidR="001F1A92">
        <w:rPr>
          <w:rFonts w:cs="Times New Roman"/>
          <w:color w:val="000000" w:themeColor="text1"/>
          <w:sz w:val="28"/>
          <w:szCs w:val="28"/>
          <w:lang w:val="ru-RU"/>
        </w:rPr>
        <w:t>мас</w:t>
      </w:r>
      <w:proofErr w:type="spellEnd"/>
      <w:r w:rsidR="001F1A92">
        <w:rPr>
          <w:rFonts w:cs="Times New Roman"/>
          <w:color w:val="000000" w:themeColor="text1"/>
          <w:sz w:val="28"/>
          <w:szCs w:val="28"/>
          <w:lang w:val="ru-RU"/>
        </w:rPr>
        <w:t>.</w:t>
      </w:r>
      <w:r w:rsidRPr="00774802">
        <w:rPr>
          <w:rFonts w:cs="Times New Roman"/>
          <w:color w:val="000000" w:themeColor="text1"/>
          <w:sz w:val="28"/>
          <w:szCs w:val="28"/>
          <w:lang w:val="ru-RU"/>
        </w:rPr>
        <w:t xml:space="preserve">% ГАП, 11,03 </w:t>
      </w:r>
      <w:proofErr w:type="spellStart"/>
      <w:r w:rsidRPr="00774802">
        <w:rPr>
          <w:rFonts w:cs="Times New Roman"/>
          <w:color w:val="000000" w:themeColor="text1"/>
          <w:sz w:val="28"/>
          <w:szCs w:val="28"/>
          <w:lang w:val="ru-RU"/>
        </w:rPr>
        <w:t>мас</w:t>
      </w:r>
      <w:proofErr w:type="spellEnd"/>
      <w:r w:rsidRPr="00774802">
        <w:rPr>
          <w:rFonts w:cs="Times New Roman"/>
          <w:color w:val="000000" w:themeColor="text1"/>
          <w:sz w:val="28"/>
          <w:szCs w:val="28"/>
          <w:lang w:val="ru-RU"/>
        </w:rPr>
        <w:t>.</w:t>
      </w:r>
      <w:r w:rsidR="0062660F" w:rsidRPr="00774802">
        <w:rPr>
          <w:rFonts w:cs="Times New Roman"/>
          <w:color w:val="000000" w:themeColor="text1"/>
          <w:sz w:val="28"/>
          <w:szCs w:val="28"/>
          <w:lang w:val="ru-RU"/>
        </w:rPr>
        <w:t>%</w:t>
      </w:r>
      <w:r w:rsidRPr="00774802">
        <w:rPr>
          <w:rFonts w:cs="Times New Roman"/>
          <w:color w:val="000000" w:themeColor="text1"/>
          <w:sz w:val="28"/>
          <w:szCs w:val="28"/>
          <w:lang w:val="ru-RU"/>
        </w:rPr>
        <w:t xml:space="preserve"> </w:t>
      </w:r>
      <w:r w:rsidRPr="00774802">
        <w:rPr>
          <w:rFonts w:cs="Times New Roman"/>
          <w:sz w:val="28"/>
          <w:szCs w:val="28"/>
        </w:rPr>
        <w:t>PCL</w:t>
      </w:r>
      <w:r w:rsidRPr="00774802">
        <w:rPr>
          <w:rFonts w:cs="Times New Roman"/>
          <w:sz w:val="28"/>
          <w:szCs w:val="28"/>
          <w:lang w:val="ru-RU"/>
        </w:rPr>
        <w:t>,</w:t>
      </w:r>
      <w:r w:rsidRPr="00774802">
        <w:rPr>
          <w:rFonts w:cs="Times New Roman"/>
          <w:color w:val="000000" w:themeColor="text1"/>
          <w:sz w:val="28"/>
          <w:szCs w:val="28"/>
          <w:lang w:val="ru-RU"/>
        </w:rPr>
        <w:t xml:space="preserve"> </w:t>
      </w:r>
      <w:r w:rsidR="0062660F" w:rsidRPr="00774802">
        <w:rPr>
          <w:rFonts w:cs="Times New Roman"/>
          <w:color w:val="000000" w:themeColor="text1"/>
          <w:sz w:val="28"/>
          <w:szCs w:val="28"/>
          <w:lang w:val="ru-RU"/>
        </w:rPr>
        <w:t xml:space="preserve">4 </w:t>
      </w:r>
      <w:proofErr w:type="spellStart"/>
      <w:r w:rsidR="0062660F" w:rsidRPr="00774802">
        <w:rPr>
          <w:rFonts w:cs="Times New Roman"/>
          <w:color w:val="000000" w:themeColor="text1"/>
          <w:sz w:val="28"/>
          <w:szCs w:val="28"/>
          <w:lang w:val="ru-RU"/>
        </w:rPr>
        <w:t>мас</w:t>
      </w:r>
      <w:proofErr w:type="spellEnd"/>
      <w:r w:rsidR="0062660F" w:rsidRPr="00774802">
        <w:rPr>
          <w:rFonts w:cs="Times New Roman"/>
          <w:color w:val="000000" w:themeColor="text1"/>
          <w:sz w:val="28"/>
          <w:szCs w:val="28"/>
          <w:lang w:val="ru-RU"/>
        </w:rPr>
        <w:t>.%</w:t>
      </w:r>
      <w:r w:rsidR="00066E57" w:rsidRPr="00774802">
        <w:rPr>
          <w:rFonts w:cs="Times New Roman"/>
          <w:color w:val="000000" w:themeColor="text1"/>
          <w:sz w:val="28"/>
          <w:szCs w:val="28"/>
          <w:lang w:val="ru-RU"/>
        </w:rPr>
        <w:t xml:space="preserve"> </w:t>
      </w:r>
      <w:r w:rsidR="0062660F" w:rsidRPr="00774802">
        <w:rPr>
          <w:bCs/>
          <w:sz w:val="28"/>
          <w:szCs w:val="28"/>
          <w:lang w:val="ru-RU"/>
        </w:rPr>
        <w:t>АМХ,</w:t>
      </w:r>
      <w:r w:rsidR="0062660F" w:rsidRPr="00774802">
        <w:rPr>
          <w:rFonts w:cs="Times New Roman"/>
          <w:color w:val="000000" w:themeColor="text1"/>
          <w:sz w:val="28"/>
          <w:szCs w:val="28"/>
          <w:lang w:val="ru-RU"/>
        </w:rPr>
        <w:t xml:space="preserve"> 86</w:t>
      </w:r>
      <w:r w:rsidRPr="00774802">
        <w:rPr>
          <w:rFonts w:cs="Times New Roman"/>
          <w:color w:val="000000" w:themeColor="text1"/>
          <w:sz w:val="28"/>
          <w:szCs w:val="28"/>
          <w:lang w:val="ru-RU"/>
        </w:rPr>
        <w:t xml:space="preserve">,99 </w:t>
      </w:r>
      <w:proofErr w:type="spellStart"/>
      <w:r w:rsidRPr="00774802">
        <w:rPr>
          <w:rFonts w:cs="Times New Roman"/>
          <w:color w:val="000000" w:themeColor="text1"/>
          <w:sz w:val="28"/>
          <w:szCs w:val="28"/>
          <w:lang w:val="ru-RU"/>
        </w:rPr>
        <w:t>мас</w:t>
      </w:r>
      <w:proofErr w:type="spellEnd"/>
      <w:r w:rsidR="001676CB">
        <w:rPr>
          <w:rFonts w:cs="Times New Roman"/>
          <w:color w:val="000000" w:themeColor="text1"/>
          <w:sz w:val="28"/>
          <w:szCs w:val="28"/>
          <w:lang w:val="ru-RU"/>
        </w:rPr>
        <w:t>.</w:t>
      </w:r>
      <w:r w:rsidRPr="00774802">
        <w:rPr>
          <w:rFonts w:cs="Times New Roman"/>
          <w:color w:val="000000" w:themeColor="text1"/>
          <w:sz w:val="28"/>
          <w:szCs w:val="28"/>
          <w:lang w:val="ru-RU"/>
        </w:rPr>
        <w:t xml:space="preserve">% растворителя. </w:t>
      </w:r>
      <w:r w:rsidRPr="00774802">
        <w:rPr>
          <w:rFonts w:cs="Times New Roman"/>
          <w:sz w:val="28"/>
          <w:szCs w:val="28"/>
          <w:lang w:val="ru-RU"/>
        </w:rPr>
        <w:t xml:space="preserve">Кроме того, было обнаружено, что несмотря на то, что для приготовления </w:t>
      </w:r>
      <w:r w:rsidRPr="00774802">
        <w:rPr>
          <w:rFonts w:cs="Times New Roman"/>
          <w:sz w:val="28"/>
          <w:szCs w:val="28"/>
          <w:lang w:val="ru-RU"/>
        </w:rPr>
        <w:lastRenderedPageBreak/>
        <w:t>раствора был использован ГАП со средним размером частиц 1</w:t>
      </w:r>
      <w:r w:rsidR="00535B79">
        <w:rPr>
          <w:rFonts w:cs="Times New Roman"/>
          <w:sz w:val="28"/>
          <w:szCs w:val="28"/>
          <w:lang w:val="ru-RU"/>
        </w:rPr>
        <w:t>-</w:t>
      </w:r>
      <w:r w:rsidRPr="00774802">
        <w:rPr>
          <w:rFonts w:cs="Times New Roman"/>
          <w:sz w:val="28"/>
          <w:szCs w:val="28"/>
          <w:lang w:val="ru-RU"/>
        </w:rPr>
        <w:t xml:space="preserve">2 мкм, после процесса </w:t>
      </w:r>
      <w:proofErr w:type="spellStart"/>
      <w:r w:rsidRPr="00774802">
        <w:rPr>
          <w:rFonts w:cs="Times New Roman"/>
          <w:sz w:val="28"/>
          <w:szCs w:val="28"/>
          <w:lang w:val="ru-RU"/>
        </w:rPr>
        <w:t>электроформования</w:t>
      </w:r>
      <w:proofErr w:type="spellEnd"/>
      <w:r w:rsidRPr="00774802">
        <w:rPr>
          <w:rFonts w:cs="Times New Roman"/>
          <w:sz w:val="28"/>
          <w:szCs w:val="28"/>
          <w:lang w:val="ru-RU"/>
        </w:rPr>
        <w:t xml:space="preserve"> в структуре полученных волокон обнаружены частицы ГАП с размерами меньше 100 </w:t>
      </w:r>
      <w:proofErr w:type="spellStart"/>
      <w:r w:rsidRPr="00774802">
        <w:rPr>
          <w:rFonts w:cs="Times New Roman"/>
          <w:sz w:val="28"/>
          <w:szCs w:val="28"/>
          <w:lang w:val="ru-RU"/>
        </w:rPr>
        <w:t>нм</w:t>
      </w:r>
      <w:proofErr w:type="spellEnd"/>
      <w:r w:rsidRPr="00774802">
        <w:rPr>
          <w:rFonts w:cs="Times New Roman"/>
          <w:sz w:val="28"/>
          <w:szCs w:val="28"/>
          <w:lang w:val="ru-RU"/>
        </w:rPr>
        <w:t>.</w:t>
      </w:r>
      <w:r w:rsidR="001C6D87">
        <w:rPr>
          <w:rFonts w:cs="Times New Roman"/>
          <w:sz w:val="28"/>
          <w:szCs w:val="28"/>
          <w:lang w:val="ru-RU"/>
        </w:rPr>
        <w:t xml:space="preserve"> </w:t>
      </w:r>
      <w:r w:rsidR="001676CB" w:rsidRPr="00774802">
        <w:rPr>
          <w:rFonts w:cs="Times New Roman"/>
          <w:sz w:val="28"/>
          <w:szCs w:val="28"/>
          <w:lang w:val="ru-RU"/>
        </w:rPr>
        <w:t>Это обусловлено поведением частиц ГАП при вытягивании полимерных волокон под действием высокого напряжения. Исследования показывают, что электрическое воздействие приводит к преимущественному разрушению частиц ГАП. Предположительной причиной такого разрушения является воздействие электрического поля, которое концентрируется внутри твердого диэлектрика, что приводит к разрушению крупных частиц ГАП. В ходе эксперимента было замечено, что при снижении значения напряжения образование полимерных волокон проходило не стабильно.</w:t>
      </w:r>
      <w:r w:rsidR="00F21595">
        <w:rPr>
          <w:rFonts w:cs="Times New Roman"/>
          <w:color w:val="000000" w:themeColor="text1"/>
          <w:sz w:val="28"/>
          <w:szCs w:val="28"/>
          <w:lang w:val="ru-RU"/>
        </w:rPr>
        <w:t xml:space="preserve"> </w:t>
      </w:r>
      <w:r w:rsidR="001C6D87" w:rsidRPr="00774802">
        <w:rPr>
          <w:color w:val="000000" w:themeColor="text1"/>
          <w:sz w:val="28"/>
          <w:szCs w:val="28"/>
          <w:lang w:val="ru-RU"/>
        </w:rPr>
        <w:t>Проведенный полуколичественный анализ свидетельствует о наличии частиц ГАП в структуре полимерных волокон</w:t>
      </w:r>
      <w:r w:rsidR="001C6D87">
        <w:rPr>
          <w:color w:val="000000" w:themeColor="text1"/>
          <w:sz w:val="28"/>
          <w:szCs w:val="28"/>
          <w:lang w:val="ru-RU"/>
        </w:rPr>
        <w:t xml:space="preserve"> (</w:t>
      </w:r>
      <w:r w:rsidR="00535B79">
        <w:rPr>
          <w:color w:val="000000" w:themeColor="text1"/>
          <w:sz w:val="28"/>
          <w:szCs w:val="28"/>
          <w:lang w:val="ru-RU"/>
        </w:rPr>
        <w:t>р</w:t>
      </w:r>
      <w:r w:rsidR="001C6D87">
        <w:rPr>
          <w:color w:val="000000" w:themeColor="text1"/>
          <w:sz w:val="28"/>
          <w:szCs w:val="28"/>
          <w:lang w:val="ru-RU"/>
        </w:rPr>
        <w:t xml:space="preserve">исунок </w:t>
      </w:r>
      <w:r w:rsidR="00C51A12">
        <w:rPr>
          <w:color w:val="000000" w:themeColor="text1"/>
          <w:sz w:val="28"/>
          <w:szCs w:val="28"/>
          <w:lang w:val="ru-RU"/>
        </w:rPr>
        <w:t>11</w:t>
      </w:r>
      <w:r w:rsidR="001C6D87">
        <w:rPr>
          <w:color w:val="000000" w:themeColor="text1"/>
          <w:sz w:val="28"/>
          <w:szCs w:val="28"/>
          <w:lang w:val="ru-RU"/>
        </w:rPr>
        <w:t>)</w:t>
      </w:r>
      <w:r w:rsidR="00F21595">
        <w:rPr>
          <w:rFonts w:cs="Times New Roman"/>
          <w:sz w:val="28"/>
          <w:szCs w:val="28"/>
          <w:lang w:val="ru-RU"/>
        </w:rPr>
        <w:t>.</w:t>
      </w:r>
    </w:p>
    <w:p w14:paraId="41C64A8C" w14:textId="7C8AA2CA" w:rsidR="00426266" w:rsidRDefault="00426266" w:rsidP="00B44534">
      <w:pPr>
        <w:jc w:val="both"/>
        <w:rPr>
          <w:rFonts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471"/>
      </w:tblGrid>
      <w:tr w:rsidR="001C6D87" w14:paraId="0E3767F7" w14:textId="77777777" w:rsidTr="001B1CB3">
        <w:trPr>
          <w:trHeight w:val="3740"/>
        </w:trPr>
        <w:tc>
          <w:tcPr>
            <w:tcW w:w="5212" w:type="dxa"/>
          </w:tcPr>
          <w:p w14:paraId="106DE9EE" w14:textId="7958FB18" w:rsidR="001C6D87" w:rsidRDefault="001C6D87" w:rsidP="00B44534">
            <w:pPr>
              <w:jc w:val="both"/>
              <w:rPr>
                <w:rFonts w:cs="Times New Roman"/>
                <w:sz w:val="28"/>
                <w:szCs w:val="28"/>
                <w:lang w:val="ru-RU"/>
              </w:rPr>
            </w:pPr>
            <w:r>
              <w:rPr>
                <w:noProof/>
                <w:lang w:val="ru-RU" w:eastAsia="ru-RU"/>
              </w:rPr>
              <w:drawing>
                <wp:inline distT="0" distB="0" distL="0" distR="0" wp14:anchorId="65A5D34F" wp14:editId="2197AF35">
                  <wp:extent cx="3108960" cy="2233930"/>
                  <wp:effectExtent l="0" t="0" r="0" b="0"/>
                  <wp:docPr id="3" name="Рисунок 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22162" cy="2243416"/>
                          </a:xfrm>
                          <a:prstGeom prst="rect">
                            <a:avLst/>
                          </a:prstGeom>
                        </pic:spPr>
                      </pic:pic>
                    </a:graphicData>
                  </a:graphic>
                </wp:inline>
              </w:drawing>
            </w:r>
          </w:p>
        </w:tc>
        <w:tc>
          <w:tcPr>
            <w:tcW w:w="4426" w:type="dxa"/>
          </w:tcPr>
          <w:tbl>
            <w:tblPr>
              <w:tblpPr w:leftFromText="180" w:rightFromText="180" w:vertAnchor="page" w:horzAnchor="margin" w:tblpXSpec="center" w:tblpY="1"/>
              <w:tblOverlap w:val="never"/>
              <w:tblW w:w="4320" w:type="dxa"/>
              <w:tblBorders>
                <w:top w:val="single" w:sz="4" w:space="0" w:color="A9A9A9"/>
                <w:left w:val="single" w:sz="4" w:space="0" w:color="A9A9A9"/>
                <w:bottom w:val="single" w:sz="4" w:space="0" w:color="A9A9A9"/>
                <w:right w:val="single" w:sz="4" w:space="0" w:color="A9A9A9"/>
              </w:tblBorders>
              <w:tblCellMar>
                <w:left w:w="10" w:type="dxa"/>
                <w:right w:w="10" w:type="dxa"/>
              </w:tblCellMar>
              <w:tblLook w:val="04A0" w:firstRow="1" w:lastRow="0" w:firstColumn="1" w:lastColumn="0" w:noHBand="0" w:noVBand="1"/>
            </w:tblPr>
            <w:tblGrid>
              <w:gridCol w:w="1062"/>
              <w:gridCol w:w="1061"/>
              <w:gridCol w:w="1061"/>
              <w:gridCol w:w="1061"/>
            </w:tblGrid>
            <w:tr w:rsidR="001C6D87" w:rsidRPr="001C6D87" w14:paraId="65F75A47"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7C38A7DF" w14:textId="334963F1" w:rsidR="001C6D87" w:rsidRPr="00BE4F0F" w:rsidRDefault="001C6D87" w:rsidP="006F6180">
                  <w:pPr>
                    <w:wordWrap w:val="0"/>
                    <w:autoSpaceDE w:val="0"/>
                    <w:autoSpaceDN w:val="0"/>
                    <w:snapToGrid w:val="0"/>
                    <w:textAlignment w:val="top"/>
                    <w:rPr>
                      <w:rFonts w:eastAsia="MS UI Gothic" w:cs="Times New Roman"/>
                      <w:spacing w:val="-5"/>
                      <w:w w:val="105"/>
                      <w:sz w:val="18"/>
                      <w:szCs w:val="18"/>
                      <w:lang w:val="ru-RU"/>
                    </w:rPr>
                  </w:pPr>
                  <w:r w:rsidRPr="00BE4F0F">
                    <w:rPr>
                      <w:rFonts w:eastAsia="MS UI Gothic" w:cs="Times New Roman"/>
                      <w:spacing w:val="-5"/>
                      <w:w w:val="105"/>
                      <w:sz w:val="18"/>
                      <w:szCs w:val="18"/>
                      <w:lang w:val="ru-RU"/>
                    </w:rPr>
                    <w:t>Элемент</w:t>
                  </w:r>
                </w:p>
              </w:tc>
              <w:tc>
                <w:tcPr>
                  <w:tcW w:w="1080"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248D03A2" w14:textId="2EC1012A" w:rsidR="001C6D87" w:rsidRPr="00BE4F0F" w:rsidRDefault="001C6D87" w:rsidP="006F6180">
                  <w:pPr>
                    <w:wordWrap w:val="0"/>
                    <w:autoSpaceDE w:val="0"/>
                    <w:autoSpaceDN w:val="0"/>
                    <w:snapToGrid w:val="0"/>
                    <w:textAlignment w:val="top"/>
                    <w:rPr>
                      <w:rFonts w:eastAsia="MS UI Gothic" w:cs="Times New Roman"/>
                      <w:spacing w:val="-5"/>
                      <w:w w:val="105"/>
                      <w:sz w:val="18"/>
                      <w:szCs w:val="18"/>
                      <w:lang w:val="ru-RU"/>
                    </w:rPr>
                  </w:pPr>
                  <w:r w:rsidRPr="00BE4F0F">
                    <w:rPr>
                      <w:rFonts w:eastAsia="MS UI Gothic" w:cs="Times New Roman"/>
                      <w:spacing w:val="-5"/>
                      <w:w w:val="105"/>
                      <w:sz w:val="18"/>
                      <w:szCs w:val="18"/>
                      <w:lang w:val="ru-RU"/>
                    </w:rPr>
                    <w:t>Линия</w:t>
                  </w:r>
                </w:p>
              </w:tc>
              <w:tc>
                <w:tcPr>
                  <w:tcW w:w="1080"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50D12DCD" w14:textId="4D2BC51C" w:rsidR="001C6D87" w:rsidRPr="00BE4F0F" w:rsidRDefault="001C6D87" w:rsidP="006F6180">
                  <w:pPr>
                    <w:wordWrap w:val="0"/>
                    <w:autoSpaceDE w:val="0"/>
                    <w:autoSpaceDN w:val="0"/>
                    <w:snapToGrid w:val="0"/>
                    <w:textAlignment w:val="top"/>
                    <w:rPr>
                      <w:rFonts w:eastAsia="MS UI Gothic" w:cs="Times New Roman"/>
                      <w:spacing w:val="-5"/>
                      <w:w w:val="105"/>
                      <w:sz w:val="18"/>
                      <w:szCs w:val="18"/>
                    </w:rPr>
                  </w:pPr>
                  <w:proofErr w:type="spellStart"/>
                  <w:r w:rsidRPr="00BE4F0F">
                    <w:rPr>
                      <w:rFonts w:eastAsia="MS UI Gothic" w:cs="Times New Roman"/>
                      <w:spacing w:val="-5"/>
                      <w:w w:val="105"/>
                      <w:sz w:val="18"/>
                      <w:szCs w:val="18"/>
                      <w:lang w:val="ru-RU"/>
                    </w:rPr>
                    <w:t>Мас</w:t>
                  </w:r>
                  <w:proofErr w:type="spellEnd"/>
                  <w:r w:rsidRPr="00BE4F0F">
                    <w:rPr>
                      <w:rFonts w:eastAsia="MS UI Gothic" w:cs="Times New Roman"/>
                      <w:spacing w:val="-5"/>
                      <w:w w:val="105"/>
                      <w:sz w:val="18"/>
                      <w:szCs w:val="18"/>
                      <w:lang w:val="ru-RU"/>
                    </w:rPr>
                    <w:t>.</w:t>
                  </w:r>
                  <w:r w:rsidRPr="00BE4F0F">
                    <w:rPr>
                      <w:rFonts w:eastAsia="MS UI Gothic" w:cs="Times New Roman"/>
                      <w:spacing w:val="-5"/>
                      <w:w w:val="105"/>
                      <w:sz w:val="18"/>
                      <w:szCs w:val="18"/>
                    </w:rPr>
                    <w:t xml:space="preserve"> %</w:t>
                  </w:r>
                </w:p>
              </w:tc>
              <w:tc>
                <w:tcPr>
                  <w:tcW w:w="1080" w:type="dxa"/>
                  <w:tcBorders>
                    <w:top w:val="single" w:sz="4" w:space="0" w:color="A9A9A9"/>
                    <w:left w:val="single" w:sz="4" w:space="0" w:color="A9A9A9"/>
                    <w:bottom w:val="single" w:sz="4" w:space="0" w:color="A9A9A9"/>
                    <w:right w:val="single" w:sz="4" w:space="0" w:color="A9A9A9"/>
                  </w:tcBorders>
                  <w:shd w:val="clear" w:color="auto" w:fill="D3D3D3"/>
                  <w:noWrap/>
                  <w:hideMark/>
                </w:tcPr>
                <w:p w14:paraId="03D6E40C" w14:textId="39BE9132" w:rsidR="001C6D87" w:rsidRPr="00BE4F0F" w:rsidRDefault="001C6D87" w:rsidP="006F6180">
                  <w:pPr>
                    <w:wordWrap w:val="0"/>
                    <w:autoSpaceDE w:val="0"/>
                    <w:autoSpaceDN w:val="0"/>
                    <w:snapToGrid w:val="0"/>
                    <w:textAlignment w:val="top"/>
                    <w:rPr>
                      <w:rFonts w:eastAsia="MS UI Gothic" w:cs="Times New Roman"/>
                      <w:spacing w:val="-5"/>
                      <w:w w:val="105"/>
                      <w:sz w:val="18"/>
                      <w:szCs w:val="18"/>
                    </w:rPr>
                  </w:pPr>
                  <w:r w:rsidRPr="00BE4F0F">
                    <w:rPr>
                      <w:rFonts w:eastAsia="MS UI Gothic" w:cs="Times New Roman"/>
                      <w:spacing w:val="-5"/>
                      <w:w w:val="105"/>
                      <w:sz w:val="18"/>
                      <w:szCs w:val="18"/>
                      <w:lang w:val="ru-RU"/>
                    </w:rPr>
                    <w:t xml:space="preserve">Атомная </w:t>
                  </w:r>
                  <w:proofErr w:type="spellStart"/>
                  <w:r w:rsidRPr="00BE4F0F">
                    <w:rPr>
                      <w:rFonts w:eastAsia="MS UI Gothic" w:cs="Times New Roman"/>
                      <w:spacing w:val="-5"/>
                      <w:w w:val="105"/>
                      <w:sz w:val="18"/>
                      <w:szCs w:val="18"/>
                      <w:lang w:val="ru-RU"/>
                    </w:rPr>
                    <w:t>мас</w:t>
                  </w:r>
                  <w:proofErr w:type="spellEnd"/>
                  <w:r w:rsidRPr="00BE4F0F">
                    <w:rPr>
                      <w:rFonts w:eastAsia="MS UI Gothic" w:cs="Times New Roman"/>
                      <w:spacing w:val="-5"/>
                      <w:w w:val="105"/>
                      <w:sz w:val="18"/>
                      <w:szCs w:val="18"/>
                      <w:lang w:val="ru-RU"/>
                    </w:rPr>
                    <w:t xml:space="preserve">. </w:t>
                  </w:r>
                  <w:r w:rsidRPr="00BE4F0F">
                    <w:rPr>
                      <w:rFonts w:eastAsia="MS UI Gothic" w:cs="Times New Roman"/>
                      <w:spacing w:val="-5"/>
                      <w:w w:val="105"/>
                      <w:sz w:val="18"/>
                      <w:szCs w:val="18"/>
                    </w:rPr>
                    <w:t>%</w:t>
                  </w:r>
                </w:p>
              </w:tc>
            </w:tr>
            <w:tr w:rsidR="001C6D87" w:rsidRPr="001C6D87" w14:paraId="08B43414"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5D4F3F4A"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C</w:t>
                  </w:r>
                </w:p>
              </w:tc>
              <w:tc>
                <w:tcPr>
                  <w:tcW w:w="1080" w:type="dxa"/>
                  <w:tcBorders>
                    <w:top w:val="single" w:sz="4" w:space="0" w:color="A9A9A9"/>
                    <w:left w:val="single" w:sz="4" w:space="0" w:color="A9A9A9"/>
                    <w:bottom w:val="single" w:sz="4" w:space="0" w:color="A9A9A9"/>
                    <w:right w:val="single" w:sz="4" w:space="0" w:color="A9A9A9"/>
                  </w:tcBorders>
                  <w:noWrap/>
                  <w:hideMark/>
                </w:tcPr>
                <w:p w14:paraId="443BF07F"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1080" w:type="dxa"/>
                  <w:tcBorders>
                    <w:top w:val="single" w:sz="4" w:space="0" w:color="A9A9A9"/>
                    <w:left w:val="single" w:sz="4" w:space="0" w:color="A9A9A9"/>
                    <w:bottom w:val="single" w:sz="4" w:space="0" w:color="A9A9A9"/>
                    <w:right w:val="single" w:sz="4" w:space="0" w:color="A9A9A9"/>
                  </w:tcBorders>
                  <w:noWrap/>
                  <w:hideMark/>
                </w:tcPr>
                <w:p w14:paraId="4A860038"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60.46±0.04</w:t>
                  </w:r>
                </w:p>
              </w:tc>
              <w:tc>
                <w:tcPr>
                  <w:tcW w:w="1080" w:type="dxa"/>
                  <w:tcBorders>
                    <w:top w:val="single" w:sz="4" w:space="0" w:color="A9A9A9"/>
                    <w:left w:val="single" w:sz="4" w:space="0" w:color="A9A9A9"/>
                    <w:bottom w:val="single" w:sz="4" w:space="0" w:color="A9A9A9"/>
                    <w:right w:val="single" w:sz="4" w:space="0" w:color="A9A9A9"/>
                  </w:tcBorders>
                  <w:noWrap/>
                  <w:hideMark/>
                </w:tcPr>
                <w:p w14:paraId="11C33425"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64.74±0.04</w:t>
                  </w:r>
                </w:p>
              </w:tc>
            </w:tr>
            <w:tr w:rsidR="001C6D87" w:rsidRPr="001C6D87" w14:paraId="5FFB9615"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043EA56E"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N</w:t>
                  </w:r>
                </w:p>
              </w:tc>
              <w:tc>
                <w:tcPr>
                  <w:tcW w:w="1080" w:type="dxa"/>
                  <w:tcBorders>
                    <w:top w:val="single" w:sz="4" w:space="0" w:color="A9A9A9"/>
                    <w:left w:val="single" w:sz="4" w:space="0" w:color="A9A9A9"/>
                    <w:bottom w:val="single" w:sz="4" w:space="0" w:color="A9A9A9"/>
                    <w:right w:val="single" w:sz="4" w:space="0" w:color="A9A9A9"/>
                  </w:tcBorders>
                  <w:noWrap/>
                  <w:hideMark/>
                </w:tcPr>
                <w:p w14:paraId="725D2F58"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1080" w:type="dxa"/>
                  <w:tcBorders>
                    <w:top w:val="single" w:sz="4" w:space="0" w:color="A9A9A9"/>
                    <w:left w:val="single" w:sz="4" w:space="0" w:color="A9A9A9"/>
                    <w:bottom w:val="single" w:sz="4" w:space="0" w:color="A9A9A9"/>
                    <w:right w:val="single" w:sz="4" w:space="0" w:color="A9A9A9"/>
                  </w:tcBorders>
                  <w:noWrap/>
                  <w:hideMark/>
                </w:tcPr>
                <w:p w14:paraId="7BEE409F"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31.76±0.13</w:t>
                  </w:r>
                </w:p>
              </w:tc>
              <w:tc>
                <w:tcPr>
                  <w:tcW w:w="1080" w:type="dxa"/>
                  <w:tcBorders>
                    <w:top w:val="single" w:sz="4" w:space="0" w:color="A9A9A9"/>
                    <w:left w:val="single" w:sz="4" w:space="0" w:color="A9A9A9"/>
                    <w:bottom w:val="single" w:sz="4" w:space="0" w:color="A9A9A9"/>
                    <w:right w:val="single" w:sz="4" w:space="0" w:color="A9A9A9"/>
                  </w:tcBorders>
                  <w:noWrap/>
                  <w:hideMark/>
                </w:tcPr>
                <w:p w14:paraId="7E320520"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29.16±0.12</w:t>
                  </w:r>
                </w:p>
              </w:tc>
            </w:tr>
            <w:tr w:rsidR="001C6D87" w:rsidRPr="001C6D87" w14:paraId="7F3D270E"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51B98E67"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O</w:t>
                  </w:r>
                </w:p>
              </w:tc>
              <w:tc>
                <w:tcPr>
                  <w:tcW w:w="1080" w:type="dxa"/>
                  <w:tcBorders>
                    <w:top w:val="single" w:sz="4" w:space="0" w:color="A9A9A9"/>
                    <w:left w:val="single" w:sz="4" w:space="0" w:color="A9A9A9"/>
                    <w:bottom w:val="single" w:sz="4" w:space="0" w:color="A9A9A9"/>
                    <w:right w:val="single" w:sz="4" w:space="0" w:color="A9A9A9"/>
                  </w:tcBorders>
                  <w:noWrap/>
                  <w:hideMark/>
                </w:tcPr>
                <w:p w14:paraId="5698D909"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1080" w:type="dxa"/>
                  <w:tcBorders>
                    <w:top w:val="single" w:sz="4" w:space="0" w:color="A9A9A9"/>
                    <w:left w:val="single" w:sz="4" w:space="0" w:color="A9A9A9"/>
                    <w:bottom w:val="single" w:sz="4" w:space="0" w:color="A9A9A9"/>
                    <w:right w:val="single" w:sz="4" w:space="0" w:color="A9A9A9"/>
                  </w:tcBorders>
                  <w:noWrap/>
                  <w:hideMark/>
                </w:tcPr>
                <w:p w14:paraId="40CB2362"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7.35±0.06</w:t>
                  </w:r>
                </w:p>
              </w:tc>
              <w:tc>
                <w:tcPr>
                  <w:tcW w:w="1080" w:type="dxa"/>
                  <w:tcBorders>
                    <w:top w:val="single" w:sz="4" w:space="0" w:color="A9A9A9"/>
                    <w:left w:val="single" w:sz="4" w:space="0" w:color="A9A9A9"/>
                    <w:bottom w:val="single" w:sz="4" w:space="0" w:color="A9A9A9"/>
                    <w:right w:val="single" w:sz="4" w:space="0" w:color="A9A9A9"/>
                  </w:tcBorders>
                  <w:noWrap/>
                  <w:hideMark/>
                </w:tcPr>
                <w:p w14:paraId="4C193CC5"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5.91±0.05</w:t>
                  </w:r>
                </w:p>
              </w:tc>
            </w:tr>
            <w:tr w:rsidR="001C6D87" w:rsidRPr="001C6D87" w14:paraId="16625BB7"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68104DF4"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Na</w:t>
                  </w:r>
                </w:p>
              </w:tc>
              <w:tc>
                <w:tcPr>
                  <w:tcW w:w="1080" w:type="dxa"/>
                  <w:tcBorders>
                    <w:top w:val="single" w:sz="4" w:space="0" w:color="A9A9A9"/>
                    <w:left w:val="single" w:sz="4" w:space="0" w:color="A9A9A9"/>
                    <w:bottom w:val="single" w:sz="4" w:space="0" w:color="A9A9A9"/>
                    <w:right w:val="single" w:sz="4" w:space="0" w:color="A9A9A9"/>
                  </w:tcBorders>
                  <w:noWrap/>
                  <w:hideMark/>
                </w:tcPr>
                <w:p w14:paraId="548B6BDF"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1080" w:type="dxa"/>
                  <w:tcBorders>
                    <w:top w:val="single" w:sz="4" w:space="0" w:color="A9A9A9"/>
                    <w:left w:val="single" w:sz="4" w:space="0" w:color="A9A9A9"/>
                    <w:bottom w:val="single" w:sz="4" w:space="0" w:color="A9A9A9"/>
                    <w:right w:val="single" w:sz="4" w:space="0" w:color="A9A9A9"/>
                  </w:tcBorders>
                  <w:noWrap/>
                  <w:hideMark/>
                </w:tcPr>
                <w:p w14:paraId="03B628E0"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0.13±0.01</w:t>
                  </w:r>
                </w:p>
              </w:tc>
              <w:tc>
                <w:tcPr>
                  <w:tcW w:w="1080" w:type="dxa"/>
                  <w:tcBorders>
                    <w:top w:val="single" w:sz="4" w:space="0" w:color="A9A9A9"/>
                    <w:left w:val="single" w:sz="4" w:space="0" w:color="A9A9A9"/>
                    <w:bottom w:val="single" w:sz="4" w:space="0" w:color="A9A9A9"/>
                    <w:right w:val="single" w:sz="4" w:space="0" w:color="A9A9A9"/>
                  </w:tcBorders>
                  <w:noWrap/>
                  <w:hideMark/>
                </w:tcPr>
                <w:p w14:paraId="7E4ACB33"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0.07±0.00</w:t>
                  </w:r>
                </w:p>
              </w:tc>
            </w:tr>
            <w:tr w:rsidR="001C6D87" w:rsidRPr="001C6D87" w14:paraId="590BA623"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56653C71"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Si</w:t>
                  </w:r>
                </w:p>
              </w:tc>
              <w:tc>
                <w:tcPr>
                  <w:tcW w:w="1080" w:type="dxa"/>
                  <w:tcBorders>
                    <w:top w:val="single" w:sz="4" w:space="0" w:color="A9A9A9"/>
                    <w:left w:val="single" w:sz="4" w:space="0" w:color="A9A9A9"/>
                    <w:bottom w:val="single" w:sz="4" w:space="0" w:color="A9A9A9"/>
                    <w:right w:val="single" w:sz="4" w:space="0" w:color="A9A9A9"/>
                  </w:tcBorders>
                  <w:noWrap/>
                  <w:hideMark/>
                </w:tcPr>
                <w:p w14:paraId="04CCA767"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1080" w:type="dxa"/>
                  <w:tcBorders>
                    <w:top w:val="single" w:sz="4" w:space="0" w:color="A9A9A9"/>
                    <w:left w:val="single" w:sz="4" w:space="0" w:color="A9A9A9"/>
                    <w:bottom w:val="single" w:sz="4" w:space="0" w:color="A9A9A9"/>
                    <w:right w:val="single" w:sz="4" w:space="0" w:color="A9A9A9"/>
                  </w:tcBorders>
                  <w:noWrap/>
                  <w:hideMark/>
                </w:tcPr>
                <w:p w14:paraId="3A3EC08F"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0.19±0.01</w:t>
                  </w:r>
                </w:p>
              </w:tc>
              <w:tc>
                <w:tcPr>
                  <w:tcW w:w="1080" w:type="dxa"/>
                  <w:tcBorders>
                    <w:top w:val="single" w:sz="4" w:space="0" w:color="A9A9A9"/>
                    <w:left w:val="single" w:sz="4" w:space="0" w:color="A9A9A9"/>
                    <w:bottom w:val="single" w:sz="4" w:space="0" w:color="A9A9A9"/>
                    <w:right w:val="single" w:sz="4" w:space="0" w:color="A9A9A9"/>
                  </w:tcBorders>
                  <w:noWrap/>
                  <w:hideMark/>
                </w:tcPr>
                <w:p w14:paraId="146DF2E3"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0.09±0.00</w:t>
                  </w:r>
                </w:p>
              </w:tc>
            </w:tr>
            <w:tr w:rsidR="001C6D87" w:rsidRPr="001C6D87" w14:paraId="713A7FE0"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2EF164FB"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Ca</w:t>
                  </w:r>
                </w:p>
              </w:tc>
              <w:tc>
                <w:tcPr>
                  <w:tcW w:w="1080" w:type="dxa"/>
                  <w:tcBorders>
                    <w:top w:val="single" w:sz="4" w:space="0" w:color="A9A9A9"/>
                    <w:left w:val="single" w:sz="4" w:space="0" w:color="A9A9A9"/>
                    <w:bottom w:val="single" w:sz="4" w:space="0" w:color="A9A9A9"/>
                    <w:right w:val="single" w:sz="4" w:space="0" w:color="A9A9A9"/>
                  </w:tcBorders>
                  <w:noWrap/>
                  <w:hideMark/>
                </w:tcPr>
                <w:p w14:paraId="7DBBC9F8"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K</w:t>
                  </w:r>
                </w:p>
              </w:tc>
              <w:tc>
                <w:tcPr>
                  <w:tcW w:w="1080" w:type="dxa"/>
                  <w:tcBorders>
                    <w:top w:val="single" w:sz="4" w:space="0" w:color="A9A9A9"/>
                    <w:left w:val="single" w:sz="4" w:space="0" w:color="A9A9A9"/>
                    <w:bottom w:val="single" w:sz="4" w:space="0" w:color="A9A9A9"/>
                    <w:right w:val="single" w:sz="4" w:space="0" w:color="A9A9A9"/>
                  </w:tcBorders>
                  <w:noWrap/>
                  <w:hideMark/>
                </w:tcPr>
                <w:p w14:paraId="284038AA"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0.12±0.00</w:t>
                  </w:r>
                </w:p>
              </w:tc>
              <w:tc>
                <w:tcPr>
                  <w:tcW w:w="1080" w:type="dxa"/>
                  <w:tcBorders>
                    <w:top w:val="single" w:sz="4" w:space="0" w:color="A9A9A9"/>
                    <w:left w:val="single" w:sz="4" w:space="0" w:color="A9A9A9"/>
                    <w:bottom w:val="single" w:sz="4" w:space="0" w:color="A9A9A9"/>
                    <w:right w:val="single" w:sz="4" w:space="0" w:color="A9A9A9"/>
                  </w:tcBorders>
                  <w:noWrap/>
                  <w:hideMark/>
                </w:tcPr>
                <w:p w14:paraId="42CA981E"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0.04±0.00</w:t>
                  </w:r>
                </w:p>
              </w:tc>
            </w:tr>
            <w:tr w:rsidR="001C6D87" w:rsidRPr="001C6D87" w14:paraId="6006AC1F" w14:textId="77777777" w:rsidTr="006F6180">
              <w:trPr>
                <w:trHeight w:hRule="exact" w:val="400"/>
              </w:trPr>
              <w:tc>
                <w:tcPr>
                  <w:tcW w:w="1080" w:type="dxa"/>
                  <w:tcBorders>
                    <w:top w:val="single" w:sz="4" w:space="0" w:color="A9A9A9"/>
                    <w:left w:val="single" w:sz="4" w:space="0" w:color="A9A9A9"/>
                    <w:bottom w:val="single" w:sz="4" w:space="0" w:color="A9A9A9"/>
                    <w:right w:val="single" w:sz="4" w:space="0" w:color="A9A9A9"/>
                  </w:tcBorders>
                  <w:noWrap/>
                  <w:hideMark/>
                </w:tcPr>
                <w:p w14:paraId="6C48B16E"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Total</w:t>
                  </w:r>
                </w:p>
              </w:tc>
              <w:tc>
                <w:tcPr>
                  <w:tcW w:w="1080" w:type="dxa"/>
                  <w:tcBorders>
                    <w:top w:val="single" w:sz="4" w:space="0" w:color="A9A9A9"/>
                    <w:left w:val="single" w:sz="4" w:space="0" w:color="A9A9A9"/>
                    <w:bottom w:val="single" w:sz="4" w:space="0" w:color="A9A9A9"/>
                    <w:right w:val="single" w:sz="4" w:space="0" w:color="A9A9A9"/>
                  </w:tcBorders>
                  <w:noWrap/>
                </w:tcPr>
                <w:p w14:paraId="3BCBA8F2"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p>
              </w:tc>
              <w:tc>
                <w:tcPr>
                  <w:tcW w:w="1080" w:type="dxa"/>
                  <w:tcBorders>
                    <w:top w:val="single" w:sz="4" w:space="0" w:color="A9A9A9"/>
                    <w:left w:val="single" w:sz="4" w:space="0" w:color="A9A9A9"/>
                    <w:bottom w:val="single" w:sz="4" w:space="0" w:color="A9A9A9"/>
                    <w:right w:val="single" w:sz="4" w:space="0" w:color="A9A9A9"/>
                  </w:tcBorders>
                  <w:noWrap/>
                  <w:hideMark/>
                </w:tcPr>
                <w:p w14:paraId="0F1D199E"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100.00</w:t>
                  </w:r>
                </w:p>
              </w:tc>
              <w:tc>
                <w:tcPr>
                  <w:tcW w:w="1080" w:type="dxa"/>
                  <w:tcBorders>
                    <w:top w:val="single" w:sz="4" w:space="0" w:color="A9A9A9"/>
                    <w:left w:val="single" w:sz="4" w:space="0" w:color="A9A9A9"/>
                    <w:bottom w:val="single" w:sz="4" w:space="0" w:color="A9A9A9"/>
                    <w:right w:val="single" w:sz="4" w:space="0" w:color="A9A9A9"/>
                  </w:tcBorders>
                  <w:noWrap/>
                  <w:hideMark/>
                </w:tcPr>
                <w:p w14:paraId="6A6C83BC"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100.00</w:t>
                  </w:r>
                </w:p>
              </w:tc>
            </w:tr>
            <w:tr w:rsidR="001C6D87" w:rsidRPr="001C6D87" w14:paraId="1C894DEA" w14:textId="77777777" w:rsidTr="006F6180">
              <w:trPr>
                <w:trHeight w:hRule="exact" w:val="488"/>
              </w:trPr>
              <w:tc>
                <w:tcPr>
                  <w:tcW w:w="2160" w:type="dxa"/>
                  <w:gridSpan w:val="2"/>
                  <w:tcBorders>
                    <w:top w:val="single" w:sz="4" w:space="0" w:color="FFFFFF"/>
                    <w:left w:val="single" w:sz="4" w:space="0" w:color="A9A9A9"/>
                    <w:bottom w:val="single" w:sz="4" w:space="0" w:color="A9A9A9"/>
                    <w:right w:val="single" w:sz="4" w:space="0" w:color="FFFFFF"/>
                  </w:tcBorders>
                  <w:noWrap/>
                  <w:hideMark/>
                </w:tcPr>
                <w:p w14:paraId="7B05FF85"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Map_007_wholespectrum</w:t>
                  </w:r>
                </w:p>
              </w:tc>
              <w:tc>
                <w:tcPr>
                  <w:tcW w:w="2160" w:type="dxa"/>
                  <w:gridSpan w:val="2"/>
                  <w:tcBorders>
                    <w:top w:val="single" w:sz="4" w:space="0" w:color="FFFFFF"/>
                    <w:left w:val="single" w:sz="4" w:space="0" w:color="FFFFFF"/>
                    <w:bottom w:val="single" w:sz="4" w:space="0" w:color="A9A9A9"/>
                    <w:right w:val="single" w:sz="4" w:space="0" w:color="A9A9A9"/>
                  </w:tcBorders>
                  <w:noWrap/>
                  <w:hideMark/>
                </w:tcPr>
                <w:p w14:paraId="30287E7D" w14:textId="77777777" w:rsidR="001C6D87" w:rsidRPr="001C6D87" w:rsidRDefault="001C6D87" w:rsidP="006F6180">
                  <w:pPr>
                    <w:wordWrap w:val="0"/>
                    <w:autoSpaceDE w:val="0"/>
                    <w:autoSpaceDN w:val="0"/>
                    <w:snapToGrid w:val="0"/>
                    <w:textAlignment w:val="top"/>
                    <w:rPr>
                      <w:rFonts w:eastAsia="MS UI Gothic" w:cs="Times New Roman"/>
                      <w:spacing w:val="-5"/>
                      <w:w w:val="105"/>
                      <w:sz w:val="20"/>
                    </w:rPr>
                  </w:pPr>
                  <w:r w:rsidRPr="001C6D87">
                    <w:rPr>
                      <w:rFonts w:eastAsia="MS UI Gothic" w:cs="Times New Roman"/>
                      <w:spacing w:val="-5"/>
                      <w:w w:val="105"/>
                      <w:sz w:val="20"/>
                    </w:rPr>
                    <w:t xml:space="preserve">Fitting ratio 0.0395 </w:t>
                  </w:r>
                </w:p>
              </w:tc>
            </w:tr>
          </w:tbl>
          <w:p w14:paraId="63B41285" w14:textId="7E9847BE" w:rsidR="001C6D87" w:rsidRDefault="001C6D87" w:rsidP="00B44534">
            <w:pPr>
              <w:jc w:val="both"/>
              <w:rPr>
                <w:rFonts w:cs="Times New Roman"/>
                <w:sz w:val="28"/>
                <w:szCs w:val="28"/>
                <w:lang w:val="ru-RU"/>
              </w:rPr>
            </w:pPr>
          </w:p>
        </w:tc>
      </w:tr>
    </w:tbl>
    <w:p w14:paraId="62B26D6B" w14:textId="13AC0F2C" w:rsidR="00426266" w:rsidRPr="00774802" w:rsidRDefault="00426266" w:rsidP="00B44534">
      <w:pPr>
        <w:jc w:val="both"/>
        <w:rPr>
          <w:rFonts w:cs="Times New Roman"/>
          <w:sz w:val="28"/>
          <w:szCs w:val="28"/>
          <w:lang w:val="ru-RU"/>
        </w:rPr>
      </w:pPr>
    </w:p>
    <w:p w14:paraId="721C9FBF" w14:textId="5E86CCF9" w:rsidR="00426266" w:rsidRPr="00774802" w:rsidRDefault="00426266" w:rsidP="00B44534">
      <w:pPr>
        <w:jc w:val="center"/>
        <w:rPr>
          <w:rFonts w:cs="Times New Roman"/>
          <w:sz w:val="28"/>
          <w:szCs w:val="28"/>
          <w:lang w:val="ru-RU"/>
        </w:rPr>
      </w:pPr>
      <w:r w:rsidRPr="00774802">
        <w:rPr>
          <w:rFonts w:cs="Times New Roman"/>
          <w:sz w:val="28"/>
          <w:szCs w:val="28"/>
          <w:lang w:val="ru-RU"/>
        </w:rPr>
        <w:t xml:space="preserve">Рисунок </w:t>
      </w:r>
      <w:r w:rsidR="00C51A12">
        <w:rPr>
          <w:rFonts w:cs="Times New Roman"/>
          <w:sz w:val="28"/>
          <w:szCs w:val="28"/>
          <w:lang w:val="ru-RU"/>
        </w:rPr>
        <w:t>11</w:t>
      </w:r>
      <w:r w:rsidRPr="00774802">
        <w:rPr>
          <w:rFonts w:cs="Times New Roman"/>
          <w:sz w:val="28"/>
          <w:szCs w:val="28"/>
          <w:lang w:val="ru-RU"/>
        </w:rPr>
        <w:t xml:space="preserve"> – </w:t>
      </w:r>
      <w:r w:rsidR="001C6D87">
        <w:rPr>
          <w:rFonts w:cs="Times New Roman"/>
          <w:sz w:val="28"/>
          <w:szCs w:val="28"/>
          <w:lang w:val="ru-RU"/>
        </w:rPr>
        <w:t xml:space="preserve">Данные полуколичественного анализа полученных </w:t>
      </w:r>
      <w:r w:rsidRPr="00774802">
        <w:rPr>
          <w:rFonts w:cs="Times New Roman"/>
          <w:sz w:val="28"/>
          <w:szCs w:val="28"/>
          <w:lang w:val="ru-RU"/>
        </w:rPr>
        <w:t xml:space="preserve">полимерных волокон </w:t>
      </w:r>
    </w:p>
    <w:p w14:paraId="4F296895" w14:textId="77777777" w:rsidR="00426266" w:rsidRPr="00774802" w:rsidRDefault="00426266" w:rsidP="00B44534">
      <w:pPr>
        <w:jc w:val="center"/>
        <w:rPr>
          <w:rFonts w:cs="Times New Roman"/>
          <w:sz w:val="28"/>
          <w:szCs w:val="28"/>
          <w:lang w:val="ru-RU"/>
        </w:rPr>
      </w:pPr>
    </w:p>
    <w:p w14:paraId="64126647" w14:textId="5DF843A2" w:rsidR="001676CB" w:rsidRDefault="0028672A" w:rsidP="0028672A">
      <w:pPr>
        <w:tabs>
          <w:tab w:val="left" w:pos="0"/>
        </w:tabs>
        <w:suppressAutoHyphens w:val="0"/>
        <w:ind w:firstLine="709"/>
        <w:jc w:val="both"/>
        <w:rPr>
          <w:rFonts w:cs="Times New Roman"/>
          <w:sz w:val="28"/>
          <w:szCs w:val="28"/>
          <w:lang w:val="ru-RU"/>
        </w:rPr>
      </w:pPr>
      <w:r>
        <w:rPr>
          <w:rFonts w:cs="Times New Roman"/>
          <w:sz w:val="28"/>
          <w:szCs w:val="28"/>
          <w:lang w:val="ru-RU"/>
        </w:rPr>
        <w:t xml:space="preserve">Характеристики </w:t>
      </w:r>
      <w:r w:rsidRPr="00774802">
        <w:rPr>
          <w:rFonts w:cs="Times New Roman"/>
          <w:sz w:val="28"/>
          <w:szCs w:val="28"/>
          <w:lang w:val="ru-RU"/>
        </w:rPr>
        <w:t xml:space="preserve">процесса </w:t>
      </w:r>
      <w:proofErr w:type="spellStart"/>
      <w:r w:rsidRPr="00774802">
        <w:rPr>
          <w:rFonts w:cs="Times New Roman"/>
          <w:sz w:val="28"/>
          <w:szCs w:val="28"/>
          <w:lang w:val="ru-RU"/>
        </w:rPr>
        <w:t>электроформования</w:t>
      </w:r>
      <w:proofErr w:type="spellEnd"/>
      <w:r w:rsidRPr="00774802">
        <w:rPr>
          <w:rFonts w:cs="Times New Roman"/>
          <w:sz w:val="28"/>
          <w:szCs w:val="28"/>
          <w:lang w:val="ru-RU"/>
        </w:rPr>
        <w:t xml:space="preserve"> (таки</w:t>
      </w:r>
      <w:r w:rsidR="001F1A92">
        <w:rPr>
          <w:rFonts w:cs="Times New Roman"/>
          <w:sz w:val="28"/>
          <w:szCs w:val="28"/>
          <w:lang w:val="ru-RU"/>
        </w:rPr>
        <w:t>е</w:t>
      </w:r>
      <w:r w:rsidRPr="00774802">
        <w:rPr>
          <w:rFonts w:cs="Times New Roman"/>
          <w:sz w:val="28"/>
          <w:szCs w:val="28"/>
          <w:lang w:val="ru-RU"/>
        </w:rPr>
        <w:t xml:space="preserve"> как скорость подачи раствора, приложенное напряжение и расстояние от иглы до коллектора)</w:t>
      </w:r>
      <w:r w:rsidR="00426266" w:rsidRPr="00774802">
        <w:rPr>
          <w:rFonts w:cs="Times New Roman"/>
          <w:sz w:val="28"/>
          <w:szCs w:val="28"/>
          <w:lang w:val="ru-RU"/>
        </w:rPr>
        <w:t xml:space="preserve"> представлен</w:t>
      </w:r>
      <w:r>
        <w:rPr>
          <w:rFonts w:cs="Times New Roman"/>
          <w:sz w:val="28"/>
          <w:szCs w:val="28"/>
          <w:lang w:val="ru-RU"/>
        </w:rPr>
        <w:t>ы в</w:t>
      </w:r>
      <w:r w:rsidR="00426266" w:rsidRPr="00774802">
        <w:rPr>
          <w:rFonts w:cs="Times New Roman"/>
          <w:sz w:val="28"/>
          <w:szCs w:val="28"/>
          <w:lang w:val="ru-RU"/>
        </w:rPr>
        <w:t xml:space="preserve"> </w:t>
      </w:r>
      <w:r w:rsidR="005F66A5">
        <w:rPr>
          <w:rFonts w:cs="Times New Roman"/>
          <w:sz w:val="28"/>
          <w:szCs w:val="28"/>
          <w:lang w:val="ru-RU"/>
        </w:rPr>
        <w:t>т</w:t>
      </w:r>
      <w:r w:rsidR="00426266" w:rsidRPr="00774802">
        <w:rPr>
          <w:rFonts w:cs="Times New Roman"/>
          <w:sz w:val="28"/>
          <w:szCs w:val="28"/>
          <w:lang w:val="ru-RU"/>
        </w:rPr>
        <w:t>аблиц</w:t>
      </w:r>
      <w:r>
        <w:rPr>
          <w:rFonts w:cs="Times New Roman"/>
          <w:sz w:val="28"/>
          <w:szCs w:val="28"/>
          <w:lang w:val="ru-RU"/>
        </w:rPr>
        <w:t>е</w:t>
      </w:r>
      <w:r w:rsidR="00426266" w:rsidRPr="00774802">
        <w:rPr>
          <w:rFonts w:cs="Times New Roman"/>
          <w:sz w:val="28"/>
          <w:szCs w:val="28"/>
          <w:lang w:val="ru-RU"/>
        </w:rPr>
        <w:t xml:space="preserve"> </w:t>
      </w:r>
      <w:r w:rsidR="00C51A12">
        <w:rPr>
          <w:rFonts w:cs="Times New Roman"/>
          <w:sz w:val="28"/>
          <w:szCs w:val="28"/>
          <w:lang w:val="ru-RU"/>
        </w:rPr>
        <w:t>5</w:t>
      </w:r>
      <w:r w:rsidR="00426266" w:rsidRPr="00774802">
        <w:rPr>
          <w:rFonts w:cs="Times New Roman"/>
          <w:sz w:val="28"/>
          <w:szCs w:val="28"/>
          <w:lang w:val="ru-RU"/>
        </w:rPr>
        <w:t>.</w:t>
      </w:r>
    </w:p>
    <w:p w14:paraId="02C9678F" w14:textId="18CF4EE5" w:rsidR="00426266" w:rsidRPr="00774802" w:rsidRDefault="00426266" w:rsidP="00B44534">
      <w:pPr>
        <w:tabs>
          <w:tab w:val="left" w:pos="0"/>
        </w:tabs>
        <w:suppressAutoHyphens w:val="0"/>
        <w:ind w:firstLine="567"/>
        <w:jc w:val="both"/>
        <w:rPr>
          <w:rFonts w:cs="Times New Roman"/>
          <w:sz w:val="28"/>
          <w:szCs w:val="28"/>
          <w:lang w:val="ru-RU" w:eastAsia="ru-RU"/>
        </w:rPr>
      </w:pPr>
      <w:r w:rsidRPr="00774802">
        <w:rPr>
          <w:rFonts w:cs="Times New Roman"/>
          <w:sz w:val="28"/>
          <w:szCs w:val="28"/>
          <w:lang w:val="ru-RU"/>
        </w:rPr>
        <w:t xml:space="preserve"> </w:t>
      </w:r>
    </w:p>
    <w:p w14:paraId="0EBD28FD" w14:textId="3F21711B" w:rsidR="00426266" w:rsidRPr="004E34F5" w:rsidRDefault="00426266" w:rsidP="00B44534">
      <w:pPr>
        <w:jc w:val="both"/>
        <w:rPr>
          <w:rFonts w:cs="Times New Roman"/>
          <w:sz w:val="28"/>
          <w:szCs w:val="28"/>
          <w:lang w:val="kk-KZ"/>
        </w:rPr>
      </w:pPr>
      <w:r w:rsidRPr="00774802">
        <w:rPr>
          <w:rFonts w:cs="Times New Roman"/>
          <w:sz w:val="28"/>
          <w:szCs w:val="28"/>
          <w:lang w:val="ru-RU"/>
        </w:rPr>
        <w:t xml:space="preserve">Таблица </w:t>
      </w:r>
      <w:r w:rsidR="00C51A12">
        <w:rPr>
          <w:rFonts w:cs="Times New Roman"/>
          <w:sz w:val="28"/>
          <w:szCs w:val="28"/>
          <w:lang w:val="ru-RU"/>
        </w:rPr>
        <w:t>5</w:t>
      </w:r>
      <w:r w:rsidRPr="00774802">
        <w:rPr>
          <w:rFonts w:cs="Times New Roman"/>
          <w:sz w:val="28"/>
          <w:szCs w:val="28"/>
          <w:lang w:val="ru-RU"/>
        </w:rPr>
        <w:t xml:space="preserve"> – Параметры процесса </w:t>
      </w:r>
      <w:proofErr w:type="spellStart"/>
      <w:r w:rsidRPr="00774802">
        <w:rPr>
          <w:rFonts w:cs="Times New Roman"/>
          <w:sz w:val="28"/>
          <w:szCs w:val="28"/>
          <w:lang w:val="ru-RU"/>
        </w:rPr>
        <w:t>электроформования</w:t>
      </w:r>
      <w:proofErr w:type="spellEnd"/>
      <w:r w:rsidRPr="00774802">
        <w:rPr>
          <w:rFonts w:cs="Times New Roman"/>
          <w:sz w:val="28"/>
          <w:szCs w:val="28"/>
          <w:lang w:val="ru-RU"/>
        </w:rPr>
        <w:t xml:space="preserve"> </w:t>
      </w:r>
      <w:proofErr w:type="spellStart"/>
      <w:r w:rsidRPr="00774802">
        <w:rPr>
          <w:rFonts w:cs="Times New Roman"/>
          <w:sz w:val="28"/>
          <w:szCs w:val="28"/>
          <w:lang w:val="ru-RU"/>
        </w:rPr>
        <w:t>наноразмерных</w:t>
      </w:r>
      <w:proofErr w:type="spellEnd"/>
      <w:r w:rsidRPr="00774802">
        <w:rPr>
          <w:rFonts w:cs="Times New Roman"/>
          <w:sz w:val="28"/>
          <w:szCs w:val="28"/>
          <w:lang w:val="ru-RU"/>
        </w:rPr>
        <w:t xml:space="preserve"> волокон</w:t>
      </w:r>
      <w:r w:rsidR="001676CB">
        <w:rPr>
          <w:rFonts w:cs="Times New Roman"/>
          <w:sz w:val="28"/>
          <w:szCs w:val="28"/>
          <w:lang w:val="ru-RU"/>
        </w:rPr>
        <w:t xml:space="preserve"> </w:t>
      </w:r>
      <w:r w:rsidR="001676CB">
        <w:rPr>
          <w:rFonts w:cs="Times New Roman"/>
          <w:sz w:val="28"/>
          <w:szCs w:val="28"/>
        </w:rPr>
        <w:t>PCL</w:t>
      </w:r>
      <w:r w:rsidR="001676CB" w:rsidRPr="001676CB">
        <w:rPr>
          <w:rFonts w:cs="Times New Roman"/>
          <w:sz w:val="28"/>
          <w:szCs w:val="28"/>
          <w:lang w:val="ru-RU"/>
        </w:rPr>
        <w:t>/</w:t>
      </w:r>
      <w:r w:rsidR="001676CB">
        <w:rPr>
          <w:rFonts w:cs="Times New Roman"/>
          <w:sz w:val="28"/>
          <w:szCs w:val="28"/>
          <w:lang w:val="kk-KZ"/>
        </w:rPr>
        <w:t>ГАП/ОГ/АМХ</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551"/>
        <w:gridCol w:w="2126"/>
        <w:gridCol w:w="2694"/>
      </w:tblGrid>
      <w:tr w:rsidR="00426266" w:rsidRPr="008D3A65" w14:paraId="1B0C71ED" w14:textId="77777777" w:rsidTr="004E34F5">
        <w:trPr>
          <w:trHeight w:val="663"/>
        </w:trPr>
        <w:tc>
          <w:tcPr>
            <w:tcW w:w="2127" w:type="dxa"/>
            <w:tcBorders>
              <w:top w:val="single" w:sz="4" w:space="0" w:color="auto"/>
              <w:left w:val="single" w:sz="4" w:space="0" w:color="auto"/>
              <w:bottom w:val="single" w:sz="4" w:space="0" w:color="auto"/>
              <w:right w:val="single" w:sz="4" w:space="0" w:color="auto"/>
            </w:tcBorders>
            <w:shd w:val="clear" w:color="auto" w:fill="auto"/>
            <w:hideMark/>
          </w:tcPr>
          <w:p w14:paraId="09DA3E0A" w14:textId="77777777" w:rsidR="00426266" w:rsidRPr="00774802" w:rsidRDefault="00426266" w:rsidP="0028672A">
            <w:pPr>
              <w:jc w:val="center"/>
              <w:rPr>
                <w:rFonts w:cs="Times New Roman"/>
                <w:sz w:val="28"/>
                <w:szCs w:val="28"/>
                <w:lang w:val="ru-RU"/>
              </w:rPr>
            </w:pPr>
            <w:r w:rsidRPr="00774802">
              <w:rPr>
                <w:rFonts w:cs="Times New Roman"/>
                <w:sz w:val="28"/>
                <w:szCs w:val="28"/>
                <w:lang w:val="ru-RU"/>
              </w:rPr>
              <w:t>Скорость подачи раствора, мл/ч</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14:paraId="148ACE17" w14:textId="77777777" w:rsidR="00426266" w:rsidRPr="00774802" w:rsidRDefault="00426266" w:rsidP="0028672A">
            <w:pPr>
              <w:jc w:val="center"/>
              <w:rPr>
                <w:rFonts w:cs="Times New Roman"/>
                <w:sz w:val="28"/>
                <w:szCs w:val="28"/>
                <w:lang w:val="ru-RU"/>
              </w:rPr>
            </w:pPr>
            <w:r w:rsidRPr="00774802">
              <w:rPr>
                <w:rFonts w:cs="Times New Roman"/>
                <w:sz w:val="28"/>
                <w:szCs w:val="28"/>
                <w:lang w:val="ru-RU"/>
              </w:rPr>
              <w:t xml:space="preserve">Значение высоковольтного напряжения, </w:t>
            </w:r>
            <w:proofErr w:type="spellStart"/>
            <w:r w:rsidRPr="00774802">
              <w:rPr>
                <w:rFonts w:cs="Times New Roman"/>
                <w:sz w:val="28"/>
                <w:szCs w:val="28"/>
                <w:lang w:val="ru-RU"/>
              </w:rPr>
              <w:t>кВ</w:t>
            </w:r>
            <w:proofErr w:type="spellEnd"/>
            <w:r w:rsidRPr="00774802">
              <w:rPr>
                <w:rFonts w:cs="Times New Roman"/>
                <w:sz w:val="28"/>
                <w:szCs w:val="28"/>
                <w:lang w:val="ru-RU"/>
              </w:rPr>
              <w:t>/см</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14:paraId="2C1114A2" w14:textId="77777777" w:rsidR="00426266" w:rsidRPr="00774802" w:rsidRDefault="00426266" w:rsidP="0028672A">
            <w:pPr>
              <w:jc w:val="center"/>
              <w:rPr>
                <w:rFonts w:cs="Times New Roman"/>
                <w:sz w:val="28"/>
                <w:szCs w:val="28"/>
                <w:lang w:val="ru-RU"/>
              </w:rPr>
            </w:pPr>
            <w:r w:rsidRPr="00774802">
              <w:rPr>
                <w:rFonts w:cs="Times New Roman"/>
                <w:sz w:val="28"/>
                <w:szCs w:val="28"/>
                <w:lang w:val="ru-RU"/>
              </w:rPr>
              <w:t>Расстояние от иглы до коллектора, см</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651613F" w14:textId="2E7B2655" w:rsidR="00426266" w:rsidRPr="00774802" w:rsidRDefault="004E34F5" w:rsidP="0028672A">
            <w:pPr>
              <w:jc w:val="center"/>
              <w:rPr>
                <w:rFonts w:cs="Times New Roman"/>
                <w:sz w:val="28"/>
                <w:szCs w:val="28"/>
                <w:lang w:val="ru-RU"/>
              </w:rPr>
            </w:pPr>
            <w:r>
              <w:rPr>
                <w:rFonts w:cs="Times New Roman"/>
                <w:sz w:val="28"/>
                <w:szCs w:val="28"/>
                <w:lang w:val="ru-RU"/>
              </w:rPr>
              <w:t xml:space="preserve">Средний диаметр </w:t>
            </w:r>
            <w:proofErr w:type="spellStart"/>
            <w:r>
              <w:rPr>
                <w:rFonts w:cs="Times New Roman"/>
                <w:sz w:val="28"/>
                <w:szCs w:val="28"/>
                <w:lang w:val="ru-RU"/>
              </w:rPr>
              <w:t>нано</w:t>
            </w:r>
            <w:r w:rsidR="00426266" w:rsidRPr="00774802">
              <w:rPr>
                <w:rFonts w:cs="Times New Roman"/>
                <w:sz w:val="28"/>
                <w:szCs w:val="28"/>
                <w:lang w:val="ru-RU"/>
              </w:rPr>
              <w:t>размерных</w:t>
            </w:r>
            <w:proofErr w:type="spellEnd"/>
            <w:r w:rsidR="00426266" w:rsidRPr="00774802">
              <w:rPr>
                <w:rFonts w:cs="Times New Roman"/>
                <w:sz w:val="28"/>
                <w:szCs w:val="28"/>
                <w:lang w:val="ru-RU"/>
              </w:rPr>
              <w:t xml:space="preserve"> волокон, </w:t>
            </w:r>
            <w:proofErr w:type="spellStart"/>
            <w:r w:rsidR="00426266" w:rsidRPr="00774802">
              <w:rPr>
                <w:rFonts w:cs="Times New Roman"/>
                <w:sz w:val="28"/>
                <w:szCs w:val="28"/>
                <w:lang w:val="ru-RU"/>
              </w:rPr>
              <w:t>нм</w:t>
            </w:r>
            <w:proofErr w:type="spellEnd"/>
          </w:p>
        </w:tc>
      </w:tr>
      <w:tr w:rsidR="00426266" w:rsidRPr="00774802" w14:paraId="49D0266D" w14:textId="77777777" w:rsidTr="004E34F5">
        <w:trPr>
          <w:trHeight w:val="301"/>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477B41E0"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0,02</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5E9B11BA"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E040739"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15</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B96232B"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300</w:t>
            </w:r>
          </w:p>
        </w:tc>
      </w:tr>
      <w:tr w:rsidR="00426266" w:rsidRPr="00774802" w14:paraId="5D4F2EB5" w14:textId="77777777" w:rsidTr="004E34F5">
        <w:trPr>
          <w:trHeight w:val="301"/>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515EFC89" w14:textId="62BBEBF5" w:rsidR="00426266" w:rsidRPr="00774802" w:rsidRDefault="00426266" w:rsidP="005F66A5">
            <w:pPr>
              <w:jc w:val="center"/>
              <w:rPr>
                <w:rFonts w:cs="Times New Roman"/>
                <w:sz w:val="28"/>
                <w:szCs w:val="28"/>
                <w:lang w:val="ru-RU"/>
              </w:rPr>
            </w:pPr>
            <w:r w:rsidRPr="00774802">
              <w:rPr>
                <w:rFonts w:cs="Times New Roman"/>
                <w:sz w:val="28"/>
                <w:szCs w:val="28"/>
                <w:lang w:val="ru-RU"/>
              </w:rPr>
              <w:t>0,1</w:t>
            </w:r>
            <w:r w:rsidR="001F1A92">
              <w:rPr>
                <w:rFonts w:cs="Times New Roman"/>
                <w:sz w:val="28"/>
                <w:szCs w:val="28"/>
                <w:lang w:val="ru-RU"/>
              </w:rPr>
              <w:t>0</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40B04E9"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C8431F" w14:textId="670C3806" w:rsidR="00426266" w:rsidRPr="00774802" w:rsidRDefault="000E5EE8" w:rsidP="005F66A5">
            <w:pPr>
              <w:jc w:val="center"/>
              <w:rPr>
                <w:rFonts w:cs="Times New Roman"/>
                <w:sz w:val="28"/>
                <w:szCs w:val="28"/>
                <w:lang w:val="ru-RU"/>
              </w:rPr>
            </w:pPr>
            <w:r>
              <w:rPr>
                <w:rFonts w:cs="Times New Roman"/>
                <w:sz w:val="28"/>
                <w:szCs w:val="28"/>
                <w:lang w:val="ru-RU"/>
              </w:rPr>
              <w:t>15</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EC3EC5B" w14:textId="77777777" w:rsidR="00426266" w:rsidRPr="00774802" w:rsidRDefault="00426266" w:rsidP="005F66A5">
            <w:pPr>
              <w:jc w:val="center"/>
              <w:rPr>
                <w:rFonts w:cs="Times New Roman"/>
                <w:sz w:val="28"/>
                <w:szCs w:val="28"/>
              </w:rPr>
            </w:pPr>
            <w:r w:rsidRPr="00774802">
              <w:rPr>
                <w:rFonts w:cs="Times New Roman"/>
                <w:sz w:val="28"/>
                <w:szCs w:val="28"/>
              </w:rPr>
              <w:t>450</w:t>
            </w:r>
          </w:p>
        </w:tc>
      </w:tr>
      <w:tr w:rsidR="00426266" w:rsidRPr="00774802" w14:paraId="097CFEBD" w14:textId="77777777" w:rsidTr="004E34F5">
        <w:trPr>
          <w:trHeight w:val="335"/>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41BFB2D1"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0,15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723BC654"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1,8</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A346C83"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15</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833E24A"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600</w:t>
            </w:r>
          </w:p>
        </w:tc>
      </w:tr>
      <w:tr w:rsidR="00426266" w:rsidRPr="00774802" w14:paraId="7CD2ED3E" w14:textId="77777777" w:rsidTr="004E34F5">
        <w:trPr>
          <w:trHeight w:val="286"/>
        </w:trPr>
        <w:tc>
          <w:tcPr>
            <w:tcW w:w="2127" w:type="dxa"/>
            <w:tcBorders>
              <w:top w:val="single" w:sz="4" w:space="0" w:color="auto"/>
              <w:left w:val="single" w:sz="4" w:space="0" w:color="auto"/>
              <w:bottom w:val="single" w:sz="4" w:space="0" w:color="auto"/>
              <w:right w:val="single" w:sz="4" w:space="0" w:color="auto"/>
            </w:tcBorders>
            <w:shd w:val="clear" w:color="auto" w:fill="auto"/>
          </w:tcPr>
          <w:p w14:paraId="1B454193"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0,25</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AF15E9F" w14:textId="2D61CC1B" w:rsidR="00426266" w:rsidRPr="00774802" w:rsidRDefault="00426266" w:rsidP="005F66A5">
            <w:pPr>
              <w:jc w:val="center"/>
              <w:rPr>
                <w:rFonts w:cs="Times New Roman"/>
                <w:sz w:val="28"/>
                <w:szCs w:val="28"/>
                <w:lang w:val="ru-RU"/>
              </w:rPr>
            </w:pPr>
            <w:r w:rsidRPr="00774802">
              <w:rPr>
                <w:rFonts w:cs="Times New Roman"/>
                <w:sz w:val="28"/>
                <w:szCs w:val="28"/>
                <w:lang w:val="ru-RU"/>
              </w:rPr>
              <w:t>2</w:t>
            </w:r>
            <w:r w:rsidR="0028672A">
              <w:rPr>
                <w:rFonts w:cs="Times New Roman"/>
                <w:sz w:val="28"/>
                <w:szCs w:val="28"/>
                <w:lang w:val="ru-RU"/>
              </w:rPr>
              <w:t>,0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8C7D8C6"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15</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5D3E3B2" w14:textId="77777777" w:rsidR="00426266" w:rsidRPr="00774802" w:rsidRDefault="00426266" w:rsidP="005F66A5">
            <w:pPr>
              <w:jc w:val="center"/>
              <w:rPr>
                <w:rFonts w:cs="Times New Roman"/>
                <w:sz w:val="28"/>
                <w:szCs w:val="28"/>
                <w:lang w:val="ru-RU"/>
              </w:rPr>
            </w:pPr>
            <w:r w:rsidRPr="00774802">
              <w:rPr>
                <w:rFonts w:cs="Times New Roman"/>
                <w:sz w:val="28"/>
                <w:szCs w:val="28"/>
                <w:lang w:val="ru-RU"/>
              </w:rPr>
              <w:t>1200</w:t>
            </w:r>
          </w:p>
        </w:tc>
      </w:tr>
    </w:tbl>
    <w:p w14:paraId="5CBF692C" w14:textId="77777777" w:rsidR="00C51A12" w:rsidRDefault="00C51A12" w:rsidP="00B44534">
      <w:pPr>
        <w:ind w:firstLine="708"/>
        <w:jc w:val="both"/>
        <w:rPr>
          <w:rFonts w:cs="Times New Roman"/>
          <w:sz w:val="28"/>
          <w:szCs w:val="28"/>
          <w:lang w:val="ru-RU"/>
        </w:rPr>
      </w:pPr>
    </w:p>
    <w:p w14:paraId="4B3511F6" w14:textId="76C6C75C" w:rsidR="00426266" w:rsidRPr="00774802" w:rsidRDefault="00426266" w:rsidP="0028672A">
      <w:pPr>
        <w:ind w:firstLine="709"/>
        <w:jc w:val="both"/>
        <w:rPr>
          <w:rFonts w:cs="Times New Roman"/>
          <w:sz w:val="28"/>
          <w:szCs w:val="28"/>
          <w:lang w:val="ru-RU"/>
        </w:rPr>
      </w:pPr>
      <w:r w:rsidRPr="00774802">
        <w:rPr>
          <w:rFonts w:cs="Times New Roman"/>
          <w:sz w:val="28"/>
          <w:szCs w:val="28"/>
          <w:lang w:val="ru-RU"/>
        </w:rPr>
        <w:t>В отличи</w:t>
      </w:r>
      <w:r w:rsidR="001676CB">
        <w:rPr>
          <w:rFonts w:cs="Times New Roman"/>
          <w:sz w:val="28"/>
          <w:szCs w:val="28"/>
          <w:lang w:val="ru-RU"/>
        </w:rPr>
        <w:t>е</w:t>
      </w:r>
      <w:r w:rsidRPr="00774802">
        <w:rPr>
          <w:rFonts w:cs="Times New Roman"/>
          <w:sz w:val="28"/>
          <w:szCs w:val="28"/>
          <w:lang w:val="ru-RU"/>
        </w:rPr>
        <w:t xml:space="preserve"> от концентрации раствора, которая </w:t>
      </w:r>
      <w:r w:rsidR="001676CB">
        <w:rPr>
          <w:rFonts w:cs="Times New Roman"/>
          <w:sz w:val="28"/>
          <w:szCs w:val="28"/>
          <w:lang w:val="ru-RU"/>
        </w:rPr>
        <w:t xml:space="preserve">влияет на </w:t>
      </w:r>
      <w:r w:rsidRPr="00774802">
        <w:rPr>
          <w:rFonts w:cs="Times New Roman"/>
          <w:sz w:val="28"/>
          <w:szCs w:val="28"/>
          <w:lang w:val="ru-RU"/>
        </w:rPr>
        <w:t xml:space="preserve">диаметр волокон, </w:t>
      </w:r>
      <w:r w:rsidRPr="00774802">
        <w:rPr>
          <w:rFonts w:cs="Times New Roman"/>
          <w:sz w:val="28"/>
          <w:szCs w:val="28"/>
          <w:lang w:val="ru-RU"/>
        </w:rPr>
        <w:lastRenderedPageBreak/>
        <w:t xml:space="preserve">скорость </w:t>
      </w:r>
      <w:r w:rsidR="001676CB">
        <w:rPr>
          <w:rFonts w:cs="Times New Roman"/>
          <w:sz w:val="28"/>
          <w:szCs w:val="28"/>
          <w:lang w:val="ru-RU"/>
        </w:rPr>
        <w:t xml:space="preserve">подачи </w:t>
      </w:r>
      <w:proofErr w:type="spellStart"/>
      <w:r w:rsidR="001676CB">
        <w:rPr>
          <w:rFonts w:cs="Times New Roman"/>
          <w:sz w:val="28"/>
          <w:szCs w:val="28"/>
          <w:lang w:val="ru-RU"/>
        </w:rPr>
        <w:t>прекурсора</w:t>
      </w:r>
      <w:proofErr w:type="spellEnd"/>
      <w:r w:rsidR="001676CB">
        <w:rPr>
          <w:rFonts w:cs="Times New Roman"/>
          <w:sz w:val="28"/>
          <w:szCs w:val="28"/>
          <w:lang w:val="ru-RU"/>
        </w:rPr>
        <w:t xml:space="preserve"> </w:t>
      </w:r>
      <w:r w:rsidRPr="00774802">
        <w:rPr>
          <w:rFonts w:cs="Times New Roman"/>
          <w:sz w:val="28"/>
          <w:szCs w:val="28"/>
          <w:lang w:val="ru-RU"/>
        </w:rPr>
        <w:t>шприцев</w:t>
      </w:r>
      <w:r w:rsidR="001676CB">
        <w:rPr>
          <w:rFonts w:cs="Times New Roman"/>
          <w:sz w:val="28"/>
          <w:szCs w:val="28"/>
          <w:lang w:val="ru-RU"/>
        </w:rPr>
        <w:t>ым</w:t>
      </w:r>
      <w:r w:rsidRPr="00774802">
        <w:rPr>
          <w:rFonts w:cs="Times New Roman"/>
          <w:sz w:val="28"/>
          <w:szCs w:val="28"/>
          <w:lang w:val="ru-RU"/>
        </w:rPr>
        <w:t xml:space="preserve"> насос</w:t>
      </w:r>
      <w:r w:rsidR="001676CB">
        <w:rPr>
          <w:rFonts w:cs="Times New Roman"/>
          <w:sz w:val="28"/>
          <w:szCs w:val="28"/>
          <w:lang w:val="ru-RU"/>
        </w:rPr>
        <w:t>ом</w:t>
      </w:r>
      <w:r w:rsidRPr="00774802">
        <w:rPr>
          <w:rFonts w:cs="Times New Roman"/>
          <w:sz w:val="28"/>
          <w:szCs w:val="28"/>
          <w:lang w:val="ru-RU"/>
        </w:rPr>
        <w:t xml:space="preserve"> и значение высоковольтного напряжения существенно оказывают влияние на структуру и морфологию полученных волокон. Из </w:t>
      </w:r>
      <w:r w:rsidR="0028672A">
        <w:rPr>
          <w:rFonts w:cs="Times New Roman"/>
          <w:sz w:val="28"/>
          <w:szCs w:val="28"/>
          <w:lang w:val="ru-RU"/>
        </w:rPr>
        <w:t>т</w:t>
      </w:r>
      <w:r w:rsidRPr="00774802">
        <w:rPr>
          <w:rFonts w:cs="Times New Roman"/>
          <w:sz w:val="28"/>
          <w:szCs w:val="28"/>
          <w:lang w:val="ru-RU"/>
        </w:rPr>
        <w:t xml:space="preserve">аблицы </w:t>
      </w:r>
      <w:r w:rsidR="00833059">
        <w:rPr>
          <w:rFonts w:cs="Times New Roman"/>
          <w:sz w:val="28"/>
          <w:szCs w:val="28"/>
          <w:lang w:val="ru-RU"/>
        </w:rPr>
        <w:t>5</w:t>
      </w:r>
      <w:r w:rsidRPr="00774802">
        <w:rPr>
          <w:rFonts w:cs="Times New Roman"/>
          <w:sz w:val="28"/>
          <w:szCs w:val="28"/>
          <w:lang w:val="ru-RU"/>
        </w:rPr>
        <w:t xml:space="preserve"> видно, что увеличение скорости подачи раствора приводит к нестабильному образованию волокон, что объясняется формированием неустойчивой струи. С другой стороны, высоковольтное напряжение, подаваемое на иглу и </w:t>
      </w:r>
      <w:r w:rsidR="00E25C8B" w:rsidRPr="00774802">
        <w:rPr>
          <w:rFonts w:cs="Times New Roman"/>
          <w:sz w:val="28"/>
          <w:szCs w:val="28"/>
          <w:lang w:val="ru-RU"/>
        </w:rPr>
        <w:t>коллектор,</w:t>
      </w:r>
      <w:r w:rsidRPr="00774802">
        <w:rPr>
          <w:rFonts w:cs="Times New Roman"/>
          <w:sz w:val="28"/>
          <w:szCs w:val="28"/>
          <w:lang w:val="ru-RU"/>
        </w:rPr>
        <w:t xml:space="preserve"> также влияет на форму начальной капли, что приводит к изменению структуры и морфологии волокон. Экспериментально установлено, что для получения волокон с добавлением </w:t>
      </w:r>
      <w:r w:rsidR="00366ABC" w:rsidRPr="00774802">
        <w:rPr>
          <w:rFonts w:cs="Times New Roman"/>
          <w:color w:val="000000" w:themeColor="text1"/>
          <w:sz w:val="28"/>
          <w:szCs w:val="28"/>
          <w:lang w:val="ru-RU"/>
        </w:rPr>
        <w:t>ОГ</w:t>
      </w:r>
      <w:r w:rsidR="00366ABC" w:rsidRPr="00774802">
        <w:rPr>
          <w:rFonts w:cs="Times New Roman"/>
          <w:sz w:val="28"/>
          <w:szCs w:val="28"/>
          <w:lang w:val="ru-RU"/>
        </w:rPr>
        <w:t xml:space="preserve"> </w:t>
      </w:r>
      <w:r w:rsidRPr="00774802">
        <w:rPr>
          <w:rFonts w:cs="Times New Roman"/>
          <w:sz w:val="28"/>
          <w:szCs w:val="28"/>
          <w:lang w:val="ru-RU"/>
        </w:rPr>
        <w:t xml:space="preserve">и ГАП оптимальные значения напряжения и скорости шприцевого насоса составляют 1,5 </w:t>
      </w:r>
      <w:proofErr w:type="spellStart"/>
      <w:r w:rsidRPr="00774802">
        <w:rPr>
          <w:rFonts w:cs="Times New Roman"/>
          <w:sz w:val="28"/>
          <w:szCs w:val="28"/>
          <w:lang w:val="ru-RU"/>
        </w:rPr>
        <w:t>кВ</w:t>
      </w:r>
      <w:proofErr w:type="spellEnd"/>
      <w:r w:rsidRPr="00774802">
        <w:rPr>
          <w:rFonts w:cs="Times New Roman"/>
          <w:sz w:val="28"/>
          <w:szCs w:val="28"/>
          <w:lang w:val="ru-RU"/>
        </w:rPr>
        <w:t>/см и 0,02 мл/ч</w:t>
      </w:r>
      <w:r w:rsidR="001676CB">
        <w:rPr>
          <w:rFonts w:cs="Times New Roman"/>
          <w:sz w:val="28"/>
          <w:szCs w:val="28"/>
          <w:lang w:val="ru-RU"/>
        </w:rPr>
        <w:t>,</w:t>
      </w:r>
      <w:r w:rsidRPr="00774802">
        <w:rPr>
          <w:rFonts w:cs="Times New Roman"/>
          <w:sz w:val="28"/>
          <w:szCs w:val="28"/>
          <w:lang w:val="ru-RU"/>
        </w:rPr>
        <w:t xml:space="preserve"> соответственно. На рисунке </w:t>
      </w:r>
      <w:r w:rsidR="00C51A12">
        <w:rPr>
          <w:rFonts w:cs="Times New Roman"/>
          <w:sz w:val="28"/>
          <w:szCs w:val="28"/>
          <w:lang w:val="ru-RU"/>
        </w:rPr>
        <w:t>12</w:t>
      </w:r>
      <w:r w:rsidRPr="00774802">
        <w:rPr>
          <w:rFonts w:cs="Times New Roman"/>
          <w:sz w:val="28"/>
          <w:szCs w:val="28"/>
          <w:lang w:val="ru-RU"/>
        </w:rPr>
        <w:t xml:space="preserve"> представлены фотографии полученных пленок на основе полимерных волокон с добавлением </w:t>
      </w:r>
      <w:r w:rsidR="00366ABC" w:rsidRPr="00774802">
        <w:rPr>
          <w:rFonts w:cs="Times New Roman"/>
          <w:color w:val="000000" w:themeColor="text1"/>
          <w:sz w:val="28"/>
          <w:szCs w:val="28"/>
          <w:lang w:val="ru-RU"/>
        </w:rPr>
        <w:t>ОГ</w:t>
      </w:r>
      <w:r w:rsidR="0062660F" w:rsidRPr="00774802">
        <w:rPr>
          <w:rFonts w:cs="Times New Roman"/>
          <w:color w:val="000000" w:themeColor="text1"/>
          <w:sz w:val="28"/>
          <w:szCs w:val="28"/>
          <w:lang w:val="ru-RU"/>
        </w:rPr>
        <w:t>, АМХ</w:t>
      </w:r>
      <w:r w:rsidR="00366ABC" w:rsidRPr="00774802">
        <w:rPr>
          <w:rFonts w:cs="Times New Roman"/>
          <w:sz w:val="28"/>
          <w:szCs w:val="28"/>
          <w:lang w:val="ru-RU"/>
        </w:rPr>
        <w:t xml:space="preserve"> </w:t>
      </w:r>
      <w:r w:rsidRPr="00774802">
        <w:rPr>
          <w:rFonts w:cs="Times New Roman"/>
          <w:sz w:val="28"/>
          <w:szCs w:val="28"/>
          <w:lang w:val="ru-RU"/>
        </w:rPr>
        <w:t xml:space="preserve">и ГАП. </w:t>
      </w:r>
    </w:p>
    <w:p w14:paraId="4DFEDAFD" w14:textId="77777777" w:rsidR="00426266" w:rsidRPr="00774802" w:rsidRDefault="00426266" w:rsidP="00B44534">
      <w:pPr>
        <w:ind w:firstLine="567"/>
        <w:jc w:val="both"/>
        <w:rPr>
          <w:rFonts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4936"/>
      </w:tblGrid>
      <w:tr w:rsidR="00F86223" w14:paraId="1EBCF613" w14:textId="77777777" w:rsidTr="0028672A">
        <w:tc>
          <w:tcPr>
            <w:tcW w:w="3969" w:type="dxa"/>
          </w:tcPr>
          <w:p w14:paraId="59669CAF" w14:textId="50251E2C" w:rsidR="00F86223" w:rsidRDefault="00F86223" w:rsidP="0028672A">
            <w:pPr>
              <w:jc w:val="center"/>
              <w:rPr>
                <w:rFonts w:cs="Times New Roman"/>
                <w:sz w:val="28"/>
                <w:szCs w:val="28"/>
              </w:rPr>
            </w:pPr>
            <w:r>
              <w:rPr>
                <w:rFonts w:cs="Times New Roman"/>
                <w:noProof/>
                <w:sz w:val="28"/>
                <w:szCs w:val="28"/>
                <w:lang w:val="ru-RU" w:eastAsia="ru-RU"/>
              </w:rPr>
              <w:drawing>
                <wp:inline distT="0" distB="0" distL="0" distR="0" wp14:anchorId="30421828" wp14:editId="2C16F601">
                  <wp:extent cx="2230845" cy="1673090"/>
                  <wp:effectExtent l="0" t="6667"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317006" cy="1737709"/>
                          </a:xfrm>
                          <a:prstGeom prst="rect">
                            <a:avLst/>
                          </a:prstGeom>
                        </pic:spPr>
                      </pic:pic>
                    </a:graphicData>
                  </a:graphic>
                </wp:inline>
              </w:drawing>
            </w:r>
          </w:p>
        </w:tc>
        <w:tc>
          <w:tcPr>
            <w:tcW w:w="4936" w:type="dxa"/>
          </w:tcPr>
          <w:p w14:paraId="5095D298" w14:textId="3B0359EC" w:rsidR="00F86223" w:rsidRDefault="00F86223" w:rsidP="00B44534">
            <w:pPr>
              <w:jc w:val="center"/>
              <w:rPr>
                <w:rFonts w:cs="Times New Roman"/>
                <w:sz w:val="28"/>
                <w:szCs w:val="28"/>
              </w:rPr>
            </w:pPr>
            <w:r>
              <w:rPr>
                <w:rFonts w:cs="Times New Roman"/>
                <w:noProof/>
                <w:sz w:val="28"/>
                <w:szCs w:val="28"/>
                <w:lang w:val="ru-RU" w:eastAsia="ru-RU"/>
              </w:rPr>
              <w:drawing>
                <wp:inline distT="0" distB="0" distL="0" distR="0" wp14:anchorId="0A9D87B5" wp14:editId="3E32C115">
                  <wp:extent cx="2997279" cy="2247900"/>
                  <wp:effectExtent l="0" t="0" r="0" b="0"/>
                  <wp:docPr id="13" name="Рисунок 13" descr="Изображение выглядит как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одежда&#10;&#10;Автоматически созданное описание"/>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06820" cy="2255056"/>
                          </a:xfrm>
                          <a:prstGeom prst="rect">
                            <a:avLst/>
                          </a:prstGeom>
                        </pic:spPr>
                      </pic:pic>
                    </a:graphicData>
                  </a:graphic>
                </wp:inline>
              </w:drawing>
            </w:r>
          </w:p>
        </w:tc>
      </w:tr>
    </w:tbl>
    <w:p w14:paraId="1226FAF0" w14:textId="77777777" w:rsidR="00426266" w:rsidRPr="00774802" w:rsidRDefault="00426266" w:rsidP="00B44534">
      <w:pPr>
        <w:ind w:firstLine="567"/>
        <w:jc w:val="both"/>
        <w:rPr>
          <w:rFonts w:cs="Times New Roman"/>
          <w:sz w:val="28"/>
          <w:szCs w:val="28"/>
        </w:rPr>
      </w:pPr>
    </w:p>
    <w:p w14:paraId="7C758FB1" w14:textId="6B12173A" w:rsidR="00426266" w:rsidRDefault="00426266" w:rsidP="00B44534">
      <w:pPr>
        <w:jc w:val="center"/>
        <w:rPr>
          <w:rFonts w:cs="Times New Roman"/>
          <w:sz w:val="28"/>
          <w:szCs w:val="28"/>
          <w:lang w:val="ru-RU"/>
        </w:rPr>
      </w:pPr>
      <w:r w:rsidRPr="00774802">
        <w:rPr>
          <w:rFonts w:cs="Times New Roman"/>
          <w:sz w:val="28"/>
          <w:szCs w:val="28"/>
          <w:lang w:val="ru-RU"/>
        </w:rPr>
        <w:t xml:space="preserve">Рисунок </w:t>
      </w:r>
      <w:r w:rsidR="00C51A12">
        <w:rPr>
          <w:rFonts w:cs="Times New Roman"/>
          <w:sz w:val="28"/>
          <w:szCs w:val="28"/>
          <w:lang w:val="ru-RU"/>
        </w:rPr>
        <w:t>12</w:t>
      </w:r>
      <w:r w:rsidRPr="00774802">
        <w:rPr>
          <w:rFonts w:cs="Times New Roman"/>
          <w:sz w:val="28"/>
          <w:szCs w:val="28"/>
          <w:lang w:val="ru-RU"/>
        </w:rPr>
        <w:t xml:space="preserve"> – Фотографии пленок на основе полимерных волокон с добавлением </w:t>
      </w:r>
      <w:r w:rsidR="00366ABC" w:rsidRPr="00774802">
        <w:rPr>
          <w:rFonts w:cs="Times New Roman"/>
          <w:color w:val="000000" w:themeColor="text1"/>
          <w:sz w:val="28"/>
          <w:szCs w:val="28"/>
          <w:lang w:val="ru-RU"/>
        </w:rPr>
        <w:t>ОГ</w:t>
      </w:r>
      <w:r w:rsidR="0062660F" w:rsidRPr="00774802">
        <w:rPr>
          <w:rFonts w:cs="Times New Roman"/>
          <w:color w:val="000000" w:themeColor="text1"/>
          <w:sz w:val="28"/>
          <w:szCs w:val="28"/>
          <w:lang w:val="ru-RU"/>
        </w:rPr>
        <w:t>, АМХ</w:t>
      </w:r>
      <w:r w:rsidR="00366ABC" w:rsidRPr="00774802">
        <w:rPr>
          <w:rFonts w:cs="Times New Roman"/>
          <w:sz w:val="28"/>
          <w:szCs w:val="28"/>
          <w:lang w:val="ru-RU"/>
        </w:rPr>
        <w:t xml:space="preserve"> </w:t>
      </w:r>
      <w:r w:rsidRPr="00774802">
        <w:rPr>
          <w:rFonts w:cs="Times New Roman"/>
          <w:sz w:val="28"/>
          <w:szCs w:val="28"/>
          <w:lang w:val="ru-RU"/>
        </w:rPr>
        <w:t>и ГАП</w:t>
      </w:r>
    </w:p>
    <w:p w14:paraId="2C560EED" w14:textId="77777777" w:rsidR="00350541" w:rsidRPr="00774802" w:rsidRDefault="00350541" w:rsidP="00B44534">
      <w:pPr>
        <w:jc w:val="center"/>
        <w:rPr>
          <w:rFonts w:cs="Times New Roman"/>
          <w:sz w:val="28"/>
          <w:szCs w:val="28"/>
          <w:lang w:val="ru-RU"/>
        </w:rPr>
      </w:pPr>
    </w:p>
    <w:p w14:paraId="6829846E" w14:textId="68044FD8" w:rsidR="00CD3698" w:rsidRDefault="00426266" w:rsidP="0028672A">
      <w:pPr>
        <w:ind w:firstLine="709"/>
        <w:jc w:val="both"/>
        <w:rPr>
          <w:rFonts w:cs="Times New Roman"/>
          <w:sz w:val="28"/>
          <w:szCs w:val="28"/>
          <w:lang w:val="ru-RU"/>
        </w:rPr>
      </w:pPr>
      <w:r w:rsidRPr="00774802">
        <w:rPr>
          <w:rFonts w:cs="Times New Roman"/>
          <w:bCs/>
          <w:sz w:val="28"/>
          <w:szCs w:val="28"/>
          <w:lang w:val="ru-RU"/>
        </w:rPr>
        <w:t xml:space="preserve">В результате проведенных исследований были установлены следующие оптимальные параметры процесса </w:t>
      </w:r>
      <w:proofErr w:type="spellStart"/>
      <w:r w:rsidRPr="00774802">
        <w:rPr>
          <w:rFonts w:cs="Times New Roman"/>
          <w:bCs/>
          <w:sz w:val="28"/>
          <w:szCs w:val="28"/>
          <w:lang w:val="ru-RU"/>
        </w:rPr>
        <w:t>электроформования</w:t>
      </w:r>
      <w:proofErr w:type="spellEnd"/>
      <w:r w:rsidRPr="00774802">
        <w:rPr>
          <w:rFonts w:cs="Times New Roman"/>
          <w:bCs/>
          <w:sz w:val="28"/>
          <w:szCs w:val="28"/>
          <w:lang w:val="ru-RU"/>
        </w:rPr>
        <w:t xml:space="preserve"> </w:t>
      </w:r>
      <w:proofErr w:type="spellStart"/>
      <w:r w:rsidRPr="00774802">
        <w:rPr>
          <w:rFonts w:cs="Times New Roman"/>
          <w:bCs/>
          <w:sz w:val="28"/>
          <w:szCs w:val="28"/>
          <w:lang w:val="ru-RU"/>
        </w:rPr>
        <w:t>наноразмерных</w:t>
      </w:r>
      <w:proofErr w:type="spellEnd"/>
      <w:r w:rsidRPr="00774802">
        <w:rPr>
          <w:rFonts w:cs="Times New Roman"/>
          <w:bCs/>
          <w:sz w:val="28"/>
          <w:szCs w:val="28"/>
          <w:lang w:val="ru-RU"/>
        </w:rPr>
        <w:t xml:space="preserve"> пленок с добавлением биологически совместимых материалов, таких как </w:t>
      </w:r>
      <w:r w:rsidR="002C1FEC">
        <w:rPr>
          <w:rFonts w:cs="Times New Roman"/>
          <w:bCs/>
          <w:sz w:val="28"/>
          <w:szCs w:val="28"/>
          <w:lang w:val="ru-RU"/>
        </w:rPr>
        <w:t>ОГ и ГАП</w:t>
      </w:r>
      <w:r w:rsidR="00B66025" w:rsidRPr="00774802">
        <w:rPr>
          <w:rFonts w:cs="Times New Roman"/>
          <w:bCs/>
          <w:sz w:val="28"/>
          <w:szCs w:val="28"/>
          <w:lang w:val="ru-RU"/>
        </w:rPr>
        <w:t>, а также лекарственного препарата</w:t>
      </w:r>
      <w:r w:rsidRPr="00774802">
        <w:rPr>
          <w:rFonts w:cs="Times New Roman"/>
          <w:bCs/>
          <w:sz w:val="28"/>
          <w:szCs w:val="28"/>
          <w:lang w:val="ru-RU"/>
        </w:rPr>
        <w:t>:</w:t>
      </w:r>
      <w:r w:rsidR="001676CB">
        <w:rPr>
          <w:rFonts w:cs="Times New Roman"/>
          <w:bCs/>
          <w:sz w:val="28"/>
          <w:szCs w:val="28"/>
          <w:lang w:val="ru-RU"/>
        </w:rPr>
        <w:t xml:space="preserve"> состав</w:t>
      </w:r>
      <w:r w:rsidRPr="001676CB">
        <w:rPr>
          <w:rFonts w:cs="Times New Roman"/>
          <w:bCs/>
          <w:sz w:val="28"/>
          <w:szCs w:val="28"/>
          <w:lang w:val="ru-RU"/>
        </w:rPr>
        <w:t xml:space="preserve"> раствора </w:t>
      </w:r>
      <w:r w:rsidR="001676CB">
        <w:rPr>
          <w:rFonts w:cs="Times New Roman"/>
          <w:bCs/>
          <w:sz w:val="28"/>
          <w:szCs w:val="28"/>
          <w:lang w:val="ru-RU"/>
        </w:rPr>
        <w:t xml:space="preserve">для </w:t>
      </w:r>
      <w:proofErr w:type="spellStart"/>
      <w:r w:rsidR="001676CB">
        <w:rPr>
          <w:rFonts w:cs="Times New Roman"/>
          <w:bCs/>
          <w:sz w:val="28"/>
          <w:szCs w:val="28"/>
          <w:lang w:val="ru-RU"/>
        </w:rPr>
        <w:t>электроформования</w:t>
      </w:r>
      <w:proofErr w:type="spellEnd"/>
      <w:r w:rsidR="001676CB">
        <w:rPr>
          <w:rFonts w:cs="Times New Roman"/>
          <w:bCs/>
          <w:sz w:val="28"/>
          <w:szCs w:val="28"/>
          <w:lang w:val="ru-RU"/>
        </w:rPr>
        <w:t xml:space="preserve"> матриц на основе </w:t>
      </w:r>
      <w:r w:rsidR="001676CB">
        <w:rPr>
          <w:rFonts w:cs="Times New Roman"/>
          <w:sz w:val="28"/>
          <w:szCs w:val="28"/>
        </w:rPr>
        <w:t>PCL</w:t>
      </w:r>
      <w:r w:rsidR="001676CB" w:rsidRPr="001676CB">
        <w:rPr>
          <w:rFonts w:cs="Times New Roman"/>
          <w:sz w:val="28"/>
          <w:szCs w:val="28"/>
          <w:lang w:val="ru-RU"/>
        </w:rPr>
        <w:t>/</w:t>
      </w:r>
      <w:r w:rsidR="001676CB">
        <w:rPr>
          <w:rFonts w:cs="Times New Roman"/>
          <w:sz w:val="28"/>
          <w:szCs w:val="28"/>
          <w:lang w:val="kk-KZ"/>
        </w:rPr>
        <w:t>ГАП/ОГ/АМХ</w:t>
      </w:r>
      <w:r w:rsidR="001676CB" w:rsidRPr="001676CB">
        <w:rPr>
          <w:rFonts w:cs="Times New Roman"/>
          <w:bCs/>
          <w:sz w:val="28"/>
          <w:szCs w:val="28"/>
          <w:lang w:val="ru-RU"/>
        </w:rPr>
        <w:t xml:space="preserve"> </w:t>
      </w:r>
      <w:r w:rsidRPr="001676CB">
        <w:rPr>
          <w:rFonts w:cs="Times New Roman"/>
          <w:bCs/>
          <w:sz w:val="28"/>
          <w:szCs w:val="28"/>
          <w:lang w:val="ru-RU"/>
        </w:rPr>
        <w:t>–</w:t>
      </w:r>
      <w:r w:rsidRPr="001676CB">
        <w:rPr>
          <w:rFonts w:cs="Times New Roman"/>
          <w:color w:val="000000" w:themeColor="text1"/>
          <w:sz w:val="28"/>
          <w:szCs w:val="28"/>
          <w:lang w:val="ru-RU"/>
        </w:rPr>
        <w:t xml:space="preserve"> 0,5 </w:t>
      </w:r>
      <w:r w:rsidR="001F1A92">
        <w:rPr>
          <w:rFonts w:cs="Times New Roman"/>
          <w:color w:val="000000" w:themeColor="text1"/>
          <w:sz w:val="28"/>
          <w:szCs w:val="28"/>
          <w:lang w:val="ru-RU"/>
        </w:rPr>
        <w:t>масс.%</w:t>
      </w:r>
      <w:r w:rsidRPr="001676CB">
        <w:rPr>
          <w:rFonts w:cs="Times New Roman"/>
          <w:color w:val="000000" w:themeColor="text1"/>
          <w:sz w:val="28"/>
          <w:szCs w:val="28"/>
          <w:lang w:val="ru-RU"/>
        </w:rPr>
        <w:t xml:space="preserve"> </w:t>
      </w:r>
      <w:r w:rsidR="00366ABC" w:rsidRPr="001676CB">
        <w:rPr>
          <w:rFonts w:cs="Times New Roman"/>
          <w:color w:val="000000" w:themeColor="text1"/>
          <w:sz w:val="28"/>
          <w:szCs w:val="28"/>
          <w:lang w:val="ru-RU"/>
        </w:rPr>
        <w:t>ОГ</w:t>
      </w:r>
      <w:r w:rsidRPr="001676CB">
        <w:rPr>
          <w:rFonts w:cs="Times New Roman"/>
          <w:color w:val="000000" w:themeColor="text1"/>
          <w:sz w:val="28"/>
          <w:szCs w:val="28"/>
          <w:lang w:val="ru-RU"/>
        </w:rPr>
        <w:t xml:space="preserve">, 1,48 </w:t>
      </w:r>
      <w:r w:rsidR="001F1A92">
        <w:rPr>
          <w:rFonts w:cs="Times New Roman"/>
          <w:color w:val="000000" w:themeColor="text1"/>
          <w:sz w:val="28"/>
          <w:szCs w:val="28"/>
          <w:lang w:val="ru-RU"/>
        </w:rPr>
        <w:t>масс.%</w:t>
      </w:r>
      <w:r w:rsidRPr="001676CB">
        <w:rPr>
          <w:rFonts w:cs="Times New Roman"/>
          <w:color w:val="000000" w:themeColor="text1"/>
          <w:sz w:val="28"/>
          <w:szCs w:val="28"/>
          <w:lang w:val="ru-RU"/>
        </w:rPr>
        <w:t xml:space="preserve"> ГАП, </w:t>
      </w:r>
      <w:r w:rsidR="00111F27">
        <w:rPr>
          <w:rFonts w:cs="Times New Roman"/>
          <w:color w:val="000000" w:themeColor="text1"/>
          <w:sz w:val="28"/>
          <w:szCs w:val="28"/>
          <w:lang w:val="ru-RU"/>
        </w:rPr>
        <w:br/>
      </w:r>
      <w:r w:rsidR="0050701C" w:rsidRPr="001676CB">
        <w:rPr>
          <w:rFonts w:cs="Times New Roman"/>
          <w:color w:val="000000" w:themeColor="text1"/>
          <w:sz w:val="28"/>
          <w:szCs w:val="28"/>
          <w:lang w:val="ru-RU"/>
        </w:rPr>
        <w:t xml:space="preserve">4 </w:t>
      </w:r>
      <w:r w:rsidR="001F1A92">
        <w:rPr>
          <w:rFonts w:cs="Times New Roman"/>
          <w:color w:val="000000" w:themeColor="text1"/>
          <w:sz w:val="28"/>
          <w:szCs w:val="28"/>
          <w:lang w:val="ru-RU"/>
        </w:rPr>
        <w:t>масс.%</w:t>
      </w:r>
      <w:r w:rsidR="00B66025" w:rsidRPr="001676CB">
        <w:rPr>
          <w:rFonts w:cs="Times New Roman"/>
          <w:color w:val="000000" w:themeColor="text1"/>
          <w:sz w:val="28"/>
          <w:szCs w:val="28"/>
          <w:lang w:val="ru-RU"/>
        </w:rPr>
        <w:t xml:space="preserve"> </w:t>
      </w:r>
      <w:r w:rsidR="0050701C" w:rsidRPr="001676CB">
        <w:rPr>
          <w:bCs/>
          <w:sz w:val="28"/>
          <w:szCs w:val="28"/>
          <w:lang w:val="ru-RU"/>
        </w:rPr>
        <w:t>АМХ,</w:t>
      </w:r>
      <w:r w:rsidR="0050701C" w:rsidRPr="001676CB">
        <w:rPr>
          <w:rFonts w:cs="Times New Roman"/>
          <w:color w:val="000000" w:themeColor="text1"/>
          <w:sz w:val="28"/>
          <w:szCs w:val="28"/>
          <w:lang w:val="ru-RU"/>
        </w:rPr>
        <w:t xml:space="preserve"> </w:t>
      </w:r>
      <w:r w:rsidRPr="001676CB">
        <w:rPr>
          <w:rFonts w:cs="Times New Roman"/>
          <w:color w:val="000000" w:themeColor="text1"/>
          <w:sz w:val="28"/>
          <w:szCs w:val="28"/>
          <w:lang w:val="ru-RU"/>
        </w:rPr>
        <w:t xml:space="preserve">11,03 </w:t>
      </w:r>
      <w:r w:rsidR="001F1A92">
        <w:rPr>
          <w:rFonts w:cs="Times New Roman"/>
          <w:color w:val="000000" w:themeColor="text1"/>
          <w:sz w:val="28"/>
          <w:szCs w:val="28"/>
          <w:lang w:val="ru-RU"/>
        </w:rPr>
        <w:t>масс.%</w:t>
      </w:r>
      <w:r w:rsidR="00B66025" w:rsidRPr="001676CB">
        <w:rPr>
          <w:rFonts w:cs="Times New Roman"/>
          <w:color w:val="000000" w:themeColor="text1"/>
          <w:sz w:val="28"/>
          <w:szCs w:val="28"/>
          <w:lang w:val="ru-RU"/>
        </w:rPr>
        <w:t xml:space="preserve"> </w:t>
      </w:r>
      <w:r w:rsidRPr="001676CB">
        <w:rPr>
          <w:rFonts w:cs="Times New Roman"/>
          <w:sz w:val="28"/>
          <w:szCs w:val="28"/>
        </w:rPr>
        <w:t>PCL</w:t>
      </w:r>
      <w:r w:rsidRPr="001676CB">
        <w:rPr>
          <w:rFonts w:cs="Times New Roman"/>
          <w:sz w:val="28"/>
          <w:szCs w:val="28"/>
          <w:lang w:val="ru-RU"/>
        </w:rPr>
        <w:t>,</w:t>
      </w:r>
      <w:r w:rsidRPr="001676CB">
        <w:rPr>
          <w:rFonts w:cs="Times New Roman"/>
          <w:color w:val="000000" w:themeColor="text1"/>
          <w:sz w:val="28"/>
          <w:szCs w:val="28"/>
          <w:lang w:val="ru-RU"/>
        </w:rPr>
        <w:t xml:space="preserve"> 86,99 </w:t>
      </w:r>
      <w:r w:rsidR="001F1A92">
        <w:rPr>
          <w:rFonts w:cs="Times New Roman"/>
          <w:color w:val="000000" w:themeColor="text1"/>
          <w:sz w:val="28"/>
          <w:szCs w:val="28"/>
          <w:lang w:val="ru-RU"/>
        </w:rPr>
        <w:t>масс.%</w:t>
      </w:r>
      <w:r w:rsidRPr="001676CB">
        <w:rPr>
          <w:rFonts w:cs="Times New Roman"/>
          <w:color w:val="000000" w:themeColor="text1"/>
          <w:sz w:val="28"/>
          <w:szCs w:val="28"/>
          <w:lang w:val="ru-RU"/>
        </w:rPr>
        <w:t xml:space="preserve"> растворителя;</w:t>
      </w:r>
      <w:r w:rsidR="001676CB" w:rsidRPr="001676CB">
        <w:rPr>
          <w:rFonts w:cs="Times New Roman"/>
          <w:bCs/>
          <w:sz w:val="28"/>
          <w:szCs w:val="28"/>
          <w:lang w:val="ru-RU"/>
        </w:rPr>
        <w:t xml:space="preserve"> </w:t>
      </w:r>
      <w:r w:rsidR="001676CB">
        <w:rPr>
          <w:rFonts w:cs="Times New Roman"/>
          <w:bCs/>
          <w:sz w:val="28"/>
          <w:szCs w:val="28"/>
        </w:rPr>
        <w:t>c</w:t>
      </w:r>
      <w:proofErr w:type="spellStart"/>
      <w:r w:rsidRPr="001676CB">
        <w:rPr>
          <w:rFonts w:cs="Times New Roman"/>
          <w:bCs/>
          <w:sz w:val="28"/>
          <w:szCs w:val="28"/>
          <w:lang w:val="ru-RU"/>
        </w:rPr>
        <w:t>корость</w:t>
      </w:r>
      <w:proofErr w:type="spellEnd"/>
      <w:r w:rsidRPr="001676CB">
        <w:rPr>
          <w:rFonts w:cs="Times New Roman"/>
          <w:bCs/>
          <w:sz w:val="28"/>
          <w:szCs w:val="28"/>
          <w:lang w:val="ru-RU"/>
        </w:rPr>
        <w:t xml:space="preserve"> шприцевого насоса – 0,02 мл/ч;</w:t>
      </w:r>
      <w:r w:rsidR="001676CB" w:rsidRPr="001676CB">
        <w:rPr>
          <w:rFonts w:cs="Times New Roman"/>
          <w:bCs/>
          <w:sz w:val="28"/>
          <w:szCs w:val="28"/>
          <w:lang w:val="ru-RU"/>
        </w:rPr>
        <w:t xml:space="preserve"> </w:t>
      </w:r>
      <w:r w:rsidR="001676CB">
        <w:rPr>
          <w:rFonts w:cs="Times New Roman"/>
          <w:bCs/>
          <w:sz w:val="28"/>
          <w:szCs w:val="28"/>
          <w:lang w:val="kk-KZ"/>
        </w:rPr>
        <w:t>з</w:t>
      </w:r>
      <w:proofErr w:type="spellStart"/>
      <w:r w:rsidRPr="001676CB">
        <w:rPr>
          <w:rFonts w:cs="Times New Roman"/>
          <w:bCs/>
          <w:sz w:val="28"/>
          <w:szCs w:val="28"/>
          <w:lang w:val="ru-RU"/>
        </w:rPr>
        <w:t>начение</w:t>
      </w:r>
      <w:proofErr w:type="spellEnd"/>
      <w:r w:rsidRPr="001676CB">
        <w:rPr>
          <w:rFonts w:cs="Times New Roman"/>
          <w:bCs/>
          <w:sz w:val="28"/>
          <w:szCs w:val="28"/>
          <w:lang w:val="ru-RU"/>
        </w:rPr>
        <w:t xml:space="preserve"> высоковольтного напряжения – </w:t>
      </w:r>
      <w:r w:rsidR="00111F27">
        <w:rPr>
          <w:rFonts w:cs="Times New Roman"/>
          <w:bCs/>
          <w:sz w:val="28"/>
          <w:szCs w:val="28"/>
          <w:lang w:val="ru-RU"/>
        </w:rPr>
        <w:br/>
      </w:r>
      <w:r w:rsidRPr="001676CB">
        <w:rPr>
          <w:rFonts w:cs="Times New Roman"/>
          <w:sz w:val="28"/>
          <w:szCs w:val="28"/>
          <w:lang w:val="ru-RU"/>
        </w:rPr>
        <w:t xml:space="preserve">1,5 </w:t>
      </w:r>
      <w:proofErr w:type="spellStart"/>
      <w:r w:rsidRPr="001676CB">
        <w:rPr>
          <w:rFonts w:cs="Times New Roman"/>
          <w:sz w:val="28"/>
          <w:szCs w:val="28"/>
          <w:lang w:val="ru-RU"/>
        </w:rPr>
        <w:t>кВ</w:t>
      </w:r>
      <w:proofErr w:type="spellEnd"/>
      <w:r w:rsidRPr="001676CB">
        <w:rPr>
          <w:rFonts w:cs="Times New Roman"/>
          <w:sz w:val="28"/>
          <w:szCs w:val="28"/>
          <w:lang w:val="ru-RU"/>
        </w:rPr>
        <w:t xml:space="preserve">/см. </w:t>
      </w:r>
    </w:p>
    <w:p w14:paraId="6F329323" w14:textId="77777777" w:rsidR="003F3EE3" w:rsidRDefault="003F3EE3" w:rsidP="00B44534">
      <w:pPr>
        <w:ind w:firstLine="567"/>
        <w:jc w:val="both"/>
        <w:rPr>
          <w:rFonts w:cs="Times New Roman"/>
          <w:bCs/>
          <w:sz w:val="28"/>
          <w:szCs w:val="28"/>
          <w:lang w:val="ru-RU"/>
        </w:rPr>
      </w:pPr>
    </w:p>
    <w:p w14:paraId="50468DAB" w14:textId="63DF82AB" w:rsidR="00CD3698" w:rsidRPr="008D3A65" w:rsidRDefault="00BE4FD4" w:rsidP="0028672A">
      <w:pPr>
        <w:ind w:firstLine="709"/>
        <w:jc w:val="both"/>
        <w:rPr>
          <w:b/>
          <w:color w:val="000000" w:themeColor="text1"/>
          <w:sz w:val="28"/>
          <w:szCs w:val="28"/>
          <w:lang w:val="ru-RU"/>
        </w:rPr>
      </w:pPr>
      <w:r w:rsidRPr="008D3A65">
        <w:rPr>
          <w:rFonts w:cs="Times New Roman"/>
          <w:b/>
          <w:sz w:val="28"/>
          <w:szCs w:val="28"/>
          <w:lang w:val="ru-RU"/>
        </w:rPr>
        <w:t xml:space="preserve">3.3 </w:t>
      </w:r>
      <w:r w:rsidR="00C954FB" w:rsidRPr="008D3A65">
        <w:rPr>
          <w:rFonts w:cs="Times New Roman"/>
          <w:b/>
          <w:sz w:val="28"/>
          <w:szCs w:val="28"/>
          <w:lang w:val="ru-RU"/>
        </w:rPr>
        <w:t xml:space="preserve">Исследование физико-химических свойств и морфологии поверхности биологически растворимых матриц на основе полимерных волокон и лекарственных препаратов, полученных методом механического смешивания веществ с последующим </w:t>
      </w:r>
      <w:proofErr w:type="spellStart"/>
      <w:r w:rsidR="00C954FB" w:rsidRPr="008D3A65">
        <w:rPr>
          <w:rFonts w:cs="Times New Roman"/>
          <w:b/>
          <w:sz w:val="28"/>
          <w:szCs w:val="28"/>
          <w:lang w:val="ru-RU"/>
        </w:rPr>
        <w:t>электроформованием</w:t>
      </w:r>
      <w:proofErr w:type="spellEnd"/>
    </w:p>
    <w:p w14:paraId="363528A8" w14:textId="2BF063D1" w:rsidR="00CD3698" w:rsidRPr="00774802" w:rsidRDefault="004E34F5" w:rsidP="0028672A">
      <w:pPr>
        <w:ind w:firstLine="709"/>
        <w:jc w:val="both"/>
        <w:rPr>
          <w:sz w:val="28"/>
          <w:szCs w:val="28"/>
          <w:lang w:val="ru-RU"/>
        </w:rPr>
      </w:pPr>
      <w:proofErr w:type="spellStart"/>
      <w:r>
        <w:rPr>
          <w:sz w:val="28"/>
          <w:szCs w:val="28"/>
          <w:lang w:val="ru-RU"/>
        </w:rPr>
        <w:t>Раман</w:t>
      </w:r>
      <w:proofErr w:type="spellEnd"/>
      <w:r>
        <w:rPr>
          <w:sz w:val="28"/>
          <w:szCs w:val="28"/>
          <w:lang w:val="ru-RU"/>
        </w:rPr>
        <w:t xml:space="preserve">-спектроскопия </w:t>
      </w:r>
      <w:r w:rsidR="00CD3698" w:rsidRPr="00774802">
        <w:rPr>
          <w:sz w:val="28"/>
          <w:szCs w:val="28"/>
          <w:lang w:val="ru-RU"/>
        </w:rPr>
        <w:t xml:space="preserve">были применена для исследования полученных </w:t>
      </w:r>
      <w:r w:rsidR="00366ABC" w:rsidRPr="00774802">
        <w:rPr>
          <w:rFonts w:cs="Times New Roman"/>
          <w:color w:val="000000" w:themeColor="text1"/>
          <w:sz w:val="28"/>
          <w:szCs w:val="28"/>
          <w:lang w:val="ru-RU"/>
        </w:rPr>
        <w:t>ОГ</w:t>
      </w:r>
      <w:r w:rsidR="00366ABC" w:rsidRPr="00774802">
        <w:rPr>
          <w:sz w:val="28"/>
          <w:szCs w:val="28"/>
          <w:lang w:val="ru-RU"/>
        </w:rPr>
        <w:t xml:space="preserve"> </w:t>
      </w:r>
      <w:r w:rsidR="00CD3698" w:rsidRPr="00774802">
        <w:rPr>
          <w:sz w:val="28"/>
          <w:szCs w:val="28"/>
          <w:lang w:val="ru-RU"/>
        </w:rPr>
        <w:t xml:space="preserve">и </w:t>
      </w:r>
      <w:proofErr w:type="spellStart"/>
      <w:r w:rsidR="00CD3698" w:rsidRPr="00774802">
        <w:rPr>
          <w:sz w:val="28"/>
          <w:szCs w:val="28"/>
          <w:lang w:val="ru-RU"/>
        </w:rPr>
        <w:t>графеноподобной</w:t>
      </w:r>
      <w:proofErr w:type="spellEnd"/>
      <w:r w:rsidR="00CD3698" w:rsidRPr="00774802">
        <w:rPr>
          <w:sz w:val="28"/>
          <w:szCs w:val="28"/>
          <w:lang w:val="ru-RU"/>
        </w:rPr>
        <w:t xml:space="preserve"> структуры</w:t>
      </w:r>
      <w:r w:rsidR="00092F11">
        <w:rPr>
          <w:sz w:val="28"/>
          <w:szCs w:val="28"/>
          <w:lang w:val="ru-RU"/>
        </w:rPr>
        <w:t xml:space="preserve"> углерода</w:t>
      </w:r>
      <w:r w:rsidR="00CD3698" w:rsidRPr="00774802">
        <w:rPr>
          <w:sz w:val="28"/>
          <w:szCs w:val="28"/>
          <w:lang w:val="ru-RU"/>
        </w:rPr>
        <w:t xml:space="preserve"> (</w:t>
      </w:r>
      <w:r w:rsidR="0028672A">
        <w:rPr>
          <w:sz w:val="28"/>
          <w:szCs w:val="28"/>
          <w:lang w:val="ru-RU"/>
        </w:rPr>
        <w:t>р</w:t>
      </w:r>
      <w:r w:rsidR="00CD3698" w:rsidRPr="00774802">
        <w:rPr>
          <w:sz w:val="28"/>
          <w:szCs w:val="28"/>
          <w:lang w:val="ru-RU"/>
        </w:rPr>
        <w:t xml:space="preserve">исунок </w:t>
      </w:r>
      <w:r w:rsidR="00C51A12">
        <w:rPr>
          <w:sz w:val="28"/>
          <w:szCs w:val="28"/>
          <w:lang w:val="ru-RU"/>
        </w:rPr>
        <w:t>13</w:t>
      </w:r>
      <w:r w:rsidR="00CD3698" w:rsidRPr="00774802">
        <w:rPr>
          <w:sz w:val="28"/>
          <w:szCs w:val="28"/>
          <w:lang w:val="ru-RU"/>
        </w:rPr>
        <w:t>). Согласно по</w:t>
      </w:r>
      <w:r>
        <w:rPr>
          <w:sz w:val="28"/>
          <w:szCs w:val="28"/>
          <w:lang w:val="ru-RU"/>
        </w:rPr>
        <w:t xml:space="preserve">лученным данным, типичные </w:t>
      </w:r>
      <w:proofErr w:type="spellStart"/>
      <w:r>
        <w:rPr>
          <w:sz w:val="28"/>
          <w:szCs w:val="28"/>
          <w:lang w:val="ru-RU"/>
        </w:rPr>
        <w:t>Раман</w:t>
      </w:r>
      <w:proofErr w:type="spellEnd"/>
      <w:r>
        <w:rPr>
          <w:sz w:val="28"/>
          <w:szCs w:val="28"/>
          <w:lang w:val="ru-RU"/>
        </w:rPr>
        <w:t>-</w:t>
      </w:r>
      <w:r w:rsidR="00CD3698" w:rsidRPr="00774802">
        <w:rPr>
          <w:sz w:val="28"/>
          <w:szCs w:val="28"/>
          <w:lang w:val="ru-RU"/>
        </w:rPr>
        <w:t xml:space="preserve">спектры для </w:t>
      </w:r>
      <w:r w:rsidR="00366ABC" w:rsidRPr="00774802">
        <w:rPr>
          <w:rFonts w:cs="Times New Roman"/>
          <w:color w:val="000000" w:themeColor="text1"/>
          <w:sz w:val="28"/>
          <w:szCs w:val="28"/>
          <w:lang w:val="ru-RU"/>
        </w:rPr>
        <w:t>ОГ</w:t>
      </w:r>
      <w:r w:rsidR="00366ABC" w:rsidRPr="00774802">
        <w:rPr>
          <w:sz w:val="28"/>
          <w:szCs w:val="28"/>
          <w:lang w:val="ru-RU"/>
        </w:rPr>
        <w:t xml:space="preserve"> </w:t>
      </w:r>
      <w:r w:rsidR="00CD3698" w:rsidRPr="00774802">
        <w:rPr>
          <w:sz w:val="28"/>
          <w:szCs w:val="28"/>
          <w:lang w:val="ru-RU"/>
        </w:rPr>
        <w:t xml:space="preserve">характеризуются следующими </w:t>
      </w:r>
      <w:r w:rsidR="00CD3698" w:rsidRPr="00774802">
        <w:rPr>
          <w:sz w:val="28"/>
          <w:szCs w:val="28"/>
          <w:lang w:val="ru-RU"/>
        </w:rPr>
        <w:lastRenderedPageBreak/>
        <w:t xml:space="preserve">пиками: полоса </w:t>
      </w:r>
      <w:r w:rsidR="00CD3698" w:rsidRPr="00774802">
        <w:rPr>
          <w:sz w:val="28"/>
          <w:szCs w:val="28"/>
        </w:rPr>
        <w:t>G</w:t>
      </w:r>
      <w:r w:rsidR="00CD3698" w:rsidRPr="00774802">
        <w:rPr>
          <w:sz w:val="28"/>
          <w:szCs w:val="28"/>
          <w:lang w:val="ru-RU"/>
        </w:rPr>
        <w:t xml:space="preserve"> – 1582 см</w:t>
      </w:r>
      <w:r w:rsidR="00CD3698" w:rsidRPr="00774802">
        <w:rPr>
          <w:sz w:val="28"/>
          <w:szCs w:val="28"/>
          <w:vertAlign w:val="superscript"/>
          <w:lang w:val="ru-RU"/>
        </w:rPr>
        <w:t>-1</w:t>
      </w:r>
      <w:r w:rsidR="00CD3698" w:rsidRPr="00774802">
        <w:rPr>
          <w:sz w:val="28"/>
          <w:szCs w:val="28"/>
          <w:lang w:val="ru-RU"/>
        </w:rPr>
        <w:t xml:space="preserve"> и полоса </w:t>
      </w:r>
      <w:r w:rsidR="00CD3698" w:rsidRPr="00774802">
        <w:rPr>
          <w:sz w:val="28"/>
          <w:szCs w:val="28"/>
        </w:rPr>
        <w:t>D</w:t>
      </w:r>
      <w:r w:rsidR="00CD3698" w:rsidRPr="00774802">
        <w:rPr>
          <w:sz w:val="28"/>
          <w:szCs w:val="28"/>
          <w:lang w:val="ru-RU"/>
        </w:rPr>
        <w:t xml:space="preserve"> при 1357 см</w:t>
      </w:r>
      <w:r w:rsidR="00CD3698" w:rsidRPr="00774802">
        <w:rPr>
          <w:sz w:val="28"/>
          <w:szCs w:val="28"/>
          <w:vertAlign w:val="superscript"/>
          <w:lang w:val="ru-RU"/>
        </w:rPr>
        <w:t>-1</w:t>
      </w:r>
      <w:r w:rsidR="00CD3698" w:rsidRPr="00774802">
        <w:rPr>
          <w:sz w:val="28"/>
          <w:szCs w:val="28"/>
          <w:lang w:val="ru-RU"/>
        </w:rPr>
        <w:t xml:space="preserve">. В отличии от </w:t>
      </w:r>
      <w:r w:rsidR="00366ABC" w:rsidRPr="00774802">
        <w:rPr>
          <w:rFonts w:cs="Times New Roman"/>
          <w:color w:val="000000" w:themeColor="text1"/>
          <w:sz w:val="28"/>
          <w:szCs w:val="28"/>
          <w:lang w:val="ru-RU"/>
        </w:rPr>
        <w:t>ОГ</w:t>
      </w:r>
      <w:r w:rsidR="00366ABC" w:rsidRPr="00774802">
        <w:rPr>
          <w:sz w:val="28"/>
          <w:szCs w:val="28"/>
          <w:lang w:val="ru-RU"/>
        </w:rPr>
        <w:t xml:space="preserve"> </w:t>
      </w:r>
      <w:r w:rsidR="00CD3698" w:rsidRPr="00774802">
        <w:rPr>
          <w:sz w:val="28"/>
          <w:szCs w:val="28"/>
          <w:lang w:val="ru-RU"/>
        </w:rPr>
        <w:t xml:space="preserve">для </w:t>
      </w:r>
      <w:proofErr w:type="spellStart"/>
      <w:r w:rsidR="00CD3698" w:rsidRPr="00774802">
        <w:rPr>
          <w:sz w:val="28"/>
          <w:szCs w:val="28"/>
          <w:lang w:val="ru-RU"/>
        </w:rPr>
        <w:t>графен</w:t>
      </w:r>
      <w:r w:rsidR="00DE6170">
        <w:rPr>
          <w:sz w:val="28"/>
          <w:szCs w:val="28"/>
          <w:lang w:val="ru-RU"/>
        </w:rPr>
        <w:t>оподобного</w:t>
      </w:r>
      <w:proofErr w:type="spellEnd"/>
      <w:r w:rsidR="00DE6170">
        <w:rPr>
          <w:sz w:val="28"/>
          <w:szCs w:val="28"/>
          <w:lang w:val="ru-RU"/>
        </w:rPr>
        <w:t xml:space="preserve"> углерода</w:t>
      </w:r>
      <w:r w:rsidR="00CD3698" w:rsidRPr="00774802">
        <w:rPr>
          <w:sz w:val="28"/>
          <w:szCs w:val="28"/>
          <w:lang w:val="ru-RU"/>
        </w:rPr>
        <w:t xml:space="preserve">, полоса </w:t>
      </w:r>
      <w:r w:rsidR="00CD3698" w:rsidRPr="00774802">
        <w:rPr>
          <w:sz w:val="28"/>
          <w:szCs w:val="28"/>
        </w:rPr>
        <w:t>G</w:t>
      </w:r>
      <w:r w:rsidR="00CD3698" w:rsidRPr="00774802">
        <w:rPr>
          <w:sz w:val="28"/>
          <w:szCs w:val="28"/>
          <w:lang w:val="ru-RU"/>
        </w:rPr>
        <w:t xml:space="preserve"> наблюдается при 1584 см</w:t>
      </w:r>
      <w:r w:rsidR="00CD3698" w:rsidRPr="00774802">
        <w:rPr>
          <w:sz w:val="28"/>
          <w:szCs w:val="28"/>
          <w:vertAlign w:val="superscript"/>
          <w:lang w:val="ru-RU"/>
        </w:rPr>
        <w:t>-1</w:t>
      </w:r>
      <w:r w:rsidR="00CD3698" w:rsidRPr="00774802">
        <w:rPr>
          <w:sz w:val="28"/>
          <w:szCs w:val="28"/>
          <w:lang w:val="ru-RU"/>
        </w:rPr>
        <w:t xml:space="preserve">. </w:t>
      </w:r>
      <w:r w:rsidR="006D4EA3">
        <w:rPr>
          <w:sz w:val="28"/>
          <w:szCs w:val="28"/>
          <w:lang w:val="ru-RU"/>
        </w:rPr>
        <w:t xml:space="preserve">При этом </w:t>
      </w:r>
      <w:r w:rsidR="00CD3698" w:rsidRPr="00774802">
        <w:rPr>
          <w:sz w:val="28"/>
          <w:szCs w:val="28"/>
          <w:lang w:val="ru-RU"/>
        </w:rPr>
        <w:t xml:space="preserve">полоса </w:t>
      </w:r>
      <w:r w:rsidR="00CD3698" w:rsidRPr="00774802">
        <w:rPr>
          <w:sz w:val="28"/>
          <w:szCs w:val="28"/>
        </w:rPr>
        <w:t>D</w:t>
      </w:r>
      <w:r w:rsidR="00CD3698" w:rsidRPr="00774802">
        <w:rPr>
          <w:sz w:val="28"/>
          <w:szCs w:val="28"/>
          <w:lang w:val="ru-RU"/>
        </w:rPr>
        <w:t xml:space="preserve"> при 1354 см</w:t>
      </w:r>
      <w:r w:rsidR="00CD3698" w:rsidRPr="00774802">
        <w:rPr>
          <w:sz w:val="28"/>
          <w:szCs w:val="28"/>
          <w:vertAlign w:val="superscript"/>
          <w:lang w:val="ru-RU"/>
        </w:rPr>
        <w:t>-1</w:t>
      </w:r>
      <w:r w:rsidR="00CD3698" w:rsidRPr="00774802">
        <w:rPr>
          <w:sz w:val="28"/>
          <w:szCs w:val="28"/>
          <w:lang w:val="ru-RU"/>
        </w:rPr>
        <w:t xml:space="preserve"> для </w:t>
      </w:r>
      <w:proofErr w:type="spellStart"/>
      <w:r w:rsidR="00CD3698" w:rsidRPr="00774802">
        <w:rPr>
          <w:sz w:val="28"/>
          <w:szCs w:val="28"/>
          <w:lang w:val="ru-RU"/>
        </w:rPr>
        <w:t>графен</w:t>
      </w:r>
      <w:r w:rsidR="00DE6170">
        <w:rPr>
          <w:sz w:val="28"/>
          <w:szCs w:val="28"/>
          <w:lang w:val="ru-RU"/>
        </w:rPr>
        <w:t>оподобного</w:t>
      </w:r>
      <w:proofErr w:type="spellEnd"/>
      <w:r w:rsidR="00DE6170">
        <w:rPr>
          <w:sz w:val="28"/>
          <w:szCs w:val="28"/>
          <w:lang w:val="ru-RU"/>
        </w:rPr>
        <w:t xml:space="preserve"> углерода</w:t>
      </w:r>
      <w:r w:rsidR="00CD3698" w:rsidRPr="00774802">
        <w:rPr>
          <w:sz w:val="28"/>
          <w:szCs w:val="28"/>
          <w:lang w:val="ru-RU"/>
        </w:rPr>
        <w:t xml:space="preserve"> имеет большую интенсивность, которая характеризует дефектную структуру образца и наличие аморфного углерода. Все это говорит о том, что </w:t>
      </w:r>
      <w:proofErr w:type="spellStart"/>
      <w:r w:rsidR="00CD3698" w:rsidRPr="00774802">
        <w:rPr>
          <w:sz w:val="28"/>
          <w:szCs w:val="28"/>
          <w:lang w:val="ru-RU"/>
        </w:rPr>
        <w:t>функционализация</w:t>
      </w:r>
      <w:proofErr w:type="spellEnd"/>
      <w:r w:rsidR="00CD3698" w:rsidRPr="00774802">
        <w:rPr>
          <w:sz w:val="28"/>
          <w:szCs w:val="28"/>
          <w:lang w:val="ru-RU"/>
        </w:rPr>
        <w:t xml:space="preserve"> </w:t>
      </w:r>
      <w:proofErr w:type="spellStart"/>
      <w:r w:rsidR="00CD3698" w:rsidRPr="00774802">
        <w:rPr>
          <w:sz w:val="28"/>
          <w:szCs w:val="28"/>
          <w:lang w:val="ru-RU"/>
        </w:rPr>
        <w:t>графеноподной</w:t>
      </w:r>
      <w:proofErr w:type="spellEnd"/>
      <w:r w:rsidR="00CD3698" w:rsidRPr="00774802">
        <w:rPr>
          <w:sz w:val="28"/>
          <w:szCs w:val="28"/>
          <w:lang w:val="ru-RU"/>
        </w:rPr>
        <w:t xml:space="preserve"> структуры </w:t>
      </w:r>
      <w:r w:rsidR="00DE6170">
        <w:rPr>
          <w:sz w:val="28"/>
          <w:szCs w:val="28"/>
          <w:lang w:val="ru-RU"/>
        </w:rPr>
        <w:t xml:space="preserve">углерода </w:t>
      </w:r>
      <w:r w:rsidR="00CD3698" w:rsidRPr="00774802">
        <w:rPr>
          <w:sz w:val="28"/>
          <w:szCs w:val="28"/>
          <w:lang w:val="ru-RU"/>
        </w:rPr>
        <w:t xml:space="preserve">позволяет сократить дефекты в полученных образцах, о чем свидетельствует низкая интенсивность </w:t>
      </w:r>
      <w:r w:rsidR="00CD3698" w:rsidRPr="00774802">
        <w:rPr>
          <w:sz w:val="28"/>
          <w:szCs w:val="28"/>
        </w:rPr>
        <w:t>D</w:t>
      </w:r>
      <w:r w:rsidR="00CD3698" w:rsidRPr="00774802">
        <w:rPr>
          <w:sz w:val="28"/>
          <w:szCs w:val="28"/>
          <w:lang w:val="ru-RU"/>
        </w:rPr>
        <w:t xml:space="preserve"> полосы для </w:t>
      </w:r>
      <w:r w:rsidR="00366ABC" w:rsidRPr="00774802">
        <w:rPr>
          <w:rFonts w:cs="Times New Roman"/>
          <w:color w:val="000000" w:themeColor="text1"/>
          <w:sz w:val="28"/>
          <w:szCs w:val="28"/>
          <w:lang w:val="ru-RU"/>
        </w:rPr>
        <w:t>ОГ</w:t>
      </w:r>
      <w:r w:rsidR="00CD3698" w:rsidRPr="00774802">
        <w:rPr>
          <w:sz w:val="28"/>
          <w:szCs w:val="28"/>
          <w:lang w:val="ru-RU"/>
        </w:rPr>
        <w:t xml:space="preserve">. Эти результаты, подтверждаются данными, полученными в работах </w:t>
      </w:r>
      <w:r w:rsidR="00CD3698" w:rsidRPr="00774802">
        <w:rPr>
          <w:sz w:val="28"/>
          <w:szCs w:val="28"/>
          <w:lang w:val="ru-RU"/>
        </w:rPr>
        <w:fldChar w:fldCharType="begin"/>
      </w:r>
      <w:r w:rsidR="006B743B">
        <w:rPr>
          <w:sz w:val="28"/>
          <w:szCs w:val="28"/>
          <w:lang w:val="ru-RU"/>
        </w:rPr>
        <w:instrText xml:space="preserve"> ADDIN ZOTERO_ITEM CSL_CITATION {"citationID":"WuMt5q4w","properties":{"formattedCitation":"[72\\uc0\\u8211{}74]","plainCitation":"[72–74]","noteIndex":0},"citationItems":[{"id":"WBl0vHdo/96rj23zZ","uris":["http://zotero.org/users/local/lAjlfCTP/items/DHANZBXD"],"uri":["http://zotero.org/users/local/lAjlfCTP/items/DHANZBXD"],"itemData":{"id":979,"type":"article-journal","container-title":"Carbon","DOI":"10.1016/j.carbon.2013.03.033","ISSN":"00086223","journalAbbreviation":"Carbon","language":"en","page":"383-405","source":"DOI.org (Crossref)","title":"Carbonisation of biomass-derived chars and the thermal reduction of a graphene oxide sample studied using Raman spectroscopy","volume":"59","author":[{"family":"McDonald-Wharry","given":"John"},{"family":"Manley-Harris","given":"Merilyn"},{"family":"Pickering","given":"Kim"}],"issued":{"date-parts":[["2013",8]]}}},{"id":"WBl0vHdo/EkgG3i4z","uris":["http://zotero.org/users/local/lAjlfCTP/items/7TLXLK8F"],"uri":["http://zotero.org/users/local/lAjlfCTP/items/7TLXLK8F"],"itemData":{"id":981,"type":"article-journal","container-title":"International Communications in Heat and Mass Transfer","DOI":"10.1016/j.icheatmasstransfer.2016.01.004","ISSN":"07351933","journalAbbreviation":"International Communications in Heat and Mass Transfer","language":"en","page":"10-15","source":"DOI.org (Crossref)","title":"Nanofluid based on activated hybrid of biomass carbon/graphene oxide: Synthesis, thermo-physical and electrical properties","title-short":"Nanofluid based on activated hybrid of biomass carbon/graphene oxide","volume":"72","author":[{"family":"Yarmand","given":"Hooman"},{"family":"Gharehkhani","given":"Samira"},{"family":"Shirazi","given":"Seyed Farid Seyed"},{"family":"Amiri","given":"Ahmad"},{"family":"Montazer","given":"Elham"},{"family":"Arzani","given":"Hamed Khajeh"},{"family":"Sadri","given":"Rad"},{"family":"Dahari","given":"Mahidzal"},{"family":"Kazi","given":"S.N."}],"issued":{"date-parts":[["2016",3]]}}},{"id":"WBl0vHdo/8GODX2hU","uris":["http://zotero.org/users/local/lAjlfCTP/items/AE694WJ3"],"uri":["http://zotero.org/users/local/lAjlfCTP/items/AE694WJ3"],"itemData":{"id":635,"type":"article-journal","container-title":"Journal of Electroanalytical Chemistry","DOI":"10.1016/j.jelechem.2016.02.035","ISSN":"15726657","journalAbbreviation":"Journal of Electroanalytical Chemistry","language":"en","page":"18-26","source":"DOI.org (Crossref)","title":"Facile synthesis of few-layer graphene from biomass waste and its application in lithium ion batteries","volume":"768","author":[{"family":"Chen","given":"Feng"},{"family":"Yang","given":"Juan"},{"family":"Bai","given":"Tao"},{"family":"Long","given":"Bo"},{"family":"Zhou","given":"Xiangyang"}],"issued":{"date-parts":[["2016",5]]}}}],"schema":"https://github.com/citation-style-language/schema/raw/master/csl-citation.json"} </w:instrText>
      </w:r>
      <w:r w:rsidR="00CD3698" w:rsidRPr="00774802">
        <w:rPr>
          <w:sz w:val="28"/>
          <w:szCs w:val="28"/>
          <w:lang w:val="ru-RU"/>
        </w:rPr>
        <w:fldChar w:fldCharType="separate"/>
      </w:r>
      <w:r w:rsidR="006B743B" w:rsidRPr="006B743B">
        <w:rPr>
          <w:rFonts w:cs="Times New Roman"/>
          <w:sz w:val="28"/>
          <w:lang w:val="ru-RU"/>
        </w:rPr>
        <w:t>[72</w:t>
      </w:r>
      <w:r w:rsidR="0028672A">
        <w:rPr>
          <w:rFonts w:cs="Times New Roman"/>
          <w:sz w:val="28"/>
          <w:lang w:val="ru-RU"/>
        </w:rPr>
        <w:t>-</w:t>
      </w:r>
      <w:r w:rsidR="006B743B" w:rsidRPr="006B743B">
        <w:rPr>
          <w:rFonts w:cs="Times New Roman"/>
          <w:sz w:val="28"/>
          <w:lang w:val="ru-RU"/>
        </w:rPr>
        <w:t>74]</w:t>
      </w:r>
      <w:r w:rsidR="00CD3698" w:rsidRPr="00774802">
        <w:rPr>
          <w:sz w:val="28"/>
          <w:szCs w:val="28"/>
          <w:lang w:val="ru-RU"/>
        </w:rPr>
        <w:fldChar w:fldCharType="end"/>
      </w:r>
      <w:r w:rsidR="00CD3698" w:rsidRPr="00774802">
        <w:rPr>
          <w:sz w:val="28"/>
          <w:szCs w:val="28"/>
          <w:lang w:val="ru-RU"/>
        </w:rPr>
        <w:t>, где установлено</w:t>
      </w:r>
      <w:r w:rsidR="00D03D73">
        <w:rPr>
          <w:sz w:val="28"/>
          <w:szCs w:val="28"/>
          <w:lang w:val="ru-RU"/>
        </w:rPr>
        <w:t>,</w:t>
      </w:r>
      <w:r w:rsidR="00CD3698" w:rsidRPr="00774802">
        <w:rPr>
          <w:sz w:val="28"/>
          <w:szCs w:val="28"/>
          <w:lang w:val="ru-RU"/>
        </w:rPr>
        <w:t xml:space="preserve"> что </w:t>
      </w:r>
      <w:r w:rsidR="00D03D73">
        <w:rPr>
          <w:sz w:val="28"/>
          <w:szCs w:val="28"/>
          <w:lang w:val="ru-RU"/>
        </w:rPr>
        <w:t>ВОГ</w:t>
      </w:r>
      <w:r w:rsidR="00CD3698" w:rsidRPr="00774802">
        <w:rPr>
          <w:sz w:val="28"/>
          <w:szCs w:val="28"/>
          <w:lang w:val="ru-RU"/>
        </w:rPr>
        <w:t xml:space="preserve"> позволяет сократить количество дефектов в структуре. </w:t>
      </w:r>
    </w:p>
    <w:p w14:paraId="15906F86" w14:textId="5DACE10C" w:rsidR="00DE6170" w:rsidRDefault="00BE1074" w:rsidP="005F66A5">
      <w:pPr>
        <w:jc w:val="center"/>
        <w:rPr>
          <w:color w:val="000000" w:themeColor="text1"/>
          <w:sz w:val="28"/>
          <w:szCs w:val="28"/>
          <w:lang w:val="ru-RU"/>
        </w:rPr>
      </w:pPr>
      <w:r>
        <w:rPr>
          <w:noProof/>
          <w:color w:val="000000" w:themeColor="text1"/>
          <w:sz w:val="28"/>
          <w:szCs w:val="28"/>
          <w:lang w:val="ru-RU" w:eastAsia="ru-RU"/>
        </w:rPr>
        <w:drawing>
          <wp:inline distT="0" distB="0" distL="0" distR="0" wp14:anchorId="2AB43D43" wp14:editId="272BB188">
            <wp:extent cx="3464638" cy="282892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4638" cy="2828925"/>
                    </a:xfrm>
                    <a:prstGeom prst="rect">
                      <a:avLst/>
                    </a:prstGeom>
                    <a:noFill/>
                    <a:ln>
                      <a:noFill/>
                    </a:ln>
                  </pic:spPr>
                </pic:pic>
              </a:graphicData>
            </a:graphic>
          </wp:inline>
        </w:drawing>
      </w:r>
    </w:p>
    <w:p w14:paraId="4C427FE6" w14:textId="385F99CB" w:rsidR="00FE5E9A" w:rsidRDefault="00FE5E9A" w:rsidP="00FE5E9A">
      <w:pPr>
        <w:ind w:firstLine="709"/>
        <w:jc w:val="both"/>
        <w:rPr>
          <w:color w:val="000000" w:themeColor="text1"/>
          <w:sz w:val="28"/>
          <w:szCs w:val="28"/>
          <w:lang w:val="ru-RU"/>
        </w:rPr>
      </w:pPr>
      <w:r w:rsidRPr="00B145B9">
        <w:rPr>
          <w:color w:val="000000" w:themeColor="text1"/>
          <w:sz w:val="28"/>
          <w:szCs w:val="28"/>
          <w:lang w:val="ru-RU"/>
        </w:rPr>
        <w:t xml:space="preserve">1 – ОГ; 2 – </w:t>
      </w:r>
      <w:proofErr w:type="spellStart"/>
      <w:r w:rsidRPr="00B145B9">
        <w:rPr>
          <w:color w:val="000000" w:themeColor="text1"/>
          <w:sz w:val="28"/>
          <w:szCs w:val="28"/>
          <w:lang w:val="ru-RU"/>
        </w:rPr>
        <w:t>графеноподобный</w:t>
      </w:r>
      <w:proofErr w:type="spellEnd"/>
      <w:r w:rsidRPr="00B145B9">
        <w:rPr>
          <w:color w:val="000000" w:themeColor="text1"/>
          <w:sz w:val="28"/>
          <w:szCs w:val="28"/>
          <w:lang w:val="ru-RU"/>
        </w:rPr>
        <w:t xml:space="preserve"> углерод</w:t>
      </w:r>
    </w:p>
    <w:p w14:paraId="469BD557" w14:textId="77777777" w:rsidR="00FE5E9A" w:rsidRPr="00774802" w:rsidRDefault="00FE5E9A" w:rsidP="00FE5E9A">
      <w:pPr>
        <w:ind w:firstLine="567"/>
        <w:jc w:val="both"/>
        <w:rPr>
          <w:color w:val="000000" w:themeColor="text1"/>
          <w:sz w:val="28"/>
          <w:szCs w:val="28"/>
          <w:lang w:val="ru-RU"/>
        </w:rPr>
      </w:pPr>
    </w:p>
    <w:p w14:paraId="2C5C71FC" w14:textId="1FA09362" w:rsidR="00CD3698" w:rsidRPr="00774802" w:rsidRDefault="00CD3698" w:rsidP="00B44534">
      <w:pPr>
        <w:jc w:val="center"/>
        <w:rPr>
          <w:b/>
          <w:bCs/>
          <w:color w:val="000000" w:themeColor="text1"/>
          <w:sz w:val="28"/>
          <w:szCs w:val="28"/>
          <w:lang w:val="ru-RU"/>
        </w:rPr>
      </w:pPr>
      <w:r w:rsidRPr="00774802">
        <w:rPr>
          <w:color w:val="000000" w:themeColor="text1"/>
          <w:sz w:val="28"/>
          <w:szCs w:val="28"/>
          <w:lang w:val="ru-RU"/>
        </w:rPr>
        <w:t xml:space="preserve">Рисунок </w:t>
      </w:r>
      <w:r w:rsidR="00C51A12">
        <w:rPr>
          <w:color w:val="000000" w:themeColor="text1"/>
          <w:sz w:val="28"/>
          <w:szCs w:val="28"/>
          <w:lang w:val="ru-RU"/>
        </w:rPr>
        <w:t>13</w:t>
      </w:r>
      <w:r w:rsidRPr="00774802">
        <w:rPr>
          <w:color w:val="000000" w:themeColor="text1"/>
          <w:sz w:val="28"/>
          <w:szCs w:val="28"/>
          <w:lang w:val="ru-RU"/>
        </w:rPr>
        <w:t xml:space="preserve"> </w:t>
      </w:r>
      <w:r w:rsidR="00B66025" w:rsidRPr="00774802">
        <w:rPr>
          <w:color w:val="000000" w:themeColor="text1"/>
          <w:sz w:val="28"/>
          <w:szCs w:val="28"/>
          <w:lang w:val="ru-RU"/>
        </w:rPr>
        <w:t xml:space="preserve">– </w:t>
      </w:r>
      <w:proofErr w:type="spellStart"/>
      <w:r w:rsidR="00B66025" w:rsidRPr="00774802">
        <w:rPr>
          <w:color w:val="000000" w:themeColor="text1"/>
          <w:sz w:val="28"/>
          <w:szCs w:val="28"/>
          <w:lang w:val="ru-RU"/>
        </w:rPr>
        <w:t>Раман</w:t>
      </w:r>
      <w:proofErr w:type="spellEnd"/>
      <w:r w:rsidR="004E34F5">
        <w:rPr>
          <w:color w:val="000000" w:themeColor="text1"/>
          <w:sz w:val="28"/>
          <w:szCs w:val="28"/>
          <w:lang w:val="ru-RU"/>
        </w:rPr>
        <w:t>-</w:t>
      </w:r>
      <w:r w:rsidRPr="00774802">
        <w:rPr>
          <w:color w:val="000000" w:themeColor="text1"/>
          <w:sz w:val="28"/>
          <w:szCs w:val="28"/>
          <w:lang w:val="ru-RU"/>
        </w:rPr>
        <w:t>спектры</w:t>
      </w:r>
      <w:r w:rsidR="00015E95" w:rsidRPr="00774802">
        <w:rPr>
          <w:color w:val="000000" w:themeColor="text1"/>
          <w:sz w:val="28"/>
          <w:szCs w:val="28"/>
          <w:lang w:val="ru-RU"/>
        </w:rPr>
        <w:t xml:space="preserve"> полученных </w:t>
      </w:r>
      <w:proofErr w:type="spellStart"/>
      <w:r w:rsidR="00DE6170">
        <w:rPr>
          <w:color w:val="000000" w:themeColor="text1"/>
          <w:sz w:val="28"/>
          <w:szCs w:val="28"/>
          <w:lang w:val="ru-RU"/>
        </w:rPr>
        <w:t>графен</w:t>
      </w:r>
      <w:proofErr w:type="spellEnd"/>
      <w:r w:rsidR="00DE6170">
        <w:rPr>
          <w:color w:val="000000" w:themeColor="text1"/>
          <w:sz w:val="28"/>
          <w:szCs w:val="28"/>
          <w:lang w:val="ru-RU"/>
        </w:rPr>
        <w:t>-содержащих материалов</w:t>
      </w:r>
      <w:r w:rsidRPr="00774802">
        <w:rPr>
          <w:color w:val="000000" w:themeColor="text1"/>
          <w:sz w:val="28"/>
          <w:szCs w:val="28"/>
          <w:lang w:val="ru-RU"/>
        </w:rPr>
        <w:t xml:space="preserve"> </w:t>
      </w:r>
    </w:p>
    <w:p w14:paraId="718DA0B8" w14:textId="77777777" w:rsidR="00CD3698" w:rsidRPr="00774802" w:rsidRDefault="00CD3698" w:rsidP="00B44534">
      <w:pPr>
        <w:jc w:val="both"/>
        <w:rPr>
          <w:color w:val="000000" w:themeColor="text1"/>
          <w:sz w:val="28"/>
          <w:szCs w:val="28"/>
          <w:lang w:val="ru-RU"/>
        </w:rPr>
      </w:pPr>
    </w:p>
    <w:p w14:paraId="615B9A51" w14:textId="5AC654E8" w:rsidR="00CD3698" w:rsidRPr="00774802" w:rsidRDefault="00CD3698" w:rsidP="0028672A">
      <w:pPr>
        <w:ind w:firstLine="709"/>
        <w:jc w:val="both"/>
        <w:rPr>
          <w:sz w:val="28"/>
          <w:szCs w:val="28"/>
          <w:lang w:val="ru-RU"/>
        </w:rPr>
      </w:pPr>
      <w:r w:rsidRPr="00774802">
        <w:rPr>
          <w:sz w:val="28"/>
          <w:szCs w:val="28"/>
          <w:lang w:val="ru-RU"/>
        </w:rPr>
        <w:t xml:space="preserve">Для исследования морфологии поверхности и структуры восстановленного </w:t>
      </w:r>
      <w:r w:rsidR="00366ABC" w:rsidRPr="00774802">
        <w:rPr>
          <w:rFonts w:cs="Times New Roman"/>
          <w:color w:val="000000" w:themeColor="text1"/>
          <w:sz w:val="28"/>
          <w:szCs w:val="28"/>
          <w:lang w:val="ru-RU"/>
        </w:rPr>
        <w:t>ОГ</w:t>
      </w:r>
      <w:r w:rsidR="00366ABC" w:rsidRPr="00774802">
        <w:rPr>
          <w:sz w:val="28"/>
          <w:szCs w:val="28"/>
          <w:lang w:val="ru-RU"/>
        </w:rPr>
        <w:t xml:space="preserve"> </w:t>
      </w:r>
      <w:r w:rsidRPr="00774802">
        <w:rPr>
          <w:sz w:val="28"/>
          <w:szCs w:val="28"/>
          <w:lang w:val="ru-RU"/>
        </w:rPr>
        <w:t xml:space="preserve">был использован </w:t>
      </w:r>
      <w:r w:rsidR="00092F11">
        <w:rPr>
          <w:sz w:val="28"/>
          <w:szCs w:val="28"/>
          <w:lang w:val="ru-RU"/>
        </w:rPr>
        <w:t xml:space="preserve">метод </w:t>
      </w:r>
      <w:r w:rsidR="00366ABC" w:rsidRPr="00774802">
        <w:rPr>
          <w:sz w:val="28"/>
          <w:szCs w:val="28"/>
          <w:lang w:val="ru-RU"/>
        </w:rPr>
        <w:t>ПЭМ</w:t>
      </w:r>
      <w:r w:rsidRPr="00774802">
        <w:rPr>
          <w:sz w:val="28"/>
          <w:szCs w:val="28"/>
          <w:lang w:val="ru-RU"/>
        </w:rPr>
        <w:t xml:space="preserve">, снимки которого представлены на рисунке </w:t>
      </w:r>
      <w:r w:rsidR="000C31C5">
        <w:rPr>
          <w:sz w:val="28"/>
          <w:szCs w:val="28"/>
          <w:lang w:val="ru-RU"/>
        </w:rPr>
        <w:t>14</w:t>
      </w:r>
      <w:r w:rsidRPr="00774802">
        <w:rPr>
          <w:sz w:val="28"/>
          <w:szCs w:val="28"/>
          <w:lang w:val="ru-RU"/>
        </w:rPr>
        <w:t xml:space="preserve">. Анализ снимков указывает на типичную морфологию характерную для </w:t>
      </w:r>
      <w:proofErr w:type="spellStart"/>
      <w:r w:rsidRPr="00774802">
        <w:rPr>
          <w:sz w:val="28"/>
          <w:szCs w:val="28"/>
          <w:lang w:val="ru-RU"/>
        </w:rPr>
        <w:t>графеноподобных</w:t>
      </w:r>
      <w:proofErr w:type="spellEnd"/>
      <w:r w:rsidRPr="00774802">
        <w:rPr>
          <w:sz w:val="28"/>
          <w:szCs w:val="28"/>
          <w:lang w:val="ru-RU"/>
        </w:rPr>
        <w:t xml:space="preserve"> материалов. Высокая упорядоченность и ориентированность углеродной структуры с наличием прозрачных краев, согласно </w:t>
      </w:r>
      <w:r w:rsidRPr="00774802">
        <w:rPr>
          <w:sz w:val="28"/>
          <w:szCs w:val="28"/>
          <w:lang w:val="ru-RU"/>
        </w:rPr>
        <w:fldChar w:fldCharType="begin"/>
      </w:r>
      <w:r w:rsidR="006B743B">
        <w:rPr>
          <w:sz w:val="28"/>
          <w:szCs w:val="28"/>
          <w:lang w:val="ru-RU"/>
        </w:rPr>
        <w:instrText xml:space="preserve"> ADDIN ZOTERO_ITEM CSL_CITATION {"citationID":"XpNHcjVa","properties":{"formattedCitation":"[75]","plainCitation":"[75]","noteIndex":0},"citationItems":[{"id":"WBl0vHdo/Ke0rnkag","uris":["http://zotero.org/users/local/lAjlfCTP/items/TYIXTWWY"],"uri":["http://zotero.org/users/local/lAjlfCTP/items/TYIXTWWY"],"itemData":{"id":983,"type":"article-journal","container-title":"Applied Surface Science","DOI":"10.1016/j.apsusc.2017.06.032","ISSN":"01694332","journalAbbreviation":"Applied Surface Science","language":"en","page":"469-474","source":"DOI.org (Crossref)","title":"A facile and green preparation of reduced graphene oxide using Eucalyptus leaf extract","volume":"422","author":[{"family":"Li","given":"Chengyang"},{"family":"Zhuang","given":"Zechao"},{"family":"Jin","given":"Xiaoying"},{"family":"Chen","given":"Zuliang"}],"issued":{"date-parts":[["2017",11]]}}}],"schema":"https://github.com/citation-style-language/schema/raw/master/csl-citation.json"} </w:instrText>
      </w:r>
      <w:r w:rsidRPr="00774802">
        <w:rPr>
          <w:sz w:val="28"/>
          <w:szCs w:val="28"/>
          <w:lang w:val="ru-RU"/>
        </w:rPr>
        <w:fldChar w:fldCharType="separate"/>
      </w:r>
      <w:r w:rsidR="006B743B" w:rsidRPr="006B743B">
        <w:rPr>
          <w:rFonts w:cs="Times New Roman"/>
          <w:sz w:val="28"/>
          <w:lang w:val="ru-RU"/>
        </w:rPr>
        <w:t>[75]</w:t>
      </w:r>
      <w:r w:rsidRPr="00774802">
        <w:rPr>
          <w:sz w:val="28"/>
          <w:szCs w:val="28"/>
          <w:lang w:val="ru-RU"/>
        </w:rPr>
        <w:fldChar w:fldCharType="end"/>
      </w:r>
      <w:r w:rsidRPr="00774802">
        <w:rPr>
          <w:sz w:val="28"/>
          <w:szCs w:val="28"/>
          <w:lang w:val="ru-RU"/>
        </w:rPr>
        <w:t xml:space="preserve"> свидетельствует о </w:t>
      </w:r>
      <w:r w:rsidR="00092F11">
        <w:rPr>
          <w:sz w:val="28"/>
          <w:szCs w:val="28"/>
          <w:lang w:val="ru-RU"/>
        </w:rPr>
        <w:t xml:space="preserve">его </w:t>
      </w:r>
      <w:r w:rsidRPr="00774802">
        <w:rPr>
          <w:sz w:val="28"/>
          <w:szCs w:val="28"/>
          <w:lang w:val="ru-RU"/>
        </w:rPr>
        <w:t xml:space="preserve">малой толщине. При этом определение расстояния между слоями, которое было выполнено также из анализа снимков </w:t>
      </w:r>
      <w:r w:rsidR="00366ABC" w:rsidRPr="00774802">
        <w:rPr>
          <w:sz w:val="28"/>
          <w:szCs w:val="28"/>
          <w:lang w:val="ru-RU"/>
        </w:rPr>
        <w:t>просвечивающей электронной микроскопии</w:t>
      </w:r>
      <w:r w:rsidRPr="00774802">
        <w:rPr>
          <w:sz w:val="28"/>
          <w:szCs w:val="28"/>
          <w:lang w:val="ru-RU"/>
        </w:rPr>
        <w:t>, указывает на значения 0,</w:t>
      </w:r>
      <w:r w:rsidR="0028672A">
        <w:rPr>
          <w:sz w:val="28"/>
          <w:szCs w:val="28"/>
          <w:lang w:val="ru-RU"/>
        </w:rPr>
        <w:t>4</w:t>
      </w:r>
      <w:r w:rsidRPr="00774802">
        <w:rPr>
          <w:sz w:val="28"/>
          <w:szCs w:val="28"/>
          <w:lang w:val="ru-RU"/>
        </w:rPr>
        <w:t xml:space="preserve"> </w:t>
      </w:r>
      <w:proofErr w:type="spellStart"/>
      <w:r w:rsidRPr="00774802">
        <w:rPr>
          <w:sz w:val="28"/>
          <w:szCs w:val="28"/>
          <w:lang w:val="ru-RU"/>
        </w:rPr>
        <w:t>нм</w:t>
      </w:r>
      <w:proofErr w:type="spellEnd"/>
      <w:r w:rsidRPr="00774802">
        <w:rPr>
          <w:sz w:val="28"/>
          <w:szCs w:val="28"/>
          <w:lang w:val="ru-RU"/>
        </w:rPr>
        <w:t xml:space="preserve">, данное значение согласуется с данными, проведенными в работе </w:t>
      </w:r>
      <w:r w:rsidRPr="00774802">
        <w:rPr>
          <w:sz w:val="28"/>
          <w:szCs w:val="28"/>
          <w:lang w:val="ru-RU"/>
        </w:rPr>
        <w:fldChar w:fldCharType="begin"/>
      </w:r>
      <w:r w:rsidR="006B743B">
        <w:rPr>
          <w:sz w:val="28"/>
          <w:szCs w:val="28"/>
          <w:lang w:val="ru-RU"/>
        </w:rPr>
        <w:instrText xml:space="preserve"> ADDIN ZOTERO_ITEM CSL_CITATION {"citationID":"irymSftF","properties":{"formattedCitation":"[76]","plainCitation":"[76]","noteIndex":0},"citationItems":[{"id":"WBl0vHdo/wG6AKgge","uris":["http://zotero.org/users/local/lAjlfCTP/items/Q87Z9HEA"],"uri":["http://zotero.org/users/local/lAjlfCTP/items/Q87Z9HEA"],"itemData":{"id":984,"type":"article-journal","container-title":"Arabian Journal of Chemistry","DOI":"10.1016/j.arabjc.2021.103121","ISSN":"18785352","issue":"5","journalAbbreviation":"Arabian Journal of Chemistry","language":"en","page":"103121","source":"DOI.org (Crossref)","title":"Self-assembled oil palm biomass-derived modified graphene oxide anode: An efficient medium for energy transportation and bioremediating Cd (II) via microbial fuel cells","title-short":"Self-assembled oil palm biomass-derived modified graphene oxide anode","volume":"14","author":[{"family":"Yaqoob","given":"Asim Ali"},{"family":"Serrà","given":"Albert"},{"family":"Ibrahim","given":"Mohamad Nasir Mohamad"},{"family":"Yaakop","given":"Amira Suriaty"}],"issued":{"date-parts":[["2021",5]]}}}],"schema":"https://github.com/citation-style-language/schema/raw/master/csl-citation.json"} </w:instrText>
      </w:r>
      <w:r w:rsidRPr="00774802">
        <w:rPr>
          <w:sz w:val="28"/>
          <w:szCs w:val="28"/>
          <w:lang w:val="ru-RU"/>
        </w:rPr>
        <w:fldChar w:fldCharType="separate"/>
      </w:r>
      <w:r w:rsidR="006B743B" w:rsidRPr="006B743B">
        <w:rPr>
          <w:rFonts w:cs="Times New Roman"/>
          <w:sz w:val="28"/>
          <w:lang w:val="ru-RU"/>
        </w:rPr>
        <w:t>[76]</w:t>
      </w:r>
      <w:r w:rsidRPr="00774802">
        <w:rPr>
          <w:sz w:val="28"/>
          <w:szCs w:val="28"/>
          <w:lang w:val="ru-RU"/>
        </w:rPr>
        <w:fldChar w:fldCharType="end"/>
      </w:r>
      <w:r w:rsidRPr="00774802">
        <w:rPr>
          <w:sz w:val="28"/>
          <w:szCs w:val="28"/>
          <w:lang w:val="ru-RU"/>
        </w:rPr>
        <w:t xml:space="preserve">, где </w:t>
      </w:r>
      <w:r w:rsidR="00ED27D8">
        <w:rPr>
          <w:sz w:val="28"/>
          <w:szCs w:val="28"/>
          <w:lang w:val="ru-RU"/>
        </w:rPr>
        <w:t>ОГ</w:t>
      </w:r>
      <w:r w:rsidRPr="00774802">
        <w:rPr>
          <w:sz w:val="28"/>
          <w:szCs w:val="28"/>
          <w:lang w:val="ru-RU"/>
        </w:rPr>
        <w:t xml:space="preserve"> также был получен из биологической массы. Очевидно, что расстояние между слоями для </w:t>
      </w:r>
      <w:r w:rsidR="00366ABC" w:rsidRPr="00774802">
        <w:rPr>
          <w:rFonts w:cs="Times New Roman"/>
          <w:color w:val="000000" w:themeColor="text1"/>
          <w:sz w:val="28"/>
          <w:szCs w:val="28"/>
          <w:lang w:val="ru-RU"/>
        </w:rPr>
        <w:t>ОГ</w:t>
      </w:r>
      <w:r w:rsidR="00366ABC" w:rsidRPr="00774802">
        <w:rPr>
          <w:sz w:val="28"/>
          <w:szCs w:val="28"/>
          <w:lang w:val="ru-RU"/>
        </w:rPr>
        <w:t xml:space="preserve"> </w:t>
      </w:r>
      <w:r w:rsidRPr="00774802">
        <w:rPr>
          <w:sz w:val="28"/>
          <w:szCs w:val="28"/>
          <w:lang w:val="ru-RU"/>
        </w:rPr>
        <w:t xml:space="preserve">больше, чем для </w:t>
      </w:r>
      <w:r w:rsidR="00073B8D">
        <w:rPr>
          <w:sz w:val="28"/>
          <w:szCs w:val="28"/>
          <w:lang w:val="ru-RU"/>
        </w:rPr>
        <w:t xml:space="preserve">углерода с </w:t>
      </w:r>
      <w:proofErr w:type="spellStart"/>
      <w:r w:rsidRPr="00774802">
        <w:rPr>
          <w:sz w:val="28"/>
          <w:szCs w:val="28"/>
          <w:lang w:val="ru-RU"/>
        </w:rPr>
        <w:t>графеноподной</w:t>
      </w:r>
      <w:proofErr w:type="spellEnd"/>
      <w:r w:rsidRPr="00774802">
        <w:rPr>
          <w:sz w:val="28"/>
          <w:szCs w:val="28"/>
          <w:lang w:val="ru-RU"/>
        </w:rPr>
        <w:t xml:space="preserve"> структур</w:t>
      </w:r>
      <w:r w:rsidR="00073B8D">
        <w:rPr>
          <w:sz w:val="28"/>
          <w:szCs w:val="28"/>
          <w:lang w:val="ru-RU"/>
        </w:rPr>
        <w:t>ой</w:t>
      </w:r>
      <w:r w:rsidRPr="00774802">
        <w:rPr>
          <w:sz w:val="28"/>
          <w:szCs w:val="28"/>
          <w:lang w:val="ru-RU"/>
        </w:rPr>
        <w:t xml:space="preserve">, за счет наличия различных функциональных групп. </w:t>
      </w:r>
    </w:p>
    <w:p w14:paraId="0EF71EE9" w14:textId="408F055F" w:rsidR="00111F27" w:rsidRDefault="00111F27" w:rsidP="00B44534">
      <w:pPr>
        <w:ind w:firstLine="708"/>
        <w:jc w:val="both"/>
        <w:rPr>
          <w:sz w:val="28"/>
          <w:szCs w:val="28"/>
          <w:lang w:val="ru-RU"/>
        </w:rPr>
      </w:pPr>
      <w:r w:rsidRPr="00111F27">
        <w:rPr>
          <w:sz w:val="28"/>
          <w:szCs w:val="28"/>
          <w:lang w:val="ru-RU"/>
        </w:rPr>
        <w:t xml:space="preserve">Исследование синтезированного порошка ГАП было проведено с помощью рентгенофазового анализа (рисунок 15, а) и СЭМ (рисунок 15, б). В наших предыдущих работах [59, 60] подробно описан метод синтеза ГАП из биологически отходных материалов. Данные рентгеновской дифракции свидетельствуют о полной трансформации сырья в ГАП в результате </w:t>
      </w:r>
      <w:r w:rsidRPr="00111F27">
        <w:rPr>
          <w:sz w:val="28"/>
          <w:szCs w:val="28"/>
          <w:lang w:val="ru-RU"/>
        </w:rPr>
        <w:lastRenderedPageBreak/>
        <w:t xml:space="preserve">проведения синтеза. Плоскости (002), (210), (211), (112), (300), (222) и (213) полностью совпадают с данными из </w:t>
      </w:r>
      <w:proofErr w:type="spellStart"/>
      <w:r w:rsidRPr="00111F27">
        <w:rPr>
          <w:sz w:val="28"/>
          <w:szCs w:val="28"/>
          <w:lang w:val="ru-RU"/>
        </w:rPr>
        <w:t>Joint</w:t>
      </w:r>
      <w:proofErr w:type="spellEnd"/>
      <w:r w:rsidRPr="00111F27">
        <w:rPr>
          <w:sz w:val="28"/>
          <w:szCs w:val="28"/>
          <w:lang w:val="ru-RU"/>
        </w:rPr>
        <w:t xml:space="preserve"> </w:t>
      </w:r>
      <w:proofErr w:type="spellStart"/>
      <w:r w:rsidRPr="00111F27">
        <w:rPr>
          <w:sz w:val="28"/>
          <w:szCs w:val="28"/>
          <w:lang w:val="ru-RU"/>
        </w:rPr>
        <w:t>Committee</w:t>
      </w:r>
      <w:proofErr w:type="spellEnd"/>
      <w:r w:rsidRPr="00111F27">
        <w:rPr>
          <w:sz w:val="28"/>
          <w:szCs w:val="28"/>
          <w:lang w:val="ru-RU"/>
        </w:rPr>
        <w:t xml:space="preserve"> </w:t>
      </w:r>
      <w:proofErr w:type="spellStart"/>
      <w:r w:rsidRPr="00111F27">
        <w:rPr>
          <w:sz w:val="28"/>
          <w:szCs w:val="28"/>
          <w:lang w:val="ru-RU"/>
        </w:rPr>
        <w:t>for</w:t>
      </w:r>
      <w:proofErr w:type="spellEnd"/>
      <w:r w:rsidRPr="00111F27">
        <w:rPr>
          <w:sz w:val="28"/>
          <w:szCs w:val="28"/>
          <w:lang w:val="ru-RU"/>
        </w:rPr>
        <w:t xml:space="preserve"> </w:t>
      </w:r>
      <w:proofErr w:type="spellStart"/>
      <w:r w:rsidRPr="00111F27">
        <w:rPr>
          <w:sz w:val="28"/>
          <w:szCs w:val="28"/>
          <w:lang w:val="ru-RU"/>
        </w:rPr>
        <w:t>Powder</w:t>
      </w:r>
      <w:proofErr w:type="spellEnd"/>
      <w:r w:rsidRPr="00111F27">
        <w:rPr>
          <w:sz w:val="28"/>
          <w:szCs w:val="28"/>
          <w:lang w:val="ru-RU"/>
        </w:rPr>
        <w:t xml:space="preserve"> </w:t>
      </w:r>
      <w:proofErr w:type="spellStart"/>
      <w:r w:rsidRPr="00111F27">
        <w:rPr>
          <w:sz w:val="28"/>
          <w:szCs w:val="28"/>
          <w:lang w:val="ru-RU"/>
        </w:rPr>
        <w:t>Diffraction</w:t>
      </w:r>
      <w:proofErr w:type="spellEnd"/>
      <w:r w:rsidRPr="00111F27">
        <w:rPr>
          <w:sz w:val="28"/>
          <w:szCs w:val="28"/>
          <w:lang w:val="ru-RU"/>
        </w:rPr>
        <w:t xml:space="preserve"> </w:t>
      </w:r>
      <w:proofErr w:type="spellStart"/>
      <w:r w:rsidRPr="00111F27">
        <w:rPr>
          <w:sz w:val="28"/>
          <w:szCs w:val="28"/>
          <w:lang w:val="ru-RU"/>
        </w:rPr>
        <w:t>Standards</w:t>
      </w:r>
      <w:proofErr w:type="spellEnd"/>
      <w:r w:rsidRPr="00111F27">
        <w:rPr>
          <w:sz w:val="28"/>
          <w:szCs w:val="28"/>
          <w:lang w:val="ru-RU"/>
        </w:rPr>
        <w:t xml:space="preserve"> </w:t>
      </w:r>
      <w:proofErr w:type="spellStart"/>
      <w:r w:rsidRPr="00111F27">
        <w:rPr>
          <w:sz w:val="28"/>
          <w:szCs w:val="28"/>
          <w:lang w:val="ru-RU"/>
        </w:rPr>
        <w:t>data</w:t>
      </w:r>
      <w:proofErr w:type="spellEnd"/>
      <w:r w:rsidRPr="00111F27">
        <w:rPr>
          <w:sz w:val="28"/>
          <w:szCs w:val="28"/>
          <w:lang w:val="ru-RU"/>
        </w:rPr>
        <w:t xml:space="preserve"> №96-900-2219, при этом расчетные значения размера кристаллов составило 171 </w:t>
      </w:r>
      <w:proofErr w:type="spellStart"/>
      <w:r w:rsidRPr="00111F27">
        <w:rPr>
          <w:sz w:val="28"/>
          <w:szCs w:val="28"/>
          <w:lang w:val="ru-RU"/>
        </w:rPr>
        <w:t>нм</w:t>
      </w:r>
      <w:proofErr w:type="spellEnd"/>
      <w:r w:rsidRPr="00111F27">
        <w:rPr>
          <w:sz w:val="28"/>
          <w:szCs w:val="28"/>
          <w:lang w:val="ru-RU"/>
        </w:rPr>
        <w:t>. Параметры решетки также согласуются с дан</w:t>
      </w:r>
      <w:r>
        <w:rPr>
          <w:sz w:val="28"/>
          <w:szCs w:val="28"/>
          <w:lang w:val="ru-RU"/>
        </w:rPr>
        <w:t>ными, полученными в работах [77-</w:t>
      </w:r>
      <w:r w:rsidRPr="00111F27">
        <w:rPr>
          <w:sz w:val="28"/>
          <w:szCs w:val="28"/>
          <w:lang w:val="ru-RU"/>
        </w:rPr>
        <w:t>79] и имеют</w:t>
      </w:r>
      <w:r>
        <w:rPr>
          <w:sz w:val="28"/>
          <w:szCs w:val="28"/>
          <w:lang w:val="ru-RU"/>
        </w:rPr>
        <w:t xml:space="preserve"> следующие значения: а = 9,8218</w:t>
      </w:r>
      <w:r w:rsidRPr="00111F27">
        <w:rPr>
          <w:sz w:val="28"/>
          <w:szCs w:val="28"/>
          <w:lang w:val="ru-RU"/>
        </w:rPr>
        <w:t xml:space="preserve">±0,004; в = 2а; с = 9,473±0,002. Анализ СЭМ снимков морфологии поверхности полученного порошка ГАП указывает на наличие в его структуре частиц размером до 10 мкм. При этом, как описывалось ранее, в полученной методом </w:t>
      </w:r>
      <w:proofErr w:type="spellStart"/>
      <w:r w:rsidRPr="00111F27">
        <w:rPr>
          <w:sz w:val="28"/>
          <w:szCs w:val="28"/>
          <w:lang w:val="ru-RU"/>
        </w:rPr>
        <w:t>электроформования</w:t>
      </w:r>
      <w:proofErr w:type="spellEnd"/>
      <w:r w:rsidRPr="00111F27">
        <w:rPr>
          <w:sz w:val="28"/>
          <w:szCs w:val="28"/>
          <w:lang w:val="ru-RU"/>
        </w:rPr>
        <w:t xml:space="preserve"> композитной матрице размеры частиц ГАП составляли меньше 100 </w:t>
      </w:r>
      <w:proofErr w:type="spellStart"/>
      <w:r w:rsidRPr="00111F27">
        <w:rPr>
          <w:sz w:val="28"/>
          <w:szCs w:val="28"/>
          <w:lang w:val="ru-RU"/>
        </w:rPr>
        <w:t>нм</w:t>
      </w:r>
      <w:proofErr w:type="spellEnd"/>
      <w:r w:rsidRPr="00111F27">
        <w:rPr>
          <w:sz w:val="28"/>
          <w:szCs w:val="28"/>
          <w:lang w:val="ru-RU"/>
        </w:rPr>
        <w:t xml:space="preserve"> (рисунок 10) [80-82].</w:t>
      </w:r>
    </w:p>
    <w:p w14:paraId="2FFB60EE" w14:textId="77777777" w:rsidR="00111F27" w:rsidRPr="00774802" w:rsidRDefault="00111F27" w:rsidP="00B44534">
      <w:pPr>
        <w:ind w:firstLine="708"/>
        <w:jc w:val="both"/>
        <w:rPr>
          <w:sz w:val="28"/>
          <w:szCs w:val="28"/>
          <w:lang w:val="ru-RU"/>
        </w:rPr>
      </w:pPr>
    </w:p>
    <w:p w14:paraId="25365D40" w14:textId="77777777" w:rsidR="00CD3698" w:rsidRPr="00774802" w:rsidRDefault="00CD3698" w:rsidP="00B44534">
      <w:pPr>
        <w:jc w:val="center"/>
        <w:rPr>
          <w:color w:val="000000" w:themeColor="text1"/>
          <w:sz w:val="28"/>
          <w:szCs w:val="28"/>
          <w:lang w:val="ru-RU"/>
        </w:rPr>
      </w:pPr>
      <w:r w:rsidRPr="00774802">
        <w:rPr>
          <w:noProof/>
          <w:color w:val="000000" w:themeColor="text1"/>
          <w:sz w:val="28"/>
          <w:szCs w:val="28"/>
          <w:lang w:val="ru-RU" w:eastAsia="ru-RU"/>
        </w:rPr>
        <w:drawing>
          <wp:inline distT="0" distB="0" distL="0" distR="0" wp14:anchorId="27F7A350" wp14:editId="574DA3C7">
            <wp:extent cx="5170051" cy="2571750"/>
            <wp:effectExtent l="0" t="0" r="0" b="0"/>
            <wp:docPr id="19" name="Рисунок 19" descr="Изображение выглядит как текст, ды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дым&#10;&#10;Автоматически созданное описание"/>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32691" cy="2602909"/>
                    </a:xfrm>
                    <a:prstGeom prst="rect">
                      <a:avLst/>
                    </a:prstGeom>
                  </pic:spPr>
                </pic:pic>
              </a:graphicData>
            </a:graphic>
          </wp:inline>
        </w:drawing>
      </w:r>
    </w:p>
    <w:p w14:paraId="31A421D0" w14:textId="77777777" w:rsidR="00CD3698" w:rsidRPr="00774802" w:rsidRDefault="00CD3698" w:rsidP="00B44534">
      <w:pPr>
        <w:jc w:val="center"/>
        <w:rPr>
          <w:color w:val="000000" w:themeColor="text1"/>
          <w:sz w:val="28"/>
          <w:szCs w:val="28"/>
          <w:lang w:val="ru-RU"/>
        </w:rPr>
      </w:pPr>
    </w:p>
    <w:p w14:paraId="00B1FFEF" w14:textId="7C089491" w:rsidR="00CD3698" w:rsidRPr="00774802" w:rsidRDefault="00CD3698" w:rsidP="00B44534">
      <w:pPr>
        <w:jc w:val="center"/>
        <w:rPr>
          <w:color w:val="000000" w:themeColor="text1"/>
          <w:sz w:val="28"/>
          <w:szCs w:val="28"/>
          <w:lang w:val="ru-RU"/>
        </w:rPr>
      </w:pPr>
      <w:r w:rsidRPr="00774802">
        <w:rPr>
          <w:color w:val="000000" w:themeColor="text1"/>
          <w:sz w:val="28"/>
          <w:szCs w:val="28"/>
          <w:lang w:val="ru-RU"/>
        </w:rPr>
        <w:t xml:space="preserve">Рисунок </w:t>
      </w:r>
      <w:r w:rsidR="00C51A12">
        <w:rPr>
          <w:color w:val="000000" w:themeColor="text1"/>
          <w:sz w:val="28"/>
          <w:szCs w:val="28"/>
          <w:lang w:val="ru-RU"/>
        </w:rPr>
        <w:t>14</w:t>
      </w:r>
      <w:r w:rsidRPr="00774802">
        <w:rPr>
          <w:color w:val="000000" w:themeColor="text1"/>
          <w:sz w:val="28"/>
          <w:szCs w:val="28"/>
          <w:lang w:val="ru-RU"/>
        </w:rPr>
        <w:t xml:space="preserve"> – ТЕМ снимки синтезированного </w:t>
      </w:r>
      <w:r w:rsidR="0028672A">
        <w:rPr>
          <w:color w:val="000000" w:themeColor="text1"/>
          <w:sz w:val="28"/>
          <w:szCs w:val="28"/>
          <w:lang w:val="ru-RU"/>
        </w:rPr>
        <w:t>ОГ</w:t>
      </w:r>
    </w:p>
    <w:p w14:paraId="7496F520" w14:textId="00FE75E2" w:rsidR="00CD3698" w:rsidRPr="00774802" w:rsidRDefault="00CD3698" w:rsidP="00111F27">
      <w:pPr>
        <w:jc w:val="both"/>
        <w:rPr>
          <w:color w:val="000000" w:themeColor="text1"/>
          <w:sz w:val="28"/>
          <w:szCs w:val="28"/>
          <w:lang w:val="ru-RU"/>
        </w:rPr>
      </w:pPr>
    </w:p>
    <w:p w14:paraId="1FFBBED4" w14:textId="5890F27E" w:rsidR="00CD3698" w:rsidRDefault="00CD3698" w:rsidP="005F66A5">
      <w:pPr>
        <w:jc w:val="center"/>
        <w:rPr>
          <w:color w:val="000000" w:themeColor="text1"/>
          <w:sz w:val="28"/>
          <w:szCs w:val="28"/>
          <w:lang w:val="ru-RU"/>
        </w:rPr>
      </w:pPr>
      <w:r w:rsidRPr="00774802">
        <w:rPr>
          <w:noProof/>
          <w:color w:val="000000" w:themeColor="text1"/>
          <w:sz w:val="28"/>
          <w:szCs w:val="28"/>
          <w:lang w:val="ru-RU" w:eastAsia="ru-RU"/>
        </w:rPr>
        <w:drawing>
          <wp:inline distT="0" distB="0" distL="0" distR="0" wp14:anchorId="72BF7F9B" wp14:editId="29992229">
            <wp:extent cx="4772025" cy="2181831"/>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7425" cy="2193444"/>
                    </a:xfrm>
                    <a:prstGeom prst="rect">
                      <a:avLst/>
                    </a:prstGeom>
                  </pic:spPr>
                </pic:pic>
              </a:graphicData>
            </a:graphic>
          </wp:inline>
        </w:drawing>
      </w:r>
    </w:p>
    <w:p w14:paraId="4BB3A683" w14:textId="77777777" w:rsidR="005F66A5" w:rsidRPr="00774802" w:rsidRDefault="005F66A5" w:rsidP="005F66A5">
      <w:pPr>
        <w:jc w:val="center"/>
        <w:rPr>
          <w:color w:val="000000" w:themeColor="text1"/>
          <w:sz w:val="28"/>
          <w:szCs w:val="28"/>
          <w:lang w:val="ru-RU"/>
        </w:rPr>
      </w:pPr>
    </w:p>
    <w:p w14:paraId="17D47BB9" w14:textId="451DA983" w:rsidR="00CD3698" w:rsidRDefault="00CD3698" w:rsidP="00B44534">
      <w:pPr>
        <w:jc w:val="center"/>
        <w:rPr>
          <w:color w:val="000000" w:themeColor="text1"/>
          <w:sz w:val="28"/>
          <w:szCs w:val="28"/>
          <w:lang w:val="ru-RU"/>
        </w:rPr>
      </w:pPr>
      <w:r w:rsidRPr="00774802">
        <w:rPr>
          <w:color w:val="000000" w:themeColor="text1"/>
          <w:sz w:val="28"/>
          <w:szCs w:val="28"/>
          <w:lang w:val="ru-RU"/>
        </w:rPr>
        <w:t xml:space="preserve">Рисунок </w:t>
      </w:r>
      <w:r w:rsidR="000C31C5">
        <w:rPr>
          <w:color w:val="000000" w:themeColor="text1"/>
          <w:sz w:val="28"/>
          <w:szCs w:val="28"/>
          <w:lang w:val="ru-RU"/>
        </w:rPr>
        <w:t>15</w:t>
      </w:r>
      <w:r w:rsidRPr="00774802">
        <w:rPr>
          <w:color w:val="000000" w:themeColor="text1"/>
          <w:sz w:val="28"/>
          <w:szCs w:val="28"/>
          <w:lang w:val="ru-RU"/>
        </w:rPr>
        <w:t xml:space="preserve"> – </w:t>
      </w:r>
      <w:r w:rsidR="00366ABC" w:rsidRPr="00774802">
        <w:rPr>
          <w:color w:val="000000" w:themeColor="text1"/>
          <w:sz w:val="28"/>
          <w:szCs w:val="28"/>
          <w:lang w:val="ru-RU"/>
        </w:rPr>
        <w:t>Рентгенограмма</w:t>
      </w:r>
      <w:r w:rsidR="00FA2F29" w:rsidRPr="00774802">
        <w:rPr>
          <w:color w:val="000000" w:themeColor="text1"/>
          <w:sz w:val="28"/>
          <w:szCs w:val="28"/>
          <w:lang w:val="ru-RU"/>
        </w:rPr>
        <w:t xml:space="preserve"> (а)</w:t>
      </w:r>
      <w:r w:rsidRPr="00774802">
        <w:rPr>
          <w:color w:val="000000" w:themeColor="text1"/>
          <w:sz w:val="28"/>
          <w:szCs w:val="28"/>
          <w:lang w:val="ru-RU"/>
        </w:rPr>
        <w:t xml:space="preserve"> и </w:t>
      </w:r>
      <w:r w:rsidR="00366ABC" w:rsidRPr="00774802">
        <w:rPr>
          <w:color w:val="000000" w:themeColor="text1"/>
          <w:sz w:val="28"/>
          <w:szCs w:val="28"/>
          <w:lang w:val="ru-RU"/>
        </w:rPr>
        <w:t>СЭМ</w:t>
      </w:r>
      <w:r w:rsidRPr="00774802">
        <w:rPr>
          <w:color w:val="000000" w:themeColor="text1"/>
          <w:sz w:val="28"/>
          <w:szCs w:val="28"/>
          <w:lang w:val="ru-RU"/>
        </w:rPr>
        <w:t xml:space="preserve"> снимки </w:t>
      </w:r>
      <w:r w:rsidR="00FA2F29" w:rsidRPr="00774802">
        <w:rPr>
          <w:color w:val="000000" w:themeColor="text1"/>
          <w:sz w:val="28"/>
          <w:szCs w:val="28"/>
          <w:lang w:val="ru-RU"/>
        </w:rPr>
        <w:t xml:space="preserve">(б) </w:t>
      </w:r>
      <w:r w:rsidRPr="00774802">
        <w:rPr>
          <w:color w:val="000000" w:themeColor="text1"/>
          <w:sz w:val="28"/>
          <w:szCs w:val="28"/>
          <w:lang w:val="ru-RU"/>
        </w:rPr>
        <w:t>синтезированного ГАП</w:t>
      </w:r>
    </w:p>
    <w:p w14:paraId="1DFCEA2C" w14:textId="77777777" w:rsidR="00111F27" w:rsidRPr="00774802" w:rsidRDefault="00111F27" w:rsidP="00B44534">
      <w:pPr>
        <w:jc w:val="center"/>
        <w:rPr>
          <w:color w:val="000000" w:themeColor="text1"/>
          <w:sz w:val="28"/>
          <w:szCs w:val="28"/>
          <w:lang w:val="ru-RU"/>
        </w:rPr>
      </w:pPr>
    </w:p>
    <w:p w14:paraId="52E395D9" w14:textId="56AD687C" w:rsidR="00CD3698" w:rsidRPr="00774802" w:rsidRDefault="00BE4FD4" w:rsidP="005F66A5">
      <w:pPr>
        <w:ind w:firstLine="567"/>
        <w:jc w:val="both"/>
        <w:rPr>
          <w:color w:val="000000" w:themeColor="text1"/>
          <w:sz w:val="28"/>
          <w:szCs w:val="28"/>
          <w:lang w:val="ru-RU"/>
        </w:rPr>
      </w:pPr>
      <w:r>
        <w:rPr>
          <w:color w:val="000000" w:themeColor="text1"/>
          <w:sz w:val="28"/>
          <w:szCs w:val="28"/>
          <w:lang w:val="ru-RU"/>
        </w:rPr>
        <w:t xml:space="preserve">Рисунок </w:t>
      </w:r>
      <w:r w:rsidR="000C31C5">
        <w:rPr>
          <w:color w:val="000000" w:themeColor="text1"/>
          <w:sz w:val="28"/>
          <w:szCs w:val="28"/>
          <w:lang w:val="ru-RU"/>
        </w:rPr>
        <w:t>16</w:t>
      </w:r>
      <w:r w:rsidR="00CD3698" w:rsidRPr="00774802">
        <w:rPr>
          <w:color w:val="000000" w:themeColor="text1"/>
          <w:sz w:val="28"/>
          <w:szCs w:val="28"/>
          <w:lang w:val="ru-RU"/>
        </w:rPr>
        <w:t xml:space="preserve"> иллюстрирует морфологию поверхности полученного композита, который представлен в виде типичных нитевидных полимерных волокон различного диаметра с включение </w:t>
      </w:r>
      <w:r w:rsidR="00366ABC" w:rsidRPr="00774802">
        <w:rPr>
          <w:rFonts w:cs="Times New Roman"/>
          <w:color w:val="000000" w:themeColor="text1"/>
          <w:sz w:val="28"/>
          <w:szCs w:val="28"/>
          <w:lang w:val="ru-RU"/>
        </w:rPr>
        <w:t>ОГ</w:t>
      </w:r>
      <w:r w:rsidR="00FA2F29" w:rsidRPr="00774802">
        <w:rPr>
          <w:rFonts w:cs="Times New Roman"/>
          <w:color w:val="000000" w:themeColor="text1"/>
          <w:sz w:val="28"/>
          <w:szCs w:val="28"/>
          <w:lang w:val="ru-RU"/>
        </w:rPr>
        <w:t>, АМХ</w:t>
      </w:r>
      <w:r w:rsidR="00366ABC" w:rsidRPr="00774802">
        <w:rPr>
          <w:color w:val="000000" w:themeColor="text1"/>
          <w:sz w:val="28"/>
          <w:szCs w:val="28"/>
          <w:lang w:val="ru-RU"/>
        </w:rPr>
        <w:t xml:space="preserve"> </w:t>
      </w:r>
      <w:r w:rsidR="00CD3698" w:rsidRPr="00774802">
        <w:rPr>
          <w:color w:val="000000" w:themeColor="text1"/>
          <w:sz w:val="28"/>
          <w:szCs w:val="28"/>
          <w:lang w:val="ru-RU"/>
        </w:rPr>
        <w:t xml:space="preserve">и </w:t>
      </w:r>
      <w:r w:rsidR="00A01BCD" w:rsidRPr="00774802">
        <w:rPr>
          <w:color w:val="000000" w:themeColor="text1"/>
          <w:sz w:val="28"/>
          <w:szCs w:val="28"/>
          <w:lang w:val="ru-RU"/>
        </w:rPr>
        <w:t>ГАП</w:t>
      </w:r>
      <w:r w:rsidR="00CD3698" w:rsidRPr="00774802">
        <w:rPr>
          <w:color w:val="000000" w:themeColor="text1"/>
          <w:sz w:val="28"/>
          <w:szCs w:val="28"/>
          <w:lang w:val="ru-RU"/>
        </w:rPr>
        <w:t xml:space="preserve">. Очевидно, что увеличение концентрации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00CD3698" w:rsidRPr="00774802">
        <w:rPr>
          <w:color w:val="000000" w:themeColor="text1"/>
          <w:sz w:val="28"/>
          <w:szCs w:val="28"/>
          <w:lang w:val="ru-RU"/>
        </w:rPr>
        <w:t xml:space="preserve">и </w:t>
      </w:r>
      <w:r w:rsidR="00A01BCD" w:rsidRPr="00774802">
        <w:rPr>
          <w:color w:val="000000" w:themeColor="text1"/>
          <w:sz w:val="28"/>
          <w:szCs w:val="28"/>
          <w:lang w:val="ru-RU"/>
        </w:rPr>
        <w:t>ГАП</w:t>
      </w:r>
      <w:r w:rsidR="00CD3698" w:rsidRPr="00774802">
        <w:rPr>
          <w:color w:val="000000" w:themeColor="text1"/>
          <w:sz w:val="28"/>
          <w:szCs w:val="28"/>
          <w:lang w:val="ru-RU"/>
        </w:rPr>
        <w:t xml:space="preserve"> приведет к существенному росту диаметра </w:t>
      </w:r>
      <w:r w:rsidR="00CD3698" w:rsidRPr="00774802">
        <w:rPr>
          <w:color w:val="000000" w:themeColor="text1"/>
          <w:sz w:val="28"/>
          <w:szCs w:val="28"/>
          <w:lang w:val="ru-RU"/>
        </w:rPr>
        <w:lastRenderedPageBreak/>
        <w:t>волокон</w:t>
      </w:r>
      <w:r w:rsidR="001C6D87">
        <w:rPr>
          <w:color w:val="000000" w:themeColor="text1"/>
          <w:sz w:val="28"/>
          <w:szCs w:val="28"/>
          <w:lang w:val="ru-RU"/>
        </w:rPr>
        <w:t xml:space="preserve">, </w:t>
      </w:r>
      <w:r w:rsidR="00CD3698" w:rsidRPr="00774802">
        <w:rPr>
          <w:color w:val="000000" w:themeColor="text1"/>
          <w:sz w:val="28"/>
          <w:szCs w:val="28"/>
          <w:lang w:val="ru-RU"/>
        </w:rPr>
        <w:t xml:space="preserve">в тоже время согласно </w:t>
      </w:r>
      <w:r w:rsidR="00CD3698"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gkspdJTA","properties":{"formattedCitation":"[83]","plainCitation":"[83]","noteIndex":0},"citationItems":[{"id":"WBl0vHdo/eyYDVN9j","uris":["http://zotero.org/users/local/lAjlfCTP/items/EYBJRGLV"],"uri":["http://zotero.org/users/local/lAjlfCTP/items/EYBJRGLV"],"itemData":{"id":985,"type":"article-journal","container-title":"Journal of Materials Research and Technology","DOI":"10.1016/j.jmrt.2020.04.094","ISSN":"22387854","issue":"4","journalAbbreviation":"Journal of Materials Research and Technology","language":"en","page":"7472-7485","source":"DOI.org (Crossref)","title":"Composition and design of nanofibrous scaffolds of Mg/Se- hydroxyapatite/graphene oxide @ ε-polycaprolactone for wound healing applications","volume":"9","author":[{"family":"Ahmed","given":"M.K."},{"family":"Mansour","given":"S.F."},{"family":"Al-Wafi","given":"Reem"},{"family":"Menazea","given":"A.A."}],"issued":{"date-parts":[["2020",7]]}}}],"schema":"https://github.com/citation-style-language/schema/raw/master/csl-citation.json"} </w:instrText>
      </w:r>
      <w:r w:rsidR="00CD3698" w:rsidRPr="00774802">
        <w:rPr>
          <w:color w:val="000000" w:themeColor="text1"/>
          <w:sz w:val="28"/>
          <w:szCs w:val="28"/>
          <w:lang w:val="ru-RU"/>
        </w:rPr>
        <w:fldChar w:fldCharType="separate"/>
      </w:r>
      <w:r w:rsidR="006B743B" w:rsidRPr="006B743B">
        <w:rPr>
          <w:rFonts w:cs="Times New Roman"/>
          <w:sz w:val="28"/>
          <w:lang w:val="ru-RU"/>
        </w:rPr>
        <w:t>[83]</w:t>
      </w:r>
      <w:r w:rsidR="00CD3698" w:rsidRPr="00774802">
        <w:rPr>
          <w:color w:val="000000" w:themeColor="text1"/>
          <w:sz w:val="28"/>
          <w:szCs w:val="28"/>
          <w:lang w:val="ru-RU"/>
        </w:rPr>
        <w:fldChar w:fldCharType="end"/>
      </w:r>
      <w:r w:rsidR="00CD3698" w:rsidRPr="00774802">
        <w:rPr>
          <w:color w:val="000000" w:themeColor="text1"/>
          <w:sz w:val="28"/>
          <w:szCs w:val="28"/>
          <w:lang w:val="ru-RU"/>
        </w:rPr>
        <w:t xml:space="preserve"> шероховатые пятна на </w:t>
      </w:r>
      <w:r w:rsidR="00366ABC" w:rsidRPr="00774802">
        <w:rPr>
          <w:color w:val="000000" w:themeColor="text1"/>
          <w:sz w:val="28"/>
          <w:szCs w:val="28"/>
          <w:lang w:val="ru-RU"/>
        </w:rPr>
        <w:t>СЭМ</w:t>
      </w:r>
      <w:r w:rsidR="00CD3698" w:rsidRPr="00774802">
        <w:rPr>
          <w:color w:val="000000" w:themeColor="text1"/>
          <w:sz w:val="28"/>
          <w:szCs w:val="28"/>
          <w:lang w:val="ru-RU"/>
        </w:rPr>
        <w:t xml:space="preserve"> снимках указывают на наличие </w:t>
      </w:r>
      <w:r w:rsidR="00366ABC" w:rsidRPr="00774802">
        <w:rPr>
          <w:rFonts w:cs="Times New Roman"/>
          <w:color w:val="000000" w:themeColor="text1"/>
          <w:sz w:val="28"/>
          <w:szCs w:val="28"/>
          <w:lang w:val="ru-RU"/>
        </w:rPr>
        <w:t>ОГ</w:t>
      </w:r>
      <w:r w:rsidR="00904DED">
        <w:rPr>
          <w:color w:val="000000" w:themeColor="text1"/>
          <w:sz w:val="28"/>
          <w:szCs w:val="28"/>
          <w:lang w:val="ru-RU"/>
        </w:rPr>
        <w:t xml:space="preserve"> в композите.</w:t>
      </w:r>
    </w:p>
    <w:p w14:paraId="7FF88C8E" w14:textId="77777777" w:rsidR="00CD3698" w:rsidRPr="00774802" w:rsidRDefault="00CD3698" w:rsidP="00B44534">
      <w:pPr>
        <w:jc w:val="both"/>
        <w:rPr>
          <w:color w:val="000000" w:themeColor="text1"/>
          <w:sz w:val="28"/>
          <w:szCs w:val="28"/>
          <w:lang w:val="ru-RU"/>
        </w:rPr>
      </w:pPr>
    </w:p>
    <w:p w14:paraId="7D3524E9" w14:textId="77777777" w:rsidR="00CD3698" w:rsidRPr="00774802" w:rsidRDefault="00CD3698" w:rsidP="00B44534">
      <w:pPr>
        <w:jc w:val="center"/>
        <w:rPr>
          <w:color w:val="000000" w:themeColor="text1"/>
          <w:sz w:val="28"/>
          <w:szCs w:val="28"/>
          <w:lang w:val="ru-RU"/>
        </w:rPr>
      </w:pPr>
      <w:r w:rsidRPr="00774802">
        <w:rPr>
          <w:noProof/>
          <w:color w:val="000000" w:themeColor="text1"/>
          <w:sz w:val="28"/>
          <w:szCs w:val="28"/>
          <w:lang w:val="ru-RU" w:eastAsia="ru-RU"/>
        </w:rPr>
        <w:drawing>
          <wp:inline distT="0" distB="0" distL="0" distR="0" wp14:anchorId="12A43519" wp14:editId="362CF065">
            <wp:extent cx="4003319" cy="3076575"/>
            <wp:effectExtent l="0" t="0" r="0" b="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44886" cy="3108519"/>
                    </a:xfrm>
                    <a:prstGeom prst="rect">
                      <a:avLst/>
                    </a:prstGeom>
                  </pic:spPr>
                </pic:pic>
              </a:graphicData>
            </a:graphic>
          </wp:inline>
        </w:drawing>
      </w:r>
    </w:p>
    <w:p w14:paraId="7AD5EC43" w14:textId="77777777" w:rsidR="00CD3698" w:rsidRPr="00774802" w:rsidRDefault="00CD3698" w:rsidP="00B44534">
      <w:pPr>
        <w:jc w:val="center"/>
        <w:rPr>
          <w:color w:val="000000" w:themeColor="text1"/>
          <w:sz w:val="28"/>
          <w:szCs w:val="28"/>
          <w:lang w:val="ru-RU"/>
        </w:rPr>
      </w:pPr>
    </w:p>
    <w:p w14:paraId="5BBFFE0C" w14:textId="3508FE61" w:rsidR="00C55386" w:rsidRDefault="00CD3698" w:rsidP="00B44534">
      <w:pPr>
        <w:jc w:val="center"/>
        <w:rPr>
          <w:color w:val="000000" w:themeColor="text1"/>
          <w:sz w:val="28"/>
          <w:szCs w:val="28"/>
          <w:lang w:val="ru-RU"/>
        </w:rPr>
      </w:pPr>
      <w:r w:rsidRPr="00774802">
        <w:rPr>
          <w:color w:val="000000" w:themeColor="text1"/>
          <w:sz w:val="28"/>
          <w:szCs w:val="28"/>
          <w:lang w:val="ru-RU"/>
        </w:rPr>
        <w:t xml:space="preserve">Рисунок </w:t>
      </w:r>
      <w:r w:rsidR="000C31C5">
        <w:rPr>
          <w:color w:val="000000" w:themeColor="text1"/>
          <w:sz w:val="28"/>
          <w:szCs w:val="28"/>
          <w:lang w:val="ru-RU"/>
        </w:rPr>
        <w:t>16</w:t>
      </w:r>
      <w:r w:rsidRPr="00774802">
        <w:rPr>
          <w:color w:val="000000" w:themeColor="text1"/>
          <w:sz w:val="28"/>
          <w:szCs w:val="28"/>
          <w:lang w:val="ru-RU"/>
        </w:rPr>
        <w:t xml:space="preserve"> –</w:t>
      </w:r>
      <w:r w:rsidR="00366ABC" w:rsidRPr="00774802">
        <w:rPr>
          <w:color w:val="000000" w:themeColor="text1"/>
          <w:sz w:val="28"/>
          <w:szCs w:val="28"/>
          <w:lang w:val="ru-RU"/>
        </w:rPr>
        <w:t xml:space="preserve"> СЭМ</w:t>
      </w:r>
      <w:r w:rsidRPr="00774802">
        <w:rPr>
          <w:color w:val="000000" w:themeColor="text1"/>
          <w:sz w:val="28"/>
          <w:szCs w:val="28"/>
          <w:lang w:val="ru-RU"/>
        </w:rPr>
        <w:t xml:space="preserve"> снимки полученного композита </w:t>
      </w:r>
      <w:r w:rsidR="00366ABC" w:rsidRPr="00774802">
        <w:rPr>
          <w:rFonts w:cs="Times New Roman"/>
          <w:color w:val="000000" w:themeColor="text1"/>
          <w:sz w:val="28"/>
          <w:szCs w:val="28"/>
          <w:lang w:val="ru-RU"/>
        </w:rPr>
        <w:t>ОГ</w:t>
      </w:r>
      <w:r w:rsidR="00FA2F29" w:rsidRPr="00774802">
        <w:rPr>
          <w:color w:val="000000" w:themeColor="text1"/>
          <w:sz w:val="28"/>
          <w:szCs w:val="28"/>
          <w:lang w:val="ru-RU"/>
        </w:rPr>
        <w:t xml:space="preserve">, АМХ и </w:t>
      </w:r>
      <w:r w:rsidR="00366ABC" w:rsidRPr="00774802">
        <w:rPr>
          <w:color w:val="000000" w:themeColor="text1"/>
          <w:sz w:val="28"/>
          <w:szCs w:val="28"/>
          <w:lang w:val="ru-RU"/>
        </w:rPr>
        <w:t>ГАП</w:t>
      </w:r>
    </w:p>
    <w:p w14:paraId="4607C828" w14:textId="77777777" w:rsidR="005F66A5" w:rsidRDefault="005F66A5" w:rsidP="00B44534">
      <w:pPr>
        <w:jc w:val="center"/>
        <w:rPr>
          <w:color w:val="000000" w:themeColor="text1"/>
          <w:sz w:val="28"/>
          <w:szCs w:val="28"/>
          <w:lang w:val="ru-RU"/>
        </w:rPr>
      </w:pPr>
    </w:p>
    <w:p w14:paraId="3E288C78" w14:textId="77777777" w:rsidR="000A3403" w:rsidRDefault="009D7146" w:rsidP="0028672A">
      <w:pPr>
        <w:ind w:firstLine="708"/>
        <w:jc w:val="both"/>
        <w:rPr>
          <w:sz w:val="28"/>
          <w:szCs w:val="28"/>
          <w:lang w:val="ru-RU"/>
        </w:rPr>
      </w:pPr>
      <w:r>
        <w:rPr>
          <w:sz w:val="28"/>
          <w:szCs w:val="28"/>
          <w:lang w:val="ru-RU"/>
        </w:rPr>
        <w:t>Кривые ТГА для начального состояния скорлупы грецкого ореха</w:t>
      </w:r>
      <w:r w:rsidR="0028672A" w:rsidRPr="00C8133B">
        <w:rPr>
          <w:sz w:val="28"/>
          <w:szCs w:val="28"/>
          <w:lang w:val="ru-RU"/>
        </w:rPr>
        <w:t xml:space="preserve"> показывают, что процесс пиролиза можно разделить на 3 основных этапа: I - относится к потере веса за счет испарения влаги (50-200 °C); II - соответствует быстрому термическому превращению основных ко</w:t>
      </w:r>
      <w:r w:rsidR="00423FA2">
        <w:rPr>
          <w:sz w:val="28"/>
          <w:szCs w:val="28"/>
          <w:lang w:val="ru-RU"/>
        </w:rPr>
        <w:t xml:space="preserve">мпонентов </w:t>
      </w:r>
      <w:r w:rsidR="00423FA2" w:rsidRPr="00423FA2">
        <w:rPr>
          <w:sz w:val="28"/>
          <w:szCs w:val="28"/>
          <w:lang w:val="ru-RU"/>
        </w:rPr>
        <w:t>−</w:t>
      </w:r>
      <w:r w:rsidR="0028672A" w:rsidRPr="00C8133B">
        <w:rPr>
          <w:sz w:val="28"/>
          <w:szCs w:val="28"/>
          <w:lang w:val="ru-RU"/>
        </w:rPr>
        <w:t xml:space="preserve"> целлюлозы, гемицел</w:t>
      </w:r>
      <w:r w:rsidR="00111F27">
        <w:rPr>
          <w:sz w:val="28"/>
          <w:szCs w:val="28"/>
          <w:lang w:val="ru-RU"/>
        </w:rPr>
        <w:t xml:space="preserve">люлозы и части лигнина (200-500 </w:t>
      </w:r>
      <w:r w:rsidR="00423FA2">
        <w:rPr>
          <w:sz w:val="28"/>
          <w:szCs w:val="28"/>
          <w:lang w:val="ru-RU"/>
        </w:rPr>
        <w:t>°С),</w:t>
      </w:r>
      <w:r w:rsidR="0028672A" w:rsidRPr="00C8133B">
        <w:rPr>
          <w:sz w:val="28"/>
          <w:szCs w:val="28"/>
          <w:lang w:val="ru-RU"/>
        </w:rPr>
        <w:t xml:space="preserve"> сопровождающемуся выделением газообразных продуктов, что приводит к высокому значению потери веса материалов и их быстрому разложению; III стадия - высокотемпературное обугливание остатков, при котором потеря массы происходит очень медленно. </w:t>
      </w:r>
    </w:p>
    <w:p w14:paraId="424FDC9C" w14:textId="34A1A60B" w:rsidR="0028672A" w:rsidRPr="0028672A" w:rsidRDefault="0028672A" w:rsidP="0028672A">
      <w:pPr>
        <w:ind w:firstLine="708"/>
        <w:jc w:val="both"/>
        <w:rPr>
          <w:sz w:val="28"/>
          <w:szCs w:val="28"/>
          <w:lang w:val="ru-RU"/>
        </w:rPr>
      </w:pPr>
      <w:r w:rsidRPr="00C8133B">
        <w:rPr>
          <w:sz w:val="28"/>
          <w:szCs w:val="28"/>
          <w:lang w:val="ru-RU"/>
        </w:rPr>
        <w:t xml:space="preserve">Согласно </w:t>
      </w:r>
      <w:proofErr w:type="gramStart"/>
      <w:r w:rsidRPr="00C8133B">
        <w:rPr>
          <w:sz w:val="28"/>
          <w:szCs w:val="28"/>
          <w:lang w:val="ru-RU"/>
        </w:rPr>
        <w:t>изотермам адсорбции и десорбции</w:t>
      </w:r>
      <w:proofErr w:type="gramEnd"/>
      <w:r w:rsidRPr="00C8133B">
        <w:rPr>
          <w:sz w:val="28"/>
          <w:szCs w:val="28"/>
          <w:lang w:val="ru-RU"/>
        </w:rPr>
        <w:t xml:space="preserve"> N</w:t>
      </w:r>
      <w:r w:rsidRPr="00C8133B">
        <w:rPr>
          <w:sz w:val="28"/>
          <w:szCs w:val="28"/>
          <w:vertAlign w:val="subscript"/>
          <w:lang w:val="ru-RU"/>
        </w:rPr>
        <w:t>2</w:t>
      </w:r>
      <w:r w:rsidRPr="00C8133B">
        <w:rPr>
          <w:sz w:val="28"/>
          <w:szCs w:val="28"/>
          <w:lang w:val="ru-RU"/>
        </w:rPr>
        <w:t xml:space="preserve"> и БЭТ-анализу, удельная поверхность ОГ, полученного из </w:t>
      </w:r>
      <w:r w:rsidR="009D7146" w:rsidRPr="009D7146">
        <w:rPr>
          <w:sz w:val="28"/>
          <w:szCs w:val="28"/>
          <w:lang w:val="ru-RU"/>
        </w:rPr>
        <w:t>скорлупы грецкого ореха</w:t>
      </w:r>
      <w:r w:rsidRPr="00C8133B">
        <w:rPr>
          <w:sz w:val="28"/>
          <w:szCs w:val="28"/>
          <w:lang w:val="ru-RU"/>
        </w:rPr>
        <w:t xml:space="preserve"> </w:t>
      </w:r>
      <w:r w:rsidR="009D7146">
        <w:rPr>
          <w:rFonts w:cs="Times New Roman"/>
          <w:sz w:val="28"/>
          <w:szCs w:val="28"/>
          <w:lang w:val="ru-RU"/>
        </w:rPr>
        <w:t>−</w:t>
      </w:r>
      <w:r w:rsidRPr="00C8133B">
        <w:rPr>
          <w:sz w:val="28"/>
          <w:szCs w:val="28"/>
          <w:lang w:val="ru-RU"/>
        </w:rPr>
        <w:t xml:space="preserve"> 2760 м</w:t>
      </w:r>
      <w:r w:rsidRPr="00C8133B">
        <w:rPr>
          <w:sz w:val="28"/>
          <w:szCs w:val="28"/>
          <w:vertAlign w:val="superscript"/>
          <w:lang w:val="ru-RU"/>
        </w:rPr>
        <w:t>2</w:t>
      </w:r>
      <w:r w:rsidR="00111F27">
        <w:rPr>
          <w:sz w:val="28"/>
          <w:szCs w:val="28"/>
          <w:lang w:val="ru-RU"/>
        </w:rPr>
        <w:t>/</w:t>
      </w:r>
      <w:r w:rsidRPr="00C8133B">
        <w:rPr>
          <w:sz w:val="28"/>
          <w:szCs w:val="28"/>
          <w:lang w:val="ru-RU"/>
        </w:rPr>
        <w:t>г</w:t>
      </w:r>
      <w:r w:rsidR="009D7146">
        <w:rPr>
          <w:sz w:val="28"/>
          <w:szCs w:val="28"/>
          <w:lang w:val="ru-RU"/>
        </w:rPr>
        <w:t xml:space="preserve">, удельный объем пор </w:t>
      </w:r>
      <w:r w:rsidR="009D7146" w:rsidRPr="009D7146">
        <w:rPr>
          <w:sz w:val="28"/>
          <w:szCs w:val="28"/>
          <w:lang w:val="ru-RU"/>
        </w:rPr>
        <w:t>−</w:t>
      </w:r>
      <w:r w:rsidRPr="00C8133B">
        <w:rPr>
          <w:sz w:val="28"/>
          <w:szCs w:val="28"/>
          <w:lang w:val="ru-RU"/>
        </w:rPr>
        <w:t xml:space="preserve"> 1,49 </w:t>
      </w:r>
      <w:r w:rsidRPr="00111F27">
        <w:rPr>
          <w:sz w:val="28"/>
          <w:szCs w:val="28"/>
          <w:lang w:val="ru-RU"/>
        </w:rPr>
        <w:t>см</w:t>
      </w:r>
      <w:r w:rsidRPr="00111F27">
        <w:rPr>
          <w:sz w:val="28"/>
          <w:szCs w:val="28"/>
          <w:vertAlign w:val="superscript"/>
          <w:lang w:val="ru-RU"/>
        </w:rPr>
        <w:t>3</w:t>
      </w:r>
      <w:r w:rsidR="00111F27">
        <w:rPr>
          <w:sz w:val="28"/>
          <w:szCs w:val="28"/>
          <w:lang w:val="ru-RU"/>
        </w:rPr>
        <w:t>/</w:t>
      </w:r>
      <w:r w:rsidRPr="00111F27">
        <w:rPr>
          <w:sz w:val="28"/>
          <w:szCs w:val="28"/>
          <w:lang w:val="ru-RU"/>
        </w:rPr>
        <w:t>г</w:t>
      </w:r>
      <w:r w:rsidR="009D7146">
        <w:rPr>
          <w:sz w:val="28"/>
          <w:szCs w:val="28"/>
          <w:lang w:val="ru-RU"/>
        </w:rPr>
        <w:t xml:space="preserve">, средний диаметр пор </w:t>
      </w:r>
      <w:r w:rsidR="009D7146" w:rsidRPr="009D7146">
        <w:rPr>
          <w:sz w:val="28"/>
          <w:szCs w:val="28"/>
          <w:lang w:val="ru-RU"/>
        </w:rPr>
        <w:t>−</w:t>
      </w:r>
      <w:r w:rsidRPr="00C8133B">
        <w:rPr>
          <w:sz w:val="28"/>
          <w:szCs w:val="28"/>
          <w:lang w:val="ru-RU"/>
        </w:rPr>
        <w:t xml:space="preserve"> </w:t>
      </w:r>
      <w:r w:rsidR="00111F27">
        <w:rPr>
          <w:sz w:val="28"/>
          <w:szCs w:val="28"/>
          <w:lang w:val="ru-RU"/>
        </w:rPr>
        <w:br/>
      </w:r>
      <w:r w:rsidRPr="00C8133B">
        <w:rPr>
          <w:sz w:val="28"/>
          <w:szCs w:val="28"/>
          <w:lang w:val="ru-RU"/>
        </w:rPr>
        <w:t xml:space="preserve">2,9 </w:t>
      </w:r>
      <w:proofErr w:type="spellStart"/>
      <w:r w:rsidRPr="00C8133B">
        <w:rPr>
          <w:sz w:val="28"/>
          <w:szCs w:val="28"/>
          <w:lang w:val="ru-RU"/>
        </w:rPr>
        <w:t>нм</w:t>
      </w:r>
      <w:proofErr w:type="spellEnd"/>
      <w:r w:rsidRPr="00C8133B">
        <w:rPr>
          <w:sz w:val="28"/>
          <w:szCs w:val="28"/>
          <w:lang w:val="ru-RU"/>
        </w:rPr>
        <w:t>.</w:t>
      </w:r>
    </w:p>
    <w:p w14:paraId="0D0BB9DE" w14:textId="77777777" w:rsidR="0028672A" w:rsidRPr="00774802" w:rsidRDefault="0028672A" w:rsidP="0028672A">
      <w:pPr>
        <w:ind w:firstLine="709"/>
        <w:jc w:val="both"/>
        <w:rPr>
          <w:color w:val="000000" w:themeColor="text1"/>
          <w:sz w:val="28"/>
          <w:szCs w:val="28"/>
          <w:lang w:val="ru-RU"/>
        </w:rPr>
      </w:pPr>
    </w:p>
    <w:p w14:paraId="3FB08C2D" w14:textId="1889FD14" w:rsidR="00CD3698" w:rsidRPr="008D3A65" w:rsidRDefault="00BE4FD4" w:rsidP="00150FBA">
      <w:pPr>
        <w:ind w:firstLine="709"/>
        <w:jc w:val="both"/>
        <w:rPr>
          <w:b/>
          <w:iCs/>
          <w:color w:val="000000" w:themeColor="text1"/>
          <w:sz w:val="28"/>
          <w:szCs w:val="28"/>
          <w:lang w:val="ru-RU"/>
        </w:rPr>
      </w:pPr>
      <w:r w:rsidRPr="008D3A65">
        <w:rPr>
          <w:rFonts w:cs="Times New Roman"/>
          <w:b/>
          <w:iCs/>
          <w:color w:val="auto"/>
          <w:sz w:val="28"/>
          <w:szCs w:val="28"/>
          <w:lang w:val="ru-RU"/>
        </w:rPr>
        <w:t>3.4</w:t>
      </w:r>
      <w:r w:rsidRPr="008D3A65">
        <w:rPr>
          <w:rFonts w:cs="Times New Roman"/>
          <w:b/>
          <w:iCs/>
          <w:color w:val="auto"/>
          <w:sz w:val="28"/>
          <w:szCs w:val="28"/>
          <w:lang w:val="ru-RU"/>
        </w:rPr>
        <w:tab/>
      </w:r>
      <w:r w:rsidR="00C954FB" w:rsidRPr="008D3A65">
        <w:rPr>
          <w:rFonts w:cs="Times New Roman"/>
          <w:b/>
          <w:iCs/>
          <w:color w:val="auto"/>
          <w:sz w:val="28"/>
          <w:szCs w:val="28"/>
          <w:lang w:val="ru-RU"/>
        </w:rPr>
        <w:t xml:space="preserve">Исследование кинетики и микробиологическая оценка эффективности высвобождения лекарственных препаратов полученными биологически растворимыми матрицами </w:t>
      </w:r>
      <w:r w:rsidR="00C954FB" w:rsidRPr="008D3A65">
        <w:rPr>
          <w:rFonts w:cs="Times New Roman"/>
          <w:b/>
          <w:i/>
          <w:iCs/>
          <w:color w:val="auto"/>
          <w:sz w:val="28"/>
          <w:szCs w:val="28"/>
          <w:lang w:val="ru-RU"/>
        </w:rPr>
        <w:t>(</w:t>
      </w:r>
      <w:proofErr w:type="spellStart"/>
      <w:r w:rsidR="00C954FB" w:rsidRPr="008D3A65">
        <w:rPr>
          <w:rFonts w:cs="Times New Roman"/>
          <w:b/>
          <w:i/>
          <w:iCs/>
          <w:color w:val="auto"/>
          <w:sz w:val="28"/>
          <w:szCs w:val="28"/>
          <w:lang w:val="ru-RU"/>
        </w:rPr>
        <w:t>in</w:t>
      </w:r>
      <w:proofErr w:type="spellEnd"/>
      <w:r w:rsidR="00C954FB" w:rsidRPr="008D3A65">
        <w:rPr>
          <w:rFonts w:cs="Times New Roman"/>
          <w:b/>
          <w:i/>
          <w:iCs/>
          <w:color w:val="auto"/>
          <w:sz w:val="28"/>
          <w:szCs w:val="28"/>
          <w:lang w:val="ru-RU"/>
        </w:rPr>
        <w:t xml:space="preserve"> </w:t>
      </w:r>
      <w:proofErr w:type="spellStart"/>
      <w:r w:rsidR="00C954FB" w:rsidRPr="008D3A65">
        <w:rPr>
          <w:rFonts w:cs="Times New Roman"/>
          <w:b/>
          <w:i/>
          <w:iCs/>
          <w:color w:val="auto"/>
          <w:sz w:val="28"/>
          <w:szCs w:val="28"/>
          <w:lang w:val="ru-RU"/>
        </w:rPr>
        <w:t>vitro</w:t>
      </w:r>
      <w:proofErr w:type="spellEnd"/>
      <w:r w:rsidR="00C954FB" w:rsidRPr="008D3A65">
        <w:rPr>
          <w:rFonts w:cs="Times New Roman"/>
          <w:b/>
          <w:i/>
          <w:iCs/>
          <w:color w:val="auto"/>
          <w:sz w:val="28"/>
          <w:szCs w:val="28"/>
          <w:lang w:val="ru-RU"/>
        </w:rPr>
        <w:t>)</w:t>
      </w:r>
    </w:p>
    <w:p w14:paraId="16C0414A" w14:textId="75313F51" w:rsidR="00426266" w:rsidRPr="00774802" w:rsidRDefault="00426266" w:rsidP="00150FBA">
      <w:pPr>
        <w:ind w:firstLine="709"/>
        <w:jc w:val="both"/>
        <w:rPr>
          <w:i/>
          <w:iCs/>
          <w:color w:val="000000" w:themeColor="text1"/>
          <w:sz w:val="28"/>
          <w:szCs w:val="28"/>
          <w:lang w:val="ru-RU"/>
        </w:rPr>
      </w:pPr>
      <w:r w:rsidRPr="00774802">
        <w:rPr>
          <w:color w:val="000000" w:themeColor="text1"/>
          <w:sz w:val="28"/>
          <w:szCs w:val="28"/>
          <w:lang w:val="ru-RU"/>
        </w:rPr>
        <w:t xml:space="preserve">Антибактериальные свойства полученных композитных </w:t>
      </w:r>
      <w:r w:rsidR="00067FB7">
        <w:rPr>
          <w:color w:val="000000" w:themeColor="text1"/>
          <w:sz w:val="28"/>
          <w:szCs w:val="28"/>
          <w:lang w:val="ru-RU"/>
        </w:rPr>
        <w:t xml:space="preserve">волокнистых </w:t>
      </w:r>
      <w:r w:rsidRPr="00774802">
        <w:rPr>
          <w:color w:val="000000" w:themeColor="text1"/>
          <w:sz w:val="28"/>
          <w:szCs w:val="28"/>
          <w:lang w:val="ru-RU"/>
        </w:rPr>
        <w:t xml:space="preserve">структур были исследованы путем воздействия модельных бактерий типа </w:t>
      </w:r>
      <w:r w:rsidR="00111F27">
        <w:rPr>
          <w:color w:val="000000" w:themeColor="text1"/>
          <w:sz w:val="28"/>
          <w:szCs w:val="28"/>
          <w:lang w:val="ru-RU"/>
        </w:rPr>
        <w:br/>
      </w:r>
      <w:r w:rsidRPr="00774802">
        <w:rPr>
          <w:i/>
          <w:iCs/>
          <w:color w:val="000000" w:themeColor="text1"/>
          <w:sz w:val="28"/>
          <w:szCs w:val="28"/>
          <w:lang w:val="ru-RU"/>
        </w:rPr>
        <w:t xml:space="preserve">S. </w:t>
      </w:r>
      <w:proofErr w:type="spellStart"/>
      <w:r w:rsidRPr="00774802">
        <w:rPr>
          <w:i/>
          <w:iCs/>
          <w:color w:val="000000" w:themeColor="text1"/>
          <w:sz w:val="28"/>
          <w:szCs w:val="28"/>
          <w:lang w:val="ru-RU"/>
        </w:rPr>
        <w:t>aureus</w:t>
      </w:r>
      <w:proofErr w:type="spellEnd"/>
      <w:r w:rsidRPr="00774802">
        <w:rPr>
          <w:color w:val="000000" w:themeColor="text1"/>
          <w:sz w:val="28"/>
          <w:szCs w:val="28"/>
          <w:lang w:val="ru-RU"/>
        </w:rPr>
        <w:t xml:space="preserve"> и </w:t>
      </w:r>
      <w:r w:rsidRPr="00774802">
        <w:rPr>
          <w:i/>
          <w:iCs/>
          <w:color w:val="000000" w:themeColor="text1"/>
          <w:sz w:val="28"/>
          <w:szCs w:val="28"/>
          <w:lang w:val="ru-RU"/>
        </w:rPr>
        <w:t xml:space="preserve">E. </w:t>
      </w:r>
      <w:proofErr w:type="spellStart"/>
      <w:r w:rsidRPr="00774802">
        <w:rPr>
          <w:i/>
          <w:iCs/>
          <w:color w:val="000000" w:themeColor="text1"/>
          <w:sz w:val="28"/>
          <w:szCs w:val="28"/>
          <w:lang w:val="ru-RU"/>
        </w:rPr>
        <w:t>coli</w:t>
      </w:r>
      <w:proofErr w:type="spellEnd"/>
      <w:r w:rsidRPr="00774802">
        <w:rPr>
          <w:i/>
          <w:iCs/>
          <w:color w:val="000000" w:themeColor="text1"/>
          <w:sz w:val="28"/>
          <w:szCs w:val="28"/>
          <w:lang w:val="ru-RU"/>
        </w:rPr>
        <w:t xml:space="preserve">. </w:t>
      </w:r>
      <w:r w:rsidR="00476325" w:rsidRPr="00774802">
        <w:rPr>
          <w:color w:val="000000" w:themeColor="text1"/>
          <w:sz w:val="28"/>
          <w:szCs w:val="28"/>
          <w:lang w:val="ru-RU"/>
        </w:rPr>
        <w:t xml:space="preserve">При этом </w:t>
      </w:r>
      <w:r w:rsidR="00067FB7">
        <w:rPr>
          <w:color w:val="000000" w:themeColor="text1"/>
          <w:sz w:val="28"/>
          <w:szCs w:val="28"/>
          <w:lang w:val="ru-RU"/>
        </w:rPr>
        <w:t>данные</w:t>
      </w:r>
      <w:r w:rsidR="00476325" w:rsidRPr="00774802">
        <w:rPr>
          <w:color w:val="000000" w:themeColor="text1"/>
          <w:sz w:val="28"/>
          <w:szCs w:val="28"/>
          <w:lang w:val="ru-RU"/>
        </w:rPr>
        <w:t xml:space="preserve"> исследования были проведены с пленками без добавления АМХ, для определения антибактериальных свойств </w:t>
      </w:r>
      <w:r w:rsidR="00033838" w:rsidRPr="00774802">
        <w:rPr>
          <w:color w:val="000000" w:themeColor="text1"/>
          <w:sz w:val="28"/>
          <w:szCs w:val="28"/>
          <w:lang w:val="ru-RU"/>
        </w:rPr>
        <w:t xml:space="preserve">и </w:t>
      </w:r>
      <w:proofErr w:type="spellStart"/>
      <w:r w:rsidR="00033838" w:rsidRPr="00774802">
        <w:rPr>
          <w:color w:val="000000" w:themeColor="text1"/>
          <w:sz w:val="28"/>
          <w:szCs w:val="28"/>
          <w:lang w:val="ru-RU"/>
        </w:rPr>
        <w:t>цитотоксичности</w:t>
      </w:r>
      <w:proofErr w:type="spellEnd"/>
      <w:r w:rsidR="00033838" w:rsidRPr="00774802">
        <w:rPr>
          <w:color w:val="000000" w:themeColor="text1"/>
          <w:sz w:val="28"/>
          <w:szCs w:val="28"/>
          <w:lang w:val="ru-RU"/>
        </w:rPr>
        <w:t xml:space="preserve"> </w:t>
      </w:r>
      <w:r w:rsidR="00476325" w:rsidRPr="00774802">
        <w:rPr>
          <w:color w:val="000000" w:themeColor="text1"/>
          <w:sz w:val="28"/>
          <w:szCs w:val="28"/>
          <w:lang w:val="ru-RU"/>
        </w:rPr>
        <w:t>ОГ</w:t>
      </w:r>
      <w:r w:rsidR="00FA2F29" w:rsidRPr="00774802">
        <w:rPr>
          <w:color w:val="000000" w:themeColor="text1"/>
          <w:sz w:val="28"/>
          <w:szCs w:val="28"/>
          <w:lang w:val="ru-RU"/>
        </w:rPr>
        <w:t xml:space="preserve"> и ГАП</w:t>
      </w:r>
      <w:r w:rsidR="00476325" w:rsidRPr="00774802">
        <w:rPr>
          <w:color w:val="000000" w:themeColor="text1"/>
          <w:sz w:val="28"/>
          <w:szCs w:val="28"/>
          <w:lang w:val="ru-RU"/>
        </w:rPr>
        <w:t xml:space="preserve">. </w:t>
      </w:r>
      <w:r w:rsidRPr="00774802">
        <w:rPr>
          <w:color w:val="000000" w:themeColor="text1"/>
          <w:sz w:val="28"/>
          <w:szCs w:val="28"/>
          <w:lang w:val="ru-RU"/>
        </w:rPr>
        <w:t xml:space="preserve">Полученные результаты, представленные на рисунке </w:t>
      </w:r>
      <w:r w:rsidR="00FD24D3">
        <w:rPr>
          <w:color w:val="000000" w:themeColor="text1"/>
          <w:sz w:val="28"/>
          <w:szCs w:val="28"/>
          <w:lang w:val="ru-RU"/>
        </w:rPr>
        <w:t>1</w:t>
      </w:r>
      <w:r w:rsidR="000D0CFF">
        <w:rPr>
          <w:color w:val="000000" w:themeColor="text1"/>
          <w:sz w:val="28"/>
          <w:szCs w:val="28"/>
          <w:lang w:val="ru-RU"/>
        </w:rPr>
        <w:t>7</w:t>
      </w:r>
      <w:r w:rsidRPr="00774802">
        <w:rPr>
          <w:color w:val="000000" w:themeColor="text1"/>
          <w:sz w:val="28"/>
          <w:szCs w:val="28"/>
          <w:lang w:val="ru-RU"/>
        </w:rPr>
        <w:t xml:space="preserve">, демонстрируют влияние </w:t>
      </w:r>
      <w:r w:rsidR="001A1CBF" w:rsidRPr="00774802">
        <w:rPr>
          <w:color w:val="000000" w:themeColor="text1"/>
          <w:sz w:val="28"/>
          <w:szCs w:val="28"/>
          <w:lang w:val="ru-RU"/>
        </w:rPr>
        <w:t>ОГ</w:t>
      </w:r>
      <w:r w:rsidRPr="00774802">
        <w:rPr>
          <w:color w:val="000000" w:themeColor="text1"/>
          <w:sz w:val="28"/>
          <w:szCs w:val="28"/>
          <w:lang w:val="ru-RU"/>
        </w:rPr>
        <w:t xml:space="preserve"> на антибактериальные свойства </w:t>
      </w:r>
      <w:r w:rsidRPr="00774802">
        <w:rPr>
          <w:color w:val="000000" w:themeColor="text1"/>
          <w:sz w:val="28"/>
          <w:szCs w:val="28"/>
          <w:lang w:val="ru-RU"/>
        </w:rPr>
        <w:lastRenderedPageBreak/>
        <w:t xml:space="preserve">композитных структур, в некоторых случаях превышая 97%. В ряде исследовательских работ </w:t>
      </w:r>
      <w:r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I98OU84u","properties":{"formattedCitation":"[84\\uc0\\u8211{}86]","plainCitation":"[84–86]","noteIndex":0},"citationItems":[{"id":"WBl0vHdo/fXQhxpII","uris":["http://zotero.org/users/local/lAjlfCTP/items/TL5GYX98"],"uri":["http://zotero.org/users/local/lAjlfCTP/items/TL5GYX98"],"itemData":{"id":986,"type":"article-journal","container-title":"Journal of Hazardous Materials","DOI":"10.1016/j.jhazmat.2021.125333","ISSN":"03043894","journalAbbreviation":"Journal of Hazardous Materials","language":"en","page":"125333","source":"DOI.org (Crossref)","title":"Interaction with teichoic acids contributes to highly effective antibacterial activity of graphene oxide on Gram-positive bacteria","volume":"412","author":[{"family":"Wang","given":"Meizhen"},{"family":"Li","given":"Zhangqiang"},{"family":"Zhang","given":"Yunyun"},{"family":"Li","given":"Yue"},{"family":"Li","given":"Na"},{"family":"Huang","given":"Dan"},{"family":"Xu","given":"Baile"}],"issued":{"date-parts":[["2021",6]]}}},{"id":"WBl0vHdo/IcX5go6U","uris":["http://zotero.org/users/local/lAjlfCTP/items/V7Y44VJM"],"uri":["http://zotero.org/users/local/lAjlfCTP/items/V7Y44VJM"],"itemData":{"id":987,"type":"article-journal","container-title":"Materials Science and Engineering: C","DOI":"10.1016/j.msec.2017.05.020","ISSN":"09284931","journalAbbreviation":"Materials Science and Engineering: C","language":"en","page":"55-65","source":"DOI.org (Crossref)","title":"Synthesis of silane ligand-modified graphene oxide and antibacterial activity of modified graphene-silver nanocomposite","volume":"79","author":[{"family":"Fathalipour","given":"Soghra"},{"family":"Mardi","given":"Mojtaba"}],"issued":{"date-parts":[["2017",10]]}}},{"id":"WBl0vHdo/isxe8wJt","uris":["http://zotero.org/users/local/lAjlfCTP/items/I46GZIUG"],"uri":["http://zotero.org/users/local/lAjlfCTP/items/I46GZIUG"],"itemData":{"id":988,"type":"article-journal","container-title":"Materials Science and Engineering: C","DOI":"10.1016/j.msec.2016.12.125","ISSN":"09284931","journalAbbreviation":"Materials Science and Engineering: C","language":"en","page":"568-581","source":"DOI.org (Crossref)","title":"Anti-bacterial activity of graphene oxide as a new weapon nanomaterial to combat multidrug-resistance bacteria","volume":"74","author":[{"family":"Yousefi","given":"Mohammadreza"},{"family":"Dadashpour","given":"Mehdi"},{"family":"Hejazi","given":"Maryam"},{"family":"Hasanzadeh","given":"Mohammad"},{"family":"Behnam","given":"Behzad"},{"family":"Guardia","given":"Miguel","non-dropping-particle":"de la"},{"family":"Shadjou","given":"Nasrin"},{"family":"Mokhtarzadeh","given":"Ahad"}],"issued":{"date-parts":[["2017",5]]}}}],"schema":"https://github.com/citation-style-language/schema/raw/master/csl-citation.json"} </w:instrText>
      </w:r>
      <w:r w:rsidRPr="00774802">
        <w:rPr>
          <w:color w:val="000000" w:themeColor="text1"/>
          <w:sz w:val="28"/>
          <w:szCs w:val="28"/>
          <w:lang w:val="ru-RU"/>
        </w:rPr>
        <w:fldChar w:fldCharType="separate"/>
      </w:r>
      <w:r w:rsidR="00111F27">
        <w:rPr>
          <w:rFonts w:cs="Times New Roman"/>
          <w:sz w:val="28"/>
          <w:lang w:val="ru-RU"/>
        </w:rPr>
        <w:t>[84-</w:t>
      </w:r>
      <w:r w:rsidR="006B743B" w:rsidRPr="006B743B">
        <w:rPr>
          <w:rFonts w:cs="Times New Roman"/>
          <w:sz w:val="28"/>
          <w:lang w:val="ru-RU"/>
        </w:rPr>
        <w:t>86]</w:t>
      </w:r>
      <w:r w:rsidRPr="00774802">
        <w:rPr>
          <w:color w:val="000000" w:themeColor="text1"/>
          <w:sz w:val="28"/>
          <w:szCs w:val="28"/>
          <w:lang w:val="ru-RU"/>
        </w:rPr>
        <w:fldChar w:fldCharType="end"/>
      </w:r>
      <w:r w:rsidR="00067FB7">
        <w:rPr>
          <w:color w:val="000000" w:themeColor="text1"/>
          <w:sz w:val="28"/>
          <w:szCs w:val="28"/>
          <w:lang w:val="ru-RU"/>
        </w:rPr>
        <w:t>,</w:t>
      </w:r>
      <w:r w:rsidRPr="00774802">
        <w:rPr>
          <w:color w:val="000000" w:themeColor="text1"/>
          <w:sz w:val="28"/>
          <w:szCs w:val="28"/>
          <w:lang w:val="ru-RU"/>
        </w:rPr>
        <w:t xml:space="preserve"> посвященных применению </w:t>
      </w:r>
      <w:proofErr w:type="spellStart"/>
      <w:r w:rsidRPr="00774802">
        <w:rPr>
          <w:color w:val="000000" w:themeColor="text1"/>
          <w:sz w:val="28"/>
          <w:szCs w:val="28"/>
          <w:lang w:val="ru-RU"/>
        </w:rPr>
        <w:t>графена</w:t>
      </w:r>
      <w:proofErr w:type="spellEnd"/>
      <w:r w:rsidRPr="00774802">
        <w:rPr>
          <w:color w:val="000000" w:themeColor="text1"/>
          <w:sz w:val="28"/>
          <w:szCs w:val="28"/>
          <w:lang w:val="ru-RU"/>
        </w:rPr>
        <w:t xml:space="preserve"> и </w:t>
      </w:r>
      <w:proofErr w:type="spellStart"/>
      <w:r w:rsidRPr="00774802">
        <w:rPr>
          <w:color w:val="000000" w:themeColor="text1"/>
          <w:sz w:val="28"/>
          <w:szCs w:val="28"/>
          <w:lang w:val="ru-RU"/>
        </w:rPr>
        <w:t>графеновых</w:t>
      </w:r>
      <w:proofErr w:type="spellEnd"/>
      <w:r w:rsidRPr="00774802">
        <w:rPr>
          <w:color w:val="000000" w:themeColor="text1"/>
          <w:sz w:val="28"/>
          <w:szCs w:val="28"/>
          <w:lang w:val="ru-RU"/>
        </w:rPr>
        <w:t xml:space="preserve"> структур в различных областях медицины</w:t>
      </w:r>
      <w:r w:rsidR="00067FB7">
        <w:rPr>
          <w:color w:val="000000" w:themeColor="text1"/>
          <w:sz w:val="28"/>
          <w:szCs w:val="28"/>
          <w:lang w:val="ru-RU"/>
        </w:rPr>
        <w:t>,</w:t>
      </w:r>
      <w:r w:rsidRPr="00774802">
        <w:rPr>
          <w:color w:val="000000" w:themeColor="text1"/>
          <w:sz w:val="28"/>
          <w:szCs w:val="28"/>
          <w:lang w:val="ru-RU"/>
        </w:rPr>
        <w:t xml:space="preserve"> были высказаны предположения о механизмах антимикробного влияния </w:t>
      </w:r>
      <w:r w:rsidR="00366ABC" w:rsidRPr="00774802">
        <w:rPr>
          <w:rFonts w:cs="Times New Roman"/>
          <w:color w:val="000000" w:themeColor="text1"/>
          <w:sz w:val="28"/>
          <w:szCs w:val="28"/>
          <w:lang w:val="ru-RU"/>
        </w:rPr>
        <w:t>ОГ</w:t>
      </w:r>
      <w:r w:rsidRPr="00774802">
        <w:rPr>
          <w:color w:val="000000" w:themeColor="text1"/>
          <w:sz w:val="28"/>
          <w:szCs w:val="28"/>
          <w:lang w:val="ru-RU"/>
        </w:rPr>
        <w:t xml:space="preserve">. Так в работе </w:t>
      </w:r>
      <w:r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n2EdtVWF","properties":{"formattedCitation":"[87]","plainCitation":"[87]","noteIndex":0},"citationItems":[{"id":"WBl0vHdo/PrurGs6e","uris":["http://zotero.org/users/local/lAjlfCTP/items/6TZPBXR6"],"uri":["http://zotero.org/users/local/lAjlfCTP/items/6TZPBXR6"],"itemData":{"id":989,"type":"article-journal","container-title":"Chemosphere","DOI":"10.1016/j.chemosphere.2021.130739","ISSN":"00456535","journalAbbreviation":"Chemosphere","language":"en","page":"130739","source":"DOI.org (Crossref)","title":"Mechanistic Actions and Contributing Factors affecting the Antibacterial Property and Cytotoxicity of Graphene Oxide","author":[{"family":"Pulingam","given":"Thiruchelvi"},{"family":"Thong","given":"Kwai Lin"},{"family":"Appaturi","given":"Jimmy Nelson"},{"family":"Lai","given":"Chin Wei"},{"family":"Leo","given":"Bey Fen"}],"issued":{"date-parts":[["2021",5]]}}}],"schema":"https://github.com/citation-style-language/schema/raw/master/csl-citation.json"} </w:instrText>
      </w:r>
      <w:r w:rsidRPr="00774802">
        <w:rPr>
          <w:color w:val="000000" w:themeColor="text1"/>
          <w:sz w:val="28"/>
          <w:szCs w:val="28"/>
          <w:lang w:val="ru-RU"/>
        </w:rPr>
        <w:fldChar w:fldCharType="separate"/>
      </w:r>
      <w:r w:rsidR="006B743B" w:rsidRPr="006B743B">
        <w:rPr>
          <w:rFonts w:cs="Times New Roman"/>
          <w:sz w:val="28"/>
          <w:lang w:val="ru-RU"/>
        </w:rPr>
        <w:t>[87]</w:t>
      </w:r>
      <w:r w:rsidRPr="00774802">
        <w:rPr>
          <w:color w:val="000000" w:themeColor="text1"/>
          <w:sz w:val="28"/>
          <w:szCs w:val="28"/>
          <w:lang w:val="ru-RU"/>
        </w:rPr>
        <w:fldChar w:fldCharType="end"/>
      </w:r>
      <w:r w:rsidRPr="00774802">
        <w:rPr>
          <w:color w:val="000000" w:themeColor="text1"/>
          <w:sz w:val="28"/>
          <w:szCs w:val="28"/>
          <w:lang w:val="ru-RU"/>
        </w:rPr>
        <w:t xml:space="preserve"> рассмотрено предположение, что свободный электрон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препятствует росту микробов. С другой стороны проявления антибактериальных свойств у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может быть связано с </w:t>
      </w:r>
      <w:r w:rsidR="00067FB7">
        <w:rPr>
          <w:color w:val="000000" w:themeColor="text1"/>
          <w:sz w:val="28"/>
          <w:szCs w:val="28"/>
          <w:lang w:val="ru-RU"/>
        </w:rPr>
        <w:t xml:space="preserve">его </w:t>
      </w:r>
      <w:r w:rsidRPr="00774802">
        <w:rPr>
          <w:color w:val="000000" w:themeColor="text1"/>
          <w:sz w:val="28"/>
          <w:szCs w:val="28"/>
          <w:lang w:val="ru-RU"/>
        </w:rPr>
        <w:t>острыми краями</w:t>
      </w:r>
      <w:r w:rsidR="00067FB7">
        <w:rPr>
          <w:color w:val="000000" w:themeColor="text1"/>
          <w:sz w:val="28"/>
          <w:szCs w:val="28"/>
          <w:lang w:val="ru-RU"/>
        </w:rPr>
        <w:t>, а</w:t>
      </w:r>
      <w:r w:rsidR="00067FB7" w:rsidRPr="00774802">
        <w:rPr>
          <w:color w:val="000000" w:themeColor="text1"/>
          <w:sz w:val="28"/>
          <w:szCs w:val="28"/>
          <w:lang w:val="ru-RU"/>
        </w:rPr>
        <w:t xml:space="preserve"> также </w:t>
      </w:r>
      <w:r w:rsidR="00067FB7">
        <w:rPr>
          <w:color w:val="000000" w:themeColor="text1"/>
          <w:sz w:val="28"/>
          <w:szCs w:val="28"/>
          <w:lang w:val="ru-RU"/>
        </w:rPr>
        <w:t xml:space="preserve">с </w:t>
      </w:r>
      <w:r w:rsidR="00067FB7" w:rsidRPr="00774802">
        <w:rPr>
          <w:color w:val="000000" w:themeColor="text1"/>
          <w:sz w:val="28"/>
          <w:szCs w:val="28"/>
          <w:lang w:val="ru-RU"/>
        </w:rPr>
        <w:t>наличи</w:t>
      </w:r>
      <w:r w:rsidR="00067FB7">
        <w:rPr>
          <w:color w:val="000000" w:themeColor="text1"/>
          <w:sz w:val="28"/>
          <w:szCs w:val="28"/>
          <w:lang w:val="ru-RU"/>
        </w:rPr>
        <w:t>ем</w:t>
      </w:r>
      <w:r w:rsidR="00067FB7" w:rsidRPr="00774802">
        <w:rPr>
          <w:color w:val="000000" w:themeColor="text1"/>
          <w:sz w:val="28"/>
          <w:szCs w:val="28"/>
          <w:lang w:val="ru-RU"/>
        </w:rPr>
        <w:t xml:space="preserve"> функциональных групп</w:t>
      </w:r>
      <w:r w:rsidRPr="00774802">
        <w:rPr>
          <w:color w:val="000000" w:themeColor="text1"/>
          <w:sz w:val="28"/>
          <w:szCs w:val="28"/>
          <w:lang w:val="ru-RU"/>
        </w:rPr>
        <w:t>, которые приводят к физическим повреждениям мембран бактериальных клеток. Оценка антибактериальных свойств полученных композитных структур показала значительное увеличение диаметра зоны ингибирования (</w:t>
      </w:r>
      <w:r w:rsidR="0028672A">
        <w:rPr>
          <w:color w:val="000000" w:themeColor="text1"/>
          <w:sz w:val="28"/>
          <w:szCs w:val="28"/>
          <w:lang w:val="ru-RU"/>
        </w:rPr>
        <w:t>р</w:t>
      </w:r>
      <w:r w:rsidRPr="00774802">
        <w:rPr>
          <w:color w:val="000000" w:themeColor="text1"/>
          <w:sz w:val="28"/>
          <w:szCs w:val="28"/>
          <w:lang w:val="ru-RU"/>
        </w:rPr>
        <w:t xml:space="preserve">исунок </w:t>
      </w:r>
      <w:r w:rsidR="000C31C5">
        <w:rPr>
          <w:color w:val="000000" w:themeColor="text1"/>
          <w:sz w:val="28"/>
          <w:szCs w:val="28"/>
          <w:lang w:val="ru-RU"/>
        </w:rPr>
        <w:t>17</w:t>
      </w:r>
      <w:r w:rsidRPr="00774802">
        <w:rPr>
          <w:color w:val="000000" w:themeColor="text1"/>
          <w:sz w:val="28"/>
          <w:szCs w:val="28"/>
          <w:lang w:val="ru-RU"/>
        </w:rPr>
        <w:t>) от 5</w:t>
      </w:r>
      <w:r w:rsidR="0028672A">
        <w:rPr>
          <w:color w:val="000000" w:themeColor="text1"/>
          <w:sz w:val="28"/>
          <w:szCs w:val="28"/>
          <w:lang w:val="ru-RU"/>
        </w:rPr>
        <w:t>,</w:t>
      </w:r>
      <w:r w:rsidRPr="00774802">
        <w:rPr>
          <w:color w:val="000000" w:themeColor="text1"/>
          <w:sz w:val="28"/>
          <w:szCs w:val="28"/>
          <w:lang w:val="ru-RU"/>
        </w:rPr>
        <w:t>2 до 9</w:t>
      </w:r>
      <w:r w:rsidR="0028672A">
        <w:rPr>
          <w:color w:val="000000" w:themeColor="text1"/>
          <w:sz w:val="28"/>
          <w:szCs w:val="28"/>
          <w:lang w:val="ru-RU"/>
        </w:rPr>
        <w:t>,</w:t>
      </w:r>
      <w:r w:rsidRPr="00774802">
        <w:rPr>
          <w:color w:val="000000" w:themeColor="text1"/>
          <w:sz w:val="28"/>
          <w:szCs w:val="28"/>
          <w:lang w:val="ru-RU"/>
        </w:rPr>
        <w:t xml:space="preserve">1 мм при увеличении содержания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в композите от 0</w:t>
      </w:r>
      <w:r w:rsidR="0028672A">
        <w:rPr>
          <w:color w:val="000000" w:themeColor="text1"/>
          <w:sz w:val="28"/>
          <w:szCs w:val="28"/>
          <w:lang w:val="ru-RU"/>
        </w:rPr>
        <w:t>,</w:t>
      </w:r>
      <w:r w:rsidRPr="00774802">
        <w:rPr>
          <w:color w:val="000000" w:themeColor="text1"/>
          <w:sz w:val="28"/>
          <w:szCs w:val="28"/>
          <w:lang w:val="ru-RU"/>
        </w:rPr>
        <w:t xml:space="preserve">05 до </w:t>
      </w:r>
      <w:r w:rsidR="0028672A">
        <w:rPr>
          <w:color w:val="000000" w:themeColor="text1"/>
          <w:sz w:val="28"/>
          <w:szCs w:val="28"/>
          <w:lang w:val="ru-RU"/>
        </w:rPr>
        <w:t xml:space="preserve">                </w:t>
      </w:r>
      <w:r w:rsidRPr="00774802">
        <w:rPr>
          <w:color w:val="000000" w:themeColor="text1"/>
          <w:sz w:val="28"/>
          <w:szCs w:val="28"/>
          <w:lang w:val="ru-RU"/>
        </w:rPr>
        <w:t>0</w:t>
      </w:r>
      <w:r w:rsidR="0028672A">
        <w:rPr>
          <w:color w:val="000000" w:themeColor="text1"/>
          <w:sz w:val="28"/>
          <w:szCs w:val="28"/>
          <w:lang w:val="ru-RU"/>
        </w:rPr>
        <w:t>,</w:t>
      </w:r>
      <w:r w:rsidRPr="00774802">
        <w:rPr>
          <w:color w:val="000000" w:themeColor="text1"/>
          <w:sz w:val="28"/>
          <w:szCs w:val="28"/>
          <w:lang w:val="ru-RU"/>
        </w:rPr>
        <w:t xml:space="preserve">1 </w:t>
      </w:r>
      <w:proofErr w:type="spellStart"/>
      <w:r w:rsidRPr="00774802">
        <w:rPr>
          <w:color w:val="000000" w:themeColor="text1"/>
          <w:sz w:val="28"/>
          <w:szCs w:val="28"/>
          <w:lang w:val="ru-RU"/>
        </w:rPr>
        <w:t>мас</w:t>
      </w:r>
      <w:proofErr w:type="spellEnd"/>
      <w:r w:rsidRPr="00774802">
        <w:rPr>
          <w:color w:val="000000" w:themeColor="text1"/>
          <w:sz w:val="28"/>
          <w:szCs w:val="28"/>
          <w:lang w:val="ru-RU"/>
        </w:rPr>
        <w:t xml:space="preserve">.%. Полученные данные находятся в согласии с работами </w:t>
      </w:r>
      <w:r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zdH8wG4R","properties":{"formattedCitation":"[88\\uc0\\u8211{}90]","plainCitation":"[88–90]","noteIndex":0},"citationItems":[{"id":"WBl0vHdo/WtEYXPFT","uris":["http://zotero.org/users/local/lAjlfCTP/items/B4NPLKWE"],"uri":["http://zotero.org/users/local/lAjlfCTP/items/B4NPLKWE"],"itemData":{"id":990,"type":"article-journal","container-title":"Food Chemistry","DOI":"10.1016/j.foodchem.2020.128385","ISSN":"03088146","journalAbbreviation":"Food Chemistry","language":"en","page":"128385","source":"DOI.org (Crossref)","title":"Antibacterial properties of starch-reduced graphene oxide–polyiodide nanocomposite","volume":"342","author":[{"family":"Narayanan","given":"Kannan Badri"},{"family":"Park","given":"Gyu Tae"},{"family":"Han","given":"Sung Soo"}],"issued":{"date-parts":[["2021",4]]}}},{"id":"WBl0vHdo/qUBet0Rt","uris":["http://zotero.org/users/local/lAjlfCTP/items/AFRVNN8K"],"uri":["http://zotero.org/users/local/lAjlfCTP/items/AFRVNN8K"],"itemData":{"id":991,"type":"article-journal","container-title":"Colloids and Surfaces B: Biointerfaces","DOI":"10.1016/j.colsurfb.2021.111729","ISSN":"09277765","journalAbbreviation":"Colloids and Surfaces B: Biointerfaces","language":"en","page":"111729","source":"DOI.org (Crossref)","title":"Enhanced antibacterial activity of a novel biocompatible triarylmethane based ionic liquid-graphene oxide nanocomposite","volume":"203","author":[{"family":"Prusty","given":"Susmita"},{"family":"Pal","given":"Kunal"},{"family":"Bera","given":"Debbethi"},{"family":"Paul","given":"Anindita"},{"family":"Mukherjee","given":"Madhubroto"},{"family":"Khan","given":"Finaz"},{"family":"Dey","given":"Anindita"},{"family":"Das","given":"Susmita"}],"issued":{"date-parts":[["2021",7]]}}},{"id":"WBl0vHdo/d6MKTTak","uris":["http://zotero.org/users/local/lAjlfCTP/items/YKJWYB3G"],"uri":["http://zotero.org/users/local/lAjlfCTP/items/YKJWYB3G"],"itemData":{"id":992,"type":"article-journal","container-title":"Nano-Structures &amp; Nano-Objects","DOI":"10.1016/j.nanoso.2020.100464","ISSN":"2352507X","journalAbbreviation":"Nano-Structures &amp; Nano-Objects","language":"en","page":"100464","source":"DOI.org (Crossref)","title":"Silver and copper oxide nanoparticles-decorated graphene oxide via pulsed laser ablation technique: Preparation, characterization, and photoactivated antibacterial activity","title-short":"Silver and copper oxide nanoparticles-decorated graphene oxide via pulsed laser ablation technique","volume":"22","author":[{"family":"Menazea","given":"A.A."},{"family":"Ahmed","given":"M.K."}],"issued":{"date-parts":[["2020",4]]}}}],"schema":"https://github.com/citation-style-language/schema/raw/master/csl-citation.json"} </w:instrText>
      </w:r>
      <w:r w:rsidRPr="00774802">
        <w:rPr>
          <w:color w:val="000000" w:themeColor="text1"/>
          <w:sz w:val="28"/>
          <w:szCs w:val="28"/>
          <w:lang w:val="ru-RU"/>
        </w:rPr>
        <w:fldChar w:fldCharType="separate"/>
      </w:r>
      <w:r w:rsidR="006B743B" w:rsidRPr="006B743B">
        <w:rPr>
          <w:rFonts w:cs="Times New Roman"/>
          <w:sz w:val="28"/>
          <w:lang w:val="ru-RU"/>
        </w:rPr>
        <w:t>[88</w:t>
      </w:r>
      <w:r w:rsidR="0028672A">
        <w:rPr>
          <w:rFonts w:cs="Times New Roman"/>
          <w:sz w:val="28"/>
          <w:lang w:val="ru-RU"/>
        </w:rPr>
        <w:t>-</w:t>
      </w:r>
      <w:r w:rsidR="006B743B" w:rsidRPr="006B743B">
        <w:rPr>
          <w:rFonts w:cs="Times New Roman"/>
          <w:sz w:val="28"/>
          <w:lang w:val="ru-RU"/>
        </w:rPr>
        <w:t>90]</w:t>
      </w:r>
      <w:r w:rsidRPr="00774802">
        <w:rPr>
          <w:color w:val="000000" w:themeColor="text1"/>
          <w:sz w:val="28"/>
          <w:szCs w:val="28"/>
          <w:lang w:val="ru-RU"/>
        </w:rPr>
        <w:fldChar w:fldCharType="end"/>
      </w:r>
      <w:r w:rsidRPr="00774802">
        <w:rPr>
          <w:color w:val="000000" w:themeColor="text1"/>
          <w:sz w:val="28"/>
          <w:szCs w:val="28"/>
          <w:lang w:val="ru-RU"/>
        </w:rPr>
        <w:t xml:space="preserve"> и подтверждают наличие превосходных антибактериальных свойств у </w:t>
      </w:r>
      <w:r w:rsidR="00366ABC" w:rsidRPr="00774802">
        <w:rPr>
          <w:rFonts w:cs="Times New Roman"/>
          <w:color w:val="000000" w:themeColor="text1"/>
          <w:sz w:val="28"/>
          <w:szCs w:val="28"/>
          <w:lang w:val="ru-RU"/>
        </w:rPr>
        <w:t>ОГ</w:t>
      </w:r>
      <w:r w:rsidRPr="00774802">
        <w:rPr>
          <w:color w:val="000000" w:themeColor="text1"/>
          <w:sz w:val="28"/>
          <w:szCs w:val="28"/>
          <w:lang w:val="ru-RU"/>
        </w:rPr>
        <w:t>.</w:t>
      </w:r>
    </w:p>
    <w:p w14:paraId="689579CA" w14:textId="77777777" w:rsidR="00426266" w:rsidRPr="00774802" w:rsidRDefault="00426266" w:rsidP="00B44534">
      <w:pPr>
        <w:ind w:firstLine="567"/>
        <w:jc w:val="both"/>
        <w:rPr>
          <w:color w:val="000000" w:themeColor="text1"/>
          <w:sz w:val="28"/>
          <w:szCs w:val="28"/>
          <w:lang w:val="ru-RU"/>
        </w:rPr>
      </w:pPr>
    </w:p>
    <w:p w14:paraId="496E2648" w14:textId="3DE2C710" w:rsidR="00426266" w:rsidRPr="00774802" w:rsidRDefault="00425ECE" w:rsidP="00B44534">
      <w:pPr>
        <w:ind w:firstLine="567"/>
        <w:jc w:val="center"/>
        <w:rPr>
          <w:color w:val="000000" w:themeColor="text1"/>
          <w:sz w:val="28"/>
          <w:szCs w:val="28"/>
          <w:lang w:val="ru-RU"/>
        </w:rPr>
      </w:pPr>
      <w:r>
        <w:rPr>
          <w:noProof/>
          <w:color w:val="000000" w:themeColor="text1"/>
          <w:sz w:val="28"/>
          <w:szCs w:val="28"/>
          <w:lang w:val="ru-RU" w:eastAsia="ru-RU"/>
        </w:rPr>
        <w:drawing>
          <wp:inline distT="0" distB="0" distL="0" distR="0" wp14:anchorId="3FFB8B67" wp14:editId="05A53BD9">
            <wp:extent cx="4072621" cy="3668232"/>
            <wp:effectExtent l="0" t="0" r="4445" b="8890"/>
            <wp:docPr id="9" name="Рисунок 9" descr="Изображение выглядит как духовой инструмент, музыка, серебря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духовой инструмент, музыка, серебряный&#10;&#10;Автоматически созданное описание"/>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77355" cy="3672496"/>
                    </a:xfrm>
                    <a:prstGeom prst="rect">
                      <a:avLst/>
                    </a:prstGeom>
                  </pic:spPr>
                </pic:pic>
              </a:graphicData>
            </a:graphic>
          </wp:inline>
        </w:drawing>
      </w:r>
    </w:p>
    <w:p w14:paraId="21BF6137" w14:textId="77777777" w:rsidR="00426266" w:rsidRPr="005F66A5" w:rsidRDefault="00426266" w:rsidP="00B44534">
      <w:pPr>
        <w:pStyle w:val="a4"/>
        <w:shd w:val="clear" w:color="auto" w:fill="FFFFFF"/>
        <w:tabs>
          <w:tab w:val="left" w:pos="567"/>
        </w:tabs>
        <w:ind w:left="0" w:firstLine="567"/>
        <w:jc w:val="both"/>
        <w:rPr>
          <w:rFonts w:cs="Times New Roman"/>
          <w:iCs/>
          <w:color w:val="000000" w:themeColor="text1"/>
          <w:sz w:val="28"/>
          <w:szCs w:val="28"/>
          <w:lang w:val="ru-RU"/>
        </w:rPr>
      </w:pPr>
    </w:p>
    <w:p w14:paraId="46013247" w14:textId="7E9837BC" w:rsidR="00426266" w:rsidRDefault="00426266" w:rsidP="00B44534">
      <w:pPr>
        <w:ind w:firstLine="708"/>
        <w:jc w:val="center"/>
        <w:rPr>
          <w:i/>
          <w:iCs/>
          <w:color w:val="000000" w:themeColor="text1"/>
          <w:sz w:val="28"/>
          <w:szCs w:val="28"/>
          <w:lang w:val="ru-RU"/>
        </w:rPr>
      </w:pPr>
      <w:r w:rsidRPr="00774802">
        <w:rPr>
          <w:color w:val="000000" w:themeColor="text1"/>
          <w:sz w:val="28"/>
          <w:szCs w:val="28"/>
          <w:lang w:val="ru-RU"/>
        </w:rPr>
        <w:t xml:space="preserve">Рисунок </w:t>
      </w:r>
      <w:r w:rsidR="00FD24D3">
        <w:rPr>
          <w:color w:val="000000" w:themeColor="text1"/>
          <w:sz w:val="28"/>
          <w:szCs w:val="28"/>
          <w:lang w:val="ru-RU"/>
        </w:rPr>
        <w:t>1</w:t>
      </w:r>
      <w:r w:rsidR="000C31C5">
        <w:rPr>
          <w:color w:val="000000" w:themeColor="text1"/>
          <w:sz w:val="28"/>
          <w:szCs w:val="28"/>
          <w:lang w:val="ru-RU"/>
        </w:rPr>
        <w:t>7</w:t>
      </w:r>
      <w:r w:rsidRPr="00774802">
        <w:rPr>
          <w:color w:val="000000" w:themeColor="text1"/>
          <w:sz w:val="28"/>
          <w:szCs w:val="28"/>
          <w:lang w:val="ru-RU"/>
        </w:rPr>
        <w:t xml:space="preserve"> – </w:t>
      </w:r>
      <w:r w:rsidR="00366ABC" w:rsidRPr="00774802">
        <w:rPr>
          <w:color w:val="000000" w:themeColor="text1"/>
          <w:sz w:val="28"/>
          <w:szCs w:val="28"/>
          <w:lang w:val="ru-RU"/>
        </w:rPr>
        <w:t xml:space="preserve">Антибактериальная активность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включенного в волокна </w:t>
      </w:r>
      <w:r w:rsidRPr="00774802">
        <w:rPr>
          <w:color w:val="000000" w:themeColor="text1"/>
          <w:sz w:val="28"/>
          <w:szCs w:val="28"/>
        </w:rPr>
        <w:t>PCL</w:t>
      </w:r>
      <w:r w:rsidRPr="00774802">
        <w:rPr>
          <w:color w:val="000000" w:themeColor="text1"/>
          <w:sz w:val="28"/>
          <w:szCs w:val="28"/>
          <w:lang w:val="ru-RU"/>
        </w:rPr>
        <w:t>/</w:t>
      </w:r>
      <w:r w:rsidR="00366ABC" w:rsidRPr="00774802">
        <w:rPr>
          <w:color w:val="000000" w:themeColor="text1"/>
          <w:sz w:val="28"/>
          <w:szCs w:val="28"/>
          <w:lang w:val="ru-RU"/>
        </w:rPr>
        <w:t>ГАП</w:t>
      </w:r>
      <w:r w:rsidRPr="00774802">
        <w:rPr>
          <w:color w:val="000000" w:themeColor="text1"/>
          <w:sz w:val="28"/>
          <w:szCs w:val="28"/>
          <w:lang w:val="ru-RU"/>
        </w:rPr>
        <w:t xml:space="preserve"> против </w:t>
      </w:r>
      <w:r w:rsidRPr="00774802">
        <w:rPr>
          <w:i/>
          <w:iCs/>
          <w:color w:val="000000" w:themeColor="text1"/>
          <w:sz w:val="28"/>
          <w:szCs w:val="28"/>
          <w:lang w:val="ru-RU"/>
        </w:rPr>
        <w:t xml:space="preserve">E. </w:t>
      </w:r>
      <w:proofErr w:type="spellStart"/>
      <w:r w:rsidRPr="00774802">
        <w:rPr>
          <w:i/>
          <w:iCs/>
          <w:color w:val="000000" w:themeColor="text1"/>
          <w:sz w:val="28"/>
          <w:szCs w:val="28"/>
          <w:lang w:val="ru-RU"/>
        </w:rPr>
        <w:t>coli</w:t>
      </w:r>
      <w:proofErr w:type="spellEnd"/>
      <w:r w:rsidRPr="00774802">
        <w:rPr>
          <w:i/>
          <w:iCs/>
          <w:color w:val="000000" w:themeColor="text1"/>
          <w:sz w:val="28"/>
          <w:szCs w:val="28"/>
          <w:lang w:val="ru-RU"/>
        </w:rPr>
        <w:t xml:space="preserve"> </w:t>
      </w:r>
      <w:r w:rsidRPr="00774802">
        <w:rPr>
          <w:color w:val="000000" w:themeColor="text1"/>
          <w:sz w:val="28"/>
          <w:szCs w:val="28"/>
          <w:lang w:val="ru-RU"/>
        </w:rPr>
        <w:t>и</w:t>
      </w:r>
      <w:r w:rsidRPr="00774802">
        <w:rPr>
          <w:i/>
          <w:iCs/>
          <w:color w:val="000000" w:themeColor="text1"/>
          <w:sz w:val="28"/>
          <w:szCs w:val="28"/>
          <w:lang w:val="ru-RU"/>
        </w:rPr>
        <w:t xml:space="preserve"> S. </w:t>
      </w:r>
      <w:proofErr w:type="spellStart"/>
      <w:r w:rsidR="00067FB7" w:rsidRPr="00774802">
        <w:rPr>
          <w:i/>
          <w:iCs/>
          <w:color w:val="000000" w:themeColor="text1"/>
          <w:sz w:val="28"/>
          <w:szCs w:val="28"/>
          <w:lang w:val="ru-RU"/>
        </w:rPr>
        <w:t>A</w:t>
      </w:r>
      <w:r w:rsidRPr="00774802">
        <w:rPr>
          <w:i/>
          <w:iCs/>
          <w:color w:val="000000" w:themeColor="text1"/>
          <w:sz w:val="28"/>
          <w:szCs w:val="28"/>
          <w:lang w:val="ru-RU"/>
        </w:rPr>
        <w:t>ureus</w:t>
      </w:r>
      <w:proofErr w:type="spellEnd"/>
    </w:p>
    <w:p w14:paraId="79C9B316" w14:textId="77777777" w:rsidR="00067FB7" w:rsidRPr="00774802" w:rsidRDefault="00067FB7" w:rsidP="00B44534">
      <w:pPr>
        <w:ind w:firstLine="708"/>
        <w:jc w:val="center"/>
        <w:rPr>
          <w:color w:val="000000" w:themeColor="text1"/>
          <w:sz w:val="28"/>
          <w:szCs w:val="28"/>
          <w:lang w:val="ru-RU"/>
        </w:rPr>
      </w:pPr>
    </w:p>
    <w:p w14:paraId="0F21863B" w14:textId="4056161D" w:rsidR="00426266" w:rsidRDefault="00426266" w:rsidP="00150FBA">
      <w:pPr>
        <w:ind w:firstLine="709"/>
        <w:jc w:val="both"/>
        <w:rPr>
          <w:color w:val="000000" w:themeColor="text1"/>
          <w:sz w:val="28"/>
          <w:szCs w:val="28"/>
          <w:lang w:val="ru-RU"/>
        </w:rPr>
      </w:pPr>
      <w:r w:rsidRPr="00774802">
        <w:rPr>
          <w:color w:val="000000" w:themeColor="text1"/>
          <w:sz w:val="28"/>
          <w:szCs w:val="28"/>
          <w:lang w:val="ru-RU"/>
        </w:rPr>
        <w:t xml:space="preserve">Для исследования </w:t>
      </w:r>
      <w:proofErr w:type="spellStart"/>
      <w:r w:rsidRPr="00774802">
        <w:rPr>
          <w:color w:val="000000" w:themeColor="text1"/>
          <w:sz w:val="28"/>
          <w:szCs w:val="28"/>
          <w:lang w:val="ru-RU"/>
        </w:rPr>
        <w:t>цитотоксичности</w:t>
      </w:r>
      <w:proofErr w:type="spellEnd"/>
      <w:r w:rsidRPr="00774802">
        <w:rPr>
          <w:color w:val="000000" w:themeColor="text1"/>
          <w:sz w:val="28"/>
          <w:szCs w:val="28"/>
          <w:lang w:val="ru-RU"/>
        </w:rPr>
        <w:t xml:space="preserve"> и пролиферации </w:t>
      </w:r>
      <w:proofErr w:type="gramStart"/>
      <w:r w:rsidRPr="00774802">
        <w:rPr>
          <w:color w:val="000000" w:themeColor="text1"/>
          <w:sz w:val="28"/>
          <w:szCs w:val="28"/>
          <w:lang w:val="ru-RU"/>
        </w:rPr>
        <w:t>клеток</w:t>
      </w:r>
      <w:proofErr w:type="gramEnd"/>
      <w:r w:rsidRPr="00774802">
        <w:rPr>
          <w:color w:val="000000" w:themeColor="text1"/>
          <w:sz w:val="28"/>
          <w:szCs w:val="28"/>
          <w:lang w:val="ru-RU"/>
        </w:rPr>
        <w:t xml:space="preserve"> полученных образцов был применен анализ СКК-8</w:t>
      </w:r>
      <w:r w:rsidR="00067FB7">
        <w:rPr>
          <w:color w:val="000000" w:themeColor="text1"/>
          <w:sz w:val="28"/>
          <w:szCs w:val="28"/>
          <w:lang w:val="ru-RU"/>
        </w:rPr>
        <w:t>, где</w:t>
      </w:r>
      <w:r w:rsidRPr="00774802">
        <w:rPr>
          <w:color w:val="000000" w:themeColor="text1"/>
          <w:sz w:val="28"/>
          <w:szCs w:val="28"/>
          <w:lang w:val="ru-RU"/>
        </w:rPr>
        <w:t xml:space="preserve"> в качестве клеток были </w:t>
      </w:r>
      <w:r w:rsidR="00067FB7">
        <w:rPr>
          <w:color w:val="000000" w:themeColor="text1"/>
          <w:sz w:val="28"/>
          <w:szCs w:val="28"/>
          <w:lang w:val="ru-RU"/>
        </w:rPr>
        <w:t xml:space="preserve">использованы </w:t>
      </w:r>
      <w:proofErr w:type="spellStart"/>
      <w:r w:rsidRPr="00774802">
        <w:rPr>
          <w:color w:val="000000" w:themeColor="text1"/>
          <w:sz w:val="28"/>
          <w:szCs w:val="28"/>
          <w:lang w:val="ru-RU"/>
        </w:rPr>
        <w:t>преостеобласты</w:t>
      </w:r>
      <w:proofErr w:type="spellEnd"/>
      <w:r w:rsidRPr="00774802">
        <w:rPr>
          <w:color w:val="000000" w:themeColor="text1"/>
          <w:sz w:val="28"/>
          <w:szCs w:val="28"/>
          <w:lang w:val="ru-RU"/>
        </w:rPr>
        <w:t xml:space="preserve"> MC3T3-E1.</w:t>
      </w:r>
      <w:r w:rsidR="00111F27">
        <w:rPr>
          <w:color w:val="000000" w:themeColor="text1"/>
          <w:sz w:val="28"/>
          <w:szCs w:val="28"/>
          <w:lang w:val="ru-RU"/>
        </w:rPr>
        <w:t xml:space="preserve"> </w:t>
      </w:r>
      <w:r w:rsidRPr="00774802">
        <w:rPr>
          <w:color w:val="000000" w:themeColor="text1"/>
          <w:sz w:val="28"/>
          <w:szCs w:val="28"/>
          <w:lang w:val="ru-RU"/>
        </w:rPr>
        <w:t xml:space="preserve">Выживаемость клеток при воздействии </w:t>
      </w:r>
      <w:r w:rsidR="00366ABC" w:rsidRPr="00774802">
        <w:rPr>
          <w:color w:val="000000" w:themeColor="text1"/>
          <w:sz w:val="28"/>
          <w:szCs w:val="28"/>
          <w:lang w:val="ru-RU"/>
        </w:rPr>
        <w:t>ГАП</w:t>
      </w:r>
      <w:r w:rsidRPr="00774802">
        <w:rPr>
          <w:color w:val="000000" w:themeColor="text1"/>
          <w:sz w:val="28"/>
          <w:szCs w:val="28"/>
          <w:lang w:val="ru-RU"/>
        </w:rPr>
        <w:t xml:space="preserve">,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и композита на их основе (</w:t>
      </w:r>
      <w:r w:rsidR="0028672A">
        <w:rPr>
          <w:color w:val="000000" w:themeColor="text1"/>
          <w:sz w:val="28"/>
          <w:szCs w:val="28"/>
          <w:lang w:val="ru-RU"/>
        </w:rPr>
        <w:t>р</w:t>
      </w:r>
      <w:r w:rsidRPr="00774802">
        <w:rPr>
          <w:color w:val="000000" w:themeColor="text1"/>
          <w:sz w:val="28"/>
          <w:szCs w:val="28"/>
          <w:lang w:val="ru-RU"/>
        </w:rPr>
        <w:t xml:space="preserve">исунок </w:t>
      </w:r>
      <w:r w:rsidR="00774802" w:rsidRPr="00774802">
        <w:rPr>
          <w:color w:val="000000" w:themeColor="text1"/>
          <w:sz w:val="28"/>
          <w:szCs w:val="28"/>
          <w:lang w:val="ru-RU"/>
        </w:rPr>
        <w:t>1</w:t>
      </w:r>
      <w:r w:rsidR="000C31C5">
        <w:rPr>
          <w:color w:val="000000" w:themeColor="text1"/>
          <w:sz w:val="28"/>
          <w:szCs w:val="28"/>
          <w:lang w:val="ru-RU"/>
        </w:rPr>
        <w:t>8</w:t>
      </w:r>
      <w:r w:rsidRPr="00774802">
        <w:rPr>
          <w:color w:val="000000" w:themeColor="text1"/>
          <w:sz w:val="28"/>
          <w:szCs w:val="28"/>
          <w:lang w:val="ru-RU"/>
        </w:rPr>
        <w:t>) резко снижалась при увеличении их концентрации. Полученные данные указывают на то, что жизнеспособность клеток для ГАП составила 100, 98, 97, 95, 97, 89, 84, 57, 51, 48, 37 и 34% для концентраций 0 (контроль), 50, 100, 150, 200, 250, 300, 350, 400, 450, 500 и 550 мг/мл</w:t>
      </w:r>
      <w:r w:rsidR="008940E0">
        <w:rPr>
          <w:color w:val="000000" w:themeColor="text1"/>
          <w:sz w:val="28"/>
          <w:szCs w:val="28"/>
          <w:lang w:val="ru-RU"/>
        </w:rPr>
        <w:t>,</w:t>
      </w:r>
      <w:r w:rsidRPr="00774802">
        <w:rPr>
          <w:color w:val="000000" w:themeColor="text1"/>
          <w:sz w:val="28"/>
          <w:szCs w:val="28"/>
          <w:lang w:val="ru-RU"/>
        </w:rPr>
        <w:t xml:space="preserve"> соответственно. При этом для концентрации ГАП </w:t>
      </w:r>
      <w:r w:rsidR="008940E0">
        <w:rPr>
          <w:color w:val="000000" w:themeColor="text1"/>
          <w:sz w:val="28"/>
          <w:szCs w:val="28"/>
          <w:lang w:val="ru-RU"/>
        </w:rPr>
        <w:br/>
      </w:r>
      <w:r w:rsidRPr="00774802">
        <w:rPr>
          <w:color w:val="000000" w:themeColor="text1"/>
          <w:sz w:val="28"/>
          <w:szCs w:val="28"/>
          <w:lang w:val="ru-RU"/>
        </w:rPr>
        <w:lastRenderedPageBreak/>
        <w:t xml:space="preserve">369 мг/мл клеточная жизнеспособность снизилась до 57%, что связано с изменением рН среды при добавлении ГАП, которое в свою очередь приводит к резкому снижению пролиферации клеток. В работах </w:t>
      </w:r>
      <w:r w:rsidR="008C4629">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yKmKNSv9","properties":{"formattedCitation":"[91,92]","plainCitation":"[91,92]","noteIndex":0},"citationItems":[{"id":10981,"uris":["http://zotero.org/users/7046876/items/WL67UD5U"],"uri":["http://zotero.org/users/7046876/items/WL67UD5U"],"itemData":{"id":10981,"type":"article-journal","abstract":"A novel biomimetic f-HAp/PVP/Ag nanocomposite was synthesized under the ionic liquid medium, which was composed of inorganic and organic nanofillers like fluor-hydroxyapatite, silver nanoparticles and polyvinyl pyrrolidone. In composite synthesis, the first time we were used fluorine based ionic liquid for the fluorine contents on the fluor-hydroxyapatite nanoparticles which were resulting in very good crosslinking and interfacial bonding with the PVP and Ag nanoparticles. Ionic liquid has assisted good morphological structure of both inorganic materials. The chemical interaction and crystallinity changes of the nanocomposite were evaluated by FTIR and XRD studies. The surface morphology and composition of the samples were observed by FE-SEM, HR-TEM and EDS analyses. This report reveals that the greener approach for synthesis of fluor-hydroxyapatite nanocomposite and sustained delivery of silver and fluorine ions from the fluor-hydroxyapatite surface to the bacterial surface have been reducing the bacterial growth rate which was evaluated by different pathogenic bacterial strains via different methods and it also favourable cytotoxicity effect with human osteosarcoma (MG-63) cells.","container-title":"Materials Science and Engineering: C","DOI":"10.1016/j.msec.2016.04.097","ISSN":"0928-4931","journalAbbreviation":"Materials Science and Engineering: C","language":"en","page":"8-19","source":"ScienceDirect","title":"Novel strategy for f-HAp/PVP/Ag nanocomposite synthesis from fluoro based ionic liquid assistance: Systematic investigations on its antibacterial and cytotoxicity behaviors","title-short":"Novel strategy for f-HAp/PVP/Ag nanocomposite synthesis from fluoro based ionic liquid assistance","volume":"67","author":[{"family":"Jegatheeswaran","given":"S."},{"family":"Selvam","given":"S."},{"family":"Sri Ramkumar","given":"V."},{"family":"Sundrarajan","given":"M."}],"issued":{"date-parts":[["2016",10,1]]}}},{"id":11007,"uris":["http://zotero.org/users/7046876/items/T6HY4GFD"],"uri":["http://zotero.org/users/7046876/items/T6HY4GFD"],"itemData":{"id":11007,"type":"article-journal","abstract":"Hydroxyapatite (HAp) is a well-known material of choice in numerous biomedical applications such as orthopaedics, dentistry etc., because of its similar configuration to the mineral phase of natural bone. Research studies report that addition of nano-carbon materials in HAp improves the morphology, structural and chemical properties. It also enhances the bioactivity of HAp to make it as suitable for bone engineering, drug and gene delivery applications. We have modified the surface of the synthesized HAp by incorporating nano-carbon through DC low-temperature plasma-based technique. This was achieved by varying the plasma processing parameters such as voltage, gas flow rate and processing time. The structural, morphological, chemical state, functional group and biological studies for the as-prepared and plasma processed samples were carried out using X-Ray Diffraction (XRD), Raman spectroscopy, Field Emission Scanning Electron Microscope (FESEM), High Resolution-Transmission Electron Microscope (HR-TEM), X-ray Photoelectron Spectroscopy (XPS), Fourier Transform infra-Red spectroscopy (FTIR) and Simulated Body Fluid (SBF) test, cytotoxicity analysis respectively. HR-TEM and FESEM images shows the hexagonal shape and the carbon present in the core shell of HAp. In SBF test, FESEM results confirming the formation of smooth apatite particles over the nano-carbon HAp surface.","container-title":"Vacuum","DOI":"10.1016/j.vacuum.2021.110300","ISSN":"0042-207X","journalAbbreviation":"Vacuum","language":"en","page":"110300","source":"ScienceDirect","title":"Incorporation of nanosized carbon over hydroxyapatite (HAp) surface using DC glow discharge plasma for biomedical application","volume":"190","author":[{"family":"Yuvaraj","given":"S."},{"family":"Muthukumarasamy","given":"N."},{"family":"Flores","given":"M."},{"family":"Rajesh","given":"G."},{"family":"Paraskevopoulos","given":"K. M."},{"family":"Pouroutzidou","given":"G. K."},{"family":"Theodorou","given":"G. S."},{"family":"Ioannidou","given":"K."},{"family":"Lusvarghi","given":"L."},{"family":"Velauthapillai","given":"Dhayalan"},{"family":"Yoganand","given":"C. P."}],"issued":{"date-parts":[["2021",8,1]]}}}],"schema":"https://github.com/citation-style-language/schema/raw/master/csl-citation.json"} </w:instrText>
      </w:r>
      <w:r w:rsidR="008C4629">
        <w:rPr>
          <w:color w:val="000000" w:themeColor="text1"/>
          <w:sz w:val="28"/>
          <w:szCs w:val="28"/>
          <w:lang w:val="ru-RU"/>
        </w:rPr>
        <w:fldChar w:fldCharType="separate"/>
      </w:r>
      <w:r w:rsidR="006B743B" w:rsidRPr="006B743B">
        <w:rPr>
          <w:rFonts w:cs="Times New Roman"/>
          <w:sz w:val="28"/>
          <w:lang w:val="ru-RU"/>
        </w:rPr>
        <w:t>[91,</w:t>
      </w:r>
      <w:r w:rsidR="0028672A">
        <w:rPr>
          <w:rFonts w:cs="Times New Roman"/>
          <w:sz w:val="28"/>
          <w:lang w:val="ru-RU"/>
        </w:rPr>
        <w:t xml:space="preserve"> </w:t>
      </w:r>
      <w:r w:rsidR="006B743B" w:rsidRPr="006B743B">
        <w:rPr>
          <w:rFonts w:cs="Times New Roman"/>
          <w:sz w:val="28"/>
          <w:lang w:val="ru-RU"/>
        </w:rPr>
        <w:t>92]</w:t>
      </w:r>
      <w:r w:rsidR="008C4629">
        <w:rPr>
          <w:color w:val="000000" w:themeColor="text1"/>
          <w:sz w:val="28"/>
          <w:szCs w:val="28"/>
          <w:lang w:val="ru-RU"/>
        </w:rPr>
        <w:fldChar w:fldCharType="end"/>
      </w:r>
      <w:r w:rsidRPr="00774802">
        <w:rPr>
          <w:color w:val="000000" w:themeColor="text1"/>
          <w:sz w:val="28"/>
          <w:szCs w:val="28"/>
          <w:lang w:val="ru-RU"/>
        </w:rPr>
        <w:t xml:space="preserve"> показано, что несмотря на то, что размер и форма частиц ГАП существенно оказывают влияние на </w:t>
      </w:r>
      <w:proofErr w:type="spellStart"/>
      <w:r w:rsidRPr="00774802">
        <w:rPr>
          <w:color w:val="000000" w:themeColor="text1"/>
          <w:sz w:val="28"/>
          <w:szCs w:val="28"/>
          <w:lang w:val="ru-RU"/>
        </w:rPr>
        <w:t>цитотоксичность</w:t>
      </w:r>
      <w:proofErr w:type="spellEnd"/>
      <w:r w:rsidRPr="00774802">
        <w:rPr>
          <w:color w:val="000000" w:themeColor="text1"/>
          <w:sz w:val="28"/>
          <w:szCs w:val="28"/>
          <w:lang w:val="ru-RU"/>
        </w:rPr>
        <w:t xml:space="preserve">, они могут быть использованы в качестве костных трансплантатов. В свою очередь жизнеспособность клеток для композита </w:t>
      </w:r>
      <w:r w:rsidR="00366ABC" w:rsidRPr="00774802">
        <w:rPr>
          <w:rFonts w:cs="Times New Roman"/>
          <w:color w:val="000000" w:themeColor="text1"/>
          <w:sz w:val="28"/>
          <w:szCs w:val="28"/>
          <w:lang w:val="ru-RU"/>
        </w:rPr>
        <w:t>ОГ</w:t>
      </w:r>
      <w:r w:rsidRPr="00774802">
        <w:rPr>
          <w:color w:val="000000" w:themeColor="text1"/>
          <w:sz w:val="28"/>
          <w:szCs w:val="28"/>
          <w:lang w:val="ru-RU"/>
        </w:rPr>
        <w:t>/</w:t>
      </w:r>
      <w:r w:rsidR="00366ABC" w:rsidRPr="00774802">
        <w:rPr>
          <w:color w:val="000000" w:themeColor="text1"/>
          <w:sz w:val="28"/>
          <w:szCs w:val="28"/>
          <w:lang w:val="ru-RU"/>
        </w:rPr>
        <w:t>ГАП</w:t>
      </w:r>
      <w:r w:rsidRPr="00774802">
        <w:rPr>
          <w:color w:val="000000" w:themeColor="text1"/>
          <w:sz w:val="28"/>
          <w:szCs w:val="28"/>
          <w:lang w:val="ru-RU"/>
        </w:rPr>
        <w:t>/</w:t>
      </w:r>
      <w:r w:rsidRPr="00774802">
        <w:rPr>
          <w:color w:val="000000" w:themeColor="text1"/>
          <w:sz w:val="28"/>
          <w:szCs w:val="28"/>
        </w:rPr>
        <w:t>PCL</w:t>
      </w:r>
      <w:r w:rsidRPr="00774802">
        <w:rPr>
          <w:color w:val="000000" w:themeColor="text1"/>
          <w:sz w:val="28"/>
          <w:szCs w:val="28"/>
          <w:lang w:val="ru-RU"/>
        </w:rPr>
        <w:t xml:space="preserve"> составила 100, 99, 99, 97, 93, 91, 90, 86, 77, 63, 60 и 58% для концентраций 0 (контроль), 50, 100, 150, 200, 250, 300, 350, 400, 450, 500 </w:t>
      </w:r>
      <w:r w:rsidR="0028672A">
        <w:rPr>
          <w:color w:val="000000" w:themeColor="text1"/>
          <w:sz w:val="28"/>
          <w:szCs w:val="28"/>
          <w:lang w:val="kk-KZ"/>
        </w:rPr>
        <w:t>и</w:t>
      </w:r>
      <w:r w:rsidRPr="00774802">
        <w:rPr>
          <w:color w:val="000000" w:themeColor="text1"/>
          <w:sz w:val="28"/>
          <w:szCs w:val="28"/>
          <w:lang w:val="ru-RU"/>
        </w:rPr>
        <w:t xml:space="preserve"> </w:t>
      </w:r>
      <w:r w:rsidR="0028672A">
        <w:rPr>
          <w:color w:val="000000" w:themeColor="text1"/>
          <w:sz w:val="28"/>
          <w:szCs w:val="28"/>
          <w:lang w:val="ru-RU"/>
        </w:rPr>
        <w:t xml:space="preserve">        </w:t>
      </w:r>
      <w:r w:rsidRPr="00774802">
        <w:rPr>
          <w:color w:val="000000" w:themeColor="text1"/>
          <w:sz w:val="28"/>
          <w:szCs w:val="28"/>
          <w:lang w:val="ru-RU"/>
        </w:rPr>
        <w:t xml:space="preserve">550 мг/мл соответственно, что указывает на постепенное снижение жизнеспособности при увеличении концентрации композита. </w:t>
      </w:r>
      <w:r w:rsidR="00067FB7">
        <w:rPr>
          <w:color w:val="000000" w:themeColor="text1"/>
          <w:sz w:val="28"/>
          <w:szCs w:val="28"/>
          <w:lang w:val="ru-RU"/>
        </w:rPr>
        <w:t>Полученные</w:t>
      </w:r>
      <w:r w:rsidRPr="00774802">
        <w:rPr>
          <w:color w:val="000000" w:themeColor="text1"/>
          <w:sz w:val="28"/>
          <w:szCs w:val="28"/>
          <w:lang w:val="ru-RU"/>
        </w:rPr>
        <w:t xml:space="preserve"> данные указывают на незначительную </w:t>
      </w:r>
      <w:proofErr w:type="spellStart"/>
      <w:r w:rsidRPr="00774802">
        <w:rPr>
          <w:color w:val="000000" w:themeColor="text1"/>
          <w:sz w:val="28"/>
          <w:szCs w:val="28"/>
          <w:lang w:val="ru-RU"/>
        </w:rPr>
        <w:t>цитотоксичность</w:t>
      </w:r>
      <w:proofErr w:type="spellEnd"/>
      <w:r w:rsidRPr="00774802">
        <w:rPr>
          <w:color w:val="000000" w:themeColor="text1"/>
          <w:sz w:val="28"/>
          <w:szCs w:val="28"/>
          <w:lang w:val="ru-RU"/>
        </w:rPr>
        <w:t xml:space="preserve"> композита </w:t>
      </w:r>
      <w:r w:rsidR="00366ABC" w:rsidRPr="00774802">
        <w:rPr>
          <w:rFonts w:cs="Times New Roman"/>
          <w:color w:val="000000" w:themeColor="text1"/>
          <w:sz w:val="28"/>
          <w:szCs w:val="28"/>
          <w:lang w:val="ru-RU"/>
        </w:rPr>
        <w:t>ОГ</w:t>
      </w:r>
      <w:r w:rsidRPr="00774802">
        <w:rPr>
          <w:color w:val="000000" w:themeColor="text1"/>
          <w:sz w:val="28"/>
          <w:szCs w:val="28"/>
          <w:lang w:val="ru-RU"/>
        </w:rPr>
        <w:t>/</w:t>
      </w:r>
      <w:r w:rsidR="00366ABC" w:rsidRPr="00774802">
        <w:rPr>
          <w:color w:val="000000" w:themeColor="text1"/>
          <w:sz w:val="28"/>
          <w:szCs w:val="28"/>
          <w:lang w:val="ru-RU"/>
        </w:rPr>
        <w:t>ГАП</w:t>
      </w:r>
      <w:r w:rsidRPr="00774802">
        <w:rPr>
          <w:color w:val="000000" w:themeColor="text1"/>
          <w:sz w:val="28"/>
          <w:szCs w:val="28"/>
          <w:lang w:val="ru-RU"/>
        </w:rPr>
        <w:t>/</w:t>
      </w:r>
      <w:r w:rsidRPr="00774802">
        <w:rPr>
          <w:color w:val="000000" w:themeColor="text1"/>
          <w:sz w:val="28"/>
          <w:szCs w:val="28"/>
        </w:rPr>
        <w:t>PCL</w:t>
      </w:r>
      <w:r w:rsidRPr="00774802">
        <w:rPr>
          <w:color w:val="000000" w:themeColor="text1"/>
          <w:sz w:val="28"/>
          <w:szCs w:val="28"/>
          <w:lang w:val="ru-RU"/>
        </w:rPr>
        <w:t xml:space="preserve"> при концентрации 55 мг/мл. Так сообщалось о положительном влиянии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в композитной структуре с ГАП на жизнеспособность </w:t>
      </w:r>
      <w:proofErr w:type="spellStart"/>
      <w:r w:rsidRPr="00774802">
        <w:rPr>
          <w:color w:val="000000" w:themeColor="text1"/>
          <w:sz w:val="28"/>
          <w:szCs w:val="28"/>
          <w:lang w:val="ru-RU"/>
        </w:rPr>
        <w:t>преостеобластов</w:t>
      </w:r>
      <w:proofErr w:type="spellEnd"/>
      <w:r w:rsidRPr="00774802">
        <w:rPr>
          <w:color w:val="000000" w:themeColor="text1"/>
          <w:sz w:val="28"/>
          <w:szCs w:val="28"/>
          <w:lang w:val="ru-RU"/>
        </w:rPr>
        <w:t xml:space="preserve"> MC3T3-E1 </w:t>
      </w:r>
      <w:r w:rsidR="006E1B34">
        <w:rPr>
          <w:color w:val="000000" w:themeColor="text1"/>
          <w:sz w:val="28"/>
          <w:szCs w:val="28"/>
          <w:lang w:val="ru-RU"/>
        </w:rPr>
        <w:t>в виду</w:t>
      </w:r>
      <w:r w:rsidRPr="00774802">
        <w:rPr>
          <w:color w:val="000000" w:themeColor="text1"/>
          <w:sz w:val="28"/>
          <w:szCs w:val="28"/>
          <w:lang w:val="ru-RU"/>
        </w:rPr>
        <w:t xml:space="preserve"> способности </w:t>
      </w:r>
      <w:proofErr w:type="spellStart"/>
      <w:r w:rsidRPr="00774802">
        <w:rPr>
          <w:color w:val="000000" w:themeColor="text1"/>
          <w:sz w:val="28"/>
          <w:szCs w:val="28"/>
          <w:lang w:val="ru-RU"/>
        </w:rPr>
        <w:t>нанолистов</w:t>
      </w:r>
      <w:proofErr w:type="spellEnd"/>
      <w:r w:rsidRPr="00774802">
        <w:rPr>
          <w:color w:val="000000" w:themeColor="text1"/>
          <w:sz w:val="28"/>
          <w:szCs w:val="28"/>
          <w:lang w:val="ru-RU"/>
        </w:rPr>
        <w:t xml:space="preserve"> </w:t>
      </w:r>
      <w:proofErr w:type="spellStart"/>
      <w:r w:rsidRPr="00774802">
        <w:rPr>
          <w:color w:val="000000" w:themeColor="text1"/>
          <w:sz w:val="28"/>
          <w:szCs w:val="28"/>
          <w:lang w:val="ru-RU"/>
        </w:rPr>
        <w:t>графена</w:t>
      </w:r>
      <w:proofErr w:type="spellEnd"/>
      <w:r w:rsidRPr="00774802">
        <w:rPr>
          <w:color w:val="000000" w:themeColor="text1"/>
          <w:sz w:val="28"/>
          <w:szCs w:val="28"/>
          <w:lang w:val="ru-RU"/>
        </w:rPr>
        <w:t xml:space="preserve"> к секвестрации </w:t>
      </w:r>
      <w:r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MVccNwLZ","properties":{"formattedCitation":"[50]","plainCitation":"[50]","noteIndex":0},"citationItems":[{"id":"WBl0vHdo/DVTBNOSR","uris":["http://zotero.org/users/local/lAjlfCTP/items/46J5A8QU"],"uri":["http://zotero.org/users/local/lAjlfCTP/items/46J5A8QU"],"itemData":{"id":893,"type":"article-journal","container-title":"Materials Chemistry and Physics","DOI":"10.1016/j.matchemphys.2017.07.001","ISSN":"02540584","journalAbbreviation":"Materials Chemistry and Physics","language":"en","page":"179-184","source":"DOI.org (Crossref)","title":"Investigation on biophysical properties of Hydroxyapatite/Graphene oxide (HAp/GO) based binary nanocomposite for biomedical applications","volume":"199","author":[{"family":"Ramadas","given":"M."},{"family":"Bharath","given":"G."},{"family":"Ponpandian","given":"N."},{"family":"Ballamurugan","given":"A.M."}],"issued":{"date-parts":[["2017",9]]}}}],"schema":"https://github.com/citation-style-language/schema/raw/master/csl-citation.json"} </w:instrText>
      </w:r>
      <w:r w:rsidRPr="00774802">
        <w:rPr>
          <w:color w:val="000000" w:themeColor="text1"/>
          <w:sz w:val="28"/>
          <w:szCs w:val="28"/>
          <w:lang w:val="ru-RU"/>
        </w:rPr>
        <w:fldChar w:fldCharType="separate"/>
      </w:r>
      <w:r w:rsidR="002B4FBA" w:rsidRPr="002B4FBA">
        <w:rPr>
          <w:rFonts w:cs="Times New Roman"/>
          <w:sz w:val="28"/>
          <w:lang w:val="ru-RU"/>
        </w:rPr>
        <w:t>[50]</w:t>
      </w:r>
      <w:r w:rsidRPr="00774802">
        <w:rPr>
          <w:color w:val="000000" w:themeColor="text1"/>
          <w:sz w:val="28"/>
          <w:szCs w:val="28"/>
          <w:lang w:val="ru-RU"/>
        </w:rPr>
        <w:fldChar w:fldCharType="end"/>
      </w:r>
      <w:r w:rsidRPr="00774802">
        <w:rPr>
          <w:color w:val="000000" w:themeColor="text1"/>
          <w:sz w:val="28"/>
          <w:szCs w:val="28"/>
          <w:lang w:val="ru-RU"/>
        </w:rPr>
        <w:t xml:space="preserve">. К тому же, считается, что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в структуре композита </w:t>
      </w:r>
      <w:r w:rsidR="00366ABC" w:rsidRPr="00774802">
        <w:rPr>
          <w:rFonts w:cs="Times New Roman"/>
          <w:color w:val="000000" w:themeColor="text1"/>
          <w:sz w:val="28"/>
          <w:szCs w:val="28"/>
          <w:lang w:val="ru-RU"/>
        </w:rPr>
        <w:t>ОГ</w:t>
      </w:r>
      <w:r w:rsidRPr="00774802">
        <w:rPr>
          <w:color w:val="000000" w:themeColor="text1"/>
          <w:sz w:val="28"/>
          <w:szCs w:val="28"/>
          <w:lang w:val="ru-RU"/>
        </w:rPr>
        <w:t>/</w:t>
      </w:r>
      <w:r w:rsidR="00366ABC" w:rsidRPr="00774802">
        <w:rPr>
          <w:color w:val="000000" w:themeColor="text1"/>
          <w:sz w:val="28"/>
          <w:szCs w:val="28"/>
          <w:lang w:val="ru-RU"/>
        </w:rPr>
        <w:t>ГАП</w:t>
      </w:r>
      <w:r w:rsidRPr="00774802">
        <w:rPr>
          <w:color w:val="000000" w:themeColor="text1"/>
          <w:sz w:val="28"/>
          <w:szCs w:val="28"/>
          <w:lang w:val="ru-RU"/>
        </w:rPr>
        <w:t>/</w:t>
      </w:r>
      <w:r w:rsidRPr="00774802">
        <w:rPr>
          <w:color w:val="000000" w:themeColor="text1"/>
          <w:sz w:val="28"/>
          <w:szCs w:val="28"/>
        </w:rPr>
        <w:t>PCL</w:t>
      </w:r>
      <w:r w:rsidRPr="00774802">
        <w:rPr>
          <w:color w:val="000000" w:themeColor="text1"/>
          <w:sz w:val="28"/>
          <w:szCs w:val="28"/>
          <w:lang w:val="ru-RU"/>
        </w:rPr>
        <w:t xml:space="preserve"> связывает частицы ГАП, что </w:t>
      </w:r>
      <w:r w:rsidR="006E1B34">
        <w:rPr>
          <w:color w:val="000000" w:themeColor="text1"/>
          <w:sz w:val="28"/>
          <w:szCs w:val="28"/>
          <w:lang w:val="kk-KZ"/>
        </w:rPr>
        <w:t xml:space="preserve">также </w:t>
      </w:r>
      <w:r w:rsidRPr="00774802">
        <w:rPr>
          <w:color w:val="000000" w:themeColor="text1"/>
          <w:sz w:val="28"/>
          <w:szCs w:val="28"/>
          <w:lang w:val="ru-RU"/>
        </w:rPr>
        <w:t xml:space="preserve">существенно влияет на </w:t>
      </w:r>
      <w:proofErr w:type="spellStart"/>
      <w:r w:rsidRPr="00774802">
        <w:rPr>
          <w:color w:val="000000" w:themeColor="text1"/>
          <w:sz w:val="28"/>
          <w:szCs w:val="28"/>
          <w:lang w:val="ru-RU"/>
        </w:rPr>
        <w:t>цитотоксичность</w:t>
      </w:r>
      <w:proofErr w:type="spellEnd"/>
      <w:r w:rsidRPr="00774802">
        <w:rPr>
          <w:color w:val="000000" w:themeColor="text1"/>
          <w:sz w:val="28"/>
          <w:szCs w:val="28"/>
          <w:lang w:val="ru-RU"/>
        </w:rPr>
        <w:t xml:space="preserve">. </w:t>
      </w:r>
    </w:p>
    <w:p w14:paraId="419B3ACA" w14:textId="77777777" w:rsidR="008940E0" w:rsidRPr="006E1B34" w:rsidRDefault="008940E0" w:rsidP="00150FBA">
      <w:pPr>
        <w:ind w:firstLine="709"/>
        <w:jc w:val="both"/>
        <w:rPr>
          <w:color w:val="000000" w:themeColor="text1"/>
          <w:sz w:val="28"/>
          <w:szCs w:val="28"/>
          <w:lang w:val="ru-RU"/>
        </w:rPr>
      </w:pPr>
    </w:p>
    <w:p w14:paraId="1427370A" w14:textId="0043F254" w:rsidR="00426266" w:rsidRPr="00774802" w:rsidRDefault="00942030" w:rsidP="005F66A5">
      <w:pPr>
        <w:jc w:val="center"/>
        <w:rPr>
          <w:sz w:val="28"/>
          <w:szCs w:val="28"/>
          <w:lang w:val="ru-RU"/>
        </w:rPr>
      </w:pPr>
      <w:r w:rsidRPr="00774802">
        <w:rPr>
          <w:noProof/>
          <w:sz w:val="28"/>
          <w:szCs w:val="28"/>
          <w:lang w:val="ru-RU" w:eastAsia="ru-RU"/>
        </w:rPr>
        <w:drawing>
          <wp:inline distT="0" distB="0" distL="0" distR="0" wp14:anchorId="49B43591" wp14:editId="4B8039D7">
            <wp:extent cx="4676775" cy="2988964"/>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9" cstate="print">
                      <a:extLst>
                        <a:ext uri="{28A0092B-C50C-407E-A947-70E740481C1C}">
                          <a14:useLocalDpi xmlns:a14="http://schemas.microsoft.com/office/drawing/2010/main" val="0"/>
                        </a:ext>
                      </a:extLst>
                    </a:blip>
                    <a:srcRect t="9576"/>
                    <a:stretch/>
                  </pic:blipFill>
                  <pic:spPr bwMode="auto">
                    <a:xfrm>
                      <a:off x="0" y="0"/>
                      <a:ext cx="4688618" cy="2996533"/>
                    </a:xfrm>
                    <a:prstGeom prst="rect">
                      <a:avLst/>
                    </a:prstGeom>
                    <a:ln>
                      <a:noFill/>
                    </a:ln>
                    <a:extLst>
                      <a:ext uri="{53640926-AAD7-44D8-BBD7-CCE9431645EC}">
                        <a14:shadowObscured xmlns:a14="http://schemas.microsoft.com/office/drawing/2010/main"/>
                      </a:ext>
                    </a:extLst>
                  </pic:spPr>
                </pic:pic>
              </a:graphicData>
            </a:graphic>
          </wp:inline>
        </w:drawing>
      </w:r>
    </w:p>
    <w:p w14:paraId="5B9AE98C" w14:textId="20A26B6A" w:rsidR="00426266" w:rsidRDefault="00426266" w:rsidP="005F66A5">
      <w:pPr>
        <w:jc w:val="center"/>
        <w:rPr>
          <w:color w:val="000000" w:themeColor="text1"/>
          <w:sz w:val="28"/>
          <w:szCs w:val="28"/>
          <w:lang w:val="ru-RU"/>
        </w:rPr>
      </w:pPr>
      <w:r w:rsidRPr="00774802">
        <w:rPr>
          <w:color w:val="000000" w:themeColor="text1"/>
          <w:sz w:val="28"/>
          <w:szCs w:val="28"/>
          <w:lang w:val="ru-RU"/>
        </w:rPr>
        <w:t xml:space="preserve">Рисунок </w:t>
      </w:r>
      <w:r w:rsidR="000C31C5">
        <w:rPr>
          <w:color w:val="000000" w:themeColor="text1"/>
          <w:sz w:val="28"/>
          <w:szCs w:val="28"/>
          <w:lang w:val="ru-RU"/>
        </w:rPr>
        <w:t>18</w:t>
      </w:r>
      <w:r w:rsidRPr="00774802">
        <w:rPr>
          <w:color w:val="000000" w:themeColor="text1"/>
          <w:sz w:val="28"/>
          <w:szCs w:val="28"/>
          <w:lang w:val="ru-RU"/>
        </w:rPr>
        <w:t xml:space="preserve"> – </w:t>
      </w:r>
      <w:r w:rsidR="00FA2F29" w:rsidRPr="00774802">
        <w:rPr>
          <w:i/>
          <w:iCs/>
          <w:color w:val="000000" w:themeColor="text1"/>
          <w:sz w:val="28"/>
          <w:szCs w:val="28"/>
        </w:rPr>
        <w:t>In</w:t>
      </w:r>
      <w:r w:rsidR="00FA2F29" w:rsidRPr="00774802">
        <w:rPr>
          <w:i/>
          <w:iCs/>
          <w:color w:val="000000" w:themeColor="text1"/>
          <w:sz w:val="28"/>
          <w:szCs w:val="28"/>
          <w:lang w:val="ru-RU"/>
        </w:rPr>
        <w:t xml:space="preserve"> </w:t>
      </w:r>
      <w:r w:rsidR="00FA2F29" w:rsidRPr="00774802">
        <w:rPr>
          <w:i/>
          <w:iCs/>
          <w:color w:val="000000" w:themeColor="text1"/>
          <w:sz w:val="28"/>
          <w:szCs w:val="28"/>
        </w:rPr>
        <w:t>vitro</w:t>
      </w:r>
      <w:r w:rsidR="00FA2F29" w:rsidRPr="00774802">
        <w:rPr>
          <w:color w:val="000000" w:themeColor="text1"/>
          <w:sz w:val="28"/>
          <w:szCs w:val="28"/>
          <w:lang w:val="ru-RU"/>
        </w:rPr>
        <w:t xml:space="preserve"> анализ </w:t>
      </w:r>
      <w:proofErr w:type="spellStart"/>
      <w:r w:rsidR="00FA2F29" w:rsidRPr="00774802">
        <w:rPr>
          <w:color w:val="000000" w:themeColor="text1"/>
          <w:sz w:val="28"/>
          <w:szCs w:val="28"/>
          <w:lang w:val="ru-RU"/>
        </w:rPr>
        <w:t>цитотоксичности</w:t>
      </w:r>
      <w:proofErr w:type="spellEnd"/>
      <w:r w:rsidR="00FA2F29" w:rsidRPr="00774802">
        <w:rPr>
          <w:color w:val="000000" w:themeColor="text1"/>
          <w:sz w:val="28"/>
          <w:szCs w:val="28"/>
          <w:lang w:val="ru-RU"/>
        </w:rPr>
        <w:t xml:space="preserve"> образцов ОГ, ГАП и их композита </w:t>
      </w:r>
    </w:p>
    <w:p w14:paraId="506146C6" w14:textId="77777777" w:rsidR="007109B8" w:rsidRPr="00774802" w:rsidRDefault="007109B8" w:rsidP="00B44534">
      <w:pPr>
        <w:ind w:firstLine="708"/>
        <w:jc w:val="center"/>
        <w:rPr>
          <w:color w:val="000000" w:themeColor="text1"/>
          <w:sz w:val="28"/>
          <w:szCs w:val="28"/>
          <w:lang w:val="ru-RU"/>
        </w:rPr>
      </w:pPr>
    </w:p>
    <w:p w14:paraId="0CAFDC72" w14:textId="72585149" w:rsidR="00426266" w:rsidRPr="00774802" w:rsidRDefault="00426266" w:rsidP="00150FBA">
      <w:pPr>
        <w:ind w:firstLine="709"/>
        <w:jc w:val="both"/>
        <w:rPr>
          <w:color w:val="000000" w:themeColor="text1"/>
          <w:sz w:val="28"/>
          <w:szCs w:val="28"/>
          <w:lang w:val="ru-RU"/>
        </w:rPr>
      </w:pPr>
      <w:r w:rsidRPr="00774802">
        <w:rPr>
          <w:color w:val="000000" w:themeColor="text1"/>
          <w:sz w:val="28"/>
          <w:szCs w:val="28"/>
          <w:lang w:val="ru-RU"/>
        </w:rPr>
        <w:t xml:space="preserve">Применение полимерных каркасов с добавлением различного рода материалов таких как </w:t>
      </w:r>
      <w:proofErr w:type="spellStart"/>
      <w:r w:rsidRPr="00774802">
        <w:rPr>
          <w:color w:val="000000" w:themeColor="text1"/>
          <w:sz w:val="28"/>
          <w:szCs w:val="28"/>
          <w:lang w:val="ru-RU"/>
        </w:rPr>
        <w:t>графен</w:t>
      </w:r>
      <w:proofErr w:type="spellEnd"/>
      <w:r w:rsidRPr="00774802">
        <w:rPr>
          <w:color w:val="000000" w:themeColor="text1"/>
          <w:sz w:val="28"/>
          <w:szCs w:val="28"/>
          <w:lang w:val="ru-RU"/>
        </w:rPr>
        <w:t xml:space="preserve">, </w:t>
      </w:r>
      <w:r w:rsidR="00D03D73">
        <w:rPr>
          <w:color w:val="000000" w:themeColor="text1"/>
          <w:sz w:val="28"/>
          <w:szCs w:val="28"/>
          <w:lang w:val="ru-RU"/>
        </w:rPr>
        <w:t>ОГ</w:t>
      </w:r>
      <w:r w:rsidRPr="00774802">
        <w:rPr>
          <w:color w:val="000000" w:themeColor="text1"/>
          <w:sz w:val="28"/>
          <w:szCs w:val="28"/>
          <w:lang w:val="ru-RU"/>
        </w:rPr>
        <w:t xml:space="preserve">, </w:t>
      </w:r>
      <w:r w:rsidR="00D03D73">
        <w:rPr>
          <w:color w:val="000000" w:themeColor="text1"/>
          <w:sz w:val="28"/>
          <w:szCs w:val="28"/>
          <w:lang w:val="ru-RU"/>
        </w:rPr>
        <w:t>УНТ</w:t>
      </w:r>
      <w:r w:rsidRPr="00774802">
        <w:rPr>
          <w:color w:val="000000" w:themeColor="text1"/>
          <w:sz w:val="28"/>
          <w:szCs w:val="28"/>
          <w:lang w:val="ru-RU"/>
        </w:rPr>
        <w:t xml:space="preserve">, а также биологически совместимых материалов, представляет собой огромный интерес в тканевой инженерии. Эти композитные каркасы могут быть использованы в качестве внеклеточного матрикса, обеспечивая не только механическую поддержку клеток, но и образовывать с материалом матрикса межклеточные контакты и связи, эффективно влияя на миграцию как питательных веществ, так и отдельных компонентов. К тому же создание такого композита на биологически совместимом полимерном каркасе или матрице позволяет добиться </w:t>
      </w:r>
      <w:r w:rsidRPr="00774802">
        <w:rPr>
          <w:color w:val="000000" w:themeColor="text1"/>
          <w:sz w:val="28"/>
          <w:szCs w:val="28"/>
          <w:lang w:val="ru-RU"/>
        </w:rPr>
        <w:lastRenderedPageBreak/>
        <w:t xml:space="preserve">антибактериальных свойств за счет добавления </w:t>
      </w:r>
      <w:r w:rsidR="00366ABC" w:rsidRPr="00774802">
        <w:rPr>
          <w:rFonts w:cs="Times New Roman"/>
          <w:color w:val="000000" w:themeColor="text1"/>
          <w:sz w:val="28"/>
          <w:szCs w:val="28"/>
          <w:lang w:val="ru-RU"/>
        </w:rPr>
        <w:t>ОГ</w:t>
      </w:r>
      <w:r w:rsidRPr="00774802">
        <w:rPr>
          <w:color w:val="000000" w:themeColor="text1"/>
          <w:sz w:val="28"/>
          <w:szCs w:val="28"/>
          <w:lang w:val="ru-RU"/>
        </w:rPr>
        <w:t xml:space="preserve">. Существующие различные модели, описывающие воздействие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на бактерии, указывают на необходимость более детального исследования, как </w:t>
      </w:r>
      <w:r w:rsidRPr="00774802">
        <w:rPr>
          <w:i/>
          <w:iCs/>
          <w:color w:val="000000" w:themeColor="text1"/>
          <w:sz w:val="28"/>
          <w:szCs w:val="28"/>
        </w:rPr>
        <w:t>in</w:t>
      </w:r>
      <w:r w:rsidRPr="00774802">
        <w:rPr>
          <w:i/>
          <w:iCs/>
          <w:color w:val="000000" w:themeColor="text1"/>
          <w:sz w:val="28"/>
          <w:szCs w:val="28"/>
          <w:lang w:val="ru-RU"/>
        </w:rPr>
        <w:t xml:space="preserve"> </w:t>
      </w:r>
      <w:r w:rsidRPr="00774802">
        <w:rPr>
          <w:i/>
          <w:iCs/>
          <w:color w:val="000000" w:themeColor="text1"/>
          <w:sz w:val="28"/>
          <w:szCs w:val="28"/>
        </w:rPr>
        <w:t>vivo</w:t>
      </w:r>
      <w:r w:rsidRPr="00774802">
        <w:rPr>
          <w:i/>
          <w:iCs/>
          <w:color w:val="000000" w:themeColor="text1"/>
          <w:sz w:val="28"/>
          <w:szCs w:val="28"/>
          <w:lang w:val="ru-RU"/>
        </w:rPr>
        <w:t>,</w:t>
      </w:r>
      <w:r w:rsidRPr="00774802">
        <w:rPr>
          <w:color w:val="000000" w:themeColor="text1"/>
          <w:sz w:val="28"/>
          <w:szCs w:val="28"/>
          <w:lang w:val="ru-RU"/>
        </w:rPr>
        <w:t xml:space="preserve"> так и </w:t>
      </w:r>
      <w:r w:rsidRPr="00774802">
        <w:rPr>
          <w:i/>
          <w:iCs/>
          <w:color w:val="000000" w:themeColor="text1"/>
          <w:sz w:val="28"/>
          <w:szCs w:val="28"/>
        </w:rPr>
        <w:t>in</w:t>
      </w:r>
      <w:r w:rsidRPr="00774802">
        <w:rPr>
          <w:i/>
          <w:iCs/>
          <w:color w:val="000000" w:themeColor="text1"/>
          <w:sz w:val="28"/>
          <w:szCs w:val="28"/>
          <w:lang w:val="ru-RU"/>
        </w:rPr>
        <w:t xml:space="preserve"> </w:t>
      </w:r>
      <w:r w:rsidRPr="00774802">
        <w:rPr>
          <w:i/>
          <w:iCs/>
          <w:color w:val="000000" w:themeColor="text1"/>
          <w:sz w:val="28"/>
          <w:szCs w:val="28"/>
        </w:rPr>
        <w:t>vitro</w:t>
      </w:r>
      <w:r w:rsidRPr="00774802">
        <w:rPr>
          <w:color w:val="000000" w:themeColor="text1"/>
          <w:sz w:val="28"/>
          <w:szCs w:val="28"/>
          <w:lang w:val="ru-RU"/>
        </w:rPr>
        <w:t xml:space="preserve"> для глубокого понимания влияния различного рода факторов, включающих методы и исходные материалы для синтеза </w:t>
      </w:r>
      <w:r w:rsidR="00366ABC" w:rsidRPr="00774802">
        <w:rPr>
          <w:rFonts w:cs="Times New Roman"/>
          <w:color w:val="000000" w:themeColor="text1"/>
          <w:sz w:val="28"/>
          <w:szCs w:val="28"/>
          <w:lang w:val="ru-RU"/>
        </w:rPr>
        <w:t>ОГ</w:t>
      </w:r>
      <w:r w:rsidRPr="00774802">
        <w:rPr>
          <w:color w:val="000000" w:themeColor="text1"/>
          <w:sz w:val="28"/>
          <w:szCs w:val="28"/>
          <w:lang w:val="ru-RU"/>
        </w:rPr>
        <w:t xml:space="preserve">, </w:t>
      </w:r>
      <w:r w:rsidR="00366ABC" w:rsidRPr="00774802">
        <w:rPr>
          <w:color w:val="000000" w:themeColor="text1"/>
          <w:sz w:val="28"/>
          <w:szCs w:val="28"/>
          <w:lang w:val="ru-RU"/>
        </w:rPr>
        <w:t>ГАП</w:t>
      </w:r>
      <w:r w:rsidRPr="00774802">
        <w:rPr>
          <w:color w:val="000000" w:themeColor="text1"/>
          <w:sz w:val="28"/>
          <w:szCs w:val="28"/>
          <w:lang w:val="ru-RU"/>
        </w:rPr>
        <w:t xml:space="preserve"> и самого композита, а также биологическую совместимость и скорость р</w:t>
      </w:r>
      <w:r w:rsidR="00833059">
        <w:rPr>
          <w:color w:val="000000" w:themeColor="text1"/>
          <w:sz w:val="28"/>
          <w:szCs w:val="28"/>
          <w:lang w:val="ru-RU"/>
        </w:rPr>
        <w:t xml:space="preserve">азложения полимерной матрицы.  </w:t>
      </w:r>
    </w:p>
    <w:p w14:paraId="155F5DF9" w14:textId="31FDF3F7" w:rsidR="00833059" w:rsidRDefault="00426266" w:rsidP="00150FBA">
      <w:pPr>
        <w:ind w:firstLine="709"/>
        <w:jc w:val="both"/>
        <w:rPr>
          <w:color w:val="000000" w:themeColor="text1"/>
          <w:sz w:val="28"/>
          <w:szCs w:val="28"/>
          <w:lang w:val="ru-RU"/>
        </w:rPr>
      </w:pPr>
      <w:r w:rsidRPr="00774802">
        <w:rPr>
          <w:color w:val="000000" w:themeColor="text1"/>
          <w:sz w:val="28"/>
          <w:szCs w:val="28"/>
          <w:lang w:val="ru-RU"/>
        </w:rPr>
        <w:t xml:space="preserve">Наибольшей антибактериальной активностью среди углеродсодержащих материалов обладает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V6T9Nic3","properties":{"formattedCitation":"[87]","plainCitation":"[87]","noteIndex":0},"citationItems":[{"id":"WBl0vHdo/PrurGs6e","uris":["http://zotero.org/users/local/lAjlfCTP/items/6TZPBXR6"],"uri":["http://zotero.org/users/local/lAjlfCTP/items/6TZPBXR6"],"itemData":{"id":989,"type":"article-journal","container-title":"Chemosphere","DOI":"10.1016/j.chemosphere.2021.130739","ISSN":"00456535","journalAbbreviation":"Chemosphere","language":"en","page":"130739","source":"DOI.org (Crossref)","title":"Mechanistic Actions and Contributing Factors affecting the Antibacterial Property and Cytotoxicity of Graphene Oxide","author":[{"family":"Pulingam","given":"Thiruchelvi"},{"family":"Thong","given":"Kwai Lin"},{"family":"Appaturi","given":"Jimmy Nelson"},{"family":"Lai","given":"Chin Wei"},{"family":"Leo","given":"Bey Fen"}],"issued":{"date-parts":[["2021",5]]}}}],"schema":"https://github.com/citation-style-language/schema/raw/master/csl-citation.json"} </w:instrText>
      </w:r>
      <w:r w:rsidRPr="00774802">
        <w:rPr>
          <w:color w:val="000000" w:themeColor="text1"/>
          <w:sz w:val="28"/>
          <w:szCs w:val="28"/>
          <w:lang w:val="ru-RU"/>
        </w:rPr>
        <w:fldChar w:fldCharType="separate"/>
      </w:r>
      <w:r w:rsidR="006B743B" w:rsidRPr="006B743B">
        <w:rPr>
          <w:rFonts w:cs="Times New Roman"/>
          <w:sz w:val="28"/>
          <w:lang w:val="ru-RU"/>
        </w:rPr>
        <w:t>[87]</w:t>
      </w:r>
      <w:r w:rsidRPr="00774802">
        <w:rPr>
          <w:color w:val="000000" w:themeColor="text1"/>
          <w:sz w:val="28"/>
          <w:szCs w:val="28"/>
          <w:lang w:val="ru-RU"/>
        </w:rPr>
        <w:fldChar w:fldCharType="end"/>
      </w:r>
      <w:r w:rsidRPr="00774802">
        <w:rPr>
          <w:color w:val="000000" w:themeColor="text1"/>
          <w:sz w:val="28"/>
          <w:szCs w:val="28"/>
          <w:lang w:val="ru-RU"/>
        </w:rPr>
        <w:t xml:space="preserve">, что объясняется высокой удельной площадью поверхности, которая обеспечивает высокую адсорбционную активность. </w:t>
      </w:r>
      <w:r w:rsidR="00C55386" w:rsidRPr="00774802">
        <w:rPr>
          <w:color w:val="000000" w:themeColor="text1"/>
          <w:sz w:val="28"/>
          <w:szCs w:val="28"/>
          <w:lang w:val="ru-RU"/>
        </w:rPr>
        <w:t>К тому же</w:t>
      </w:r>
      <w:r w:rsidRPr="00774802">
        <w:rPr>
          <w:color w:val="000000" w:themeColor="text1"/>
          <w:sz w:val="28"/>
          <w:szCs w:val="28"/>
          <w:lang w:val="ru-RU"/>
        </w:rPr>
        <w:t xml:space="preserve"> наличие дефектной структуры приводит к механическому разрушению бактерий путем прямого взаимодействия (</w:t>
      </w:r>
      <w:r w:rsidR="0028672A">
        <w:rPr>
          <w:color w:val="000000" w:themeColor="text1"/>
          <w:sz w:val="28"/>
          <w:szCs w:val="28"/>
          <w:lang w:val="ru-RU"/>
        </w:rPr>
        <w:t>р</w:t>
      </w:r>
      <w:r w:rsidRPr="00774802">
        <w:rPr>
          <w:color w:val="000000" w:themeColor="text1"/>
          <w:sz w:val="28"/>
          <w:szCs w:val="28"/>
          <w:lang w:val="ru-RU"/>
        </w:rPr>
        <w:t xml:space="preserve">исунок </w:t>
      </w:r>
      <w:r w:rsidR="000C31C5">
        <w:rPr>
          <w:color w:val="000000" w:themeColor="text1"/>
          <w:sz w:val="28"/>
          <w:szCs w:val="28"/>
          <w:lang w:val="ru-RU"/>
        </w:rPr>
        <w:t>19</w:t>
      </w:r>
      <w:r w:rsidRPr="00774802">
        <w:rPr>
          <w:color w:val="000000" w:themeColor="text1"/>
          <w:sz w:val="28"/>
          <w:szCs w:val="28"/>
          <w:lang w:val="ru-RU"/>
        </w:rPr>
        <w:t xml:space="preserve">). Вместе с тем, ряд исследований </w:t>
      </w:r>
      <w:r w:rsidRPr="00774802">
        <w:rPr>
          <w:color w:val="000000" w:themeColor="text1"/>
          <w:sz w:val="28"/>
          <w:szCs w:val="28"/>
          <w:lang w:val="ru-RU"/>
        </w:rPr>
        <w:fldChar w:fldCharType="begin"/>
      </w:r>
      <w:r w:rsidR="006B743B">
        <w:rPr>
          <w:color w:val="000000" w:themeColor="text1"/>
          <w:sz w:val="28"/>
          <w:szCs w:val="28"/>
          <w:lang w:val="ru-RU"/>
        </w:rPr>
        <w:instrText xml:space="preserve"> ADDIN ZOTERO_ITEM CSL_CITATION {"citationID":"41Xtop51","properties":{"formattedCitation":"[93\\uc0\\u8211{}95]","plainCitation":"[93–95]","noteIndex":0},"citationItems":[{"id":"WBl0vHdo/ghQmlrZl","uris":["http://zotero.org/users/local/lAjlfCTP/items/5Y5K4E2I"],"uri":["http://zotero.org/users/local/lAjlfCTP/items/5Y5K4E2I"],"itemData":{"id":998,"type":"article-journal","container-title":"Carbon","DOI":"10.1016/j.carbon.2020.05.036","ISSN":"00086223","journalAbbreviation":"Carbon","language":"en","page":"350-360","source":"DOI.org (Crossref)","title":"Electron transfer correlated antibacterial activity of biocompatible graphene Nanosheets-TiO2 coatings","volume":"166","author":[{"family":"Yang","given":"Minggang"},{"family":"Liu","given":"Hui"},{"family":"Qiu","given":"Caijie"},{"family":"Iatsunskyi","given":"Igor"},{"family":"Coy","given":"Emerson"},{"family":"Moya","given":"Sergio"},{"family":"Wang","given":"Zhuo"},{"family":"Wu","given":"Wenwen"},{"family":"Zhao","given":"Xiaobing"},{"family":"Wang","given":"Guocheng"}],"issued":{"date-parts":[["2020",9]]}}},{"id":"WBl0vHdo/gWEAOzNk","uris":["http://zotero.org/users/local/lAjlfCTP/items/U588IS62"],"uri":["http://zotero.org/users/local/lAjlfCTP/items/U588IS62"],"itemData":{"id":999,"type":"article-journal","container-title":"Applied Surface Science","DOI":"10.1016/j.apsusc.2021.149444","ISSN":"01694332","journalAbbreviation":"Applied Surface Science","language":"en","page":"149444","source":"DOI.org (Crossref)","title":"Graphene oxide with acid-activated bacterial membrane anchoring for improving synergistic antibacterial performances","volume":"551","author":[{"family":"Huo","given":"Shaohu"},{"family":"Gao","given":"Yamei"},{"family":"Fang","given":"Lulu"},{"family":"Jiang","given":"Zitong"},{"family":"Xie","given":"Qianhui"},{"family":"Meng","given":"Qingyong"},{"family":"Fei","given":"Guanghe"},{"family":"Ding","given":"Shenggang"}],"issued":{"date-parts":[["2021",6]]}}},{"id":"WBl0vHdo/B0OQ16tt","uris":["http://zotero.org/users/local/lAjlfCTP/items/QNJSRDQ4"],"uri":["http://zotero.org/users/local/lAjlfCTP/items/QNJSRDQ4"],"itemData":{"id":1000,"type":"article-journal","container-title":"Colloids and Surfaces B: Biointerfaces","DOI":"10.1016/j.colsurfb.2021.111588","ISSN":"09277765","journalAbbreviation":"Colloids and Surfaces B: Biointerfaces","language":"en","page":"111588","source":"DOI.org (Crossref)","title":"Antibacterial and antibiofilm properties of graphene and its derivatives","volume":"200","author":[{"family":"Cao","given":"Guihua"},{"family":"Yan","given":"Jinhong"},{"family":"Ning","given":"Xiaoxuan"},{"family":"Zhang","given":"Qi"},{"family":"Wu","given":"Qi"},{"family":"Bi","given":"Long"},{"family":"Zhang","given":"Yumin"},{"family":"Han","given":"Yisheng"},{"family":"Guo","given":"Jianbin"}],"issued":{"date-parts":[["2021",4]]}}}],"schema":"https://github.com/citation-style-language/schema/raw/master/csl-citation.json"} </w:instrText>
      </w:r>
      <w:r w:rsidRPr="00774802">
        <w:rPr>
          <w:color w:val="000000" w:themeColor="text1"/>
          <w:sz w:val="28"/>
          <w:szCs w:val="28"/>
          <w:lang w:val="ru-RU"/>
        </w:rPr>
        <w:fldChar w:fldCharType="separate"/>
      </w:r>
      <w:r w:rsidR="006B743B" w:rsidRPr="006B743B">
        <w:rPr>
          <w:rFonts w:cs="Times New Roman"/>
          <w:sz w:val="28"/>
          <w:lang w:val="ru-RU"/>
        </w:rPr>
        <w:t>[93</w:t>
      </w:r>
      <w:r w:rsidR="0028672A">
        <w:rPr>
          <w:rFonts w:cs="Times New Roman"/>
          <w:sz w:val="28"/>
          <w:lang w:val="ru-RU"/>
        </w:rPr>
        <w:t>-</w:t>
      </w:r>
      <w:r w:rsidR="006B743B" w:rsidRPr="006B743B">
        <w:rPr>
          <w:rFonts w:cs="Times New Roman"/>
          <w:sz w:val="28"/>
          <w:lang w:val="ru-RU"/>
        </w:rPr>
        <w:t>95]</w:t>
      </w:r>
      <w:r w:rsidRPr="00774802">
        <w:rPr>
          <w:color w:val="000000" w:themeColor="text1"/>
          <w:sz w:val="28"/>
          <w:szCs w:val="28"/>
          <w:lang w:val="ru-RU"/>
        </w:rPr>
        <w:fldChar w:fldCharType="end"/>
      </w:r>
      <w:r w:rsidRPr="00774802">
        <w:rPr>
          <w:color w:val="000000" w:themeColor="text1"/>
          <w:sz w:val="28"/>
          <w:szCs w:val="28"/>
          <w:lang w:val="ru-RU"/>
        </w:rPr>
        <w:t xml:space="preserve"> свидетельствует о влиянии свободных электронов на бактерии, которые приводят к разрушению. Проведенные исследования находятся в согласии с пионерскими работами в области изучения механизма </w:t>
      </w:r>
      <w:proofErr w:type="spellStart"/>
      <w:r w:rsidRPr="00774802">
        <w:rPr>
          <w:color w:val="000000" w:themeColor="text1"/>
          <w:sz w:val="28"/>
          <w:szCs w:val="28"/>
          <w:lang w:val="ru-RU"/>
        </w:rPr>
        <w:t>инактивации</w:t>
      </w:r>
      <w:proofErr w:type="spellEnd"/>
      <w:r w:rsidRPr="00774802">
        <w:rPr>
          <w:color w:val="000000" w:themeColor="text1"/>
          <w:sz w:val="28"/>
          <w:szCs w:val="28"/>
          <w:lang w:val="ru-RU"/>
        </w:rPr>
        <w:t xml:space="preserve"> бактерий созданием композитов на основе </w:t>
      </w:r>
      <w:r w:rsidR="00366ABC" w:rsidRPr="00774802">
        <w:rPr>
          <w:rFonts w:cs="Times New Roman"/>
          <w:color w:val="000000" w:themeColor="text1"/>
          <w:sz w:val="28"/>
          <w:szCs w:val="28"/>
          <w:lang w:val="ru-RU"/>
        </w:rPr>
        <w:t>ОГ</w:t>
      </w:r>
      <w:r w:rsidRPr="00774802">
        <w:rPr>
          <w:color w:val="000000" w:themeColor="text1"/>
          <w:sz w:val="28"/>
          <w:szCs w:val="28"/>
          <w:lang w:val="ru-RU"/>
        </w:rPr>
        <w:t xml:space="preserve">, </w:t>
      </w:r>
      <w:r w:rsidR="00D03D73">
        <w:rPr>
          <w:color w:val="000000" w:themeColor="text1"/>
          <w:sz w:val="28"/>
          <w:szCs w:val="28"/>
          <w:lang w:val="ru-RU"/>
        </w:rPr>
        <w:t>ВОГ</w:t>
      </w:r>
      <w:r w:rsidR="00366ABC" w:rsidRPr="00774802">
        <w:rPr>
          <w:color w:val="000000" w:themeColor="text1"/>
          <w:sz w:val="28"/>
          <w:szCs w:val="28"/>
          <w:lang w:val="ru-RU"/>
        </w:rPr>
        <w:t xml:space="preserve"> и чистого </w:t>
      </w:r>
      <w:proofErr w:type="spellStart"/>
      <w:r w:rsidR="00366ABC" w:rsidRPr="00774802">
        <w:rPr>
          <w:color w:val="000000" w:themeColor="text1"/>
          <w:sz w:val="28"/>
          <w:szCs w:val="28"/>
          <w:lang w:val="ru-RU"/>
        </w:rPr>
        <w:t>графена</w:t>
      </w:r>
      <w:proofErr w:type="spellEnd"/>
      <w:r w:rsidRPr="00774802">
        <w:rPr>
          <w:color w:val="000000" w:themeColor="text1"/>
          <w:sz w:val="28"/>
          <w:szCs w:val="28"/>
          <w:lang w:val="ru-RU"/>
        </w:rPr>
        <w:t xml:space="preserve">. Предположительно, основа этого механизм заключается в механическом воздействии дефектной структуры на клеточные мембраны вызывая тем самым их разрушение и гибель. Такое воздействие на бактерии наблюдается в том числе и для других углеродных материалов, таких как </w:t>
      </w:r>
      <w:r w:rsidR="00D03D73">
        <w:rPr>
          <w:color w:val="000000" w:themeColor="text1"/>
          <w:sz w:val="28"/>
          <w:szCs w:val="28"/>
          <w:lang w:val="ru-RU"/>
        </w:rPr>
        <w:t>УНТ</w:t>
      </w:r>
      <w:r w:rsidRPr="00774802">
        <w:rPr>
          <w:color w:val="000000" w:themeColor="text1"/>
          <w:sz w:val="28"/>
          <w:szCs w:val="28"/>
          <w:lang w:val="ru-RU"/>
        </w:rPr>
        <w:t xml:space="preserve">, графит и аморфный углерод. Несмотря на то, что механизм антибактериальной активности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крайне сложен и описанные пути воздействия на мембраны бактерий изучены не в полно</w:t>
      </w:r>
      <w:r w:rsidR="00067FB7">
        <w:rPr>
          <w:color w:val="000000" w:themeColor="text1"/>
          <w:sz w:val="28"/>
          <w:szCs w:val="28"/>
          <w:lang w:val="ru-RU"/>
        </w:rPr>
        <w:t>м объеме</w:t>
      </w:r>
      <w:r w:rsidRPr="00774802">
        <w:rPr>
          <w:color w:val="000000" w:themeColor="text1"/>
          <w:sz w:val="28"/>
          <w:szCs w:val="28"/>
          <w:lang w:val="ru-RU"/>
        </w:rPr>
        <w:t xml:space="preserve">, можно с уверенностью сказать, что структурные дефекты, количество слоев и функциональные группы обеспечивают мембранную нагрузку.  Очевидно, что </w:t>
      </w:r>
      <w:r w:rsidR="00E846F8"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полученный из биологически отходных материалов с огромным количеством дефектов и </w:t>
      </w:r>
      <w:r w:rsidR="00E7252E" w:rsidRPr="00774802">
        <w:rPr>
          <w:color w:val="000000" w:themeColor="text1"/>
          <w:sz w:val="28"/>
          <w:szCs w:val="28"/>
          <w:lang w:val="ru-RU"/>
        </w:rPr>
        <w:t>содержанием других углеродных структур,</w:t>
      </w:r>
      <w:r w:rsidRPr="00774802">
        <w:rPr>
          <w:color w:val="000000" w:themeColor="text1"/>
          <w:sz w:val="28"/>
          <w:szCs w:val="28"/>
          <w:lang w:val="ru-RU"/>
        </w:rPr>
        <w:t xml:space="preserve"> имеет преимущество перед коммерческими аналогами. </w:t>
      </w:r>
      <w:r w:rsidR="00E7252E">
        <w:rPr>
          <w:color w:val="000000" w:themeColor="text1"/>
          <w:sz w:val="28"/>
          <w:szCs w:val="28"/>
          <w:lang w:val="ru-RU"/>
        </w:rPr>
        <w:t>С</w:t>
      </w:r>
      <w:r w:rsidRPr="00774802">
        <w:rPr>
          <w:color w:val="000000" w:themeColor="text1"/>
          <w:sz w:val="28"/>
          <w:szCs w:val="28"/>
          <w:lang w:val="ru-RU"/>
        </w:rPr>
        <w:t>ложны</w:t>
      </w:r>
      <w:r w:rsidR="00E7252E">
        <w:rPr>
          <w:color w:val="000000" w:themeColor="text1"/>
          <w:sz w:val="28"/>
          <w:szCs w:val="28"/>
          <w:lang w:val="ru-RU"/>
        </w:rPr>
        <w:t>е</w:t>
      </w:r>
      <w:r w:rsidRPr="00774802">
        <w:rPr>
          <w:color w:val="000000" w:themeColor="text1"/>
          <w:sz w:val="28"/>
          <w:szCs w:val="28"/>
          <w:lang w:val="ru-RU"/>
        </w:rPr>
        <w:t xml:space="preserve"> композитны</w:t>
      </w:r>
      <w:r w:rsidR="00E7252E">
        <w:rPr>
          <w:color w:val="000000" w:themeColor="text1"/>
          <w:sz w:val="28"/>
          <w:szCs w:val="28"/>
          <w:lang w:val="ru-RU"/>
        </w:rPr>
        <w:t>е</w:t>
      </w:r>
      <w:r w:rsidRPr="00774802">
        <w:rPr>
          <w:color w:val="000000" w:themeColor="text1"/>
          <w:sz w:val="28"/>
          <w:szCs w:val="28"/>
          <w:lang w:val="ru-RU"/>
        </w:rPr>
        <w:t xml:space="preserve"> полимерн</w:t>
      </w:r>
      <w:r w:rsidR="00E7252E">
        <w:rPr>
          <w:color w:val="000000" w:themeColor="text1"/>
          <w:sz w:val="28"/>
          <w:szCs w:val="28"/>
          <w:lang w:val="ru-RU"/>
        </w:rPr>
        <w:t>ые</w:t>
      </w:r>
      <w:r w:rsidRPr="00774802">
        <w:rPr>
          <w:color w:val="000000" w:themeColor="text1"/>
          <w:sz w:val="28"/>
          <w:szCs w:val="28"/>
          <w:lang w:val="ru-RU"/>
        </w:rPr>
        <w:t xml:space="preserve"> матриц</w:t>
      </w:r>
      <w:r w:rsidR="00E7252E">
        <w:rPr>
          <w:color w:val="000000" w:themeColor="text1"/>
          <w:sz w:val="28"/>
          <w:szCs w:val="28"/>
          <w:lang w:val="ru-RU"/>
        </w:rPr>
        <w:t>ы</w:t>
      </w:r>
      <w:r w:rsidRPr="00774802">
        <w:rPr>
          <w:color w:val="000000" w:themeColor="text1"/>
          <w:sz w:val="28"/>
          <w:szCs w:val="28"/>
          <w:lang w:val="ru-RU"/>
        </w:rPr>
        <w:t>, содержащи</w:t>
      </w:r>
      <w:r w:rsidR="00E7252E">
        <w:rPr>
          <w:color w:val="000000" w:themeColor="text1"/>
          <w:sz w:val="28"/>
          <w:szCs w:val="28"/>
          <w:lang w:val="ru-RU"/>
        </w:rPr>
        <w:t>е</w:t>
      </w:r>
      <w:r w:rsidRPr="00774802">
        <w:rPr>
          <w:color w:val="000000" w:themeColor="text1"/>
          <w:sz w:val="28"/>
          <w:szCs w:val="28"/>
          <w:lang w:val="ru-RU"/>
        </w:rPr>
        <w:t xml:space="preserve"> </w:t>
      </w:r>
      <w:r w:rsidR="00366ABC" w:rsidRPr="00774802">
        <w:rPr>
          <w:rFonts w:cs="Times New Roman"/>
          <w:color w:val="000000" w:themeColor="text1"/>
          <w:sz w:val="28"/>
          <w:szCs w:val="28"/>
          <w:lang w:val="ru-RU"/>
        </w:rPr>
        <w:t>ОГ</w:t>
      </w:r>
      <w:r w:rsidR="00366ABC" w:rsidRPr="00774802">
        <w:rPr>
          <w:color w:val="000000" w:themeColor="text1"/>
          <w:sz w:val="28"/>
          <w:szCs w:val="28"/>
          <w:lang w:val="ru-RU"/>
        </w:rPr>
        <w:t xml:space="preserve"> </w:t>
      </w:r>
      <w:r w:rsidRPr="00774802">
        <w:rPr>
          <w:color w:val="000000" w:themeColor="text1"/>
          <w:sz w:val="28"/>
          <w:szCs w:val="28"/>
          <w:lang w:val="ru-RU"/>
        </w:rPr>
        <w:t xml:space="preserve">и </w:t>
      </w:r>
      <w:r w:rsidR="00366ABC" w:rsidRPr="00774802">
        <w:rPr>
          <w:color w:val="000000" w:themeColor="text1"/>
          <w:sz w:val="28"/>
          <w:szCs w:val="28"/>
          <w:lang w:val="ru-RU"/>
        </w:rPr>
        <w:t>ГАП</w:t>
      </w:r>
      <w:r w:rsidRPr="00774802">
        <w:rPr>
          <w:color w:val="000000" w:themeColor="text1"/>
          <w:sz w:val="28"/>
          <w:szCs w:val="28"/>
          <w:lang w:val="ru-RU"/>
        </w:rPr>
        <w:t xml:space="preserve"> успешно использу</w:t>
      </w:r>
      <w:r w:rsidR="00E7252E">
        <w:rPr>
          <w:color w:val="000000" w:themeColor="text1"/>
          <w:sz w:val="28"/>
          <w:szCs w:val="28"/>
          <w:lang w:val="ru-RU"/>
        </w:rPr>
        <w:t>ю</w:t>
      </w:r>
      <w:r w:rsidRPr="00774802">
        <w:rPr>
          <w:color w:val="000000" w:themeColor="text1"/>
          <w:sz w:val="28"/>
          <w:szCs w:val="28"/>
          <w:lang w:val="ru-RU"/>
        </w:rPr>
        <w:t xml:space="preserve">тся в качестве биологических совместимых каркасов, которые могут быть </w:t>
      </w:r>
      <w:r w:rsidR="00067FB7">
        <w:rPr>
          <w:color w:val="000000" w:themeColor="text1"/>
          <w:sz w:val="28"/>
          <w:szCs w:val="28"/>
          <w:lang w:val="ru-RU"/>
        </w:rPr>
        <w:t>применены</w:t>
      </w:r>
      <w:r w:rsidRPr="00774802">
        <w:rPr>
          <w:color w:val="000000" w:themeColor="text1"/>
          <w:sz w:val="28"/>
          <w:szCs w:val="28"/>
          <w:lang w:val="ru-RU"/>
        </w:rPr>
        <w:t xml:space="preserve"> как внеклеточный матрикс, обеспечивая механическую поддержку, рост клеток и транспорт питательных веществ. </w:t>
      </w:r>
    </w:p>
    <w:p w14:paraId="7DC1E38B" w14:textId="77777777" w:rsidR="00833059" w:rsidRDefault="00833059" w:rsidP="00B44534">
      <w:pPr>
        <w:ind w:firstLine="708"/>
        <w:jc w:val="both"/>
        <w:rPr>
          <w:color w:val="000000" w:themeColor="text1"/>
          <w:sz w:val="28"/>
          <w:szCs w:val="28"/>
          <w:lang w:val="ru-RU"/>
        </w:rPr>
      </w:pPr>
    </w:p>
    <w:p w14:paraId="1B06FE0C" w14:textId="41D74C20" w:rsidR="00A01BCD" w:rsidRDefault="00833059" w:rsidP="005F66A5">
      <w:pPr>
        <w:jc w:val="center"/>
        <w:rPr>
          <w:color w:val="000000" w:themeColor="text1"/>
          <w:sz w:val="28"/>
          <w:szCs w:val="28"/>
          <w:lang w:val="ru-RU"/>
        </w:rPr>
      </w:pPr>
      <w:r w:rsidRPr="00774802">
        <w:rPr>
          <w:noProof/>
          <w:color w:val="000000" w:themeColor="text1"/>
          <w:sz w:val="28"/>
          <w:szCs w:val="28"/>
          <w:lang w:val="ru-RU" w:eastAsia="ru-RU"/>
        </w:rPr>
        <w:drawing>
          <wp:inline distT="0" distB="0" distL="0" distR="0" wp14:anchorId="0CF8F342" wp14:editId="0BE3BBC7">
            <wp:extent cx="4914900" cy="197061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55972" cy="1987086"/>
                    </a:xfrm>
                    <a:prstGeom prst="rect">
                      <a:avLst/>
                    </a:prstGeom>
                  </pic:spPr>
                </pic:pic>
              </a:graphicData>
            </a:graphic>
          </wp:inline>
        </w:drawing>
      </w:r>
    </w:p>
    <w:p w14:paraId="60258B29" w14:textId="77777777" w:rsidR="00833059" w:rsidRPr="00833059" w:rsidRDefault="00833059" w:rsidP="005F66A5">
      <w:pPr>
        <w:jc w:val="both"/>
        <w:rPr>
          <w:color w:val="000000" w:themeColor="text1"/>
          <w:sz w:val="28"/>
          <w:szCs w:val="28"/>
          <w:lang w:val="ru-RU"/>
        </w:rPr>
      </w:pPr>
    </w:p>
    <w:p w14:paraId="37365B4E" w14:textId="7C4BA5BD" w:rsidR="00833059" w:rsidRDefault="00833059" w:rsidP="005F66A5">
      <w:pPr>
        <w:jc w:val="center"/>
        <w:rPr>
          <w:color w:val="000000" w:themeColor="text1"/>
          <w:sz w:val="28"/>
          <w:szCs w:val="28"/>
          <w:lang w:val="ru-RU"/>
        </w:rPr>
      </w:pPr>
      <w:r w:rsidRPr="00833059">
        <w:rPr>
          <w:color w:val="000000" w:themeColor="text1"/>
          <w:sz w:val="28"/>
          <w:szCs w:val="28"/>
          <w:lang w:val="ru-RU"/>
        </w:rPr>
        <w:t>Рисунок 19 – Схематичная диаграмма механизмов антибактериального влияния ОГ</w:t>
      </w:r>
      <w:r w:rsidR="00911AA2">
        <w:rPr>
          <w:color w:val="000000" w:themeColor="text1"/>
          <w:sz w:val="28"/>
          <w:szCs w:val="28"/>
          <w:lang w:val="ru-RU"/>
        </w:rPr>
        <w:t xml:space="preserve"> (КАВ – кислород</w:t>
      </w:r>
      <w:r w:rsidR="006F6180">
        <w:rPr>
          <w:color w:val="000000" w:themeColor="text1"/>
          <w:sz w:val="28"/>
          <w:szCs w:val="28"/>
          <w:lang w:val="ru-RU"/>
        </w:rPr>
        <w:t>н</w:t>
      </w:r>
      <w:r w:rsidR="00911AA2">
        <w:rPr>
          <w:color w:val="000000" w:themeColor="text1"/>
          <w:sz w:val="28"/>
          <w:szCs w:val="28"/>
          <w:lang w:val="ru-RU"/>
        </w:rPr>
        <w:t>о-активные виды)</w:t>
      </w:r>
    </w:p>
    <w:p w14:paraId="1C61083F" w14:textId="365C7720" w:rsidR="00B77CA8" w:rsidRDefault="008940E0" w:rsidP="008940E0">
      <w:pPr>
        <w:ind w:firstLine="708"/>
        <w:jc w:val="both"/>
        <w:rPr>
          <w:sz w:val="28"/>
          <w:szCs w:val="28"/>
          <w:lang w:val="ru-RU"/>
        </w:rPr>
      </w:pPr>
      <w:r w:rsidRPr="008940E0">
        <w:rPr>
          <w:sz w:val="28"/>
          <w:szCs w:val="28"/>
          <w:lang w:val="ru-RU"/>
        </w:rPr>
        <w:lastRenderedPageBreak/>
        <w:t>С другой стороны, использованный в работе лекарственный препарат (АМХ), который имеет благоприятные органолептические свойства, необходим для улучшения переносимости антибактериальной терапии полученной пленки на основе полимерных волокон с добавлением ГАП и ОГ. Для подтверждения наличия АМХ в структуре матрицы на основе полимерных волокон с добавлением ГАП и ОГ были проведены исследования по определению кинетики высвобождения АМХ из полученных пленок, которое наблюдалось в течение 4-недельного периода. Кривые высвобождения лекарственного препарата представлены на рисунке 20.</w:t>
      </w:r>
    </w:p>
    <w:p w14:paraId="1452E2DD" w14:textId="77777777" w:rsidR="008940E0" w:rsidRPr="00774802" w:rsidRDefault="008940E0" w:rsidP="008940E0">
      <w:pPr>
        <w:ind w:firstLine="708"/>
        <w:jc w:val="both"/>
        <w:rPr>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583"/>
      </w:tblGrid>
      <w:tr w:rsidR="00523819" w14:paraId="398B8D32" w14:textId="77777777" w:rsidTr="00523819">
        <w:tc>
          <w:tcPr>
            <w:tcW w:w="4814" w:type="dxa"/>
          </w:tcPr>
          <w:p w14:paraId="723AE604" w14:textId="569D549F" w:rsidR="00523819" w:rsidRDefault="00523819" w:rsidP="00B44534">
            <w:pPr>
              <w:rPr>
                <w:sz w:val="28"/>
                <w:szCs w:val="28"/>
              </w:rPr>
            </w:pPr>
            <w:r>
              <w:rPr>
                <w:noProof/>
                <w:sz w:val="28"/>
                <w:szCs w:val="28"/>
                <w:lang w:val="ru-RU" w:eastAsia="ru-RU"/>
              </w:rPr>
              <w:drawing>
                <wp:inline distT="0" distB="0" distL="0" distR="0" wp14:anchorId="419C5693" wp14:editId="3CDD61A7">
                  <wp:extent cx="3122930" cy="2138988"/>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1" cstate="print">
                            <a:extLst>
                              <a:ext uri="{28A0092B-C50C-407E-A947-70E740481C1C}">
                                <a14:useLocalDpi xmlns:a14="http://schemas.microsoft.com/office/drawing/2010/main" val="0"/>
                              </a:ext>
                            </a:extLst>
                          </a:blip>
                          <a:srcRect t="2093"/>
                          <a:stretch/>
                        </pic:blipFill>
                        <pic:spPr bwMode="auto">
                          <a:xfrm>
                            <a:off x="0" y="0"/>
                            <a:ext cx="3145465" cy="215442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89725A2" w14:textId="6CC43F16" w:rsidR="00523819" w:rsidRDefault="00523819" w:rsidP="00B44534">
            <w:pPr>
              <w:rPr>
                <w:sz w:val="28"/>
                <w:szCs w:val="28"/>
              </w:rPr>
            </w:pPr>
            <w:r>
              <w:rPr>
                <w:noProof/>
                <w:sz w:val="28"/>
                <w:szCs w:val="28"/>
                <w:lang w:val="ru-RU" w:eastAsia="ru-RU"/>
              </w:rPr>
              <w:drawing>
                <wp:inline distT="0" distB="0" distL="0" distR="0" wp14:anchorId="3FB51B57" wp14:editId="738C883C">
                  <wp:extent cx="2904490" cy="20802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24809" cy="2094813"/>
                          </a:xfrm>
                          <a:prstGeom prst="rect">
                            <a:avLst/>
                          </a:prstGeom>
                        </pic:spPr>
                      </pic:pic>
                    </a:graphicData>
                  </a:graphic>
                </wp:inline>
              </w:drawing>
            </w:r>
          </w:p>
        </w:tc>
      </w:tr>
    </w:tbl>
    <w:p w14:paraId="4C27F896" w14:textId="198FD172" w:rsidR="006F6180" w:rsidRPr="00407ED7" w:rsidRDefault="00407ED7" w:rsidP="00B44534">
      <w:pPr>
        <w:jc w:val="center"/>
        <w:rPr>
          <w:sz w:val="28"/>
          <w:szCs w:val="28"/>
          <w:lang w:val="kk-KZ"/>
        </w:rPr>
      </w:pPr>
      <w:proofErr w:type="gramStart"/>
      <w:r>
        <w:rPr>
          <w:sz w:val="28"/>
          <w:szCs w:val="28"/>
        </w:rPr>
        <w:t>a</w:t>
      </w:r>
      <w:proofErr w:type="gramEnd"/>
      <w:r w:rsidRPr="00407ED7">
        <w:rPr>
          <w:sz w:val="28"/>
          <w:szCs w:val="28"/>
          <w:lang w:val="ru-RU"/>
        </w:rPr>
        <w:tab/>
      </w:r>
      <w:r w:rsidRPr="00407ED7">
        <w:rPr>
          <w:sz w:val="28"/>
          <w:szCs w:val="28"/>
          <w:lang w:val="ru-RU"/>
        </w:rPr>
        <w:tab/>
      </w:r>
      <w:r w:rsidRPr="00407ED7">
        <w:rPr>
          <w:sz w:val="28"/>
          <w:szCs w:val="28"/>
          <w:lang w:val="ru-RU"/>
        </w:rPr>
        <w:tab/>
      </w:r>
      <w:r w:rsidRPr="00407ED7">
        <w:rPr>
          <w:sz w:val="28"/>
          <w:szCs w:val="28"/>
          <w:lang w:val="ru-RU"/>
        </w:rPr>
        <w:tab/>
      </w:r>
      <w:r w:rsidRPr="00407ED7">
        <w:rPr>
          <w:sz w:val="28"/>
          <w:szCs w:val="28"/>
          <w:lang w:val="ru-RU"/>
        </w:rPr>
        <w:tab/>
      </w:r>
      <w:r>
        <w:rPr>
          <w:sz w:val="28"/>
          <w:szCs w:val="28"/>
          <w:lang w:val="kk-KZ"/>
        </w:rPr>
        <w:tab/>
      </w:r>
      <w:r>
        <w:rPr>
          <w:sz w:val="28"/>
          <w:szCs w:val="28"/>
          <w:lang w:val="kk-KZ"/>
        </w:rPr>
        <w:tab/>
        <w:t>б</w:t>
      </w:r>
    </w:p>
    <w:p w14:paraId="5E3F4B8B" w14:textId="5E591932" w:rsidR="00407ED7" w:rsidRDefault="00FE5E9A" w:rsidP="00FE5E9A">
      <w:pPr>
        <w:ind w:firstLine="709"/>
        <w:jc w:val="both"/>
        <w:rPr>
          <w:sz w:val="28"/>
          <w:szCs w:val="28"/>
          <w:lang w:val="ru-RU"/>
        </w:rPr>
      </w:pPr>
      <w:r w:rsidRPr="00407ED7">
        <w:rPr>
          <w:sz w:val="28"/>
          <w:szCs w:val="28"/>
          <w:lang w:val="ru-RU"/>
        </w:rPr>
        <w:t>а – полимерные волокна обычного размера; б – полимерные волокна с увеличенным</w:t>
      </w:r>
      <w:r>
        <w:rPr>
          <w:sz w:val="28"/>
          <w:szCs w:val="28"/>
          <w:lang w:val="ru-RU"/>
        </w:rPr>
        <w:t xml:space="preserve"> диаметром</w:t>
      </w:r>
    </w:p>
    <w:p w14:paraId="590003CF" w14:textId="77777777" w:rsidR="00FE5E9A" w:rsidRDefault="00FE5E9A" w:rsidP="00FE5E9A">
      <w:pPr>
        <w:ind w:firstLine="709"/>
        <w:jc w:val="both"/>
        <w:rPr>
          <w:sz w:val="28"/>
          <w:szCs w:val="28"/>
          <w:lang w:val="ru-RU"/>
        </w:rPr>
      </w:pPr>
    </w:p>
    <w:p w14:paraId="03176DA0" w14:textId="72BE5A7F" w:rsidR="00B77CA8" w:rsidRPr="00523819" w:rsidRDefault="000C31C5" w:rsidP="00B44534">
      <w:pPr>
        <w:jc w:val="center"/>
        <w:rPr>
          <w:sz w:val="28"/>
          <w:szCs w:val="28"/>
          <w:lang w:val="ru-RU"/>
        </w:rPr>
      </w:pPr>
      <w:r>
        <w:rPr>
          <w:sz w:val="28"/>
          <w:szCs w:val="28"/>
          <w:lang w:val="ru-RU"/>
        </w:rPr>
        <w:t xml:space="preserve">Рисунок </w:t>
      </w:r>
      <w:r w:rsidR="00774802" w:rsidRPr="00774802">
        <w:rPr>
          <w:sz w:val="28"/>
          <w:szCs w:val="28"/>
          <w:lang w:val="ru-RU"/>
        </w:rPr>
        <w:t>2</w:t>
      </w:r>
      <w:r>
        <w:rPr>
          <w:sz w:val="28"/>
          <w:szCs w:val="28"/>
          <w:lang w:val="ru-RU"/>
        </w:rPr>
        <w:t>0</w:t>
      </w:r>
      <w:r w:rsidR="00B77CA8" w:rsidRPr="00774802">
        <w:rPr>
          <w:sz w:val="28"/>
          <w:szCs w:val="28"/>
          <w:lang w:val="ru-RU"/>
        </w:rPr>
        <w:t xml:space="preserve"> – Кинетика высвобождения </w:t>
      </w:r>
      <w:r w:rsidR="00E12A4B">
        <w:rPr>
          <w:sz w:val="28"/>
          <w:szCs w:val="28"/>
          <w:lang w:val="ru-RU"/>
        </w:rPr>
        <w:t xml:space="preserve">АМХ </w:t>
      </w:r>
      <w:r w:rsidR="00B77CA8" w:rsidRPr="00774802">
        <w:rPr>
          <w:sz w:val="28"/>
          <w:szCs w:val="28"/>
          <w:lang w:val="ru-RU"/>
        </w:rPr>
        <w:t>из полученных пленок</w:t>
      </w:r>
      <w:r w:rsidR="00523819">
        <w:rPr>
          <w:sz w:val="28"/>
          <w:szCs w:val="28"/>
          <w:lang w:val="ru-RU"/>
        </w:rPr>
        <w:t xml:space="preserve"> при различн</w:t>
      </w:r>
      <w:r w:rsidR="00E12A4B">
        <w:rPr>
          <w:sz w:val="28"/>
          <w:szCs w:val="28"/>
          <w:lang w:val="ru-RU"/>
        </w:rPr>
        <w:t>ом содержании</w:t>
      </w:r>
      <w:r w:rsidR="00FE5E9A">
        <w:rPr>
          <w:sz w:val="28"/>
          <w:szCs w:val="28"/>
          <w:lang w:val="ru-RU"/>
        </w:rPr>
        <w:t xml:space="preserve">: </w:t>
      </w:r>
      <w:r w:rsidR="00523819">
        <w:rPr>
          <w:sz w:val="28"/>
          <w:szCs w:val="28"/>
          <w:lang w:val="ru-RU"/>
        </w:rPr>
        <w:t xml:space="preserve">1 линия – 1 </w:t>
      </w:r>
      <w:proofErr w:type="gramStart"/>
      <w:r w:rsidR="001F1A92">
        <w:rPr>
          <w:sz w:val="28"/>
          <w:szCs w:val="28"/>
          <w:lang w:val="ru-RU"/>
        </w:rPr>
        <w:t>масс.%</w:t>
      </w:r>
      <w:proofErr w:type="gramEnd"/>
      <w:r w:rsidR="00523819">
        <w:rPr>
          <w:sz w:val="28"/>
          <w:szCs w:val="28"/>
          <w:lang w:val="ru-RU"/>
        </w:rPr>
        <w:t xml:space="preserve">, 2 линия – 2 </w:t>
      </w:r>
      <w:r w:rsidR="001F1A92">
        <w:rPr>
          <w:sz w:val="28"/>
          <w:szCs w:val="28"/>
          <w:lang w:val="ru-RU"/>
        </w:rPr>
        <w:t>масс.%</w:t>
      </w:r>
      <w:r w:rsidR="00523819">
        <w:rPr>
          <w:sz w:val="28"/>
          <w:szCs w:val="28"/>
          <w:lang w:val="ru-RU"/>
        </w:rPr>
        <w:t xml:space="preserve">, 3 линия – 3 </w:t>
      </w:r>
      <w:r w:rsidR="001F1A92">
        <w:rPr>
          <w:sz w:val="28"/>
          <w:szCs w:val="28"/>
          <w:lang w:val="ru-RU"/>
        </w:rPr>
        <w:t>масс.%</w:t>
      </w:r>
      <w:r w:rsidR="00523819">
        <w:rPr>
          <w:sz w:val="28"/>
          <w:szCs w:val="28"/>
          <w:lang w:val="ru-RU"/>
        </w:rPr>
        <w:t>, 4 линия –</w:t>
      </w:r>
      <w:r>
        <w:rPr>
          <w:sz w:val="28"/>
          <w:szCs w:val="28"/>
          <w:lang w:val="ru-RU"/>
        </w:rPr>
        <w:t xml:space="preserve"> </w:t>
      </w:r>
      <w:r w:rsidR="00523819">
        <w:rPr>
          <w:sz w:val="28"/>
          <w:szCs w:val="28"/>
          <w:lang w:val="ru-RU"/>
        </w:rPr>
        <w:t xml:space="preserve">4 </w:t>
      </w:r>
      <w:r w:rsidR="001F1A92">
        <w:rPr>
          <w:sz w:val="28"/>
          <w:szCs w:val="28"/>
          <w:lang w:val="ru-RU"/>
        </w:rPr>
        <w:t>масс.%</w:t>
      </w:r>
      <w:r w:rsidR="00FE5E9A">
        <w:rPr>
          <w:sz w:val="28"/>
          <w:szCs w:val="28"/>
          <w:lang w:val="ru-RU"/>
        </w:rPr>
        <w:t>.</w:t>
      </w:r>
    </w:p>
    <w:p w14:paraId="2E1C2A9F" w14:textId="32B22916" w:rsidR="00150FBA" w:rsidRPr="00774802" w:rsidRDefault="00150FBA" w:rsidP="00B44534">
      <w:pPr>
        <w:jc w:val="center"/>
        <w:rPr>
          <w:sz w:val="28"/>
          <w:szCs w:val="28"/>
          <w:lang w:val="ru-RU"/>
        </w:rPr>
      </w:pPr>
    </w:p>
    <w:p w14:paraId="4556D9E2" w14:textId="130CD7EE" w:rsidR="00B50C9C" w:rsidRPr="00774802" w:rsidRDefault="00003F99" w:rsidP="00150FBA">
      <w:pPr>
        <w:ind w:firstLine="709"/>
        <w:jc w:val="both"/>
        <w:rPr>
          <w:sz w:val="28"/>
          <w:szCs w:val="28"/>
          <w:lang w:val="ru-RU"/>
        </w:rPr>
      </w:pPr>
      <w:r w:rsidRPr="00774802">
        <w:rPr>
          <w:sz w:val="28"/>
          <w:szCs w:val="28"/>
          <w:lang w:val="ru-RU"/>
        </w:rPr>
        <w:t xml:space="preserve">Полученные данные указывают на то, что кинетика высвобождения АМХ из пленок на основе </w:t>
      </w:r>
      <w:proofErr w:type="spellStart"/>
      <w:r w:rsidRPr="00774802">
        <w:rPr>
          <w:sz w:val="28"/>
          <w:szCs w:val="28"/>
          <w:lang w:val="ru-RU"/>
        </w:rPr>
        <w:t>наноразмерных</w:t>
      </w:r>
      <w:proofErr w:type="spellEnd"/>
      <w:r w:rsidRPr="00774802">
        <w:rPr>
          <w:sz w:val="28"/>
          <w:szCs w:val="28"/>
          <w:lang w:val="ru-RU"/>
        </w:rPr>
        <w:t xml:space="preserve"> волокон с добавлением ГАП и ОГ составляет около 90 % при конце</w:t>
      </w:r>
      <w:r w:rsidR="000C31C5">
        <w:rPr>
          <w:sz w:val="28"/>
          <w:szCs w:val="28"/>
          <w:lang w:val="ru-RU"/>
        </w:rPr>
        <w:t xml:space="preserve">нтрации 4 </w:t>
      </w:r>
      <w:proofErr w:type="gramStart"/>
      <w:r w:rsidR="001F1A92">
        <w:rPr>
          <w:sz w:val="28"/>
          <w:szCs w:val="28"/>
          <w:lang w:val="ru-RU"/>
        </w:rPr>
        <w:t>масс.%</w:t>
      </w:r>
      <w:proofErr w:type="gramEnd"/>
      <w:r w:rsidR="000C31C5">
        <w:rPr>
          <w:sz w:val="28"/>
          <w:szCs w:val="28"/>
          <w:lang w:val="ru-RU"/>
        </w:rPr>
        <w:t xml:space="preserve"> АМХ (</w:t>
      </w:r>
      <w:r w:rsidR="00150FBA">
        <w:rPr>
          <w:sz w:val="28"/>
          <w:szCs w:val="28"/>
          <w:lang w:val="ru-RU"/>
        </w:rPr>
        <w:t>р</w:t>
      </w:r>
      <w:r w:rsidR="000C31C5">
        <w:rPr>
          <w:sz w:val="28"/>
          <w:szCs w:val="28"/>
          <w:lang w:val="ru-RU"/>
        </w:rPr>
        <w:t xml:space="preserve">исунок </w:t>
      </w:r>
      <w:r w:rsidR="00774802" w:rsidRPr="00774802">
        <w:rPr>
          <w:sz w:val="28"/>
          <w:szCs w:val="28"/>
          <w:lang w:val="ru-RU"/>
        </w:rPr>
        <w:t>2</w:t>
      </w:r>
      <w:r w:rsidR="000C31C5">
        <w:rPr>
          <w:sz w:val="28"/>
          <w:szCs w:val="28"/>
          <w:lang w:val="ru-RU"/>
        </w:rPr>
        <w:t>0</w:t>
      </w:r>
      <w:r w:rsidR="00150FBA">
        <w:rPr>
          <w:sz w:val="28"/>
          <w:szCs w:val="28"/>
          <w:lang w:val="ru-RU"/>
        </w:rPr>
        <w:t>,</w:t>
      </w:r>
      <w:r w:rsidR="002E7684" w:rsidRPr="00B145B9">
        <w:rPr>
          <w:sz w:val="28"/>
          <w:szCs w:val="28"/>
          <w:lang w:val="ru-RU"/>
        </w:rPr>
        <w:t xml:space="preserve"> </w:t>
      </w:r>
      <w:r w:rsidR="002E7684">
        <w:rPr>
          <w:sz w:val="28"/>
          <w:szCs w:val="28"/>
        </w:rPr>
        <w:t>a</w:t>
      </w:r>
      <w:r w:rsidRPr="00774802">
        <w:rPr>
          <w:sz w:val="28"/>
          <w:szCs w:val="28"/>
          <w:lang w:val="ru-RU"/>
        </w:rPr>
        <w:t>). При это</w:t>
      </w:r>
      <w:r w:rsidR="00150FBA">
        <w:rPr>
          <w:sz w:val="28"/>
          <w:szCs w:val="28"/>
          <w:lang w:val="ru-RU"/>
        </w:rPr>
        <w:t>м</w:t>
      </w:r>
      <w:r w:rsidRPr="00774802">
        <w:rPr>
          <w:sz w:val="28"/>
          <w:szCs w:val="28"/>
          <w:lang w:val="ru-RU"/>
        </w:rPr>
        <w:t xml:space="preserve"> установлено, что наличие ГАП и ОГ практически не влияет на динамику высвобождения лекарственного препарата. Однако, существенная зависимость кинетики высвобождения наблюдается от диаметра полимерных волокон. Очевидно, что это обусловлено не только морфологией поверхности полимерных </w:t>
      </w:r>
      <w:r w:rsidRPr="001372B6">
        <w:rPr>
          <w:sz w:val="28"/>
          <w:szCs w:val="28"/>
          <w:lang w:val="ru-RU"/>
        </w:rPr>
        <w:t xml:space="preserve">волокон, но и распределением антибиотика по всей структуре пленки. </w:t>
      </w:r>
      <w:r w:rsidR="00E12A4B" w:rsidRPr="001372B6">
        <w:rPr>
          <w:sz w:val="28"/>
          <w:szCs w:val="28"/>
          <w:lang w:val="ru-RU"/>
        </w:rPr>
        <w:t>Экспериментально установлено,</w:t>
      </w:r>
      <w:r w:rsidR="00033838" w:rsidRPr="001372B6">
        <w:rPr>
          <w:sz w:val="28"/>
          <w:szCs w:val="28"/>
          <w:lang w:val="ru-RU"/>
        </w:rPr>
        <w:t xml:space="preserve"> что увеличение диаметра волокон от 100 до 300 </w:t>
      </w:r>
      <w:proofErr w:type="spellStart"/>
      <w:r w:rsidR="00033838" w:rsidRPr="001372B6">
        <w:rPr>
          <w:sz w:val="28"/>
          <w:szCs w:val="28"/>
          <w:lang w:val="ru-RU"/>
        </w:rPr>
        <w:t>нм</w:t>
      </w:r>
      <w:proofErr w:type="spellEnd"/>
      <w:r w:rsidR="00033838" w:rsidRPr="001372B6">
        <w:rPr>
          <w:sz w:val="28"/>
          <w:szCs w:val="28"/>
          <w:lang w:val="ru-RU"/>
        </w:rPr>
        <w:t xml:space="preserve"> приводит к </w:t>
      </w:r>
      <w:r w:rsidR="0071336B" w:rsidRPr="001372B6">
        <w:rPr>
          <w:sz w:val="28"/>
          <w:szCs w:val="28"/>
          <w:lang w:val="ru-RU"/>
        </w:rPr>
        <w:t>увеличению</w:t>
      </w:r>
      <w:r w:rsidR="00033838" w:rsidRPr="001372B6">
        <w:rPr>
          <w:sz w:val="28"/>
          <w:szCs w:val="28"/>
          <w:lang w:val="ru-RU"/>
        </w:rPr>
        <w:t xml:space="preserve"> высвобождения лекарственного препарата от 25 до 45 мг/мл, соответственно</w:t>
      </w:r>
      <w:r w:rsidR="00150FBA">
        <w:rPr>
          <w:sz w:val="28"/>
          <w:szCs w:val="28"/>
          <w:lang w:val="ru-RU"/>
        </w:rPr>
        <w:t xml:space="preserve"> (рисунок </w:t>
      </w:r>
      <w:r w:rsidR="00150FBA" w:rsidRPr="00774802">
        <w:rPr>
          <w:sz w:val="28"/>
          <w:szCs w:val="28"/>
          <w:lang w:val="ru-RU"/>
        </w:rPr>
        <w:t>2</w:t>
      </w:r>
      <w:r w:rsidR="00150FBA">
        <w:rPr>
          <w:sz w:val="28"/>
          <w:szCs w:val="28"/>
          <w:lang w:val="ru-RU"/>
        </w:rPr>
        <w:t>0,</w:t>
      </w:r>
      <w:r w:rsidR="00150FBA" w:rsidRPr="00B145B9">
        <w:rPr>
          <w:sz w:val="28"/>
          <w:szCs w:val="28"/>
          <w:lang w:val="ru-RU"/>
        </w:rPr>
        <w:t xml:space="preserve"> </w:t>
      </w:r>
      <w:r w:rsidR="00150FBA">
        <w:rPr>
          <w:sz w:val="28"/>
          <w:szCs w:val="28"/>
          <w:lang w:val="kk-KZ"/>
        </w:rPr>
        <w:t>б</w:t>
      </w:r>
      <w:r w:rsidR="00150FBA">
        <w:rPr>
          <w:sz w:val="28"/>
          <w:szCs w:val="28"/>
          <w:lang w:val="ru-RU"/>
        </w:rPr>
        <w:t>)</w:t>
      </w:r>
      <w:r w:rsidR="00033838" w:rsidRPr="001372B6">
        <w:rPr>
          <w:sz w:val="28"/>
          <w:szCs w:val="28"/>
          <w:lang w:val="ru-RU"/>
        </w:rPr>
        <w:t xml:space="preserve">. </w:t>
      </w:r>
      <w:r w:rsidR="00B77CA8" w:rsidRPr="001372B6">
        <w:rPr>
          <w:sz w:val="28"/>
          <w:szCs w:val="28"/>
          <w:lang w:val="ru-RU"/>
        </w:rPr>
        <w:t>Показано</w:t>
      </w:r>
      <w:r w:rsidR="00B77CA8" w:rsidRPr="00774802">
        <w:rPr>
          <w:sz w:val="28"/>
          <w:szCs w:val="28"/>
          <w:lang w:val="ru-RU"/>
        </w:rPr>
        <w:t>, что полученные биологически разлагаемые пленки на основе</w:t>
      </w:r>
      <w:r w:rsidR="00033838" w:rsidRPr="00774802">
        <w:rPr>
          <w:sz w:val="28"/>
          <w:szCs w:val="28"/>
          <w:lang w:val="ru-RU"/>
        </w:rPr>
        <w:t xml:space="preserve"> полимерных </w:t>
      </w:r>
      <w:proofErr w:type="spellStart"/>
      <w:r w:rsidR="00033838" w:rsidRPr="00774802">
        <w:rPr>
          <w:sz w:val="28"/>
          <w:szCs w:val="28"/>
          <w:lang w:val="ru-RU"/>
        </w:rPr>
        <w:t>наноразмерных</w:t>
      </w:r>
      <w:proofErr w:type="spellEnd"/>
      <w:r w:rsidR="00033838" w:rsidRPr="00774802">
        <w:rPr>
          <w:sz w:val="28"/>
          <w:szCs w:val="28"/>
          <w:lang w:val="ru-RU"/>
        </w:rPr>
        <w:t xml:space="preserve"> волокон с добавлением ОГ,</w:t>
      </w:r>
      <w:r w:rsidR="00B77CA8" w:rsidRPr="00774802">
        <w:rPr>
          <w:sz w:val="28"/>
          <w:szCs w:val="28"/>
          <w:lang w:val="ru-RU"/>
        </w:rPr>
        <w:t xml:space="preserve"> ГАП и </w:t>
      </w:r>
      <w:r w:rsidR="00033838" w:rsidRPr="00774802">
        <w:rPr>
          <w:sz w:val="28"/>
          <w:szCs w:val="28"/>
          <w:lang w:val="ru-RU"/>
        </w:rPr>
        <w:t>АМХ</w:t>
      </w:r>
      <w:r w:rsidR="00B77CA8" w:rsidRPr="00774802">
        <w:rPr>
          <w:sz w:val="28"/>
          <w:szCs w:val="28"/>
          <w:lang w:val="ru-RU"/>
        </w:rPr>
        <w:t xml:space="preserve"> не только ингибир</w:t>
      </w:r>
      <w:r w:rsidR="00E12A4B">
        <w:rPr>
          <w:sz w:val="28"/>
          <w:szCs w:val="28"/>
          <w:lang w:val="ru-RU"/>
        </w:rPr>
        <w:t>уют</w:t>
      </w:r>
      <w:r w:rsidR="00B77CA8" w:rsidRPr="00774802">
        <w:rPr>
          <w:sz w:val="28"/>
          <w:szCs w:val="28"/>
          <w:lang w:val="ru-RU"/>
        </w:rPr>
        <w:t xml:space="preserve"> рост патогенных микроорганизмов, но и </w:t>
      </w:r>
      <w:r w:rsidR="00E12A4B">
        <w:rPr>
          <w:sz w:val="28"/>
          <w:szCs w:val="28"/>
          <w:lang w:val="ru-RU"/>
        </w:rPr>
        <w:t>имеют благоприятный эффект на</w:t>
      </w:r>
      <w:r w:rsidR="00B77CA8" w:rsidRPr="00774802">
        <w:rPr>
          <w:sz w:val="28"/>
          <w:szCs w:val="28"/>
          <w:lang w:val="ru-RU"/>
        </w:rPr>
        <w:t xml:space="preserve"> пролонгированно</w:t>
      </w:r>
      <w:r w:rsidR="00E12A4B">
        <w:rPr>
          <w:sz w:val="28"/>
          <w:szCs w:val="28"/>
          <w:lang w:val="ru-RU"/>
        </w:rPr>
        <w:t>е</w:t>
      </w:r>
      <w:r w:rsidR="00B77CA8" w:rsidRPr="00774802">
        <w:rPr>
          <w:sz w:val="28"/>
          <w:szCs w:val="28"/>
          <w:lang w:val="ru-RU"/>
        </w:rPr>
        <w:t xml:space="preserve"> высвобождению антибиотика, а наличие ГАП способств</w:t>
      </w:r>
      <w:r w:rsidR="00E12A4B">
        <w:rPr>
          <w:sz w:val="28"/>
          <w:szCs w:val="28"/>
          <w:lang w:val="ru-RU"/>
        </w:rPr>
        <w:t>ует</w:t>
      </w:r>
      <w:r w:rsidR="00B77CA8" w:rsidRPr="00774802">
        <w:rPr>
          <w:sz w:val="28"/>
          <w:szCs w:val="28"/>
          <w:lang w:val="ru-RU"/>
        </w:rPr>
        <w:t xml:space="preserve"> образованию твердых костных тканей. </w:t>
      </w:r>
      <w:r w:rsidR="00B77CA8" w:rsidRPr="00774802">
        <w:rPr>
          <w:bCs/>
          <w:sz w:val="28"/>
          <w:szCs w:val="28"/>
          <w:lang w:val="ru-RU"/>
        </w:rPr>
        <w:t xml:space="preserve">Безусловным преимуществом </w:t>
      </w:r>
      <w:proofErr w:type="gramStart"/>
      <w:r w:rsidR="00B77CA8" w:rsidRPr="00774802">
        <w:rPr>
          <w:bCs/>
          <w:sz w:val="28"/>
          <w:szCs w:val="28"/>
          <w:lang w:val="ru-RU"/>
        </w:rPr>
        <w:lastRenderedPageBreak/>
        <w:t xml:space="preserve">композитных </w:t>
      </w:r>
      <w:r w:rsidR="00E12A4B">
        <w:rPr>
          <w:bCs/>
          <w:sz w:val="28"/>
          <w:szCs w:val="28"/>
          <w:lang w:val="ru-RU"/>
        </w:rPr>
        <w:t>матриц</w:t>
      </w:r>
      <w:proofErr w:type="gramEnd"/>
      <w:r w:rsidR="00B77CA8" w:rsidRPr="00774802">
        <w:rPr>
          <w:bCs/>
          <w:sz w:val="28"/>
          <w:szCs w:val="28"/>
          <w:lang w:val="ru-RU"/>
        </w:rPr>
        <w:t xml:space="preserve"> </w:t>
      </w:r>
      <w:r w:rsidR="00E12A4B" w:rsidRPr="00774802">
        <w:rPr>
          <w:bCs/>
          <w:sz w:val="28"/>
          <w:szCs w:val="28"/>
          <w:lang w:val="ru-RU"/>
        </w:rPr>
        <w:t xml:space="preserve">полученных методом </w:t>
      </w:r>
      <w:proofErr w:type="spellStart"/>
      <w:r w:rsidR="00E12A4B" w:rsidRPr="00774802">
        <w:rPr>
          <w:bCs/>
          <w:sz w:val="28"/>
          <w:szCs w:val="28"/>
          <w:lang w:val="ru-RU"/>
        </w:rPr>
        <w:t>электроформования</w:t>
      </w:r>
      <w:proofErr w:type="spellEnd"/>
      <w:r w:rsidR="00E12A4B" w:rsidRPr="00774802">
        <w:rPr>
          <w:bCs/>
          <w:sz w:val="28"/>
          <w:szCs w:val="28"/>
          <w:lang w:val="ru-RU"/>
        </w:rPr>
        <w:t xml:space="preserve"> </w:t>
      </w:r>
      <w:r w:rsidR="00B77CA8" w:rsidRPr="00774802">
        <w:rPr>
          <w:bCs/>
          <w:sz w:val="28"/>
          <w:szCs w:val="28"/>
          <w:lang w:val="ru-RU"/>
        </w:rPr>
        <w:t>является их высокая степень гомогенности, обусловленная интегрирование</w:t>
      </w:r>
      <w:r w:rsidR="00E12A4B">
        <w:rPr>
          <w:bCs/>
          <w:sz w:val="28"/>
          <w:szCs w:val="28"/>
          <w:lang w:val="ru-RU"/>
        </w:rPr>
        <w:t>м</w:t>
      </w:r>
      <w:r w:rsidR="00B77CA8" w:rsidRPr="00774802">
        <w:rPr>
          <w:bCs/>
          <w:sz w:val="28"/>
          <w:szCs w:val="28"/>
          <w:lang w:val="ru-RU"/>
        </w:rPr>
        <w:t xml:space="preserve"> активных веществ</w:t>
      </w:r>
      <w:r w:rsidR="00E12A4B">
        <w:rPr>
          <w:bCs/>
          <w:sz w:val="28"/>
          <w:szCs w:val="28"/>
          <w:lang w:val="ru-RU"/>
        </w:rPr>
        <w:t>,</w:t>
      </w:r>
      <w:r w:rsidR="00B77CA8" w:rsidRPr="00774802">
        <w:rPr>
          <w:bCs/>
          <w:sz w:val="28"/>
          <w:szCs w:val="28"/>
          <w:lang w:val="ru-RU"/>
        </w:rPr>
        <w:t xml:space="preserve"> и возможность адресной доставки антибиотика в очаг поражения, а также возможность выбора того или иного лекарственного препарата и его оптимальной концентрации в зависимости от характера и тяжести поражения.</w:t>
      </w:r>
      <w:r w:rsidR="00B50C9C" w:rsidRPr="00774802">
        <w:rPr>
          <w:sz w:val="28"/>
          <w:szCs w:val="28"/>
          <w:lang w:val="ru-RU"/>
        </w:rPr>
        <w:t xml:space="preserve"> </w:t>
      </w:r>
    </w:p>
    <w:p w14:paraId="1CAD0FF7" w14:textId="41DE63D5" w:rsidR="0055528C" w:rsidRPr="00774802" w:rsidRDefault="0055528C" w:rsidP="00150FBA">
      <w:pPr>
        <w:ind w:firstLine="709"/>
        <w:jc w:val="both"/>
        <w:rPr>
          <w:sz w:val="28"/>
          <w:szCs w:val="28"/>
          <w:lang w:val="ru-RU"/>
        </w:rPr>
      </w:pPr>
      <w:r w:rsidRPr="00774802">
        <w:rPr>
          <w:rFonts w:cs="Times New Roman"/>
          <w:sz w:val="28"/>
          <w:lang w:val="ru-RU"/>
        </w:rPr>
        <w:t xml:space="preserve">Таким образом, проведенные исследования показали перспективность метода </w:t>
      </w:r>
      <w:proofErr w:type="spellStart"/>
      <w:r w:rsidRPr="00774802">
        <w:rPr>
          <w:rFonts w:cs="Times New Roman"/>
          <w:sz w:val="28"/>
          <w:lang w:val="ru-RU"/>
        </w:rPr>
        <w:t>электроформования</w:t>
      </w:r>
      <w:proofErr w:type="spellEnd"/>
      <w:r w:rsidRPr="00774802">
        <w:rPr>
          <w:rFonts w:cs="Times New Roman"/>
          <w:sz w:val="28"/>
          <w:lang w:val="ru-RU"/>
        </w:rPr>
        <w:t xml:space="preserve"> для создания эффективных и инновационных систем доставки лекарственных препаратов с целью улучшения их терапевтических свойств. При этом создание сложных композитных структур с добавлением ОГ и ГАП не только </w:t>
      </w:r>
      <w:r w:rsidR="00E12A4B">
        <w:rPr>
          <w:rFonts w:cs="Times New Roman"/>
          <w:sz w:val="28"/>
          <w:lang w:val="ru-RU"/>
        </w:rPr>
        <w:t>влияет на</w:t>
      </w:r>
      <w:r w:rsidRPr="00774802">
        <w:rPr>
          <w:rFonts w:cs="Times New Roman"/>
          <w:sz w:val="28"/>
          <w:lang w:val="ru-RU"/>
        </w:rPr>
        <w:t xml:space="preserve"> </w:t>
      </w:r>
      <w:r w:rsidR="00E12A4B">
        <w:rPr>
          <w:rFonts w:cs="Times New Roman"/>
          <w:sz w:val="28"/>
          <w:lang w:val="ru-RU"/>
        </w:rPr>
        <w:t xml:space="preserve">усиление </w:t>
      </w:r>
      <w:r w:rsidRPr="00774802">
        <w:rPr>
          <w:rFonts w:cs="Times New Roman"/>
          <w:sz w:val="28"/>
          <w:lang w:val="ru-RU"/>
        </w:rPr>
        <w:t xml:space="preserve">антибактериальной активности, но и </w:t>
      </w:r>
      <w:r w:rsidR="00E12A4B">
        <w:rPr>
          <w:rFonts w:cs="Times New Roman"/>
          <w:sz w:val="28"/>
          <w:lang w:val="ru-RU"/>
        </w:rPr>
        <w:t xml:space="preserve">также </w:t>
      </w:r>
      <w:r w:rsidRPr="00774802">
        <w:rPr>
          <w:rFonts w:cs="Times New Roman"/>
          <w:sz w:val="28"/>
          <w:lang w:val="ru-RU"/>
        </w:rPr>
        <w:t>способств</w:t>
      </w:r>
      <w:r w:rsidR="00E12A4B">
        <w:rPr>
          <w:rFonts w:cs="Times New Roman"/>
          <w:sz w:val="28"/>
          <w:lang w:val="ru-RU"/>
        </w:rPr>
        <w:t>ует</w:t>
      </w:r>
      <w:r w:rsidRPr="00774802">
        <w:rPr>
          <w:rFonts w:cs="Times New Roman"/>
          <w:sz w:val="28"/>
          <w:lang w:val="ru-RU"/>
        </w:rPr>
        <w:t xml:space="preserve"> регенерации костной ткани. Безусловным преимуществом данного метода является</w:t>
      </w:r>
      <w:r w:rsidR="00B50C9C" w:rsidRPr="00774802">
        <w:rPr>
          <w:rFonts w:cs="Times New Roman"/>
          <w:sz w:val="28"/>
          <w:lang w:val="ru-RU"/>
        </w:rPr>
        <w:t xml:space="preserve"> его простота и</w:t>
      </w:r>
      <w:r w:rsidRPr="00774802">
        <w:rPr>
          <w:rFonts w:cs="Times New Roman"/>
          <w:sz w:val="28"/>
          <w:lang w:val="ru-RU"/>
        </w:rPr>
        <w:t xml:space="preserve"> возможность </w:t>
      </w:r>
      <w:r w:rsidR="00B50C9C" w:rsidRPr="00774802">
        <w:rPr>
          <w:rFonts w:cs="Times New Roman"/>
          <w:sz w:val="28"/>
          <w:lang w:val="ru-RU"/>
        </w:rPr>
        <w:t xml:space="preserve">использования широкого спектра лекарственных препаратов, вместе с тем, контроль диаметра полимерных волокон </w:t>
      </w:r>
      <w:r w:rsidR="00E12A4B">
        <w:rPr>
          <w:rFonts w:cs="Times New Roman"/>
          <w:sz w:val="28"/>
          <w:lang w:val="ru-RU"/>
        </w:rPr>
        <w:t>в процессе синтеза</w:t>
      </w:r>
      <w:r w:rsidR="00B50C9C" w:rsidRPr="00774802">
        <w:rPr>
          <w:rFonts w:cs="Times New Roman"/>
          <w:sz w:val="28"/>
          <w:lang w:val="ru-RU"/>
        </w:rPr>
        <w:t xml:space="preserve"> </w:t>
      </w:r>
      <w:r w:rsidR="00E12A4B" w:rsidRPr="00774802">
        <w:rPr>
          <w:rFonts w:cs="Times New Roman"/>
          <w:sz w:val="28"/>
          <w:lang w:val="ru-RU"/>
        </w:rPr>
        <w:t>позвол</w:t>
      </w:r>
      <w:r w:rsidR="00E12A4B">
        <w:rPr>
          <w:rFonts w:cs="Times New Roman"/>
          <w:sz w:val="28"/>
          <w:lang w:val="ru-RU"/>
        </w:rPr>
        <w:t>яе</w:t>
      </w:r>
      <w:r w:rsidR="00E12A4B" w:rsidRPr="00774802">
        <w:rPr>
          <w:rFonts w:cs="Times New Roman"/>
          <w:sz w:val="28"/>
          <w:lang w:val="ru-RU"/>
        </w:rPr>
        <w:t xml:space="preserve">т </w:t>
      </w:r>
      <w:r w:rsidR="00B50C9C" w:rsidRPr="00774802">
        <w:rPr>
          <w:rFonts w:cs="Times New Roman"/>
          <w:sz w:val="28"/>
          <w:lang w:val="ru-RU"/>
        </w:rPr>
        <w:t xml:space="preserve">управлять кинетикой высвобождения лекарственного препарата. </w:t>
      </w:r>
    </w:p>
    <w:p w14:paraId="56F71CC7" w14:textId="77777777" w:rsidR="0055528C" w:rsidRPr="00774802" w:rsidRDefault="0055528C" w:rsidP="00B44534">
      <w:pPr>
        <w:ind w:firstLine="567"/>
        <w:jc w:val="both"/>
        <w:rPr>
          <w:rFonts w:cs="Times New Roman"/>
          <w:sz w:val="28"/>
          <w:lang w:val="ru-RU"/>
        </w:rPr>
      </w:pPr>
    </w:p>
    <w:p w14:paraId="53DE0B25" w14:textId="77777777" w:rsidR="0055528C" w:rsidRPr="00774802" w:rsidRDefault="0055528C" w:rsidP="00B44534">
      <w:pPr>
        <w:ind w:firstLine="567"/>
        <w:jc w:val="both"/>
        <w:rPr>
          <w:rFonts w:cs="Times New Roman"/>
          <w:sz w:val="28"/>
          <w:lang w:val="ru-RU"/>
        </w:rPr>
      </w:pPr>
    </w:p>
    <w:p w14:paraId="01DC823D" w14:textId="77777777" w:rsidR="00B27E93" w:rsidRPr="00774802" w:rsidRDefault="00B27E93" w:rsidP="00B44534">
      <w:pPr>
        <w:widowControl/>
        <w:suppressAutoHyphens w:val="0"/>
        <w:spacing w:after="160"/>
        <w:jc w:val="both"/>
        <w:rPr>
          <w:rFonts w:cs="Times New Roman"/>
          <w:color w:val="auto"/>
          <w:sz w:val="28"/>
          <w:szCs w:val="28"/>
          <w:lang w:val="ru-RU"/>
        </w:rPr>
      </w:pPr>
    </w:p>
    <w:p w14:paraId="037D0461" w14:textId="77777777" w:rsidR="00D469D2" w:rsidRPr="00774802" w:rsidRDefault="00D469D2" w:rsidP="00B44534">
      <w:pPr>
        <w:widowControl/>
        <w:suppressAutoHyphens w:val="0"/>
        <w:spacing w:after="160"/>
        <w:rPr>
          <w:rFonts w:cs="Times New Roman"/>
          <w:color w:val="auto"/>
          <w:sz w:val="28"/>
          <w:szCs w:val="28"/>
          <w:lang w:val="ru-RU"/>
        </w:rPr>
      </w:pPr>
      <w:r w:rsidRPr="00774802">
        <w:rPr>
          <w:rFonts w:cs="Times New Roman"/>
          <w:color w:val="auto"/>
          <w:sz w:val="28"/>
          <w:szCs w:val="28"/>
          <w:lang w:val="ru-RU"/>
        </w:rPr>
        <w:br w:type="page"/>
      </w:r>
    </w:p>
    <w:p w14:paraId="6E1DA2C7" w14:textId="77777777" w:rsidR="00EC3721" w:rsidRPr="008D3A65" w:rsidRDefault="0058347B" w:rsidP="00B44534">
      <w:pPr>
        <w:widowControl/>
        <w:suppressAutoHyphens w:val="0"/>
        <w:spacing w:after="160"/>
        <w:jc w:val="center"/>
        <w:rPr>
          <w:rFonts w:cs="Times New Roman"/>
          <w:b/>
          <w:color w:val="auto"/>
          <w:sz w:val="28"/>
          <w:szCs w:val="28"/>
          <w:lang w:val="ru-RU"/>
        </w:rPr>
      </w:pPr>
      <w:r w:rsidRPr="008D3A65">
        <w:rPr>
          <w:rFonts w:cs="Times New Roman"/>
          <w:b/>
          <w:color w:val="auto"/>
          <w:sz w:val="28"/>
          <w:szCs w:val="28"/>
          <w:lang w:val="ru-RU"/>
        </w:rPr>
        <w:lastRenderedPageBreak/>
        <w:t>ЗАКЛЮЧЕНИЕ</w:t>
      </w:r>
    </w:p>
    <w:p w14:paraId="43CF5FF3" w14:textId="4A52EA96" w:rsidR="00E25990" w:rsidRPr="00E25990" w:rsidRDefault="006D56D0" w:rsidP="00150FBA">
      <w:pPr>
        <w:pStyle w:val="a4"/>
        <w:widowControl/>
        <w:numPr>
          <w:ilvl w:val="0"/>
          <w:numId w:val="4"/>
        </w:numPr>
        <w:tabs>
          <w:tab w:val="left" w:pos="851"/>
          <w:tab w:val="left" w:pos="993"/>
        </w:tabs>
        <w:suppressAutoHyphens w:val="0"/>
        <w:ind w:left="0" w:firstLine="709"/>
        <w:jc w:val="both"/>
        <w:rPr>
          <w:rFonts w:cs="Times New Roman"/>
          <w:bCs/>
          <w:sz w:val="28"/>
          <w:szCs w:val="28"/>
          <w:lang w:val="ru-RU"/>
        </w:rPr>
      </w:pPr>
      <w:r>
        <w:rPr>
          <w:rFonts w:cs="Times New Roman"/>
          <w:bCs/>
          <w:sz w:val="28"/>
          <w:szCs w:val="28"/>
          <w:lang w:val="ru-RU"/>
        </w:rPr>
        <w:t>В результате проведенных работ б</w:t>
      </w:r>
      <w:r w:rsidR="00E25990">
        <w:rPr>
          <w:rFonts w:cs="Times New Roman"/>
          <w:bCs/>
          <w:sz w:val="28"/>
          <w:szCs w:val="28"/>
          <w:lang w:val="ru-RU"/>
        </w:rPr>
        <w:t xml:space="preserve">ыли исследованы и оптимизированы параметры процесса </w:t>
      </w:r>
      <w:proofErr w:type="spellStart"/>
      <w:r w:rsidR="00E25990">
        <w:rPr>
          <w:rFonts w:cs="Times New Roman"/>
          <w:bCs/>
          <w:sz w:val="28"/>
          <w:szCs w:val="28"/>
          <w:lang w:val="ru-RU"/>
        </w:rPr>
        <w:t>электроформования</w:t>
      </w:r>
      <w:proofErr w:type="spellEnd"/>
      <w:r w:rsidR="00E25990">
        <w:rPr>
          <w:rFonts w:cs="Times New Roman"/>
          <w:bCs/>
          <w:sz w:val="28"/>
          <w:szCs w:val="28"/>
          <w:lang w:val="ru-RU"/>
        </w:rPr>
        <w:t xml:space="preserve"> </w:t>
      </w:r>
      <w:proofErr w:type="spellStart"/>
      <w:r w:rsidR="00E25990">
        <w:rPr>
          <w:rFonts w:cs="Times New Roman"/>
          <w:bCs/>
          <w:sz w:val="28"/>
          <w:szCs w:val="28"/>
          <w:lang w:val="ru-RU"/>
        </w:rPr>
        <w:t>наноразмерных</w:t>
      </w:r>
      <w:proofErr w:type="spellEnd"/>
      <w:r w:rsidR="00E25990">
        <w:rPr>
          <w:rFonts w:cs="Times New Roman"/>
          <w:bCs/>
          <w:sz w:val="28"/>
          <w:szCs w:val="28"/>
          <w:lang w:val="ru-RU"/>
        </w:rPr>
        <w:t xml:space="preserve"> волокон. Экспериментальным путем были подобраны оптимальный полимер и растворитель для снижения агломерации формируемых волокон. О</w:t>
      </w:r>
      <w:r w:rsidR="00E25990" w:rsidRPr="00E25990">
        <w:rPr>
          <w:rFonts w:cs="Times New Roman"/>
          <w:bCs/>
          <w:sz w:val="28"/>
          <w:szCs w:val="28"/>
          <w:lang w:val="ru-RU"/>
        </w:rPr>
        <w:t xml:space="preserve">пределены оптимальные параметры процесса </w:t>
      </w:r>
      <w:proofErr w:type="spellStart"/>
      <w:r w:rsidR="00E25990" w:rsidRPr="00E25990">
        <w:rPr>
          <w:rFonts w:cs="Times New Roman"/>
          <w:bCs/>
          <w:sz w:val="28"/>
          <w:szCs w:val="28"/>
          <w:lang w:val="ru-RU"/>
        </w:rPr>
        <w:t>электроформования</w:t>
      </w:r>
      <w:proofErr w:type="spellEnd"/>
      <w:r w:rsidR="00E25990" w:rsidRPr="00E25990">
        <w:rPr>
          <w:rFonts w:cs="Times New Roman"/>
          <w:bCs/>
          <w:sz w:val="28"/>
          <w:szCs w:val="28"/>
          <w:lang w:val="ru-RU"/>
        </w:rPr>
        <w:t xml:space="preserve"> </w:t>
      </w:r>
      <w:proofErr w:type="spellStart"/>
      <w:r w:rsidR="00E25990" w:rsidRPr="00E25990">
        <w:rPr>
          <w:rFonts w:cs="Times New Roman"/>
          <w:bCs/>
          <w:sz w:val="28"/>
          <w:szCs w:val="28"/>
          <w:lang w:val="ru-RU"/>
        </w:rPr>
        <w:t>наноразмерных</w:t>
      </w:r>
      <w:proofErr w:type="spellEnd"/>
      <w:r w:rsidR="00E25990" w:rsidRPr="00E25990">
        <w:rPr>
          <w:rFonts w:cs="Times New Roman"/>
          <w:bCs/>
          <w:sz w:val="28"/>
          <w:szCs w:val="28"/>
          <w:lang w:val="ru-RU"/>
        </w:rPr>
        <w:t xml:space="preserve"> волокон на основе PCL, позволяющие использовать их в качестве эффективных матриц для адресной доставки лекарственных препаратов с добавлением активных веществ, а именно: время перемешивания – 30 мин; скорость перемешивания – 120 об/мин; растворитель – </w:t>
      </w:r>
      <w:proofErr w:type="spellStart"/>
      <w:r w:rsidR="00E25990" w:rsidRPr="00E25990">
        <w:rPr>
          <w:rFonts w:cs="Times New Roman"/>
          <w:bCs/>
          <w:sz w:val="28"/>
          <w:szCs w:val="28"/>
          <w:lang w:val="ru-RU"/>
        </w:rPr>
        <w:t>диметилформамид</w:t>
      </w:r>
      <w:proofErr w:type="spellEnd"/>
      <w:r w:rsidR="00E25990" w:rsidRPr="00E25990">
        <w:rPr>
          <w:rFonts w:cs="Times New Roman"/>
          <w:bCs/>
          <w:sz w:val="28"/>
          <w:szCs w:val="28"/>
          <w:lang w:val="ru-RU"/>
        </w:rPr>
        <w:t>.</w:t>
      </w:r>
    </w:p>
    <w:p w14:paraId="3DED7571" w14:textId="624ACF22" w:rsidR="008215AD" w:rsidRPr="008215AD" w:rsidRDefault="00A870C5" w:rsidP="00150FBA">
      <w:pPr>
        <w:pStyle w:val="a4"/>
        <w:widowControl/>
        <w:numPr>
          <w:ilvl w:val="0"/>
          <w:numId w:val="4"/>
        </w:numPr>
        <w:tabs>
          <w:tab w:val="left" w:pos="851"/>
          <w:tab w:val="left" w:pos="993"/>
        </w:tabs>
        <w:suppressAutoHyphens w:val="0"/>
        <w:ind w:left="0" w:firstLine="709"/>
        <w:jc w:val="both"/>
        <w:rPr>
          <w:rFonts w:cs="Times New Roman"/>
          <w:bCs/>
          <w:sz w:val="28"/>
          <w:szCs w:val="28"/>
          <w:lang w:val="ru-RU"/>
        </w:rPr>
      </w:pPr>
      <w:r w:rsidRPr="008215AD">
        <w:rPr>
          <w:rFonts w:cs="Times New Roman"/>
          <w:color w:val="auto"/>
          <w:sz w:val="28"/>
          <w:szCs w:val="28"/>
          <w:lang w:val="ru-RU"/>
        </w:rPr>
        <w:t xml:space="preserve">Исследованы параметры процесса </w:t>
      </w:r>
      <w:proofErr w:type="spellStart"/>
      <w:r w:rsidRPr="008215AD">
        <w:rPr>
          <w:rFonts w:cs="Times New Roman"/>
          <w:color w:val="auto"/>
          <w:sz w:val="28"/>
          <w:szCs w:val="28"/>
          <w:lang w:val="ru-RU"/>
        </w:rPr>
        <w:t>элетроформования</w:t>
      </w:r>
      <w:proofErr w:type="spellEnd"/>
      <w:r w:rsidRPr="008215AD">
        <w:rPr>
          <w:rFonts w:cs="Times New Roman"/>
          <w:color w:val="auto"/>
          <w:sz w:val="28"/>
          <w:szCs w:val="28"/>
          <w:lang w:val="ru-RU"/>
        </w:rPr>
        <w:t xml:space="preserve"> </w:t>
      </w:r>
      <w:proofErr w:type="spellStart"/>
      <w:r w:rsidRPr="008215AD">
        <w:rPr>
          <w:rFonts w:cs="Times New Roman"/>
          <w:color w:val="auto"/>
          <w:sz w:val="28"/>
          <w:szCs w:val="28"/>
          <w:lang w:val="ru-RU"/>
        </w:rPr>
        <w:t>наноструктурированных</w:t>
      </w:r>
      <w:proofErr w:type="spellEnd"/>
      <w:r w:rsidRPr="008215AD">
        <w:rPr>
          <w:rFonts w:cs="Times New Roman"/>
          <w:color w:val="auto"/>
          <w:sz w:val="28"/>
          <w:szCs w:val="28"/>
          <w:lang w:val="ru-RU"/>
        </w:rPr>
        <w:t xml:space="preserve"> матриц на основе полимерных волокон с добавлением лекарственных препаратов и биологически активных веществ. Установлено, что </w:t>
      </w:r>
      <w:r w:rsidR="0090724C" w:rsidRPr="008215AD">
        <w:rPr>
          <w:rFonts w:cs="Times New Roman"/>
          <w:color w:val="auto"/>
          <w:sz w:val="28"/>
          <w:szCs w:val="28"/>
          <w:lang w:val="ru-RU"/>
        </w:rPr>
        <w:t xml:space="preserve">при </w:t>
      </w:r>
      <w:r w:rsidRPr="008215AD">
        <w:rPr>
          <w:rFonts w:cs="Times New Roman"/>
          <w:color w:val="auto"/>
          <w:sz w:val="28"/>
          <w:szCs w:val="28"/>
          <w:lang w:val="ru-RU"/>
        </w:rPr>
        <w:t>добавлени</w:t>
      </w:r>
      <w:r w:rsidR="0090724C" w:rsidRPr="008215AD">
        <w:rPr>
          <w:rFonts w:cs="Times New Roman"/>
          <w:color w:val="auto"/>
          <w:sz w:val="28"/>
          <w:szCs w:val="28"/>
          <w:lang w:val="ru-RU"/>
        </w:rPr>
        <w:t>и</w:t>
      </w:r>
      <w:r w:rsidRPr="008215AD">
        <w:rPr>
          <w:rFonts w:cs="Times New Roman"/>
          <w:color w:val="auto"/>
          <w:sz w:val="28"/>
          <w:szCs w:val="28"/>
          <w:lang w:val="ru-RU"/>
        </w:rPr>
        <w:t xml:space="preserve"> лекарственного препарата путем механического смешивания </w:t>
      </w:r>
      <w:r w:rsidR="0090724C" w:rsidRPr="008215AD">
        <w:rPr>
          <w:rFonts w:cs="Times New Roman"/>
          <w:color w:val="auto"/>
          <w:sz w:val="28"/>
          <w:szCs w:val="28"/>
          <w:lang w:val="ru-RU"/>
        </w:rPr>
        <w:t xml:space="preserve">оптимальными параметрами процесса </w:t>
      </w:r>
      <w:proofErr w:type="spellStart"/>
      <w:r w:rsidR="0090724C" w:rsidRPr="008215AD">
        <w:rPr>
          <w:rFonts w:cs="Times New Roman"/>
          <w:color w:val="auto"/>
          <w:sz w:val="28"/>
          <w:szCs w:val="28"/>
          <w:lang w:val="ru-RU"/>
        </w:rPr>
        <w:t>элетроформования</w:t>
      </w:r>
      <w:proofErr w:type="spellEnd"/>
      <w:r w:rsidR="0090724C" w:rsidRPr="008215AD">
        <w:rPr>
          <w:rFonts w:cs="Times New Roman"/>
          <w:color w:val="auto"/>
          <w:sz w:val="28"/>
          <w:szCs w:val="28"/>
          <w:lang w:val="ru-RU"/>
        </w:rPr>
        <w:t xml:space="preserve"> являются: </w:t>
      </w:r>
      <w:r w:rsidR="0090724C" w:rsidRPr="008215AD">
        <w:rPr>
          <w:rFonts w:cs="Times New Roman"/>
          <w:bCs/>
          <w:sz w:val="28"/>
          <w:szCs w:val="28"/>
          <w:lang w:val="ru-RU"/>
        </w:rPr>
        <w:t>концентрация раствора –</w:t>
      </w:r>
      <w:r w:rsidR="0090724C" w:rsidRPr="008215AD">
        <w:rPr>
          <w:rFonts w:cs="Times New Roman"/>
          <w:color w:val="000000" w:themeColor="text1"/>
          <w:sz w:val="28"/>
          <w:szCs w:val="28"/>
          <w:lang w:val="ru-RU"/>
        </w:rPr>
        <w:t xml:space="preserve"> 0,5 </w:t>
      </w:r>
      <w:r w:rsidR="001F1A92">
        <w:rPr>
          <w:rFonts w:cs="Times New Roman"/>
          <w:color w:val="000000" w:themeColor="text1"/>
          <w:sz w:val="28"/>
          <w:szCs w:val="28"/>
          <w:lang w:val="ru-RU"/>
        </w:rPr>
        <w:t>масс.%</w:t>
      </w:r>
      <w:r w:rsidR="0090724C" w:rsidRPr="008215AD">
        <w:rPr>
          <w:rFonts w:cs="Times New Roman"/>
          <w:color w:val="000000" w:themeColor="text1"/>
          <w:sz w:val="28"/>
          <w:szCs w:val="28"/>
          <w:lang w:val="ru-RU"/>
        </w:rPr>
        <w:t xml:space="preserve"> ОГ, 1,48 </w:t>
      </w:r>
      <w:r w:rsidR="001F1A92">
        <w:rPr>
          <w:rFonts w:cs="Times New Roman"/>
          <w:color w:val="000000" w:themeColor="text1"/>
          <w:sz w:val="28"/>
          <w:szCs w:val="28"/>
          <w:lang w:val="ru-RU"/>
        </w:rPr>
        <w:t>масс.%</w:t>
      </w:r>
      <w:r w:rsidR="0090724C" w:rsidRPr="008215AD">
        <w:rPr>
          <w:rFonts w:cs="Times New Roman"/>
          <w:color w:val="000000" w:themeColor="text1"/>
          <w:sz w:val="28"/>
          <w:szCs w:val="28"/>
          <w:lang w:val="ru-RU"/>
        </w:rPr>
        <w:t xml:space="preserve"> ГАП, </w:t>
      </w:r>
      <w:r w:rsidR="00150FBA">
        <w:rPr>
          <w:rFonts w:cs="Times New Roman"/>
          <w:color w:val="000000" w:themeColor="text1"/>
          <w:sz w:val="28"/>
          <w:szCs w:val="28"/>
          <w:lang w:val="ru-RU"/>
        </w:rPr>
        <w:t xml:space="preserve">                      </w:t>
      </w:r>
      <w:r w:rsidR="0090724C" w:rsidRPr="008215AD">
        <w:rPr>
          <w:rFonts w:cs="Times New Roman"/>
          <w:color w:val="000000" w:themeColor="text1"/>
          <w:sz w:val="28"/>
          <w:szCs w:val="28"/>
          <w:lang w:val="ru-RU"/>
        </w:rPr>
        <w:t xml:space="preserve">4 </w:t>
      </w:r>
      <w:r w:rsidR="001F1A92">
        <w:rPr>
          <w:rFonts w:cs="Times New Roman"/>
          <w:color w:val="000000" w:themeColor="text1"/>
          <w:sz w:val="28"/>
          <w:szCs w:val="28"/>
          <w:lang w:val="ru-RU"/>
        </w:rPr>
        <w:t>масс.%</w:t>
      </w:r>
      <w:r w:rsidR="0090724C" w:rsidRPr="008215AD">
        <w:rPr>
          <w:rFonts w:cs="Times New Roman"/>
          <w:color w:val="000000" w:themeColor="text1"/>
          <w:sz w:val="28"/>
          <w:szCs w:val="28"/>
          <w:lang w:val="ru-RU"/>
        </w:rPr>
        <w:t xml:space="preserve"> </w:t>
      </w:r>
      <w:r w:rsidR="0090724C" w:rsidRPr="008215AD">
        <w:rPr>
          <w:bCs/>
          <w:sz w:val="28"/>
          <w:szCs w:val="28"/>
          <w:lang w:val="ru-RU"/>
        </w:rPr>
        <w:t>АМХ,</w:t>
      </w:r>
      <w:r w:rsidR="0090724C" w:rsidRPr="008215AD">
        <w:rPr>
          <w:rFonts w:cs="Times New Roman"/>
          <w:color w:val="000000" w:themeColor="text1"/>
          <w:sz w:val="28"/>
          <w:szCs w:val="28"/>
          <w:lang w:val="ru-RU"/>
        </w:rPr>
        <w:t xml:space="preserve"> 11,03 </w:t>
      </w:r>
      <w:r w:rsidR="001F1A92">
        <w:rPr>
          <w:rFonts w:cs="Times New Roman"/>
          <w:color w:val="000000" w:themeColor="text1"/>
          <w:sz w:val="28"/>
          <w:szCs w:val="28"/>
          <w:lang w:val="ru-RU"/>
        </w:rPr>
        <w:t>масс.%</w:t>
      </w:r>
      <w:r w:rsidR="0090724C" w:rsidRPr="008215AD">
        <w:rPr>
          <w:rFonts w:cs="Times New Roman"/>
          <w:color w:val="000000" w:themeColor="text1"/>
          <w:sz w:val="28"/>
          <w:szCs w:val="28"/>
          <w:lang w:val="ru-RU"/>
        </w:rPr>
        <w:t xml:space="preserve"> </w:t>
      </w:r>
      <w:r w:rsidR="0090724C" w:rsidRPr="008215AD">
        <w:rPr>
          <w:rFonts w:cs="Times New Roman"/>
          <w:sz w:val="28"/>
          <w:szCs w:val="28"/>
        </w:rPr>
        <w:t>PCL</w:t>
      </w:r>
      <w:r w:rsidR="0090724C" w:rsidRPr="008215AD">
        <w:rPr>
          <w:rFonts w:cs="Times New Roman"/>
          <w:sz w:val="28"/>
          <w:szCs w:val="28"/>
          <w:lang w:val="ru-RU"/>
        </w:rPr>
        <w:t>,</w:t>
      </w:r>
      <w:r w:rsidR="0090724C" w:rsidRPr="008215AD">
        <w:rPr>
          <w:rFonts w:cs="Times New Roman"/>
          <w:color w:val="000000" w:themeColor="text1"/>
          <w:sz w:val="28"/>
          <w:szCs w:val="28"/>
          <w:lang w:val="ru-RU"/>
        </w:rPr>
        <w:t xml:space="preserve"> 86,99 </w:t>
      </w:r>
      <w:r w:rsidR="001F1A92">
        <w:rPr>
          <w:rFonts w:cs="Times New Roman"/>
          <w:color w:val="000000" w:themeColor="text1"/>
          <w:sz w:val="28"/>
          <w:szCs w:val="28"/>
          <w:lang w:val="ru-RU"/>
        </w:rPr>
        <w:t>масс.%</w:t>
      </w:r>
      <w:r w:rsidR="0090724C" w:rsidRPr="008215AD">
        <w:rPr>
          <w:rFonts w:cs="Times New Roman"/>
          <w:color w:val="000000" w:themeColor="text1"/>
          <w:sz w:val="28"/>
          <w:szCs w:val="28"/>
          <w:lang w:val="ru-RU"/>
        </w:rPr>
        <w:t xml:space="preserve"> растворителя;</w:t>
      </w:r>
      <w:r w:rsidR="0090724C" w:rsidRPr="008215AD">
        <w:rPr>
          <w:rFonts w:cs="Times New Roman"/>
          <w:bCs/>
          <w:sz w:val="28"/>
          <w:szCs w:val="28"/>
          <w:lang w:val="ru-RU"/>
        </w:rPr>
        <w:t xml:space="preserve"> скорость шприцевого насоса – 0,02 мл/ч; значение высоковольтного напряжения – </w:t>
      </w:r>
      <w:r w:rsidR="00150FBA">
        <w:rPr>
          <w:rFonts w:cs="Times New Roman"/>
          <w:bCs/>
          <w:sz w:val="28"/>
          <w:szCs w:val="28"/>
          <w:lang w:val="ru-RU"/>
        </w:rPr>
        <w:t xml:space="preserve">          </w:t>
      </w:r>
      <w:r w:rsidR="0090724C" w:rsidRPr="008215AD">
        <w:rPr>
          <w:rFonts w:cs="Times New Roman"/>
          <w:sz w:val="28"/>
          <w:szCs w:val="28"/>
          <w:lang w:val="ru-RU"/>
        </w:rPr>
        <w:t xml:space="preserve">1,5 </w:t>
      </w:r>
      <w:proofErr w:type="spellStart"/>
      <w:r w:rsidR="0090724C" w:rsidRPr="008215AD">
        <w:rPr>
          <w:rFonts w:cs="Times New Roman"/>
          <w:sz w:val="28"/>
          <w:szCs w:val="28"/>
          <w:lang w:val="ru-RU"/>
        </w:rPr>
        <w:t>кВ</w:t>
      </w:r>
      <w:proofErr w:type="spellEnd"/>
      <w:r w:rsidR="0090724C" w:rsidRPr="008215AD">
        <w:rPr>
          <w:rFonts w:cs="Times New Roman"/>
          <w:sz w:val="28"/>
          <w:szCs w:val="28"/>
          <w:lang w:val="ru-RU"/>
        </w:rPr>
        <w:t>/см.</w:t>
      </w:r>
      <w:r w:rsidR="008215AD" w:rsidRPr="008215AD">
        <w:rPr>
          <w:spacing w:val="2"/>
          <w:sz w:val="28"/>
          <w:szCs w:val="28"/>
          <w:lang w:val="kk-KZ"/>
        </w:rPr>
        <w:t xml:space="preserve"> Экспериментально установлено, что при добавлении лекарственного препарата необходимо дополнительная обработка в ультразвуковой ванне в течение 30</w:t>
      </w:r>
      <w:r w:rsidR="00150FBA">
        <w:rPr>
          <w:spacing w:val="2"/>
          <w:sz w:val="28"/>
          <w:szCs w:val="28"/>
          <w:lang w:val="kk-KZ"/>
        </w:rPr>
        <w:t xml:space="preserve"> минут</w:t>
      </w:r>
      <w:r w:rsidR="008215AD" w:rsidRPr="008215AD">
        <w:rPr>
          <w:spacing w:val="2"/>
          <w:sz w:val="28"/>
          <w:szCs w:val="28"/>
          <w:lang w:val="kk-KZ"/>
        </w:rPr>
        <w:t xml:space="preserve"> </w:t>
      </w:r>
      <w:r w:rsidR="00540A58">
        <w:rPr>
          <w:spacing w:val="2"/>
          <w:sz w:val="28"/>
          <w:szCs w:val="28"/>
          <w:lang w:val="kk-KZ"/>
        </w:rPr>
        <w:t>(</w:t>
      </w:r>
      <w:r w:rsidR="008215AD" w:rsidRPr="008215AD">
        <w:rPr>
          <w:spacing w:val="2"/>
          <w:sz w:val="28"/>
          <w:szCs w:val="28"/>
          <w:lang w:val="kk-KZ"/>
        </w:rPr>
        <w:t>частот</w:t>
      </w:r>
      <w:r w:rsidR="00540A58">
        <w:rPr>
          <w:spacing w:val="2"/>
          <w:sz w:val="28"/>
          <w:szCs w:val="28"/>
          <w:lang w:val="kk-KZ"/>
        </w:rPr>
        <w:t>а</w:t>
      </w:r>
      <w:r w:rsidR="008215AD" w:rsidRPr="008215AD">
        <w:rPr>
          <w:spacing w:val="2"/>
          <w:sz w:val="28"/>
          <w:szCs w:val="28"/>
          <w:lang w:val="kk-KZ"/>
        </w:rPr>
        <w:t xml:space="preserve"> 35 кГц</w:t>
      </w:r>
      <w:r w:rsidR="00540A58">
        <w:rPr>
          <w:spacing w:val="2"/>
          <w:sz w:val="28"/>
          <w:szCs w:val="28"/>
          <w:lang w:val="kk-KZ"/>
        </w:rPr>
        <w:t>)</w:t>
      </w:r>
      <w:r w:rsidR="008215AD" w:rsidRPr="008215AD">
        <w:rPr>
          <w:spacing w:val="2"/>
          <w:sz w:val="28"/>
          <w:szCs w:val="28"/>
          <w:lang w:val="kk-KZ"/>
        </w:rPr>
        <w:t xml:space="preserve"> для избежания агломерации частиц, которая препя</w:t>
      </w:r>
      <w:r w:rsidR="00540A58">
        <w:rPr>
          <w:spacing w:val="2"/>
          <w:sz w:val="28"/>
          <w:szCs w:val="28"/>
          <w:lang w:val="kk-KZ"/>
        </w:rPr>
        <w:t>т</w:t>
      </w:r>
      <w:r w:rsidR="008215AD" w:rsidRPr="008215AD">
        <w:rPr>
          <w:spacing w:val="2"/>
          <w:sz w:val="28"/>
          <w:szCs w:val="28"/>
          <w:lang w:val="kk-KZ"/>
        </w:rPr>
        <w:t>ствует стабильному образованию волокон.</w:t>
      </w:r>
    </w:p>
    <w:p w14:paraId="02598B94" w14:textId="61BCA2EF" w:rsidR="00CC1742" w:rsidRPr="00CC1742" w:rsidRDefault="00942C95" w:rsidP="00150FBA">
      <w:pPr>
        <w:pStyle w:val="a4"/>
        <w:widowControl/>
        <w:numPr>
          <w:ilvl w:val="0"/>
          <w:numId w:val="4"/>
        </w:numPr>
        <w:tabs>
          <w:tab w:val="left" w:pos="851"/>
          <w:tab w:val="left" w:pos="993"/>
        </w:tabs>
        <w:suppressAutoHyphens w:val="0"/>
        <w:ind w:left="0" w:firstLine="709"/>
        <w:jc w:val="both"/>
        <w:rPr>
          <w:rFonts w:cs="Times New Roman"/>
          <w:bCs/>
          <w:sz w:val="28"/>
          <w:szCs w:val="28"/>
          <w:lang w:val="ru-RU"/>
        </w:rPr>
      </w:pPr>
      <w:r w:rsidRPr="00CC1742">
        <w:rPr>
          <w:rFonts w:cs="Times New Roman"/>
          <w:sz w:val="28"/>
          <w:szCs w:val="28"/>
          <w:lang w:val="ru-RU"/>
        </w:rPr>
        <w:t xml:space="preserve">Комплексный анализ </w:t>
      </w:r>
      <w:r w:rsidR="00A870C5" w:rsidRPr="00CC1742">
        <w:rPr>
          <w:rFonts w:cs="Times New Roman"/>
          <w:sz w:val="28"/>
          <w:szCs w:val="28"/>
          <w:lang w:val="ru-RU"/>
        </w:rPr>
        <w:t xml:space="preserve">физико-химических свойств и морфологии поверхности </w:t>
      </w:r>
      <w:r w:rsidRPr="00CC1742">
        <w:rPr>
          <w:rFonts w:cs="Times New Roman"/>
          <w:sz w:val="28"/>
          <w:szCs w:val="28"/>
          <w:lang w:val="ru-RU"/>
        </w:rPr>
        <w:t xml:space="preserve">показал, что </w:t>
      </w:r>
      <w:r w:rsidR="00CC1742">
        <w:rPr>
          <w:color w:val="000000" w:themeColor="text1"/>
          <w:sz w:val="28"/>
          <w:szCs w:val="28"/>
          <w:lang w:val="ru-RU"/>
        </w:rPr>
        <w:t xml:space="preserve">поверхности полученных </w:t>
      </w:r>
      <w:proofErr w:type="spellStart"/>
      <w:r w:rsidR="00CC1742" w:rsidRPr="008215AD">
        <w:rPr>
          <w:rFonts w:cs="Times New Roman"/>
          <w:color w:val="auto"/>
          <w:sz w:val="28"/>
          <w:szCs w:val="28"/>
          <w:lang w:val="ru-RU"/>
        </w:rPr>
        <w:t>наноструктурированных</w:t>
      </w:r>
      <w:proofErr w:type="spellEnd"/>
      <w:r w:rsidR="00CC1742" w:rsidRPr="008215AD">
        <w:rPr>
          <w:rFonts w:cs="Times New Roman"/>
          <w:color w:val="auto"/>
          <w:sz w:val="28"/>
          <w:szCs w:val="28"/>
          <w:lang w:val="ru-RU"/>
        </w:rPr>
        <w:t xml:space="preserve"> матриц на основе полимерных волокон с добавлением лекарственных препаратов</w:t>
      </w:r>
      <w:r w:rsidR="00CC1742">
        <w:rPr>
          <w:rFonts w:cs="Times New Roman"/>
          <w:color w:val="auto"/>
          <w:sz w:val="28"/>
          <w:szCs w:val="28"/>
          <w:lang w:val="ru-RU"/>
        </w:rPr>
        <w:t xml:space="preserve"> (амоксициллин) и биологически активных веществ (ОГ и ГАП) представлена </w:t>
      </w:r>
      <w:r w:rsidR="00CC1742" w:rsidRPr="00942C95">
        <w:rPr>
          <w:color w:val="000000" w:themeColor="text1"/>
          <w:sz w:val="28"/>
          <w:szCs w:val="28"/>
          <w:lang w:val="ru-RU"/>
        </w:rPr>
        <w:t>типичны</w:t>
      </w:r>
      <w:r w:rsidR="00540A58">
        <w:rPr>
          <w:color w:val="000000" w:themeColor="text1"/>
          <w:sz w:val="28"/>
          <w:szCs w:val="28"/>
          <w:lang w:val="ru-RU"/>
        </w:rPr>
        <w:t>ми</w:t>
      </w:r>
      <w:r w:rsidR="00CC1742" w:rsidRPr="00942C95">
        <w:rPr>
          <w:color w:val="000000" w:themeColor="text1"/>
          <w:sz w:val="28"/>
          <w:szCs w:val="28"/>
          <w:lang w:val="ru-RU"/>
        </w:rPr>
        <w:t xml:space="preserve"> нитевидны</w:t>
      </w:r>
      <w:r w:rsidR="00540A58">
        <w:rPr>
          <w:color w:val="000000" w:themeColor="text1"/>
          <w:sz w:val="28"/>
          <w:szCs w:val="28"/>
          <w:lang w:val="ru-RU"/>
        </w:rPr>
        <w:t>ми</w:t>
      </w:r>
      <w:r w:rsidR="00CC1742" w:rsidRPr="00942C95">
        <w:rPr>
          <w:color w:val="000000" w:themeColor="text1"/>
          <w:sz w:val="28"/>
          <w:szCs w:val="28"/>
          <w:lang w:val="ru-RU"/>
        </w:rPr>
        <w:t xml:space="preserve"> полимерны</w:t>
      </w:r>
      <w:r w:rsidR="00540A58">
        <w:rPr>
          <w:color w:val="000000" w:themeColor="text1"/>
          <w:sz w:val="28"/>
          <w:szCs w:val="28"/>
          <w:lang w:val="ru-RU"/>
        </w:rPr>
        <w:t>ми</w:t>
      </w:r>
      <w:r w:rsidR="00CC1742" w:rsidRPr="00942C95">
        <w:rPr>
          <w:color w:val="000000" w:themeColor="text1"/>
          <w:sz w:val="28"/>
          <w:szCs w:val="28"/>
          <w:lang w:val="ru-RU"/>
        </w:rPr>
        <w:t xml:space="preserve"> волок</w:t>
      </w:r>
      <w:r w:rsidR="00540A58">
        <w:rPr>
          <w:color w:val="000000" w:themeColor="text1"/>
          <w:sz w:val="28"/>
          <w:szCs w:val="28"/>
          <w:lang w:val="ru-RU"/>
        </w:rPr>
        <w:t>нами</w:t>
      </w:r>
      <w:r w:rsidR="00CC1742" w:rsidRPr="00942C95">
        <w:rPr>
          <w:color w:val="000000" w:themeColor="text1"/>
          <w:sz w:val="28"/>
          <w:szCs w:val="28"/>
          <w:lang w:val="ru-RU"/>
        </w:rPr>
        <w:t xml:space="preserve"> с включени</w:t>
      </w:r>
      <w:r w:rsidR="00540A58">
        <w:rPr>
          <w:color w:val="000000" w:themeColor="text1"/>
          <w:sz w:val="28"/>
          <w:szCs w:val="28"/>
          <w:lang w:val="ru-RU"/>
        </w:rPr>
        <w:t>ями</w:t>
      </w:r>
      <w:r w:rsidR="00CC1742" w:rsidRPr="00942C95">
        <w:rPr>
          <w:color w:val="000000" w:themeColor="text1"/>
          <w:sz w:val="28"/>
          <w:szCs w:val="28"/>
          <w:lang w:val="ru-RU"/>
        </w:rPr>
        <w:t xml:space="preserve"> </w:t>
      </w:r>
      <w:r w:rsidR="00CC1742" w:rsidRPr="00942C95">
        <w:rPr>
          <w:rFonts w:cs="Times New Roman"/>
          <w:color w:val="000000" w:themeColor="text1"/>
          <w:sz w:val="28"/>
          <w:szCs w:val="28"/>
          <w:lang w:val="ru-RU"/>
        </w:rPr>
        <w:t>ОГ</w:t>
      </w:r>
      <w:r w:rsidR="00CC1742">
        <w:rPr>
          <w:rFonts w:cs="Times New Roman"/>
          <w:color w:val="000000" w:themeColor="text1"/>
          <w:sz w:val="28"/>
          <w:szCs w:val="28"/>
          <w:lang w:val="ru-RU"/>
        </w:rPr>
        <w:t xml:space="preserve"> </w:t>
      </w:r>
      <w:r w:rsidR="00CC1742" w:rsidRPr="00942C95">
        <w:rPr>
          <w:color w:val="000000" w:themeColor="text1"/>
          <w:sz w:val="28"/>
          <w:szCs w:val="28"/>
          <w:lang w:val="ru-RU"/>
        </w:rPr>
        <w:t>и ГАП.</w:t>
      </w:r>
      <w:r w:rsidR="00CC1742">
        <w:rPr>
          <w:color w:val="000000" w:themeColor="text1"/>
          <w:sz w:val="28"/>
          <w:szCs w:val="28"/>
          <w:lang w:val="ru-RU"/>
        </w:rPr>
        <w:t xml:space="preserve"> Средний диаметр полученных волокон состав</w:t>
      </w:r>
      <w:r w:rsidR="00540A58">
        <w:rPr>
          <w:color w:val="000000" w:themeColor="text1"/>
          <w:sz w:val="28"/>
          <w:szCs w:val="28"/>
          <w:lang w:val="ru-RU"/>
        </w:rPr>
        <w:t>ляет</w:t>
      </w:r>
      <w:r w:rsidR="00CC1742">
        <w:rPr>
          <w:color w:val="000000" w:themeColor="text1"/>
          <w:sz w:val="28"/>
          <w:szCs w:val="28"/>
          <w:lang w:val="ru-RU"/>
        </w:rPr>
        <w:t xml:space="preserve"> </w:t>
      </w:r>
      <w:r w:rsidR="00150FBA">
        <w:rPr>
          <w:color w:val="000000" w:themeColor="text1"/>
          <w:sz w:val="28"/>
          <w:szCs w:val="28"/>
          <w:lang w:val="ru-RU"/>
        </w:rPr>
        <w:t xml:space="preserve">    </w:t>
      </w:r>
      <w:r w:rsidR="00CC1742">
        <w:rPr>
          <w:color w:val="000000" w:themeColor="text1"/>
          <w:sz w:val="28"/>
          <w:szCs w:val="28"/>
          <w:lang w:val="ru-RU"/>
        </w:rPr>
        <w:t xml:space="preserve">300 </w:t>
      </w:r>
      <w:proofErr w:type="spellStart"/>
      <w:r w:rsidR="00CC1742">
        <w:rPr>
          <w:color w:val="000000" w:themeColor="text1"/>
          <w:sz w:val="28"/>
          <w:szCs w:val="28"/>
          <w:lang w:val="ru-RU"/>
        </w:rPr>
        <w:t>нм</w:t>
      </w:r>
      <w:proofErr w:type="spellEnd"/>
      <w:r w:rsidR="00CC1742">
        <w:rPr>
          <w:color w:val="000000" w:themeColor="text1"/>
          <w:sz w:val="28"/>
          <w:szCs w:val="28"/>
          <w:lang w:val="ru-RU"/>
        </w:rPr>
        <w:t xml:space="preserve">. </w:t>
      </w:r>
      <w:r w:rsidR="00CC1742" w:rsidRPr="00CC1742">
        <w:rPr>
          <w:sz w:val="28"/>
          <w:szCs w:val="28"/>
          <w:lang w:val="ru-RU"/>
        </w:rPr>
        <w:t xml:space="preserve">Показано, что </w:t>
      </w:r>
      <w:r w:rsidRPr="00CC1742">
        <w:rPr>
          <w:rFonts w:cs="Times New Roman"/>
          <w:sz w:val="28"/>
          <w:szCs w:val="28"/>
          <w:lang w:val="ru-RU"/>
        </w:rPr>
        <w:t xml:space="preserve">полученный </w:t>
      </w:r>
      <w:r w:rsidR="003419D2">
        <w:rPr>
          <w:rFonts w:cs="Times New Roman"/>
          <w:sz w:val="28"/>
          <w:szCs w:val="28"/>
          <w:lang w:val="ru-RU"/>
        </w:rPr>
        <w:t>ГАП</w:t>
      </w:r>
      <w:r w:rsidRPr="00CC1742">
        <w:rPr>
          <w:rFonts w:cs="Times New Roman"/>
          <w:sz w:val="28"/>
          <w:szCs w:val="28"/>
          <w:lang w:val="ru-RU"/>
        </w:rPr>
        <w:t xml:space="preserve"> </w:t>
      </w:r>
      <w:r w:rsidRPr="00CC1742">
        <w:rPr>
          <w:rFonts w:cs="Times New Roman"/>
          <w:color w:val="auto"/>
          <w:sz w:val="28"/>
          <w:szCs w:val="28"/>
          <w:lang w:val="kk-KZ"/>
        </w:rPr>
        <w:t xml:space="preserve">имеет чистоту более 97%, а параметры его кристаллической решетки полностью совпадают с биологическим апатитом. Установлено, что </w:t>
      </w:r>
      <w:r w:rsidR="003419D2">
        <w:rPr>
          <w:rFonts w:cs="Times New Roman"/>
          <w:color w:val="auto"/>
          <w:sz w:val="28"/>
          <w:szCs w:val="28"/>
          <w:lang w:val="kk-KZ"/>
        </w:rPr>
        <w:t>ОГ</w:t>
      </w:r>
      <w:r w:rsidRPr="00CC1742">
        <w:rPr>
          <w:rFonts w:cs="Times New Roman"/>
          <w:color w:val="auto"/>
          <w:sz w:val="28"/>
          <w:szCs w:val="28"/>
          <w:lang w:val="kk-KZ"/>
        </w:rPr>
        <w:t xml:space="preserve">, полученный из биологически отходного материала с углеродсодержащими примесями, такими как аморфный </w:t>
      </w:r>
      <w:r w:rsidR="003419D2">
        <w:rPr>
          <w:rFonts w:cs="Times New Roman"/>
          <w:color w:val="auto"/>
          <w:sz w:val="28"/>
          <w:szCs w:val="28"/>
          <w:lang w:val="kk-KZ"/>
        </w:rPr>
        <w:t>и графеноподобный углерод</w:t>
      </w:r>
      <w:r w:rsidRPr="00CC1742">
        <w:rPr>
          <w:rFonts w:cs="Times New Roman"/>
          <w:color w:val="auto"/>
          <w:sz w:val="28"/>
          <w:szCs w:val="28"/>
          <w:lang w:val="kk-KZ"/>
        </w:rPr>
        <w:t xml:space="preserve">, имеет </w:t>
      </w:r>
      <w:r w:rsidRPr="00CC1742">
        <w:rPr>
          <w:sz w:val="28"/>
          <w:szCs w:val="28"/>
          <w:lang w:val="ru-RU"/>
        </w:rPr>
        <w:t xml:space="preserve">морфологию характерную для </w:t>
      </w:r>
      <w:proofErr w:type="spellStart"/>
      <w:r w:rsidRPr="00CC1742">
        <w:rPr>
          <w:sz w:val="28"/>
          <w:szCs w:val="28"/>
          <w:lang w:val="ru-RU"/>
        </w:rPr>
        <w:t>графен</w:t>
      </w:r>
      <w:proofErr w:type="spellEnd"/>
      <w:r w:rsidR="003419D2">
        <w:rPr>
          <w:sz w:val="28"/>
          <w:szCs w:val="28"/>
          <w:lang w:val="ru-RU"/>
        </w:rPr>
        <w:t>-содержащих</w:t>
      </w:r>
      <w:r w:rsidRPr="00CC1742">
        <w:rPr>
          <w:sz w:val="28"/>
          <w:szCs w:val="28"/>
          <w:lang w:val="ru-RU"/>
        </w:rPr>
        <w:t xml:space="preserve"> материалов, а высокая упорядоченность и ориентированность углеродной структуры с наличием прозрачных краев указывает на малое количество слоев, толщина которых составляет 0,399 </w:t>
      </w:r>
      <w:proofErr w:type="spellStart"/>
      <w:r w:rsidRPr="00CC1742">
        <w:rPr>
          <w:sz w:val="28"/>
          <w:szCs w:val="28"/>
          <w:lang w:val="ru-RU"/>
        </w:rPr>
        <w:t>нм</w:t>
      </w:r>
      <w:proofErr w:type="spellEnd"/>
      <w:r w:rsidRPr="00CC1742">
        <w:rPr>
          <w:sz w:val="28"/>
          <w:szCs w:val="28"/>
          <w:lang w:val="ru-RU"/>
        </w:rPr>
        <w:t xml:space="preserve">. </w:t>
      </w:r>
    </w:p>
    <w:p w14:paraId="7F264777" w14:textId="0CFEA1EF" w:rsidR="00B00D4D" w:rsidRPr="00B00D4D" w:rsidRDefault="00B00D4D" w:rsidP="00150FBA">
      <w:pPr>
        <w:pStyle w:val="a4"/>
        <w:widowControl/>
        <w:numPr>
          <w:ilvl w:val="0"/>
          <w:numId w:val="4"/>
        </w:numPr>
        <w:tabs>
          <w:tab w:val="left" w:pos="851"/>
          <w:tab w:val="left" w:pos="993"/>
        </w:tabs>
        <w:suppressAutoHyphens w:val="0"/>
        <w:ind w:left="0" w:firstLine="709"/>
        <w:jc w:val="both"/>
        <w:rPr>
          <w:rFonts w:cs="Times New Roman"/>
          <w:bCs/>
          <w:sz w:val="28"/>
          <w:szCs w:val="28"/>
          <w:lang w:val="ru-RU"/>
        </w:rPr>
      </w:pPr>
      <w:r>
        <w:rPr>
          <w:rFonts w:cs="Times New Roman"/>
          <w:color w:val="auto"/>
          <w:sz w:val="28"/>
          <w:szCs w:val="28"/>
          <w:lang w:val="ru-RU"/>
        </w:rPr>
        <w:t>Определено</w:t>
      </w:r>
      <w:r w:rsidR="00CC1742">
        <w:rPr>
          <w:rFonts w:cs="Times New Roman"/>
          <w:color w:val="auto"/>
          <w:sz w:val="28"/>
          <w:szCs w:val="28"/>
          <w:lang w:val="ru-RU"/>
        </w:rPr>
        <w:t xml:space="preserve">, что </w:t>
      </w:r>
      <w:r>
        <w:rPr>
          <w:rFonts w:cs="Times New Roman"/>
          <w:color w:val="auto"/>
          <w:sz w:val="28"/>
          <w:szCs w:val="28"/>
          <w:lang w:val="ru-RU"/>
        </w:rPr>
        <w:t xml:space="preserve">полученные матрицы имеют </w:t>
      </w:r>
      <w:r w:rsidRPr="00B00D4D">
        <w:rPr>
          <w:rFonts w:cs="Times New Roman"/>
          <w:color w:val="auto"/>
          <w:sz w:val="28"/>
          <w:szCs w:val="28"/>
          <w:lang w:val="kk-KZ"/>
        </w:rPr>
        <w:t>высокую антимикробную активность в отношении штаммов грамположительных и грамотрицательных бактерий</w:t>
      </w:r>
      <w:r>
        <w:rPr>
          <w:rFonts w:cs="Times New Roman"/>
          <w:color w:val="auto"/>
          <w:sz w:val="28"/>
          <w:szCs w:val="28"/>
          <w:lang w:val="kk-KZ"/>
        </w:rPr>
        <w:t xml:space="preserve"> (</w:t>
      </w:r>
      <w:r w:rsidRPr="00774802">
        <w:rPr>
          <w:rFonts w:cs="Times New Roman"/>
          <w:i/>
          <w:iCs/>
          <w:sz w:val="28"/>
          <w:szCs w:val="28"/>
        </w:rPr>
        <w:t>S</w:t>
      </w:r>
      <w:r w:rsidRPr="00774802">
        <w:rPr>
          <w:rFonts w:cs="Times New Roman"/>
          <w:i/>
          <w:iCs/>
          <w:sz w:val="28"/>
          <w:szCs w:val="28"/>
          <w:lang w:val="ru-RU"/>
        </w:rPr>
        <w:t xml:space="preserve">. </w:t>
      </w:r>
      <w:r w:rsidRPr="00774802">
        <w:rPr>
          <w:rFonts w:cs="Times New Roman"/>
          <w:i/>
          <w:iCs/>
          <w:sz w:val="28"/>
          <w:szCs w:val="28"/>
        </w:rPr>
        <w:t>aureus</w:t>
      </w:r>
      <w:r w:rsidRPr="00774802">
        <w:rPr>
          <w:rFonts w:cs="Times New Roman"/>
          <w:sz w:val="28"/>
          <w:szCs w:val="28"/>
          <w:lang w:val="ru-RU"/>
        </w:rPr>
        <w:t xml:space="preserve"> и </w:t>
      </w:r>
      <w:r w:rsidRPr="00774802">
        <w:rPr>
          <w:rFonts w:cs="Times New Roman"/>
          <w:i/>
          <w:iCs/>
          <w:sz w:val="28"/>
          <w:szCs w:val="28"/>
        </w:rPr>
        <w:t>E</w:t>
      </w:r>
      <w:r w:rsidRPr="00774802">
        <w:rPr>
          <w:rFonts w:cs="Times New Roman"/>
          <w:i/>
          <w:iCs/>
          <w:sz w:val="28"/>
          <w:szCs w:val="28"/>
          <w:lang w:val="ru-RU"/>
        </w:rPr>
        <w:t xml:space="preserve">. </w:t>
      </w:r>
      <w:r w:rsidRPr="00774802">
        <w:rPr>
          <w:rFonts w:cs="Times New Roman"/>
          <w:i/>
          <w:iCs/>
          <w:sz w:val="28"/>
          <w:szCs w:val="28"/>
        </w:rPr>
        <w:t>Coli</w:t>
      </w:r>
      <w:r>
        <w:rPr>
          <w:rFonts w:cs="Times New Roman"/>
          <w:color w:val="auto"/>
          <w:sz w:val="28"/>
          <w:szCs w:val="28"/>
          <w:lang w:val="kk-KZ"/>
        </w:rPr>
        <w:t>)</w:t>
      </w:r>
      <w:r w:rsidRPr="00B00D4D">
        <w:rPr>
          <w:rFonts w:cs="Times New Roman"/>
          <w:color w:val="auto"/>
          <w:sz w:val="28"/>
          <w:szCs w:val="28"/>
          <w:lang w:val="kk-KZ"/>
        </w:rPr>
        <w:t>. Кроме того, исследуемы</w:t>
      </w:r>
      <w:r w:rsidR="0068245E">
        <w:rPr>
          <w:rFonts w:cs="Times New Roman"/>
          <w:color w:val="auto"/>
          <w:sz w:val="28"/>
          <w:szCs w:val="28"/>
          <w:lang w:val="kk-KZ"/>
        </w:rPr>
        <w:t>е</w:t>
      </w:r>
      <w:r w:rsidRPr="00B00D4D">
        <w:rPr>
          <w:rFonts w:cs="Times New Roman"/>
          <w:color w:val="auto"/>
          <w:sz w:val="28"/>
          <w:szCs w:val="28"/>
          <w:lang w:val="kk-KZ"/>
        </w:rPr>
        <w:t xml:space="preserve"> </w:t>
      </w:r>
      <w:r w:rsidR="0068245E">
        <w:rPr>
          <w:rFonts w:cs="Times New Roman"/>
          <w:color w:val="auto"/>
          <w:sz w:val="28"/>
          <w:szCs w:val="28"/>
          <w:lang w:val="kk-KZ"/>
        </w:rPr>
        <w:t>матрицы</w:t>
      </w:r>
      <w:r w:rsidRPr="00B00D4D">
        <w:rPr>
          <w:rFonts w:cs="Times New Roman"/>
          <w:color w:val="auto"/>
          <w:sz w:val="28"/>
          <w:szCs w:val="28"/>
          <w:lang w:val="kk-KZ"/>
        </w:rPr>
        <w:t xml:space="preserve"> не име</w:t>
      </w:r>
      <w:r w:rsidR="0068245E">
        <w:rPr>
          <w:rFonts w:cs="Times New Roman"/>
          <w:color w:val="auto"/>
          <w:sz w:val="28"/>
          <w:szCs w:val="28"/>
          <w:lang w:val="kk-KZ"/>
        </w:rPr>
        <w:t>ю</w:t>
      </w:r>
      <w:r w:rsidRPr="00B00D4D">
        <w:rPr>
          <w:rFonts w:cs="Times New Roman"/>
          <w:color w:val="auto"/>
          <w:sz w:val="28"/>
          <w:szCs w:val="28"/>
          <w:lang w:val="kk-KZ"/>
        </w:rPr>
        <w:t xml:space="preserve">т цитотоксического действия в отношении клеток преостеобласта MC3T3-E1, </w:t>
      </w:r>
      <w:r w:rsidR="0068245E">
        <w:rPr>
          <w:rFonts w:cs="Times New Roman"/>
          <w:color w:val="auto"/>
          <w:sz w:val="28"/>
          <w:szCs w:val="28"/>
          <w:lang w:val="kk-KZ"/>
        </w:rPr>
        <w:t>а</w:t>
      </w:r>
      <w:r w:rsidRPr="00B00D4D">
        <w:rPr>
          <w:rFonts w:cs="Times New Roman"/>
          <w:color w:val="auto"/>
          <w:sz w:val="28"/>
          <w:szCs w:val="28"/>
          <w:lang w:val="kk-KZ"/>
        </w:rPr>
        <w:t xml:space="preserve"> наблюдаемое снижение пролиф</w:t>
      </w:r>
      <w:r w:rsidRPr="001372B6">
        <w:rPr>
          <w:rFonts w:cs="Times New Roman"/>
          <w:color w:val="auto"/>
          <w:sz w:val="28"/>
          <w:szCs w:val="28"/>
          <w:lang w:val="kk-KZ"/>
        </w:rPr>
        <w:t>ерации клеток связано с высокой загрузкой (</w:t>
      </w:r>
      <w:r w:rsidRPr="00B00D4D">
        <w:rPr>
          <w:rFonts w:cs="Times New Roman"/>
          <w:color w:val="auto"/>
          <w:sz w:val="28"/>
          <w:szCs w:val="28"/>
          <w:lang w:val="kk-KZ"/>
        </w:rPr>
        <w:t>350 мг/мл и выше).</w:t>
      </w:r>
      <w:r w:rsidR="0068245E">
        <w:rPr>
          <w:rFonts w:cs="Times New Roman"/>
          <w:color w:val="auto"/>
          <w:sz w:val="28"/>
          <w:szCs w:val="28"/>
          <w:lang w:val="kk-KZ"/>
        </w:rPr>
        <w:t xml:space="preserve"> Исследование кинетики высвобождения </w:t>
      </w:r>
      <w:r w:rsidR="00843B31">
        <w:rPr>
          <w:rFonts w:cs="Times New Roman"/>
          <w:color w:val="auto"/>
          <w:sz w:val="28"/>
          <w:szCs w:val="28"/>
          <w:lang w:val="kk-KZ"/>
        </w:rPr>
        <w:t>АМХ</w:t>
      </w:r>
      <w:r w:rsidR="0068245E">
        <w:rPr>
          <w:rFonts w:cs="Times New Roman"/>
          <w:color w:val="auto"/>
          <w:sz w:val="28"/>
          <w:szCs w:val="28"/>
          <w:lang w:val="kk-KZ"/>
        </w:rPr>
        <w:t xml:space="preserve"> из полученных </w:t>
      </w:r>
      <w:proofErr w:type="spellStart"/>
      <w:r w:rsidR="0068245E" w:rsidRPr="008215AD">
        <w:rPr>
          <w:rFonts w:cs="Times New Roman"/>
          <w:color w:val="auto"/>
          <w:sz w:val="28"/>
          <w:szCs w:val="28"/>
          <w:lang w:val="ru-RU"/>
        </w:rPr>
        <w:t>наноструктурированных</w:t>
      </w:r>
      <w:proofErr w:type="spellEnd"/>
      <w:r w:rsidR="0068245E" w:rsidRPr="008215AD">
        <w:rPr>
          <w:rFonts w:cs="Times New Roman"/>
          <w:color w:val="auto"/>
          <w:sz w:val="28"/>
          <w:szCs w:val="28"/>
          <w:lang w:val="ru-RU"/>
        </w:rPr>
        <w:t xml:space="preserve"> матриц на </w:t>
      </w:r>
      <w:r w:rsidR="0068245E" w:rsidRPr="008215AD">
        <w:rPr>
          <w:rFonts w:cs="Times New Roman"/>
          <w:color w:val="auto"/>
          <w:sz w:val="28"/>
          <w:szCs w:val="28"/>
          <w:lang w:val="ru-RU"/>
        </w:rPr>
        <w:lastRenderedPageBreak/>
        <w:t>основе полимерных волокон</w:t>
      </w:r>
      <w:r w:rsidR="0068245E">
        <w:rPr>
          <w:rFonts w:cs="Times New Roman"/>
          <w:color w:val="auto"/>
          <w:sz w:val="28"/>
          <w:szCs w:val="28"/>
          <w:lang w:val="ru-RU"/>
        </w:rPr>
        <w:t xml:space="preserve"> с добавлением ОГ и ГАП показало, что </w:t>
      </w:r>
      <w:r w:rsidR="0068245E">
        <w:rPr>
          <w:sz w:val="28"/>
          <w:szCs w:val="28"/>
          <w:lang w:val="ru-RU"/>
        </w:rPr>
        <w:t>с</w:t>
      </w:r>
      <w:r w:rsidR="0068245E" w:rsidRPr="0068245E">
        <w:rPr>
          <w:sz w:val="28"/>
          <w:szCs w:val="28"/>
          <w:lang w:val="ru-RU"/>
        </w:rPr>
        <w:t>овокупный процент высвобождения из образцов составил 98% от общей массы антибиотика</w:t>
      </w:r>
      <w:r w:rsidR="0068245E">
        <w:rPr>
          <w:sz w:val="28"/>
          <w:szCs w:val="28"/>
          <w:lang w:val="ru-RU"/>
        </w:rPr>
        <w:t xml:space="preserve"> в период 4-х недельного наблюдения. </w:t>
      </w:r>
      <w:r w:rsidR="0068245E" w:rsidRPr="0068245E">
        <w:rPr>
          <w:sz w:val="28"/>
          <w:szCs w:val="28"/>
          <w:lang w:val="ru-RU"/>
        </w:rPr>
        <w:t xml:space="preserve">Показано, что полученные биологически разлагаемые пленки на основе ГАП и амоксициллина </w:t>
      </w:r>
      <w:r w:rsidR="00540A58">
        <w:rPr>
          <w:sz w:val="28"/>
          <w:szCs w:val="28"/>
          <w:lang w:val="ru-RU"/>
        </w:rPr>
        <w:t xml:space="preserve">не </w:t>
      </w:r>
      <w:r w:rsidR="0068245E" w:rsidRPr="0068245E">
        <w:rPr>
          <w:sz w:val="28"/>
          <w:szCs w:val="28"/>
          <w:lang w:val="ru-RU"/>
        </w:rPr>
        <w:t>только ингибир</w:t>
      </w:r>
      <w:r w:rsidR="00540A58">
        <w:rPr>
          <w:sz w:val="28"/>
          <w:szCs w:val="28"/>
          <w:lang w:val="ru-RU"/>
        </w:rPr>
        <w:t>уют</w:t>
      </w:r>
      <w:r w:rsidR="0068245E" w:rsidRPr="0068245E">
        <w:rPr>
          <w:sz w:val="28"/>
          <w:szCs w:val="28"/>
          <w:lang w:val="ru-RU"/>
        </w:rPr>
        <w:t xml:space="preserve"> рост патогенных микроорганизмов, но и </w:t>
      </w:r>
      <w:r w:rsidR="00540A58">
        <w:rPr>
          <w:sz w:val="28"/>
          <w:szCs w:val="28"/>
          <w:lang w:val="ru-RU"/>
        </w:rPr>
        <w:t>обладают благоприятным эффектом на</w:t>
      </w:r>
      <w:r w:rsidR="0068245E" w:rsidRPr="0068245E">
        <w:rPr>
          <w:sz w:val="28"/>
          <w:szCs w:val="28"/>
          <w:lang w:val="ru-RU"/>
        </w:rPr>
        <w:t xml:space="preserve"> пролонгированн</w:t>
      </w:r>
      <w:r w:rsidR="00540A58">
        <w:rPr>
          <w:sz w:val="28"/>
          <w:szCs w:val="28"/>
          <w:lang w:val="ru-RU"/>
        </w:rPr>
        <w:t>ое</w:t>
      </w:r>
      <w:r w:rsidR="0068245E" w:rsidRPr="0068245E">
        <w:rPr>
          <w:sz w:val="28"/>
          <w:szCs w:val="28"/>
          <w:lang w:val="ru-RU"/>
        </w:rPr>
        <w:t xml:space="preserve"> высвобождени</w:t>
      </w:r>
      <w:r w:rsidR="00540A58">
        <w:rPr>
          <w:sz w:val="28"/>
          <w:szCs w:val="28"/>
          <w:lang w:val="ru-RU"/>
        </w:rPr>
        <w:t>е</w:t>
      </w:r>
      <w:r w:rsidR="0068245E" w:rsidRPr="0068245E">
        <w:rPr>
          <w:sz w:val="28"/>
          <w:szCs w:val="28"/>
          <w:lang w:val="ru-RU"/>
        </w:rPr>
        <w:t xml:space="preserve"> антибиотика, </w:t>
      </w:r>
      <w:r w:rsidR="00202129">
        <w:rPr>
          <w:sz w:val="28"/>
          <w:szCs w:val="28"/>
          <w:lang w:val="ru-RU"/>
        </w:rPr>
        <w:t xml:space="preserve">при этом </w:t>
      </w:r>
      <w:r w:rsidR="0068245E" w:rsidRPr="0068245E">
        <w:rPr>
          <w:sz w:val="28"/>
          <w:szCs w:val="28"/>
          <w:lang w:val="ru-RU"/>
        </w:rPr>
        <w:t>наличие ГАП</w:t>
      </w:r>
      <w:r w:rsidR="00202129">
        <w:rPr>
          <w:sz w:val="28"/>
          <w:szCs w:val="28"/>
          <w:lang w:val="ru-RU"/>
        </w:rPr>
        <w:t xml:space="preserve"> в структуре матрицы</w:t>
      </w:r>
      <w:r w:rsidR="0068245E" w:rsidRPr="0068245E">
        <w:rPr>
          <w:sz w:val="28"/>
          <w:szCs w:val="28"/>
          <w:lang w:val="ru-RU"/>
        </w:rPr>
        <w:t xml:space="preserve"> </w:t>
      </w:r>
      <w:r w:rsidR="00202129">
        <w:rPr>
          <w:sz w:val="28"/>
          <w:szCs w:val="28"/>
          <w:lang w:val="ru-RU"/>
        </w:rPr>
        <w:t>способствует</w:t>
      </w:r>
      <w:r w:rsidR="0068245E" w:rsidRPr="0068245E">
        <w:rPr>
          <w:sz w:val="28"/>
          <w:szCs w:val="28"/>
          <w:lang w:val="ru-RU"/>
        </w:rPr>
        <w:t xml:space="preserve"> образованию твердых костных тканей.</w:t>
      </w:r>
    </w:p>
    <w:p w14:paraId="7A909291" w14:textId="77777777" w:rsidR="00B00D4D" w:rsidRPr="00B00D4D" w:rsidRDefault="00B00D4D" w:rsidP="00B44534">
      <w:pPr>
        <w:pStyle w:val="a4"/>
        <w:rPr>
          <w:rFonts w:cs="Times New Roman"/>
          <w:color w:val="auto"/>
          <w:sz w:val="28"/>
          <w:szCs w:val="28"/>
          <w:lang w:val="ru-RU"/>
        </w:rPr>
      </w:pPr>
    </w:p>
    <w:p w14:paraId="62D60532" w14:textId="77777777" w:rsidR="0068245E" w:rsidRDefault="0068245E" w:rsidP="00B44534">
      <w:pPr>
        <w:widowControl/>
        <w:suppressAutoHyphens w:val="0"/>
        <w:spacing w:after="160"/>
        <w:rPr>
          <w:rFonts w:cs="Times New Roman"/>
          <w:color w:val="auto"/>
          <w:sz w:val="28"/>
          <w:szCs w:val="28"/>
          <w:lang w:val="kk-KZ"/>
        </w:rPr>
      </w:pPr>
      <w:r>
        <w:rPr>
          <w:rFonts w:cs="Times New Roman"/>
          <w:color w:val="auto"/>
          <w:sz w:val="28"/>
          <w:szCs w:val="28"/>
          <w:lang w:val="kk-KZ"/>
        </w:rPr>
        <w:br w:type="page"/>
      </w:r>
    </w:p>
    <w:p w14:paraId="3D444FA3" w14:textId="507B4CED" w:rsidR="00601A8A" w:rsidRPr="008D3A65" w:rsidRDefault="00E02542" w:rsidP="00B44534">
      <w:pPr>
        <w:jc w:val="center"/>
        <w:rPr>
          <w:rFonts w:cs="Times New Roman"/>
          <w:b/>
          <w:color w:val="auto"/>
          <w:sz w:val="28"/>
          <w:szCs w:val="28"/>
          <w:lang w:val="kk-KZ"/>
        </w:rPr>
      </w:pPr>
      <w:r w:rsidRPr="008D3A65">
        <w:rPr>
          <w:rFonts w:cs="Times New Roman"/>
          <w:b/>
          <w:color w:val="auto"/>
          <w:sz w:val="28"/>
          <w:szCs w:val="28"/>
          <w:lang w:val="kk-KZ"/>
        </w:rPr>
        <w:lastRenderedPageBreak/>
        <w:t xml:space="preserve">СПИСОК ИСПОЛЬЗОВАННЫХ </w:t>
      </w:r>
      <w:r w:rsidR="00F96282" w:rsidRPr="008D3A65">
        <w:rPr>
          <w:rFonts w:cs="Times New Roman"/>
          <w:b/>
          <w:color w:val="auto"/>
          <w:sz w:val="28"/>
          <w:szCs w:val="28"/>
          <w:lang w:val="kk-KZ"/>
        </w:rPr>
        <w:t>ИСТОЧНИКОВ</w:t>
      </w:r>
    </w:p>
    <w:p w14:paraId="00AFE318" w14:textId="77777777" w:rsidR="009670DC" w:rsidRPr="00501D2B" w:rsidRDefault="009670DC" w:rsidP="00B44534">
      <w:pPr>
        <w:pStyle w:val="a4"/>
        <w:jc w:val="both"/>
        <w:rPr>
          <w:rFonts w:cs="Times New Roman"/>
          <w:color w:val="auto"/>
          <w:sz w:val="28"/>
          <w:szCs w:val="28"/>
        </w:rPr>
      </w:pPr>
    </w:p>
    <w:p w14:paraId="03A1B866" w14:textId="68832379" w:rsidR="006B743B" w:rsidRPr="00F96282" w:rsidRDefault="0093324E"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fldChar w:fldCharType="begin"/>
      </w:r>
      <w:r w:rsidR="006B743B" w:rsidRPr="00F96282">
        <w:rPr>
          <w:rFonts w:cs="Times New Roman"/>
          <w:sz w:val="28"/>
          <w:szCs w:val="28"/>
        </w:rPr>
        <w:instrText xml:space="preserve"> ADDIN ZOTERO_BIBL {"uncited":[],"omitted":[],"custom":[]} CSL_BIBLIOGRAPHY </w:instrText>
      </w:r>
      <w:r w:rsidRPr="00F96282">
        <w:rPr>
          <w:rFonts w:cs="Times New Roman"/>
          <w:sz w:val="28"/>
          <w:szCs w:val="28"/>
        </w:rPr>
        <w:fldChar w:fldCharType="separate"/>
      </w:r>
      <w:r w:rsidR="006B743B" w:rsidRPr="00F96282">
        <w:rPr>
          <w:rFonts w:cs="Times New Roman"/>
          <w:sz w:val="28"/>
          <w:szCs w:val="28"/>
        </w:rPr>
        <w:t>1</w:t>
      </w:r>
      <w:r w:rsidR="006B743B" w:rsidRPr="00F96282">
        <w:rPr>
          <w:rFonts w:cs="Times New Roman"/>
          <w:sz w:val="28"/>
          <w:szCs w:val="28"/>
        </w:rPr>
        <w:tab/>
      </w:r>
      <w:r w:rsidR="00A51D38" w:rsidRPr="00A51D38">
        <w:rPr>
          <w:rFonts w:cs="Times New Roman"/>
          <w:sz w:val="28"/>
          <w:szCs w:val="28"/>
        </w:rPr>
        <w:t xml:space="preserve"> </w:t>
      </w:r>
      <w:r w:rsidR="006B743B" w:rsidRPr="00F96282">
        <w:rPr>
          <w:rFonts w:cs="Times New Roman"/>
          <w:sz w:val="28"/>
          <w:szCs w:val="28"/>
        </w:rPr>
        <w:t xml:space="preserve">Gibson I.R. 1.3.4A - Natural and Synthetic Hydroxyapatites // Biomaterials Science (Fourth Edition) </w:t>
      </w:r>
      <w:r w:rsidR="007B56BA">
        <w:rPr>
          <w:rFonts w:cs="Times New Roman"/>
          <w:sz w:val="28"/>
          <w:szCs w:val="28"/>
        </w:rPr>
        <w:t>/</w:t>
      </w:r>
      <w:r w:rsidR="006B743B" w:rsidRPr="00F96282">
        <w:rPr>
          <w:rFonts w:cs="Times New Roman"/>
          <w:sz w:val="28"/>
          <w:szCs w:val="28"/>
        </w:rPr>
        <w:t>/ Academic Press</w:t>
      </w:r>
      <w:r w:rsidR="007B56BA">
        <w:rPr>
          <w:rFonts w:cs="Times New Roman"/>
          <w:sz w:val="28"/>
          <w:szCs w:val="28"/>
        </w:rPr>
        <w:t>.</w:t>
      </w:r>
      <w:r w:rsidR="006B743B" w:rsidRPr="00F96282">
        <w:rPr>
          <w:rFonts w:cs="Times New Roman"/>
          <w:sz w:val="28"/>
          <w:szCs w:val="28"/>
        </w:rPr>
        <w:t xml:space="preserve"> </w:t>
      </w:r>
      <w:r w:rsidR="007B56BA" w:rsidRPr="007B56BA">
        <w:rPr>
          <w:rFonts w:cs="Times New Roman"/>
          <w:sz w:val="28"/>
          <w:szCs w:val="28"/>
        </w:rPr>
        <w:t>–</w:t>
      </w:r>
      <w:r w:rsidR="006B743B" w:rsidRPr="00F96282">
        <w:rPr>
          <w:rFonts w:cs="Times New Roman"/>
          <w:sz w:val="28"/>
          <w:szCs w:val="28"/>
        </w:rPr>
        <w:t xml:space="preserve">2020. </w:t>
      </w:r>
      <w:r w:rsidR="007B56BA" w:rsidRPr="007B56BA">
        <w:rPr>
          <w:rFonts w:cs="Times New Roman"/>
          <w:sz w:val="28"/>
          <w:szCs w:val="28"/>
        </w:rPr>
        <w:t>–</w:t>
      </w:r>
      <w:r w:rsidR="007B56BA">
        <w:rPr>
          <w:rFonts w:cs="Times New Roman"/>
          <w:sz w:val="28"/>
          <w:szCs w:val="28"/>
        </w:rPr>
        <w:t>P. 307-</w:t>
      </w:r>
      <w:r w:rsidR="006B743B" w:rsidRPr="00F96282">
        <w:rPr>
          <w:rFonts w:cs="Times New Roman"/>
          <w:sz w:val="28"/>
          <w:szCs w:val="28"/>
        </w:rPr>
        <w:t>317.</w:t>
      </w:r>
    </w:p>
    <w:p w14:paraId="6E2BD6C7" w14:textId="09F4BE1D" w:rsidR="006B743B" w:rsidRPr="00F96282" w:rsidRDefault="00517515" w:rsidP="00A51D38">
      <w:pPr>
        <w:pStyle w:val="afc"/>
        <w:tabs>
          <w:tab w:val="clear" w:pos="384"/>
          <w:tab w:val="left" w:pos="709"/>
        </w:tabs>
        <w:ind w:left="0" w:firstLine="567"/>
        <w:jc w:val="both"/>
        <w:rPr>
          <w:rFonts w:cs="Times New Roman"/>
          <w:sz w:val="28"/>
          <w:szCs w:val="28"/>
        </w:rPr>
      </w:pPr>
      <w:r>
        <w:rPr>
          <w:rFonts w:cs="Times New Roman"/>
          <w:sz w:val="28"/>
          <w:szCs w:val="28"/>
        </w:rPr>
        <w:t>2</w:t>
      </w:r>
      <w:r w:rsidR="006B743B" w:rsidRPr="00F96282">
        <w:rPr>
          <w:rFonts w:cs="Times New Roman"/>
          <w:sz w:val="28"/>
          <w:szCs w:val="28"/>
        </w:rPr>
        <w:tab/>
      </w:r>
      <w:r w:rsidR="00A51D38" w:rsidRPr="00A51D38">
        <w:rPr>
          <w:rFonts w:cs="Times New Roman"/>
          <w:sz w:val="28"/>
          <w:szCs w:val="28"/>
        </w:rPr>
        <w:t xml:space="preserve"> </w:t>
      </w:r>
      <w:r w:rsidR="006B743B" w:rsidRPr="00F96282">
        <w:rPr>
          <w:rFonts w:cs="Times New Roman"/>
          <w:sz w:val="28"/>
          <w:szCs w:val="28"/>
        </w:rPr>
        <w:t>Sadat-Shojai M.</w:t>
      </w:r>
      <w:r>
        <w:rPr>
          <w:rFonts w:cs="Times New Roman"/>
          <w:sz w:val="28"/>
          <w:szCs w:val="28"/>
        </w:rPr>
        <w:t xml:space="preserve">, </w:t>
      </w:r>
      <w:r w:rsidRPr="00517515">
        <w:rPr>
          <w:rFonts w:cs="Times New Roman"/>
          <w:sz w:val="28"/>
          <w:szCs w:val="28"/>
        </w:rPr>
        <w:t>Khorasani</w:t>
      </w:r>
      <w:r>
        <w:rPr>
          <w:rFonts w:cs="Times New Roman"/>
          <w:sz w:val="28"/>
          <w:szCs w:val="28"/>
        </w:rPr>
        <w:t xml:space="preserve"> M.-T., </w:t>
      </w:r>
      <w:r w:rsidRPr="00517515">
        <w:rPr>
          <w:rFonts w:cs="Times New Roman"/>
          <w:sz w:val="28"/>
          <w:szCs w:val="28"/>
        </w:rPr>
        <w:t>Dinpanah-Khoshdargi</w:t>
      </w:r>
      <w:r>
        <w:rPr>
          <w:rFonts w:cs="Times New Roman"/>
          <w:sz w:val="28"/>
          <w:szCs w:val="28"/>
        </w:rPr>
        <w:t xml:space="preserve"> E., </w:t>
      </w:r>
      <w:r w:rsidRPr="00517515">
        <w:rPr>
          <w:rFonts w:cs="Times New Roman"/>
          <w:sz w:val="28"/>
          <w:szCs w:val="28"/>
        </w:rPr>
        <w:t>Jamshidi</w:t>
      </w:r>
      <w:r>
        <w:rPr>
          <w:rFonts w:cs="Times New Roman"/>
          <w:sz w:val="28"/>
          <w:szCs w:val="28"/>
        </w:rPr>
        <w:t xml:space="preserve"> A.</w:t>
      </w:r>
      <w:r w:rsidR="006B743B" w:rsidRPr="00F96282">
        <w:rPr>
          <w:rFonts w:cs="Times New Roman"/>
          <w:sz w:val="28"/>
          <w:szCs w:val="28"/>
        </w:rPr>
        <w:t xml:space="preserve"> Synthesis methods for nanosized hydroxyapatite with diverse structures // Acta Biomaterialia. </w:t>
      </w:r>
      <w:r w:rsidR="007B56BA" w:rsidRPr="007B56BA">
        <w:rPr>
          <w:rFonts w:cs="Times New Roman"/>
          <w:sz w:val="28"/>
          <w:szCs w:val="28"/>
        </w:rPr>
        <w:t>–</w:t>
      </w:r>
      <w:r w:rsidR="006B743B" w:rsidRPr="00F96282">
        <w:rPr>
          <w:rFonts w:cs="Times New Roman"/>
          <w:sz w:val="28"/>
          <w:szCs w:val="28"/>
        </w:rPr>
        <w:t xml:space="preserve">2013. </w:t>
      </w:r>
      <w:r w:rsidR="007B56BA" w:rsidRPr="007B56BA">
        <w:rPr>
          <w:rFonts w:cs="Times New Roman"/>
          <w:sz w:val="28"/>
          <w:szCs w:val="28"/>
        </w:rPr>
        <w:t>–</w:t>
      </w:r>
      <w:r w:rsidR="00C0539F">
        <w:rPr>
          <w:rFonts w:cs="Times New Roman"/>
          <w:sz w:val="28"/>
          <w:szCs w:val="28"/>
        </w:rPr>
        <w:t>Vol. 9</w:t>
      </w:r>
      <w:r w:rsidR="006B743B" w:rsidRPr="00F96282">
        <w:rPr>
          <w:rFonts w:cs="Times New Roman"/>
          <w:sz w:val="28"/>
          <w:szCs w:val="28"/>
        </w:rPr>
        <w:t xml:space="preserve">. </w:t>
      </w:r>
      <w:r w:rsidR="007B56BA" w:rsidRPr="007B56BA">
        <w:rPr>
          <w:rFonts w:cs="Times New Roman"/>
          <w:sz w:val="28"/>
          <w:szCs w:val="28"/>
        </w:rPr>
        <w:t>–</w:t>
      </w:r>
      <w:r w:rsidR="007B56BA">
        <w:rPr>
          <w:rFonts w:cs="Times New Roman"/>
          <w:sz w:val="28"/>
          <w:szCs w:val="28"/>
        </w:rPr>
        <w:t>P. 7591-</w:t>
      </w:r>
      <w:r w:rsidR="006B743B" w:rsidRPr="00F96282">
        <w:rPr>
          <w:rFonts w:cs="Times New Roman"/>
          <w:sz w:val="28"/>
          <w:szCs w:val="28"/>
        </w:rPr>
        <w:t>7621.</w:t>
      </w:r>
    </w:p>
    <w:p w14:paraId="22DB7333" w14:textId="0D2E1A42"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w:t>
      </w:r>
      <w:r w:rsidRPr="00F96282">
        <w:rPr>
          <w:rFonts w:cs="Times New Roman"/>
          <w:sz w:val="28"/>
          <w:szCs w:val="28"/>
        </w:rPr>
        <w:tab/>
      </w:r>
      <w:r w:rsidR="00A51D38" w:rsidRPr="00A51D38">
        <w:rPr>
          <w:rFonts w:cs="Times New Roman"/>
          <w:sz w:val="28"/>
          <w:szCs w:val="28"/>
        </w:rPr>
        <w:t xml:space="preserve"> </w:t>
      </w:r>
      <w:r w:rsidRPr="00F96282">
        <w:rPr>
          <w:rFonts w:cs="Times New Roman"/>
          <w:sz w:val="28"/>
          <w:szCs w:val="28"/>
        </w:rPr>
        <w:t>Mazumder S.</w:t>
      </w:r>
      <w:r w:rsidR="00517515">
        <w:rPr>
          <w:rFonts w:cs="Times New Roman"/>
          <w:sz w:val="28"/>
          <w:szCs w:val="28"/>
        </w:rPr>
        <w:t xml:space="preserve">, </w:t>
      </w:r>
      <w:r w:rsidR="00517515" w:rsidRPr="00517515">
        <w:rPr>
          <w:rFonts w:cs="Times New Roman"/>
          <w:sz w:val="28"/>
          <w:szCs w:val="28"/>
        </w:rPr>
        <w:t>Nayak</w:t>
      </w:r>
      <w:r w:rsidR="00517515">
        <w:rPr>
          <w:rFonts w:cs="Times New Roman"/>
          <w:sz w:val="28"/>
          <w:szCs w:val="28"/>
        </w:rPr>
        <w:t xml:space="preserve"> A.K., </w:t>
      </w:r>
      <w:r w:rsidR="00517515" w:rsidRPr="00517515">
        <w:rPr>
          <w:rFonts w:cs="Times New Roman"/>
          <w:sz w:val="28"/>
          <w:szCs w:val="28"/>
        </w:rPr>
        <w:t>Ara</w:t>
      </w:r>
      <w:r w:rsidR="00517515">
        <w:rPr>
          <w:rFonts w:cs="Times New Roman"/>
          <w:sz w:val="28"/>
          <w:szCs w:val="28"/>
        </w:rPr>
        <w:t xml:space="preserve"> J.K.,</w:t>
      </w:r>
      <w:r w:rsidR="00517515" w:rsidRPr="00517515">
        <w:t xml:space="preserve"> </w:t>
      </w:r>
      <w:r w:rsidR="00517515" w:rsidRPr="00517515">
        <w:rPr>
          <w:rFonts w:cs="Times New Roman"/>
          <w:sz w:val="28"/>
          <w:szCs w:val="28"/>
        </w:rPr>
        <w:t>Hasnain</w:t>
      </w:r>
      <w:r w:rsidR="00517515">
        <w:rPr>
          <w:rFonts w:cs="Times New Roman"/>
          <w:sz w:val="28"/>
          <w:szCs w:val="28"/>
        </w:rPr>
        <w:t xml:space="preserve"> M.S.</w:t>
      </w:r>
      <w:r w:rsidRPr="00F96282">
        <w:rPr>
          <w:rFonts w:cs="Times New Roman"/>
          <w:sz w:val="28"/>
          <w:szCs w:val="28"/>
        </w:rPr>
        <w:t xml:space="preserve"> Hydroxyapatite composites for dentistry // Applications of Nanoc</w:t>
      </w:r>
      <w:r w:rsidR="007B56BA">
        <w:rPr>
          <w:rFonts w:cs="Times New Roman"/>
          <w:sz w:val="28"/>
          <w:szCs w:val="28"/>
        </w:rPr>
        <w:t>omposite Materials in Dentistry // Elsevier.</w:t>
      </w:r>
      <w:r w:rsidRPr="00F96282">
        <w:rPr>
          <w:rFonts w:cs="Times New Roman"/>
          <w:sz w:val="28"/>
          <w:szCs w:val="28"/>
        </w:rPr>
        <w:t xml:space="preserve"> </w:t>
      </w:r>
      <w:r w:rsidR="007B56BA" w:rsidRPr="007B56BA">
        <w:rPr>
          <w:rFonts w:cs="Times New Roman"/>
          <w:sz w:val="28"/>
          <w:szCs w:val="28"/>
        </w:rPr>
        <w:t>–</w:t>
      </w:r>
      <w:r w:rsidRPr="00F96282">
        <w:rPr>
          <w:rFonts w:cs="Times New Roman"/>
          <w:sz w:val="28"/>
          <w:szCs w:val="28"/>
        </w:rPr>
        <w:t xml:space="preserve">2019. </w:t>
      </w:r>
      <w:r w:rsidR="007B56BA" w:rsidRPr="007B56BA">
        <w:rPr>
          <w:rFonts w:cs="Times New Roman"/>
          <w:sz w:val="28"/>
          <w:szCs w:val="28"/>
        </w:rPr>
        <w:t>–</w:t>
      </w:r>
      <w:r w:rsidR="007B56BA">
        <w:rPr>
          <w:rFonts w:cs="Times New Roman"/>
          <w:sz w:val="28"/>
          <w:szCs w:val="28"/>
        </w:rPr>
        <w:t>P. 123-</w:t>
      </w:r>
      <w:r w:rsidRPr="00F96282">
        <w:rPr>
          <w:rFonts w:cs="Times New Roman"/>
          <w:sz w:val="28"/>
          <w:szCs w:val="28"/>
        </w:rPr>
        <w:t>143.</w:t>
      </w:r>
    </w:p>
    <w:p w14:paraId="57DF3C60" w14:textId="3CB20089"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w:t>
      </w:r>
      <w:r w:rsidRPr="00F96282">
        <w:rPr>
          <w:rFonts w:cs="Times New Roman"/>
          <w:sz w:val="28"/>
          <w:szCs w:val="28"/>
        </w:rPr>
        <w:tab/>
      </w:r>
      <w:r w:rsidR="00A51D38" w:rsidRPr="00A51D38">
        <w:rPr>
          <w:rFonts w:cs="Times New Roman"/>
          <w:sz w:val="28"/>
          <w:szCs w:val="28"/>
        </w:rPr>
        <w:t xml:space="preserve"> </w:t>
      </w:r>
      <w:r w:rsidRPr="00F96282">
        <w:rPr>
          <w:rFonts w:cs="Times New Roman"/>
          <w:sz w:val="28"/>
          <w:szCs w:val="28"/>
        </w:rPr>
        <w:t>Khalid H., Chaudhry A.A. Basics of hydroxyapatite—structure, synthesis, properties, and clinical applications // Handbook of Io</w:t>
      </w:r>
      <w:r w:rsidR="00174E1B">
        <w:rPr>
          <w:rFonts w:cs="Times New Roman"/>
          <w:sz w:val="28"/>
          <w:szCs w:val="28"/>
        </w:rPr>
        <w:t>nic Substituted Hydroxyapatites //</w:t>
      </w:r>
      <w:r w:rsidRPr="00F96282">
        <w:rPr>
          <w:rFonts w:cs="Times New Roman"/>
          <w:sz w:val="28"/>
          <w:szCs w:val="28"/>
        </w:rPr>
        <w:t xml:space="preserve"> Elsevier</w:t>
      </w:r>
      <w:r w:rsidR="00174E1B">
        <w:rPr>
          <w:rFonts w:cs="Times New Roman"/>
          <w:sz w:val="28"/>
          <w:szCs w:val="28"/>
        </w:rPr>
        <w:t>.</w:t>
      </w:r>
      <w:r w:rsidRPr="00F96282">
        <w:rPr>
          <w:rFonts w:cs="Times New Roman"/>
          <w:sz w:val="28"/>
          <w:szCs w:val="28"/>
        </w:rPr>
        <w:t xml:space="preserve"> </w:t>
      </w:r>
      <w:r w:rsidR="00174E1B" w:rsidRPr="00174E1B">
        <w:rPr>
          <w:rFonts w:cs="Times New Roman"/>
          <w:sz w:val="28"/>
          <w:szCs w:val="28"/>
        </w:rPr>
        <w:t>–</w:t>
      </w:r>
      <w:r w:rsidRPr="00F96282">
        <w:rPr>
          <w:rFonts w:cs="Times New Roman"/>
          <w:sz w:val="28"/>
          <w:szCs w:val="28"/>
        </w:rPr>
        <w:t xml:space="preserve">2020. </w:t>
      </w:r>
      <w:r w:rsidR="00174E1B" w:rsidRPr="00174E1B">
        <w:rPr>
          <w:rFonts w:cs="Times New Roman"/>
          <w:sz w:val="28"/>
          <w:szCs w:val="28"/>
        </w:rPr>
        <w:t>–</w:t>
      </w:r>
      <w:r w:rsidRPr="00F96282">
        <w:rPr>
          <w:rFonts w:cs="Times New Roman"/>
          <w:sz w:val="28"/>
          <w:szCs w:val="28"/>
        </w:rPr>
        <w:t>P. 85</w:t>
      </w:r>
      <w:r w:rsidR="00174E1B">
        <w:rPr>
          <w:rFonts w:cs="Times New Roman"/>
          <w:sz w:val="28"/>
          <w:szCs w:val="28"/>
        </w:rPr>
        <w:t>-</w:t>
      </w:r>
      <w:r w:rsidRPr="00F96282">
        <w:rPr>
          <w:rFonts w:cs="Times New Roman"/>
          <w:sz w:val="28"/>
          <w:szCs w:val="28"/>
        </w:rPr>
        <w:t>115.</w:t>
      </w:r>
    </w:p>
    <w:p w14:paraId="2A1C0857" w14:textId="7D6963F6"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w:t>
      </w:r>
      <w:r w:rsidR="00A51D38" w:rsidRPr="00A51D38">
        <w:rPr>
          <w:rFonts w:cs="Times New Roman"/>
          <w:sz w:val="28"/>
          <w:szCs w:val="28"/>
        </w:rPr>
        <w:t xml:space="preserve"> </w:t>
      </w:r>
      <w:r w:rsidRPr="00F96282">
        <w:rPr>
          <w:rFonts w:cs="Times New Roman"/>
          <w:sz w:val="28"/>
          <w:szCs w:val="28"/>
        </w:rPr>
        <w:t>del Valle L.J., Puiggalí J. Hydroxyapatite Based Polymer Composites for Regenerative Medicine Applications // Encyclop</w:t>
      </w:r>
      <w:r w:rsidR="00174E1B">
        <w:rPr>
          <w:rFonts w:cs="Times New Roman"/>
          <w:sz w:val="28"/>
          <w:szCs w:val="28"/>
        </w:rPr>
        <w:t xml:space="preserve">edia of Materials: Composites // </w:t>
      </w:r>
      <w:r w:rsidRPr="00F96282">
        <w:rPr>
          <w:rFonts w:cs="Times New Roman"/>
          <w:sz w:val="28"/>
          <w:szCs w:val="28"/>
        </w:rPr>
        <w:t>Elsevier</w:t>
      </w:r>
      <w:r w:rsidR="00174E1B">
        <w:rPr>
          <w:rFonts w:cs="Times New Roman"/>
          <w:sz w:val="28"/>
          <w:szCs w:val="28"/>
        </w:rPr>
        <w:t>.</w:t>
      </w:r>
      <w:r w:rsidRPr="00F96282">
        <w:rPr>
          <w:rFonts w:cs="Times New Roman"/>
          <w:sz w:val="28"/>
          <w:szCs w:val="28"/>
        </w:rPr>
        <w:t xml:space="preserve"> </w:t>
      </w:r>
      <w:r w:rsidR="00174E1B" w:rsidRPr="00174E1B">
        <w:rPr>
          <w:rFonts w:cs="Times New Roman"/>
          <w:sz w:val="28"/>
          <w:szCs w:val="28"/>
        </w:rPr>
        <w:t>–</w:t>
      </w:r>
      <w:r w:rsidRPr="00F96282">
        <w:rPr>
          <w:rFonts w:cs="Times New Roman"/>
          <w:sz w:val="28"/>
          <w:szCs w:val="28"/>
        </w:rPr>
        <w:t xml:space="preserve">2021. </w:t>
      </w:r>
      <w:r w:rsidR="00174E1B" w:rsidRPr="00174E1B">
        <w:rPr>
          <w:rFonts w:cs="Times New Roman"/>
          <w:sz w:val="28"/>
          <w:szCs w:val="28"/>
        </w:rPr>
        <w:t>–</w:t>
      </w:r>
      <w:r w:rsidRPr="00F96282">
        <w:rPr>
          <w:rFonts w:cs="Times New Roman"/>
          <w:sz w:val="28"/>
          <w:szCs w:val="28"/>
        </w:rPr>
        <w:t>P. 785</w:t>
      </w:r>
      <w:r w:rsidR="00174E1B">
        <w:rPr>
          <w:rFonts w:cs="Times New Roman"/>
          <w:sz w:val="28"/>
          <w:szCs w:val="28"/>
        </w:rPr>
        <w:t>-</w:t>
      </w:r>
      <w:r w:rsidRPr="00F96282">
        <w:rPr>
          <w:rFonts w:cs="Times New Roman"/>
          <w:sz w:val="28"/>
          <w:szCs w:val="28"/>
        </w:rPr>
        <w:t>803.</w:t>
      </w:r>
    </w:p>
    <w:p w14:paraId="1078C6CD" w14:textId="03379592" w:rsidR="006B743B" w:rsidRPr="00F96282" w:rsidRDefault="00517515" w:rsidP="00A51D38">
      <w:pPr>
        <w:pStyle w:val="afc"/>
        <w:tabs>
          <w:tab w:val="clear" w:pos="384"/>
          <w:tab w:val="left" w:pos="709"/>
        </w:tabs>
        <w:ind w:left="0" w:firstLine="567"/>
        <w:jc w:val="both"/>
        <w:rPr>
          <w:rFonts w:cs="Times New Roman"/>
          <w:sz w:val="28"/>
          <w:szCs w:val="28"/>
        </w:rPr>
      </w:pPr>
      <w:r>
        <w:rPr>
          <w:rFonts w:cs="Times New Roman"/>
          <w:sz w:val="28"/>
          <w:szCs w:val="28"/>
        </w:rPr>
        <w:t>6</w:t>
      </w:r>
      <w:r w:rsidR="00A51D38" w:rsidRPr="00A51D38">
        <w:rPr>
          <w:rFonts w:cs="Times New Roman"/>
          <w:sz w:val="28"/>
          <w:szCs w:val="28"/>
        </w:rPr>
        <w:t xml:space="preserve"> </w:t>
      </w:r>
      <w:r w:rsidR="006B743B" w:rsidRPr="00F96282">
        <w:rPr>
          <w:rFonts w:cs="Times New Roman"/>
          <w:sz w:val="28"/>
          <w:szCs w:val="28"/>
        </w:rPr>
        <w:t>Rahman S.U. Hydroxyapatite and tissue engineering // Handbook of Io</w:t>
      </w:r>
      <w:r w:rsidR="00174E1B">
        <w:rPr>
          <w:rFonts w:cs="Times New Roman"/>
          <w:sz w:val="28"/>
          <w:szCs w:val="28"/>
        </w:rPr>
        <w:t>nic Substituted Hydroxyapatites //</w:t>
      </w:r>
      <w:r w:rsidR="006B743B" w:rsidRPr="00F96282">
        <w:rPr>
          <w:rFonts w:cs="Times New Roman"/>
          <w:sz w:val="28"/>
          <w:szCs w:val="28"/>
        </w:rPr>
        <w:t xml:space="preserve"> Elsevier</w:t>
      </w:r>
      <w:r w:rsidR="00C0539F">
        <w:rPr>
          <w:rFonts w:cs="Times New Roman"/>
          <w:sz w:val="28"/>
          <w:szCs w:val="28"/>
        </w:rPr>
        <w:t>.</w:t>
      </w:r>
      <w:r w:rsidR="006B743B" w:rsidRPr="00F96282">
        <w:rPr>
          <w:rFonts w:cs="Times New Roman"/>
          <w:sz w:val="28"/>
          <w:szCs w:val="28"/>
        </w:rPr>
        <w:t xml:space="preserve"> </w:t>
      </w:r>
      <w:r w:rsidR="00C0539F" w:rsidRPr="00C0539F">
        <w:rPr>
          <w:rFonts w:cs="Times New Roman"/>
          <w:sz w:val="28"/>
          <w:szCs w:val="28"/>
        </w:rPr>
        <w:t>–</w:t>
      </w:r>
      <w:r w:rsidR="006B743B" w:rsidRPr="00F96282">
        <w:rPr>
          <w:rFonts w:cs="Times New Roman"/>
          <w:sz w:val="28"/>
          <w:szCs w:val="28"/>
        </w:rPr>
        <w:t xml:space="preserve">2020. </w:t>
      </w:r>
      <w:r w:rsidR="00C0539F" w:rsidRPr="00C0539F">
        <w:rPr>
          <w:rFonts w:cs="Times New Roman"/>
          <w:sz w:val="28"/>
          <w:szCs w:val="28"/>
        </w:rPr>
        <w:t>–</w:t>
      </w:r>
      <w:r w:rsidR="006B743B" w:rsidRPr="00F96282">
        <w:rPr>
          <w:rFonts w:cs="Times New Roman"/>
          <w:sz w:val="28"/>
          <w:szCs w:val="28"/>
        </w:rPr>
        <w:t>P. 383</w:t>
      </w:r>
      <w:r w:rsidR="00C0539F">
        <w:rPr>
          <w:rFonts w:cs="Times New Roman"/>
          <w:sz w:val="28"/>
          <w:szCs w:val="28"/>
        </w:rPr>
        <w:t>-</w:t>
      </w:r>
      <w:r w:rsidR="006B743B" w:rsidRPr="00F96282">
        <w:rPr>
          <w:rFonts w:cs="Times New Roman"/>
          <w:sz w:val="28"/>
          <w:szCs w:val="28"/>
        </w:rPr>
        <w:t>400.</w:t>
      </w:r>
    </w:p>
    <w:p w14:paraId="046F6E1C" w14:textId="0671AB67"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7</w:t>
      </w:r>
      <w:r w:rsidRPr="00F96282">
        <w:rPr>
          <w:rFonts w:cs="Times New Roman"/>
          <w:sz w:val="28"/>
          <w:szCs w:val="28"/>
        </w:rPr>
        <w:tab/>
      </w:r>
      <w:r w:rsidR="00A51D38" w:rsidRPr="00A51D38">
        <w:rPr>
          <w:rFonts w:cs="Times New Roman"/>
          <w:sz w:val="28"/>
          <w:szCs w:val="28"/>
        </w:rPr>
        <w:t xml:space="preserve"> </w:t>
      </w:r>
      <w:r w:rsidRPr="00F96282">
        <w:rPr>
          <w:rFonts w:cs="Times New Roman"/>
          <w:sz w:val="28"/>
          <w:szCs w:val="28"/>
        </w:rPr>
        <w:t>Rahman S.U.</w:t>
      </w:r>
      <w:r w:rsidR="00112258">
        <w:rPr>
          <w:rFonts w:cs="Times New Roman"/>
          <w:sz w:val="28"/>
          <w:szCs w:val="28"/>
        </w:rPr>
        <w:t>,</w:t>
      </w:r>
      <w:r w:rsidR="00517515">
        <w:rPr>
          <w:rFonts w:cs="Times New Roman"/>
          <w:sz w:val="28"/>
          <w:szCs w:val="28"/>
        </w:rPr>
        <w:t xml:space="preserve"> </w:t>
      </w:r>
      <w:r w:rsidR="00517515" w:rsidRPr="00517515">
        <w:rPr>
          <w:rFonts w:cs="Times New Roman"/>
          <w:sz w:val="28"/>
          <w:szCs w:val="28"/>
        </w:rPr>
        <w:t>Oh</w:t>
      </w:r>
      <w:r w:rsidR="00517515">
        <w:rPr>
          <w:rFonts w:cs="Times New Roman"/>
          <w:sz w:val="28"/>
          <w:szCs w:val="28"/>
        </w:rPr>
        <w:t xml:space="preserve"> J.-H., </w:t>
      </w:r>
      <w:r w:rsidR="00517515" w:rsidRPr="00517515">
        <w:rPr>
          <w:rFonts w:cs="Times New Roman"/>
          <w:sz w:val="28"/>
          <w:szCs w:val="28"/>
        </w:rPr>
        <w:t>Cho</w:t>
      </w:r>
      <w:r w:rsidR="00517515">
        <w:rPr>
          <w:rFonts w:cs="Times New Roman"/>
          <w:sz w:val="28"/>
          <w:szCs w:val="28"/>
        </w:rPr>
        <w:t xml:space="preserve"> Y.-D.,</w:t>
      </w:r>
      <w:r w:rsidR="00517515" w:rsidRPr="00517515">
        <w:t xml:space="preserve"> </w:t>
      </w:r>
      <w:r w:rsidR="00517515" w:rsidRPr="00517515">
        <w:rPr>
          <w:rFonts w:cs="Times New Roman"/>
          <w:sz w:val="28"/>
          <w:szCs w:val="28"/>
        </w:rPr>
        <w:t>Chung</w:t>
      </w:r>
      <w:r w:rsidR="00517515">
        <w:rPr>
          <w:rFonts w:cs="Times New Roman"/>
          <w:sz w:val="28"/>
          <w:szCs w:val="28"/>
        </w:rPr>
        <w:t xml:space="preserve"> S.H.,</w:t>
      </w:r>
      <w:r w:rsidR="00517515" w:rsidRPr="00517515">
        <w:t xml:space="preserve"> </w:t>
      </w:r>
      <w:r w:rsidR="00517515" w:rsidRPr="00517515">
        <w:rPr>
          <w:rFonts w:cs="Times New Roman"/>
          <w:sz w:val="28"/>
          <w:szCs w:val="28"/>
        </w:rPr>
        <w:t>Lee</w:t>
      </w:r>
      <w:r w:rsidR="00517515">
        <w:rPr>
          <w:rFonts w:cs="Times New Roman"/>
          <w:sz w:val="28"/>
          <w:szCs w:val="28"/>
        </w:rPr>
        <w:t xml:space="preserve"> G.,</w:t>
      </w:r>
      <w:r w:rsidR="00112258">
        <w:rPr>
          <w:rFonts w:cs="Times New Roman"/>
          <w:sz w:val="28"/>
          <w:szCs w:val="28"/>
        </w:rPr>
        <w:t xml:space="preserve"> </w:t>
      </w:r>
      <w:r w:rsidR="00112258" w:rsidRPr="00112258">
        <w:rPr>
          <w:rFonts w:cs="Times New Roman"/>
          <w:sz w:val="28"/>
          <w:szCs w:val="28"/>
        </w:rPr>
        <w:t>Baek</w:t>
      </w:r>
      <w:r w:rsidR="00517515" w:rsidRPr="00517515">
        <w:t xml:space="preserve"> </w:t>
      </w:r>
      <w:r w:rsidR="00517515">
        <w:t>J</w:t>
      </w:r>
      <w:r w:rsidR="00517515" w:rsidRPr="00517515">
        <w:rPr>
          <w:rFonts w:cs="Times New Roman"/>
          <w:sz w:val="28"/>
          <w:szCs w:val="28"/>
        </w:rPr>
        <w:t>.-M.</w:t>
      </w:r>
      <w:r w:rsidR="00517515">
        <w:rPr>
          <w:rFonts w:cs="Times New Roman"/>
          <w:sz w:val="28"/>
          <w:szCs w:val="28"/>
        </w:rPr>
        <w:t>,</w:t>
      </w:r>
      <w:r w:rsidR="00112258" w:rsidRPr="00112258">
        <w:t xml:space="preserve"> </w:t>
      </w:r>
      <w:r w:rsidR="00112258" w:rsidRPr="00112258">
        <w:rPr>
          <w:rFonts w:cs="Times New Roman"/>
          <w:sz w:val="28"/>
          <w:szCs w:val="28"/>
        </w:rPr>
        <w:t>Ryoo</w:t>
      </w:r>
      <w:r w:rsidR="00517515">
        <w:rPr>
          <w:rFonts w:cs="Times New Roman"/>
          <w:sz w:val="28"/>
          <w:szCs w:val="28"/>
        </w:rPr>
        <w:t xml:space="preserve"> </w:t>
      </w:r>
      <w:r w:rsidR="00517515" w:rsidRPr="00517515">
        <w:rPr>
          <w:rFonts w:cs="Times New Roman"/>
          <w:sz w:val="28"/>
          <w:szCs w:val="28"/>
        </w:rPr>
        <w:t>H.-M.</w:t>
      </w:r>
      <w:r w:rsidR="00517515">
        <w:rPr>
          <w:rFonts w:cs="Times New Roman"/>
          <w:sz w:val="28"/>
          <w:szCs w:val="28"/>
        </w:rPr>
        <w:t>,</w:t>
      </w:r>
      <w:r w:rsidR="00112258" w:rsidRPr="00112258">
        <w:t xml:space="preserve"> </w:t>
      </w:r>
      <w:r w:rsidR="00112258" w:rsidRPr="00112258">
        <w:rPr>
          <w:rFonts w:cs="Times New Roman"/>
          <w:sz w:val="28"/>
          <w:szCs w:val="28"/>
        </w:rPr>
        <w:t>Woo</w:t>
      </w:r>
      <w:r w:rsidR="00112258">
        <w:rPr>
          <w:rFonts w:cs="Times New Roman"/>
          <w:sz w:val="28"/>
          <w:szCs w:val="28"/>
        </w:rPr>
        <w:t xml:space="preserve"> </w:t>
      </w:r>
      <w:r w:rsidR="00517515">
        <w:rPr>
          <w:rFonts w:cs="Times New Roman"/>
          <w:sz w:val="28"/>
          <w:szCs w:val="28"/>
        </w:rPr>
        <w:t>K</w:t>
      </w:r>
      <w:r w:rsidR="00112258">
        <w:rPr>
          <w:rFonts w:cs="Times New Roman"/>
          <w:sz w:val="28"/>
          <w:szCs w:val="28"/>
        </w:rPr>
        <w:t>.-M.</w:t>
      </w:r>
      <w:r w:rsidRPr="00F96282">
        <w:rPr>
          <w:rFonts w:cs="Times New Roman"/>
          <w:sz w:val="28"/>
          <w:szCs w:val="28"/>
        </w:rPr>
        <w:t xml:space="preserve"> Fibrous Topography-Potentiated Canonical Wnt Signaling Directs the Odontoblastic Differentiation of Dental Pulp-Derived Stem Cells // ACS Appl. Mater. Interfaces</w:t>
      </w:r>
      <w:r w:rsidR="00C0539F">
        <w:rPr>
          <w:rFonts w:cs="Times New Roman"/>
          <w:sz w:val="28"/>
          <w:szCs w:val="28"/>
        </w:rPr>
        <w:t xml:space="preserve"> // American Chemical Society.</w:t>
      </w:r>
      <w:r w:rsidRPr="00F96282">
        <w:rPr>
          <w:rFonts w:cs="Times New Roman"/>
          <w:sz w:val="28"/>
          <w:szCs w:val="28"/>
        </w:rPr>
        <w:t xml:space="preserve"> </w:t>
      </w:r>
      <w:r w:rsidR="00C0539F" w:rsidRPr="00C0539F">
        <w:rPr>
          <w:rFonts w:cs="Times New Roman"/>
          <w:sz w:val="28"/>
          <w:szCs w:val="28"/>
        </w:rPr>
        <w:t>–</w:t>
      </w:r>
      <w:r w:rsidRPr="00F96282">
        <w:rPr>
          <w:rFonts w:cs="Times New Roman"/>
          <w:sz w:val="28"/>
          <w:szCs w:val="28"/>
        </w:rPr>
        <w:t xml:space="preserve">2018. </w:t>
      </w:r>
      <w:r w:rsidR="00C0539F" w:rsidRPr="00C0539F">
        <w:rPr>
          <w:rFonts w:cs="Times New Roman"/>
          <w:sz w:val="28"/>
          <w:szCs w:val="28"/>
        </w:rPr>
        <w:t>–</w:t>
      </w:r>
      <w:r w:rsidRPr="00F96282">
        <w:rPr>
          <w:rFonts w:cs="Times New Roman"/>
          <w:sz w:val="28"/>
          <w:szCs w:val="28"/>
        </w:rPr>
        <w:t xml:space="preserve">Vol. 10. </w:t>
      </w:r>
      <w:r w:rsidR="00C0539F" w:rsidRPr="00C0539F">
        <w:rPr>
          <w:rFonts w:cs="Times New Roman"/>
          <w:sz w:val="28"/>
          <w:szCs w:val="28"/>
        </w:rPr>
        <w:t>–</w:t>
      </w:r>
      <w:r w:rsidR="00C0539F">
        <w:rPr>
          <w:rFonts w:cs="Times New Roman"/>
          <w:sz w:val="28"/>
          <w:szCs w:val="28"/>
        </w:rPr>
        <w:t>P. 17526-</w:t>
      </w:r>
      <w:r w:rsidRPr="00F96282">
        <w:rPr>
          <w:rFonts w:cs="Times New Roman"/>
          <w:sz w:val="28"/>
          <w:szCs w:val="28"/>
        </w:rPr>
        <w:t>17541.</w:t>
      </w:r>
    </w:p>
    <w:p w14:paraId="41DFCE29" w14:textId="51C94C16" w:rsidR="006B743B" w:rsidRPr="00F96282" w:rsidRDefault="00112258" w:rsidP="00A51D38">
      <w:pPr>
        <w:pStyle w:val="afc"/>
        <w:tabs>
          <w:tab w:val="clear" w:pos="384"/>
          <w:tab w:val="left" w:pos="709"/>
        </w:tabs>
        <w:ind w:left="0" w:firstLine="567"/>
        <w:jc w:val="both"/>
        <w:rPr>
          <w:rFonts w:cs="Times New Roman"/>
          <w:sz w:val="28"/>
          <w:szCs w:val="28"/>
        </w:rPr>
      </w:pPr>
      <w:r>
        <w:rPr>
          <w:rFonts w:cs="Times New Roman"/>
          <w:sz w:val="28"/>
          <w:szCs w:val="28"/>
        </w:rPr>
        <w:t>8</w:t>
      </w:r>
      <w:r w:rsidR="006B743B" w:rsidRPr="00F96282">
        <w:rPr>
          <w:rFonts w:cs="Times New Roman"/>
          <w:sz w:val="28"/>
          <w:szCs w:val="28"/>
        </w:rPr>
        <w:tab/>
      </w:r>
      <w:r w:rsidR="00A51D38" w:rsidRPr="00A51D38">
        <w:rPr>
          <w:rFonts w:cs="Times New Roman"/>
          <w:sz w:val="28"/>
          <w:szCs w:val="28"/>
        </w:rPr>
        <w:t xml:space="preserve"> </w:t>
      </w:r>
      <w:r w:rsidR="006B743B" w:rsidRPr="00F96282">
        <w:rPr>
          <w:rFonts w:cs="Times New Roman"/>
          <w:sz w:val="28"/>
          <w:szCs w:val="28"/>
        </w:rPr>
        <w:t>Zheng T.</w:t>
      </w:r>
      <w:r>
        <w:rPr>
          <w:rFonts w:cs="Times New Roman"/>
          <w:sz w:val="28"/>
          <w:szCs w:val="28"/>
        </w:rPr>
        <w:t xml:space="preserve">, </w:t>
      </w:r>
      <w:r w:rsidRPr="00112258">
        <w:rPr>
          <w:rFonts w:cs="Times New Roman"/>
          <w:sz w:val="28"/>
          <w:szCs w:val="28"/>
        </w:rPr>
        <w:t>Guo</w:t>
      </w:r>
      <w:r>
        <w:rPr>
          <w:rFonts w:cs="Times New Roman"/>
          <w:sz w:val="28"/>
          <w:szCs w:val="28"/>
        </w:rPr>
        <w:t xml:space="preserve"> L.,</w:t>
      </w:r>
      <w:r w:rsidRPr="00112258">
        <w:t xml:space="preserve"> </w:t>
      </w:r>
      <w:r w:rsidRPr="00112258">
        <w:rPr>
          <w:rFonts w:cs="Times New Roman"/>
          <w:sz w:val="28"/>
          <w:szCs w:val="28"/>
        </w:rPr>
        <w:t>Du</w:t>
      </w:r>
      <w:r>
        <w:rPr>
          <w:rFonts w:cs="Times New Roman"/>
          <w:sz w:val="28"/>
          <w:szCs w:val="28"/>
        </w:rPr>
        <w:t xml:space="preserve"> Z.,</w:t>
      </w:r>
      <w:r w:rsidRPr="00112258">
        <w:t xml:space="preserve"> </w:t>
      </w:r>
      <w:r w:rsidRPr="00112258">
        <w:rPr>
          <w:rFonts w:cs="Times New Roman"/>
          <w:sz w:val="28"/>
          <w:szCs w:val="28"/>
        </w:rPr>
        <w:t>Leng</w:t>
      </w:r>
      <w:r>
        <w:rPr>
          <w:rFonts w:cs="Times New Roman"/>
          <w:sz w:val="28"/>
          <w:szCs w:val="28"/>
        </w:rPr>
        <w:t xml:space="preserve"> H.,</w:t>
      </w:r>
      <w:r w:rsidRPr="00112258">
        <w:t xml:space="preserve"> </w:t>
      </w:r>
      <w:r w:rsidRPr="00112258">
        <w:rPr>
          <w:rFonts w:cs="Times New Roman"/>
          <w:sz w:val="28"/>
          <w:szCs w:val="28"/>
        </w:rPr>
        <w:t>Cai</w:t>
      </w:r>
      <w:r>
        <w:rPr>
          <w:rFonts w:cs="Times New Roman"/>
          <w:sz w:val="28"/>
          <w:szCs w:val="28"/>
        </w:rPr>
        <w:t xml:space="preserve"> Q.,</w:t>
      </w:r>
      <w:r w:rsidRPr="00112258">
        <w:t xml:space="preserve"> </w:t>
      </w:r>
      <w:r w:rsidRPr="00112258">
        <w:rPr>
          <w:rFonts w:cs="Times New Roman"/>
          <w:sz w:val="28"/>
          <w:szCs w:val="28"/>
        </w:rPr>
        <w:t>Yang</w:t>
      </w:r>
      <w:r>
        <w:rPr>
          <w:rFonts w:cs="Times New Roman"/>
          <w:sz w:val="28"/>
          <w:szCs w:val="28"/>
        </w:rPr>
        <w:t xml:space="preserve"> X.</w:t>
      </w:r>
      <w:r w:rsidR="006B743B" w:rsidRPr="00F96282">
        <w:rPr>
          <w:rFonts w:cs="Times New Roman"/>
          <w:sz w:val="28"/>
          <w:szCs w:val="28"/>
        </w:rPr>
        <w:t xml:space="preserve"> Bioceramic fibrous scaffolds built with calcium silicate/hydroxyapatite nanofibers showing advantages for bone regeneration // Ceramics International. </w:t>
      </w:r>
      <w:r w:rsidR="00C0539F" w:rsidRPr="00C0539F">
        <w:rPr>
          <w:rFonts w:cs="Times New Roman"/>
          <w:sz w:val="28"/>
          <w:szCs w:val="28"/>
        </w:rPr>
        <w:t>–</w:t>
      </w:r>
      <w:r w:rsidR="006B743B" w:rsidRPr="00F96282">
        <w:rPr>
          <w:rFonts w:cs="Times New Roman"/>
          <w:sz w:val="28"/>
          <w:szCs w:val="28"/>
        </w:rPr>
        <w:t xml:space="preserve">2021. </w:t>
      </w:r>
      <w:r w:rsidR="00C0539F" w:rsidRPr="00C0539F">
        <w:rPr>
          <w:rFonts w:cs="Times New Roman"/>
          <w:sz w:val="28"/>
          <w:szCs w:val="28"/>
        </w:rPr>
        <w:t>–</w:t>
      </w:r>
      <w:r w:rsidR="006B743B" w:rsidRPr="00F96282">
        <w:rPr>
          <w:rFonts w:cs="Times New Roman"/>
          <w:sz w:val="28"/>
          <w:szCs w:val="28"/>
        </w:rPr>
        <w:t>Vol. 47</w:t>
      </w:r>
      <w:r w:rsidR="00C0539F">
        <w:rPr>
          <w:rFonts w:cs="Times New Roman"/>
          <w:sz w:val="28"/>
          <w:szCs w:val="28"/>
        </w:rPr>
        <w:t>.</w:t>
      </w:r>
      <w:r w:rsidR="006B743B" w:rsidRPr="00F96282">
        <w:rPr>
          <w:rFonts w:cs="Times New Roman"/>
          <w:sz w:val="28"/>
          <w:szCs w:val="28"/>
        </w:rPr>
        <w:t xml:space="preserve"> </w:t>
      </w:r>
      <w:r w:rsidR="00C0539F" w:rsidRPr="00C0539F">
        <w:rPr>
          <w:rFonts w:cs="Times New Roman"/>
          <w:sz w:val="28"/>
          <w:szCs w:val="28"/>
        </w:rPr>
        <w:t>–</w:t>
      </w:r>
      <w:r w:rsidR="00C0539F">
        <w:rPr>
          <w:rFonts w:cs="Times New Roman"/>
          <w:sz w:val="28"/>
          <w:szCs w:val="28"/>
        </w:rPr>
        <w:t>P. 18920-</w:t>
      </w:r>
      <w:r w:rsidR="006B743B" w:rsidRPr="00F96282">
        <w:rPr>
          <w:rFonts w:cs="Times New Roman"/>
          <w:sz w:val="28"/>
          <w:szCs w:val="28"/>
        </w:rPr>
        <w:t>18930.</w:t>
      </w:r>
    </w:p>
    <w:p w14:paraId="41F4D841" w14:textId="3278C545"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9</w:t>
      </w:r>
      <w:r w:rsidR="00112258">
        <w:rPr>
          <w:rFonts w:cs="Times New Roman"/>
          <w:sz w:val="28"/>
          <w:szCs w:val="28"/>
        </w:rPr>
        <w:tab/>
      </w:r>
      <w:r w:rsidR="00A51D38" w:rsidRPr="00A51D38">
        <w:rPr>
          <w:rFonts w:cs="Times New Roman"/>
          <w:sz w:val="28"/>
          <w:szCs w:val="28"/>
        </w:rPr>
        <w:t xml:space="preserve"> </w:t>
      </w:r>
      <w:r w:rsidR="00112258">
        <w:rPr>
          <w:rFonts w:cs="Times New Roman"/>
          <w:sz w:val="28"/>
          <w:szCs w:val="28"/>
        </w:rPr>
        <w:t xml:space="preserve">Tautkus S., </w:t>
      </w:r>
      <w:r w:rsidR="00112258" w:rsidRPr="00112258">
        <w:rPr>
          <w:rFonts w:cs="Times New Roman"/>
          <w:sz w:val="28"/>
          <w:szCs w:val="28"/>
        </w:rPr>
        <w:t>Ishikawa</w:t>
      </w:r>
      <w:r w:rsidR="00112258">
        <w:rPr>
          <w:rFonts w:cs="Times New Roman"/>
          <w:sz w:val="28"/>
          <w:szCs w:val="28"/>
        </w:rPr>
        <w:t xml:space="preserve"> K.,</w:t>
      </w:r>
      <w:r w:rsidR="00112258" w:rsidRPr="00112258">
        <w:t xml:space="preserve"> </w:t>
      </w:r>
      <w:r w:rsidR="00112258" w:rsidRPr="00112258">
        <w:rPr>
          <w:rFonts w:cs="Times New Roman"/>
          <w:sz w:val="28"/>
          <w:szCs w:val="28"/>
        </w:rPr>
        <w:t>Ramanauskas</w:t>
      </w:r>
      <w:r w:rsidR="00112258">
        <w:rPr>
          <w:rFonts w:cs="Times New Roman"/>
          <w:sz w:val="28"/>
          <w:szCs w:val="28"/>
        </w:rPr>
        <w:t xml:space="preserve"> R.,</w:t>
      </w:r>
      <w:r w:rsidR="00112258" w:rsidRPr="00112258">
        <w:t xml:space="preserve"> </w:t>
      </w:r>
      <w:r w:rsidR="00112258" w:rsidRPr="00112258">
        <w:rPr>
          <w:rFonts w:cs="Times New Roman"/>
          <w:sz w:val="28"/>
          <w:szCs w:val="28"/>
        </w:rPr>
        <w:t>Kareiva</w:t>
      </w:r>
      <w:r w:rsidR="00112258">
        <w:rPr>
          <w:rFonts w:cs="Times New Roman"/>
          <w:sz w:val="28"/>
          <w:szCs w:val="28"/>
        </w:rPr>
        <w:t xml:space="preserve"> A.</w:t>
      </w:r>
      <w:r w:rsidRPr="00F96282">
        <w:rPr>
          <w:rFonts w:cs="Times New Roman"/>
          <w:sz w:val="28"/>
          <w:szCs w:val="28"/>
        </w:rPr>
        <w:t xml:space="preserve"> Zinc and chromium co-doped calcium hydroxyapatite: Sol-gel synthesis, characterization, behaviour in simulated body fluid and phase transformations // Journal of Solid State Chemistry. </w:t>
      </w:r>
      <w:r w:rsidR="00C0539F" w:rsidRPr="00C0539F">
        <w:rPr>
          <w:rFonts w:cs="Times New Roman"/>
          <w:sz w:val="28"/>
          <w:szCs w:val="28"/>
        </w:rPr>
        <w:t>–</w:t>
      </w:r>
      <w:r w:rsidRPr="00F96282">
        <w:rPr>
          <w:rFonts w:cs="Times New Roman"/>
          <w:sz w:val="28"/>
          <w:szCs w:val="28"/>
        </w:rPr>
        <w:t xml:space="preserve">2020. </w:t>
      </w:r>
      <w:r w:rsidR="00C0539F" w:rsidRPr="00C0539F">
        <w:rPr>
          <w:rFonts w:cs="Times New Roman"/>
          <w:sz w:val="28"/>
          <w:szCs w:val="28"/>
        </w:rPr>
        <w:t>–</w:t>
      </w:r>
      <w:r w:rsidRPr="00F96282">
        <w:rPr>
          <w:rFonts w:cs="Times New Roman"/>
          <w:sz w:val="28"/>
          <w:szCs w:val="28"/>
        </w:rPr>
        <w:t xml:space="preserve">Vol. 284. </w:t>
      </w:r>
      <w:r w:rsidR="00C0539F" w:rsidRPr="00C0539F">
        <w:rPr>
          <w:rFonts w:cs="Times New Roman"/>
          <w:sz w:val="28"/>
          <w:szCs w:val="28"/>
        </w:rPr>
        <w:t>–</w:t>
      </w:r>
      <w:r w:rsidRPr="00F96282">
        <w:rPr>
          <w:rFonts w:cs="Times New Roman"/>
          <w:sz w:val="28"/>
          <w:szCs w:val="28"/>
        </w:rPr>
        <w:t>P. 121202.</w:t>
      </w:r>
    </w:p>
    <w:p w14:paraId="69191BE3" w14:textId="278723E6"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10</w:t>
      </w:r>
      <w:r w:rsidR="00A51D38" w:rsidRPr="00A51D38">
        <w:rPr>
          <w:rFonts w:cs="Times New Roman"/>
          <w:sz w:val="28"/>
          <w:szCs w:val="28"/>
        </w:rPr>
        <w:t xml:space="preserve"> </w:t>
      </w:r>
      <w:r w:rsidRPr="00F96282">
        <w:rPr>
          <w:rFonts w:cs="Times New Roman"/>
          <w:sz w:val="28"/>
          <w:szCs w:val="28"/>
        </w:rPr>
        <w:t xml:space="preserve">Sandomierski M., Buchwald Z., Voelkel A. Calcium montmorillonite and montmorillonite with hydroxyapatite layer as fillers in dental composites with remineralizing potential // Applied Clay Science. </w:t>
      </w:r>
      <w:r w:rsidR="00C0539F" w:rsidRPr="00C0539F">
        <w:rPr>
          <w:rFonts w:cs="Times New Roman"/>
          <w:sz w:val="28"/>
          <w:szCs w:val="28"/>
        </w:rPr>
        <w:t>–</w:t>
      </w:r>
      <w:r w:rsidRPr="00F96282">
        <w:rPr>
          <w:rFonts w:cs="Times New Roman"/>
          <w:sz w:val="28"/>
          <w:szCs w:val="28"/>
        </w:rPr>
        <w:t xml:space="preserve">2020. </w:t>
      </w:r>
      <w:r w:rsidR="00C0539F" w:rsidRPr="00C0539F">
        <w:rPr>
          <w:rFonts w:cs="Times New Roman"/>
          <w:sz w:val="28"/>
          <w:szCs w:val="28"/>
        </w:rPr>
        <w:t>–</w:t>
      </w:r>
      <w:r w:rsidRPr="00F96282">
        <w:rPr>
          <w:rFonts w:cs="Times New Roman"/>
          <w:sz w:val="28"/>
          <w:szCs w:val="28"/>
        </w:rPr>
        <w:t xml:space="preserve">Vol. 198. </w:t>
      </w:r>
      <w:r w:rsidR="00C0539F" w:rsidRPr="00C0539F">
        <w:rPr>
          <w:rFonts w:cs="Times New Roman"/>
          <w:sz w:val="28"/>
          <w:szCs w:val="28"/>
        </w:rPr>
        <w:t>–</w:t>
      </w:r>
      <w:r w:rsidRPr="00F96282">
        <w:rPr>
          <w:rFonts w:cs="Times New Roman"/>
          <w:sz w:val="28"/>
          <w:szCs w:val="28"/>
        </w:rPr>
        <w:t>P. 105822.</w:t>
      </w:r>
    </w:p>
    <w:p w14:paraId="034FD159" w14:textId="66DD3A91" w:rsidR="006B743B" w:rsidRPr="00F96282" w:rsidRDefault="00112258" w:rsidP="00A51D38">
      <w:pPr>
        <w:pStyle w:val="afc"/>
        <w:tabs>
          <w:tab w:val="clear" w:pos="384"/>
          <w:tab w:val="left" w:pos="709"/>
        </w:tabs>
        <w:ind w:left="0" w:firstLine="567"/>
        <w:jc w:val="both"/>
        <w:rPr>
          <w:rFonts w:cs="Times New Roman"/>
          <w:sz w:val="28"/>
          <w:szCs w:val="28"/>
        </w:rPr>
      </w:pPr>
      <w:r>
        <w:rPr>
          <w:rFonts w:cs="Times New Roman"/>
          <w:sz w:val="28"/>
          <w:szCs w:val="28"/>
        </w:rPr>
        <w:t>11</w:t>
      </w:r>
      <w:r w:rsidR="00A51D38" w:rsidRPr="00A51D38">
        <w:rPr>
          <w:rFonts w:cs="Times New Roman"/>
          <w:sz w:val="28"/>
          <w:szCs w:val="28"/>
        </w:rPr>
        <w:t xml:space="preserve"> </w:t>
      </w:r>
      <w:r w:rsidR="006B743B" w:rsidRPr="00F96282">
        <w:rPr>
          <w:rFonts w:cs="Times New Roman"/>
          <w:sz w:val="28"/>
          <w:szCs w:val="28"/>
        </w:rPr>
        <w:t>Li C.</w:t>
      </w:r>
      <w:r>
        <w:rPr>
          <w:rFonts w:cs="Times New Roman"/>
          <w:sz w:val="28"/>
          <w:szCs w:val="28"/>
        </w:rPr>
        <w:t xml:space="preserve">, </w:t>
      </w:r>
      <w:r w:rsidRPr="00112258">
        <w:rPr>
          <w:rFonts w:cs="Times New Roman"/>
          <w:sz w:val="28"/>
          <w:szCs w:val="28"/>
        </w:rPr>
        <w:t>ang</w:t>
      </w:r>
      <w:r>
        <w:rPr>
          <w:rFonts w:cs="Times New Roman"/>
          <w:sz w:val="28"/>
          <w:szCs w:val="28"/>
        </w:rPr>
        <w:t xml:space="preserve"> J., W</w:t>
      </w:r>
      <w:r w:rsidRPr="00112258">
        <w:rPr>
          <w:rFonts w:cs="Times New Roman"/>
          <w:sz w:val="28"/>
          <w:szCs w:val="28"/>
        </w:rPr>
        <w:t>ang</w:t>
      </w:r>
      <w:r>
        <w:rPr>
          <w:rFonts w:cs="Times New Roman"/>
          <w:sz w:val="28"/>
          <w:szCs w:val="28"/>
        </w:rPr>
        <w:t xml:space="preserve"> W.,</w:t>
      </w:r>
      <w:r w:rsidRPr="00112258">
        <w:rPr>
          <w:rFonts w:cs="Times New Roman"/>
          <w:sz w:val="28"/>
          <w:szCs w:val="28"/>
        </w:rPr>
        <w:t>Gao</w:t>
      </w:r>
      <w:r>
        <w:rPr>
          <w:rFonts w:cs="Times New Roman"/>
          <w:sz w:val="28"/>
          <w:szCs w:val="28"/>
        </w:rPr>
        <w:t xml:space="preserve"> H., </w:t>
      </w:r>
      <w:r w:rsidRPr="00112258">
        <w:rPr>
          <w:rFonts w:cs="Times New Roman"/>
          <w:sz w:val="28"/>
          <w:szCs w:val="28"/>
        </w:rPr>
        <w:t>Wei</w:t>
      </w:r>
      <w:r>
        <w:rPr>
          <w:rFonts w:cs="Times New Roman"/>
          <w:sz w:val="28"/>
          <w:szCs w:val="28"/>
        </w:rPr>
        <w:t xml:space="preserve"> G., Huang Y., </w:t>
      </w:r>
      <w:r w:rsidRPr="00112258">
        <w:rPr>
          <w:rFonts w:cs="Times New Roman"/>
          <w:sz w:val="28"/>
          <w:szCs w:val="28"/>
        </w:rPr>
        <w:t>Yue</w:t>
      </w:r>
      <w:r>
        <w:rPr>
          <w:rFonts w:cs="Times New Roman"/>
          <w:sz w:val="28"/>
          <w:szCs w:val="28"/>
        </w:rPr>
        <w:t xml:space="preserve"> H., </w:t>
      </w:r>
      <w:r w:rsidRPr="00112258">
        <w:rPr>
          <w:rFonts w:cs="Times New Roman"/>
          <w:sz w:val="28"/>
          <w:szCs w:val="28"/>
        </w:rPr>
        <w:t>Gan</w:t>
      </w:r>
      <w:r>
        <w:rPr>
          <w:rFonts w:cs="Times New Roman"/>
          <w:sz w:val="28"/>
          <w:szCs w:val="28"/>
        </w:rPr>
        <w:t xml:space="preserve"> Y., </w:t>
      </w:r>
      <w:r w:rsidRPr="00112258">
        <w:rPr>
          <w:rFonts w:cs="Times New Roman"/>
          <w:sz w:val="28"/>
          <w:szCs w:val="28"/>
        </w:rPr>
        <w:t>Wang</w:t>
      </w:r>
      <w:r>
        <w:rPr>
          <w:rFonts w:cs="Times New Roman"/>
          <w:sz w:val="28"/>
          <w:szCs w:val="28"/>
        </w:rPr>
        <w:t xml:space="preserve"> Y., </w:t>
      </w:r>
      <w:r w:rsidRPr="00112258">
        <w:rPr>
          <w:rFonts w:cs="Times New Roman"/>
          <w:sz w:val="28"/>
          <w:szCs w:val="28"/>
        </w:rPr>
        <w:t>Mei</w:t>
      </w:r>
      <w:r>
        <w:rPr>
          <w:rFonts w:cs="Times New Roman"/>
          <w:sz w:val="28"/>
          <w:szCs w:val="28"/>
        </w:rPr>
        <w:t xml:space="preserve"> L., </w:t>
      </w:r>
      <w:r w:rsidRPr="00112258">
        <w:rPr>
          <w:rFonts w:cs="Times New Roman"/>
          <w:sz w:val="28"/>
          <w:szCs w:val="28"/>
        </w:rPr>
        <w:t>Chen</w:t>
      </w:r>
      <w:r>
        <w:rPr>
          <w:rFonts w:cs="Times New Roman"/>
          <w:sz w:val="28"/>
          <w:szCs w:val="28"/>
        </w:rPr>
        <w:t xml:space="preserve"> H., </w:t>
      </w:r>
      <w:r w:rsidRPr="00112258">
        <w:rPr>
          <w:rFonts w:cs="Times New Roman"/>
          <w:sz w:val="28"/>
          <w:szCs w:val="28"/>
        </w:rPr>
        <w:t>Hui</w:t>
      </w:r>
      <w:r>
        <w:rPr>
          <w:rFonts w:cs="Times New Roman"/>
          <w:sz w:val="28"/>
          <w:szCs w:val="28"/>
        </w:rPr>
        <w:t xml:space="preserve"> H., </w:t>
      </w:r>
      <w:r w:rsidRPr="00112258">
        <w:rPr>
          <w:rFonts w:cs="Times New Roman"/>
          <w:sz w:val="28"/>
          <w:szCs w:val="28"/>
        </w:rPr>
        <w:t>Zhang</w:t>
      </w:r>
      <w:r>
        <w:rPr>
          <w:rFonts w:cs="Times New Roman"/>
          <w:sz w:val="28"/>
          <w:szCs w:val="28"/>
        </w:rPr>
        <w:t xml:space="preserve"> Z., </w:t>
      </w:r>
      <w:r w:rsidRPr="00112258">
        <w:rPr>
          <w:rFonts w:cs="Times New Roman"/>
          <w:sz w:val="28"/>
          <w:szCs w:val="28"/>
        </w:rPr>
        <w:t>Jin</w:t>
      </w:r>
      <w:r>
        <w:rPr>
          <w:rFonts w:cs="Times New Roman"/>
          <w:sz w:val="28"/>
          <w:szCs w:val="28"/>
        </w:rPr>
        <w:t xml:space="preserve"> Y.</w:t>
      </w:r>
      <w:r w:rsidR="006B743B" w:rsidRPr="00F96282">
        <w:rPr>
          <w:rFonts w:cs="Times New Roman"/>
          <w:sz w:val="28"/>
          <w:szCs w:val="28"/>
        </w:rPr>
        <w:t xml:space="preserve"> Recent progress in drug delivery // Acta Pharmaceu</w:t>
      </w:r>
      <w:r w:rsidR="00C0539F">
        <w:rPr>
          <w:rFonts w:cs="Times New Roman"/>
          <w:sz w:val="28"/>
          <w:szCs w:val="28"/>
        </w:rPr>
        <w:t xml:space="preserve">tica Sinica B. </w:t>
      </w:r>
      <w:r w:rsidR="00C0539F" w:rsidRPr="00C0539F">
        <w:rPr>
          <w:rFonts w:cs="Times New Roman"/>
          <w:sz w:val="28"/>
          <w:szCs w:val="28"/>
        </w:rPr>
        <w:t>–</w:t>
      </w:r>
      <w:r w:rsidR="00C0539F">
        <w:rPr>
          <w:rFonts w:cs="Times New Roman"/>
          <w:sz w:val="28"/>
          <w:szCs w:val="28"/>
        </w:rPr>
        <w:t xml:space="preserve">2019. </w:t>
      </w:r>
      <w:r w:rsidR="00C0539F" w:rsidRPr="00C0539F">
        <w:rPr>
          <w:rFonts w:cs="Times New Roman"/>
          <w:sz w:val="28"/>
          <w:szCs w:val="28"/>
        </w:rPr>
        <w:t>–</w:t>
      </w:r>
      <w:r w:rsidR="00C0539F">
        <w:rPr>
          <w:rFonts w:cs="Times New Roman"/>
          <w:sz w:val="28"/>
          <w:szCs w:val="28"/>
        </w:rPr>
        <w:t>Vol. 9</w:t>
      </w:r>
      <w:r w:rsidR="006B743B" w:rsidRPr="00F96282">
        <w:rPr>
          <w:rFonts w:cs="Times New Roman"/>
          <w:sz w:val="28"/>
          <w:szCs w:val="28"/>
        </w:rPr>
        <w:t xml:space="preserve">. </w:t>
      </w:r>
      <w:r w:rsidR="00C0539F" w:rsidRPr="00C0539F">
        <w:rPr>
          <w:rFonts w:cs="Times New Roman"/>
          <w:sz w:val="28"/>
          <w:szCs w:val="28"/>
        </w:rPr>
        <w:t>–</w:t>
      </w:r>
      <w:r w:rsidR="006B743B" w:rsidRPr="00F96282">
        <w:rPr>
          <w:rFonts w:cs="Times New Roman"/>
          <w:sz w:val="28"/>
          <w:szCs w:val="28"/>
        </w:rPr>
        <w:t>P. 1145</w:t>
      </w:r>
      <w:r w:rsidR="00C0539F">
        <w:rPr>
          <w:rFonts w:cs="Times New Roman"/>
          <w:sz w:val="28"/>
          <w:szCs w:val="28"/>
        </w:rPr>
        <w:t>-</w:t>
      </w:r>
      <w:r w:rsidR="006B743B" w:rsidRPr="00F96282">
        <w:rPr>
          <w:rFonts w:cs="Times New Roman"/>
          <w:sz w:val="28"/>
          <w:szCs w:val="28"/>
        </w:rPr>
        <w:t>1162.</w:t>
      </w:r>
    </w:p>
    <w:p w14:paraId="281EFCCE" w14:textId="79F59C0A"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12</w:t>
      </w:r>
      <w:r w:rsidR="00A51D38" w:rsidRPr="00A51D38">
        <w:rPr>
          <w:rFonts w:cs="Times New Roman"/>
          <w:sz w:val="28"/>
          <w:szCs w:val="28"/>
        </w:rPr>
        <w:t xml:space="preserve"> </w:t>
      </w:r>
      <w:r w:rsidRPr="00F96282">
        <w:rPr>
          <w:rFonts w:cs="Times New Roman"/>
          <w:sz w:val="28"/>
          <w:szCs w:val="28"/>
        </w:rPr>
        <w:t xml:space="preserve">Saber-Samandari S., Nezafati N., Saber-Samandari S. The Effective Role of Hydroxyapatite Based Composites in Anticancer Drug Delivery Systems // Crit Rev Ther Drug Carrier Syst. </w:t>
      </w:r>
      <w:r w:rsidR="00C0539F" w:rsidRPr="00C0539F">
        <w:rPr>
          <w:rFonts w:cs="Times New Roman"/>
          <w:sz w:val="28"/>
          <w:szCs w:val="28"/>
        </w:rPr>
        <w:t>–</w:t>
      </w:r>
      <w:r w:rsidRPr="00F96282">
        <w:rPr>
          <w:rFonts w:cs="Times New Roman"/>
          <w:sz w:val="28"/>
          <w:szCs w:val="28"/>
        </w:rPr>
        <w:t xml:space="preserve">2016. </w:t>
      </w:r>
      <w:r w:rsidR="00C0539F" w:rsidRPr="00C0539F">
        <w:rPr>
          <w:rFonts w:cs="Times New Roman"/>
          <w:sz w:val="28"/>
          <w:szCs w:val="28"/>
        </w:rPr>
        <w:t>–</w:t>
      </w:r>
      <w:r w:rsidRPr="00F96282">
        <w:rPr>
          <w:rFonts w:cs="Times New Roman"/>
          <w:sz w:val="28"/>
          <w:szCs w:val="28"/>
        </w:rPr>
        <w:t xml:space="preserve">Vol. 33. </w:t>
      </w:r>
      <w:r w:rsidR="00C0539F" w:rsidRPr="00C0539F">
        <w:rPr>
          <w:rFonts w:cs="Times New Roman"/>
          <w:sz w:val="28"/>
          <w:szCs w:val="28"/>
        </w:rPr>
        <w:t>–</w:t>
      </w:r>
      <w:r w:rsidR="00C0539F">
        <w:rPr>
          <w:rFonts w:cs="Times New Roman"/>
          <w:sz w:val="28"/>
          <w:szCs w:val="28"/>
        </w:rPr>
        <w:t>P. 41-</w:t>
      </w:r>
      <w:r w:rsidRPr="00F96282">
        <w:rPr>
          <w:rFonts w:cs="Times New Roman"/>
          <w:sz w:val="28"/>
          <w:szCs w:val="28"/>
        </w:rPr>
        <w:t>75.</w:t>
      </w:r>
    </w:p>
    <w:p w14:paraId="47D52A87" w14:textId="6F0DF475" w:rsidR="006B743B" w:rsidRPr="00F96282" w:rsidRDefault="00112258" w:rsidP="00A51D38">
      <w:pPr>
        <w:pStyle w:val="afc"/>
        <w:tabs>
          <w:tab w:val="clear" w:pos="384"/>
          <w:tab w:val="left" w:pos="709"/>
        </w:tabs>
        <w:ind w:left="0" w:firstLine="567"/>
        <w:jc w:val="both"/>
        <w:rPr>
          <w:rFonts w:cs="Times New Roman"/>
          <w:sz w:val="28"/>
          <w:szCs w:val="28"/>
        </w:rPr>
      </w:pPr>
      <w:r>
        <w:rPr>
          <w:rFonts w:cs="Times New Roman"/>
          <w:sz w:val="28"/>
          <w:szCs w:val="28"/>
        </w:rPr>
        <w:t>13</w:t>
      </w:r>
      <w:r w:rsidR="00A51D38">
        <w:rPr>
          <w:rFonts w:cs="Times New Roman"/>
          <w:sz w:val="28"/>
          <w:szCs w:val="28"/>
        </w:rPr>
        <w:t xml:space="preserve"> </w:t>
      </w:r>
      <w:r w:rsidR="006B743B" w:rsidRPr="00F96282">
        <w:rPr>
          <w:rFonts w:cs="Times New Roman"/>
          <w:sz w:val="28"/>
          <w:szCs w:val="28"/>
        </w:rPr>
        <w:t xml:space="preserve">Mondal S., Pal U. 3D hydroxyapatite scaffold for bone regeneration and local drug delivery applications // Journal of Drug Delivery Science and Technology. </w:t>
      </w:r>
      <w:r w:rsidR="00C0539F" w:rsidRPr="00C0539F">
        <w:rPr>
          <w:rFonts w:cs="Times New Roman"/>
          <w:sz w:val="28"/>
          <w:szCs w:val="28"/>
        </w:rPr>
        <w:t>–</w:t>
      </w:r>
      <w:r w:rsidR="006B743B" w:rsidRPr="00F96282">
        <w:rPr>
          <w:rFonts w:cs="Times New Roman"/>
          <w:sz w:val="28"/>
          <w:szCs w:val="28"/>
        </w:rPr>
        <w:t xml:space="preserve">2019. </w:t>
      </w:r>
      <w:r w:rsidR="00C0539F" w:rsidRPr="00C0539F">
        <w:rPr>
          <w:rFonts w:cs="Times New Roman"/>
          <w:sz w:val="28"/>
          <w:szCs w:val="28"/>
        </w:rPr>
        <w:t>–</w:t>
      </w:r>
      <w:r w:rsidR="006B743B" w:rsidRPr="00F96282">
        <w:rPr>
          <w:rFonts w:cs="Times New Roman"/>
          <w:sz w:val="28"/>
          <w:szCs w:val="28"/>
        </w:rPr>
        <w:t xml:space="preserve">Vol. 53. </w:t>
      </w:r>
      <w:r w:rsidR="00C0539F" w:rsidRPr="00C0539F">
        <w:rPr>
          <w:rFonts w:cs="Times New Roman"/>
          <w:sz w:val="28"/>
          <w:szCs w:val="28"/>
        </w:rPr>
        <w:t>–</w:t>
      </w:r>
      <w:r w:rsidR="006B743B" w:rsidRPr="00F96282">
        <w:rPr>
          <w:rFonts w:cs="Times New Roman"/>
          <w:sz w:val="28"/>
          <w:szCs w:val="28"/>
        </w:rPr>
        <w:t>P. 101131.</w:t>
      </w:r>
    </w:p>
    <w:p w14:paraId="57CD56A8" w14:textId="0690E410"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14</w:t>
      </w:r>
      <w:r w:rsidR="00A51D38" w:rsidRPr="00A51D38">
        <w:rPr>
          <w:rFonts w:cs="Times New Roman"/>
          <w:sz w:val="28"/>
          <w:szCs w:val="28"/>
        </w:rPr>
        <w:t xml:space="preserve"> </w:t>
      </w:r>
      <w:r w:rsidRPr="00F96282">
        <w:rPr>
          <w:rFonts w:cs="Times New Roman"/>
          <w:sz w:val="28"/>
          <w:szCs w:val="28"/>
        </w:rPr>
        <w:t>Jariya S.A.I.</w:t>
      </w:r>
      <w:r w:rsidR="00B63C55">
        <w:rPr>
          <w:rFonts w:cs="Times New Roman"/>
          <w:sz w:val="28"/>
          <w:szCs w:val="28"/>
        </w:rPr>
        <w:t xml:space="preserve">, </w:t>
      </w:r>
      <w:r w:rsidR="00B63C55" w:rsidRPr="00B63C55">
        <w:rPr>
          <w:rFonts w:cs="Times New Roman"/>
          <w:sz w:val="28"/>
          <w:szCs w:val="28"/>
        </w:rPr>
        <w:t>Varun PrasathPadmanabhan</w:t>
      </w:r>
      <w:r w:rsidR="00B63C55">
        <w:rPr>
          <w:rFonts w:cs="Times New Roman"/>
          <w:sz w:val="28"/>
          <w:szCs w:val="28"/>
        </w:rPr>
        <w:t xml:space="preserve"> V.P., </w:t>
      </w:r>
      <w:r w:rsidR="00B63C55" w:rsidRPr="00B63C55">
        <w:rPr>
          <w:rFonts w:cs="Times New Roman"/>
          <w:sz w:val="28"/>
          <w:szCs w:val="28"/>
        </w:rPr>
        <w:t>Kulandaivelu</w:t>
      </w:r>
      <w:r w:rsidR="00B63C55">
        <w:rPr>
          <w:rFonts w:cs="Times New Roman"/>
          <w:sz w:val="28"/>
          <w:szCs w:val="28"/>
        </w:rPr>
        <w:t xml:space="preserve"> R., Prakash N., </w:t>
      </w:r>
      <w:r w:rsidR="00B63C55" w:rsidRPr="00B63C55">
        <w:rPr>
          <w:rFonts w:cs="Times New Roman"/>
          <w:sz w:val="28"/>
          <w:szCs w:val="28"/>
        </w:rPr>
        <w:t>Mohammad</w:t>
      </w:r>
      <w:r w:rsidR="00B63C55">
        <w:rPr>
          <w:rFonts w:cs="Times New Roman"/>
          <w:sz w:val="28"/>
          <w:szCs w:val="28"/>
        </w:rPr>
        <w:t xml:space="preserve"> F., </w:t>
      </w:r>
      <w:r w:rsidR="00B63C55" w:rsidRPr="00B63C55">
        <w:rPr>
          <w:rFonts w:cs="Times New Roman"/>
          <w:sz w:val="28"/>
          <w:szCs w:val="28"/>
        </w:rPr>
        <w:t>Al-Lohedan</w:t>
      </w:r>
      <w:r w:rsidR="00B63C55">
        <w:rPr>
          <w:rFonts w:cs="Times New Roman"/>
          <w:sz w:val="28"/>
          <w:szCs w:val="28"/>
        </w:rPr>
        <w:t xml:space="preserve"> </w:t>
      </w:r>
      <w:r w:rsidR="00B63C55" w:rsidRPr="00B63C55">
        <w:rPr>
          <w:rFonts w:cs="Times New Roman"/>
          <w:sz w:val="28"/>
          <w:szCs w:val="28"/>
        </w:rPr>
        <w:t>H.A.</w:t>
      </w:r>
      <w:r w:rsidR="00B63C55">
        <w:rPr>
          <w:rFonts w:cs="Times New Roman"/>
          <w:sz w:val="28"/>
          <w:szCs w:val="28"/>
        </w:rPr>
        <w:t xml:space="preserve">, </w:t>
      </w:r>
      <w:r w:rsidR="00B63C55" w:rsidRPr="00B63C55">
        <w:rPr>
          <w:rFonts w:cs="Times New Roman"/>
          <w:sz w:val="28"/>
          <w:szCs w:val="28"/>
        </w:rPr>
        <w:t>Paiman</w:t>
      </w:r>
      <w:r w:rsidR="00B63C55">
        <w:rPr>
          <w:rFonts w:cs="Times New Roman"/>
          <w:sz w:val="28"/>
          <w:szCs w:val="28"/>
        </w:rPr>
        <w:t xml:space="preserve"> S., </w:t>
      </w:r>
      <w:r w:rsidR="00B63C55" w:rsidRPr="00B63C55">
        <w:rPr>
          <w:rFonts w:cs="Times New Roman"/>
          <w:sz w:val="28"/>
          <w:szCs w:val="28"/>
        </w:rPr>
        <w:t>Hossain</w:t>
      </w:r>
      <w:r w:rsidR="00112258">
        <w:rPr>
          <w:rFonts w:cs="Times New Roman"/>
          <w:sz w:val="28"/>
          <w:szCs w:val="28"/>
        </w:rPr>
        <w:t xml:space="preserve"> M.A.M., </w:t>
      </w:r>
      <w:r w:rsidR="00B63C55" w:rsidRPr="00B63C55">
        <w:rPr>
          <w:rFonts w:cs="Times New Roman"/>
          <w:sz w:val="28"/>
          <w:szCs w:val="28"/>
        </w:rPr>
        <w:t>Sagadevan</w:t>
      </w:r>
      <w:r w:rsidR="00112258">
        <w:rPr>
          <w:rFonts w:cs="Times New Roman"/>
          <w:sz w:val="28"/>
          <w:szCs w:val="28"/>
        </w:rPr>
        <w:t xml:space="preserve"> S.</w:t>
      </w:r>
      <w:r w:rsidRPr="00F96282">
        <w:rPr>
          <w:rFonts w:cs="Times New Roman"/>
          <w:sz w:val="28"/>
          <w:szCs w:val="28"/>
        </w:rPr>
        <w:t xml:space="preserve"> Drug delivery and antimicrobial studies of chitosan-alginate based hydroxyapatite </w:t>
      </w:r>
      <w:r w:rsidRPr="00F96282">
        <w:rPr>
          <w:rFonts w:cs="Times New Roman"/>
          <w:sz w:val="28"/>
          <w:szCs w:val="28"/>
        </w:rPr>
        <w:lastRenderedPageBreak/>
        <w:t xml:space="preserve">bioscaffolds formed by the Casein micelle assisted synthesis // Materials Chemistry and Physics. </w:t>
      </w:r>
      <w:r w:rsidR="00C0539F" w:rsidRPr="00C0539F">
        <w:rPr>
          <w:rFonts w:cs="Times New Roman"/>
          <w:sz w:val="28"/>
          <w:szCs w:val="28"/>
        </w:rPr>
        <w:t>–</w:t>
      </w:r>
      <w:r w:rsidRPr="00F96282">
        <w:rPr>
          <w:rFonts w:cs="Times New Roman"/>
          <w:sz w:val="28"/>
          <w:szCs w:val="28"/>
        </w:rPr>
        <w:t xml:space="preserve">2021. </w:t>
      </w:r>
      <w:r w:rsidR="00C0539F" w:rsidRPr="00C0539F">
        <w:rPr>
          <w:rFonts w:cs="Times New Roman"/>
          <w:sz w:val="28"/>
          <w:szCs w:val="28"/>
        </w:rPr>
        <w:t>–</w:t>
      </w:r>
      <w:r w:rsidRPr="00F96282">
        <w:rPr>
          <w:rFonts w:cs="Times New Roman"/>
          <w:sz w:val="28"/>
          <w:szCs w:val="28"/>
        </w:rPr>
        <w:t xml:space="preserve">Vol. 272. </w:t>
      </w:r>
      <w:r w:rsidR="00C0539F" w:rsidRPr="00C0539F">
        <w:rPr>
          <w:rFonts w:cs="Times New Roman"/>
          <w:sz w:val="28"/>
          <w:szCs w:val="28"/>
        </w:rPr>
        <w:t>–</w:t>
      </w:r>
      <w:r w:rsidRPr="00F96282">
        <w:rPr>
          <w:rFonts w:cs="Times New Roman"/>
          <w:sz w:val="28"/>
          <w:szCs w:val="28"/>
        </w:rPr>
        <w:t>P. 125019.</w:t>
      </w:r>
    </w:p>
    <w:p w14:paraId="7B824E28" w14:textId="6827AFA6"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15</w:t>
      </w:r>
      <w:r w:rsidR="00A51D38" w:rsidRPr="00A51D38">
        <w:rPr>
          <w:rFonts w:cs="Times New Roman"/>
          <w:sz w:val="28"/>
          <w:szCs w:val="28"/>
        </w:rPr>
        <w:t xml:space="preserve"> </w:t>
      </w:r>
      <w:r w:rsidRPr="00F96282">
        <w:rPr>
          <w:rFonts w:cs="Times New Roman"/>
          <w:sz w:val="28"/>
          <w:szCs w:val="28"/>
        </w:rPr>
        <w:t xml:space="preserve">Lee W.-H., Loo C.-Y., Rohanizadeh R. Functionalizing the surface of hydroxyapatite drug carrier with carboxylic acid groups to modulate the loading and release of curcumin nanoparticles // Materials Science and Engineering: C. </w:t>
      </w:r>
      <w:r w:rsidR="00C0539F" w:rsidRPr="00C0539F">
        <w:rPr>
          <w:rFonts w:cs="Times New Roman"/>
          <w:sz w:val="28"/>
          <w:szCs w:val="28"/>
        </w:rPr>
        <w:t>–</w:t>
      </w:r>
      <w:r w:rsidRPr="00F96282">
        <w:rPr>
          <w:rFonts w:cs="Times New Roman"/>
          <w:sz w:val="28"/>
          <w:szCs w:val="28"/>
        </w:rPr>
        <w:t xml:space="preserve">2019. </w:t>
      </w:r>
      <w:r w:rsidR="00C0539F" w:rsidRPr="00C0539F">
        <w:rPr>
          <w:rFonts w:cs="Times New Roman"/>
          <w:sz w:val="28"/>
          <w:szCs w:val="28"/>
        </w:rPr>
        <w:t>–</w:t>
      </w:r>
      <w:r w:rsidRPr="00F96282">
        <w:rPr>
          <w:rFonts w:cs="Times New Roman"/>
          <w:sz w:val="28"/>
          <w:szCs w:val="28"/>
        </w:rPr>
        <w:t xml:space="preserve">Vol. 99. </w:t>
      </w:r>
      <w:r w:rsidR="00C0539F" w:rsidRPr="00C0539F">
        <w:rPr>
          <w:rFonts w:cs="Times New Roman"/>
          <w:sz w:val="28"/>
          <w:szCs w:val="28"/>
        </w:rPr>
        <w:t>–</w:t>
      </w:r>
      <w:r w:rsidR="00C0539F">
        <w:rPr>
          <w:rFonts w:cs="Times New Roman"/>
          <w:sz w:val="28"/>
          <w:szCs w:val="28"/>
        </w:rPr>
        <w:t>P. 929-</w:t>
      </w:r>
      <w:r w:rsidRPr="00F96282">
        <w:rPr>
          <w:rFonts w:cs="Times New Roman"/>
          <w:sz w:val="28"/>
          <w:szCs w:val="28"/>
        </w:rPr>
        <w:t>939.</w:t>
      </w:r>
    </w:p>
    <w:p w14:paraId="50FD60A5" w14:textId="39C367D1"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16</w:t>
      </w:r>
      <w:r w:rsidR="00A51D38" w:rsidRPr="00A51D38">
        <w:rPr>
          <w:rFonts w:cs="Times New Roman"/>
          <w:sz w:val="28"/>
          <w:szCs w:val="28"/>
        </w:rPr>
        <w:t xml:space="preserve"> </w:t>
      </w:r>
      <w:r w:rsidRPr="00F96282">
        <w:rPr>
          <w:rFonts w:cs="Times New Roman"/>
          <w:sz w:val="28"/>
          <w:szCs w:val="28"/>
        </w:rPr>
        <w:t>Iijima S., Ichihashi T. Single-shell carbon nanotubes of 1-nm diameter // Nature.</w:t>
      </w:r>
      <w:r w:rsidR="00C0539F">
        <w:rPr>
          <w:rFonts w:cs="Times New Roman"/>
          <w:sz w:val="28"/>
          <w:szCs w:val="28"/>
        </w:rPr>
        <w:t xml:space="preserve"> </w:t>
      </w:r>
      <w:r w:rsidR="00C0539F" w:rsidRPr="00C0539F">
        <w:rPr>
          <w:rFonts w:cs="Times New Roman"/>
          <w:sz w:val="28"/>
          <w:szCs w:val="28"/>
        </w:rPr>
        <w:t>–</w:t>
      </w:r>
      <w:r w:rsidR="00C0539F">
        <w:rPr>
          <w:rFonts w:cs="Times New Roman"/>
          <w:sz w:val="28"/>
          <w:szCs w:val="28"/>
        </w:rPr>
        <w:t xml:space="preserve">1993. </w:t>
      </w:r>
      <w:r w:rsidR="00C0539F" w:rsidRPr="00C0539F">
        <w:rPr>
          <w:rFonts w:cs="Times New Roman"/>
          <w:sz w:val="28"/>
          <w:szCs w:val="28"/>
        </w:rPr>
        <w:t>–</w:t>
      </w:r>
      <w:r w:rsidR="00C0539F">
        <w:rPr>
          <w:rFonts w:cs="Times New Roman"/>
          <w:sz w:val="28"/>
          <w:szCs w:val="28"/>
        </w:rPr>
        <w:t xml:space="preserve">Vol. 363. </w:t>
      </w:r>
      <w:r w:rsidR="00C0539F" w:rsidRPr="00C0539F">
        <w:rPr>
          <w:rFonts w:cs="Times New Roman"/>
          <w:sz w:val="28"/>
          <w:szCs w:val="28"/>
        </w:rPr>
        <w:t>–</w:t>
      </w:r>
      <w:r w:rsidR="00C0539F">
        <w:rPr>
          <w:rFonts w:cs="Times New Roman"/>
          <w:sz w:val="28"/>
          <w:szCs w:val="28"/>
        </w:rPr>
        <w:t>P. 603-</w:t>
      </w:r>
      <w:r w:rsidRPr="00F96282">
        <w:rPr>
          <w:rFonts w:cs="Times New Roman"/>
          <w:sz w:val="28"/>
          <w:szCs w:val="28"/>
        </w:rPr>
        <w:t>605.</w:t>
      </w:r>
    </w:p>
    <w:p w14:paraId="23718D8F" w14:textId="7C5CCDE9"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17</w:t>
      </w:r>
      <w:r w:rsidR="00A51D38" w:rsidRPr="00A51D38">
        <w:rPr>
          <w:rFonts w:cs="Times New Roman"/>
          <w:sz w:val="28"/>
          <w:szCs w:val="28"/>
        </w:rPr>
        <w:t xml:space="preserve"> </w:t>
      </w:r>
      <w:r w:rsidRPr="00F96282">
        <w:rPr>
          <w:rFonts w:cs="Times New Roman"/>
          <w:sz w:val="28"/>
          <w:szCs w:val="28"/>
        </w:rPr>
        <w:t>Iijima S. Helical microtubules of graphitic carbon // Nature</w:t>
      </w:r>
      <w:r w:rsidR="00ED428C">
        <w:rPr>
          <w:rFonts w:cs="Times New Roman"/>
          <w:sz w:val="28"/>
          <w:szCs w:val="28"/>
        </w:rPr>
        <w:t xml:space="preserve">. </w:t>
      </w:r>
      <w:r w:rsidR="00ED428C" w:rsidRPr="00ED428C">
        <w:rPr>
          <w:rFonts w:cs="Times New Roman"/>
          <w:sz w:val="28"/>
          <w:szCs w:val="28"/>
        </w:rPr>
        <w:t>–</w:t>
      </w:r>
      <w:r w:rsidR="00ED428C">
        <w:rPr>
          <w:rFonts w:cs="Times New Roman"/>
          <w:sz w:val="28"/>
          <w:szCs w:val="28"/>
        </w:rPr>
        <w:t xml:space="preserve">1991. </w:t>
      </w:r>
      <w:r w:rsidR="00ED428C" w:rsidRPr="00ED428C">
        <w:rPr>
          <w:rFonts w:cs="Times New Roman"/>
          <w:sz w:val="28"/>
          <w:szCs w:val="28"/>
        </w:rPr>
        <w:t>–</w:t>
      </w:r>
      <w:r w:rsidR="00ED428C">
        <w:rPr>
          <w:rFonts w:cs="Times New Roman"/>
          <w:sz w:val="28"/>
          <w:szCs w:val="28"/>
        </w:rPr>
        <w:t xml:space="preserve">Vol. 354. </w:t>
      </w:r>
      <w:r w:rsidR="00ED428C" w:rsidRPr="00ED428C">
        <w:rPr>
          <w:rFonts w:cs="Times New Roman"/>
          <w:sz w:val="28"/>
          <w:szCs w:val="28"/>
        </w:rPr>
        <w:t>–</w:t>
      </w:r>
      <w:r w:rsidR="00ED428C">
        <w:rPr>
          <w:rFonts w:cs="Times New Roman"/>
          <w:sz w:val="28"/>
          <w:szCs w:val="28"/>
        </w:rPr>
        <w:t>P. 56-</w:t>
      </w:r>
      <w:r w:rsidRPr="00F96282">
        <w:rPr>
          <w:rFonts w:cs="Times New Roman"/>
          <w:sz w:val="28"/>
          <w:szCs w:val="28"/>
        </w:rPr>
        <w:t>58.</w:t>
      </w:r>
    </w:p>
    <w:p w14:paraId="565064D7" w14:textId="32341CD7"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18</w:t>
      </w:r>
      <w:r w:rsidR="00A51D38" w:rsidRPr="00A51D38">
        <w:rPr>
          <w:rFonts w:cs="Times New Roman"/>
          <w:sz w:val="28"/>
          <w:szCs w:val="28"/>
        </w:rPr>
        <w:t xml:space="preserve"> </w:t>
      </w:r>
      <w:r w:rsidRPr="00F96282">
        <w:rPr>
          <w:rFonts w:cs="Times New Roman"/>
          <w:sz w:val="28"/>
          <w:szCs w:val="28"/>
        </w:rPr>
        <w:t>Diel J.C.</w:t>
      </w:r>
      <w:r w:rsidR="00A648B3">
        <w:rPr>
          <w:rFonts w:cs="Times New Roman"/>
          <w:sz w:val="28"/>
          <w:szCs w:val="28"/>
        </w:rPr>
        <w:t xml:space="preserve">, </w:t>
      </w:r>
      <w:r w:rsidR="00B63C55">
        <w:rPr>
          <w:rFonts w:cs="Times New Roman"/>
          <w:sz w:val="28"/>
          <w:szCs w:val="28"/>
        </w:rPr>
        <w:t>Franco D.S.P.</w:t>
      </w:r>
      <w:r w:rsidR="00A648B3" w:rsidRPr="00A648B3">
        <w:rPr>
          <w:rFonts w:cs="Times New Roman"/>
          <w:sz w:val="28"/>
          <w:szCs w:val="28"/>
        </w:rPr>
        <w:t xml:space="preserve">, Igansi </w:t>
      </w:r>
      <w:r w:rsidR="00B63C55">
        <w:rPr>
          <w:rFonts w:cs="Times New Roman"/>
          <w:sz w:val="28"/>
          <w:szCs w:val="28"/>
        </w:rPr>
        <w:t>A.V.</w:t>
      </w:r>
      <w:r w:rsidR="00A648B3" w:rsidRPr="00A648B3">
        <w:rPr>
          <w:rFonts w:cs="Times New Roman"/>
          <w:sz w:val="28"/>
          <w:szCs w:val="28"/>
        </w:rPr>
        <w:t xml:space="preserve">, Cadaval Jr </w:t>
      </w:r>
      <w:r w:rsidR="00B63C55">
        <w:rPr>
          <w:rFonts w:cs="Times New Roman"/>
          <w:sz w:val="28"/>
          <w:szCs w:val="28"/>
        </w:rPr>
        <w:t>T.R.S.</w:t>
      </w:r>
      <w:r w:rsidR="00A648B3" w:rsidRPr="00A648B3">
        <w:rPr>
          <w:rFonts w:cs="Times New Roman"/>
          <w:sz w:val="28"/>
          <w:szCs w:val="28"/>
        </w:rPr>
        <w:t xml:space="preserve">, Pereira </w:t>
      </w:r>
      <w:r w:rsidR="00B63C55">
        <w:rPr>
          <w:rFonts w:cs="Times New Roman"/>
          <w:sz w:val="28"/>
          <w:szCs w:val="28"/>
        </w:rPr>
        <w:t>H.A.</w:t>
      </w:r>
      <w:r w:rsidR="00A648B3" w:rsidRPr="00A648B3">
        <w:rPr>
          <w:rFonts w:cs="Times New Roman"/>
          <w:sz w:val="28"/>
          <w:szCs w:val="28"/>
        </w:rPr>
        <w:t xml:space="preserve">, Nunes </w:t>
      </w:r>
      <w:r w:rsidR="00B63C55">
        <w:rPr>
          <w:rFonts w:cs="Times New Roman"/>
          <w:sz w:val="28"/>
          <w:szCs w:val="28"/>
        </w:rPr>
        <w:t>I.D.S.</w:t>
      </w:r>
      <w:r w:rsidR="00A648B3" w:rsidRPr="00A648B3">
        <w:rPr>
          <w:rFonts w:cs="Times New Roman"/>
          <w:sz w:val="28"/>
          <w:szCs w:val="28"/>
        </w:rPr>
        <w:t>, Bas</w:t>
      </w:r>
      <w:r w:rsidR="00B63C55">
        <w:rPr>
          <w:rFonts w:cs="Times New Roman"/>
          <w:sz w:val="28"/>
          <w:szCs w:val="28"/>
        </w:rPr>
        <w:t>so C.W.</w:t>
      </w:r>
      <w:r w:rsidR="00A648B3" w:rsidRPr="00A648B3">
        <w:rPr>
          <w:rFonts w:cs="Times New Roman"/>
          <w:sz w:val="28"/>
          <w:szCs w:val="28"/>
        </w:rPr>
        <w:t>, Alves</w:t>
      </w:r>
      <w:r w:rsidR="00B63C55">
        <w:rPr>
          <w:rFonts w:cs="Times New Roman"/>
          <w:sz w:val="28"/>
          <w:szCs w:val="28"/>
        </w:rPr>
        <w:t xml:space="preserve"> M.</w:t>
      </w:r>
      <w:r w:rsidR="00A648B3" w:rsidRPr="00A648B3">
        <w:rPr>
          <w:rFonts w:cs="Times New Roman"/>
          <w:sz w:val="28"/>
          <w:szCs w:val="28"/>
        </w:rPr>
        <w:t>, Morais</w:t>
      </w:r>
      <w:r w:rsidR="00B63C55">
        <w:rPr>
          <w:rFonts w:cs="Times New Roman"/>
          <w:sz w:val="28"/>
          <w:szCs w:val="28"/>
        </w:rPr>
        <w:t xml:space="preserve"> J.</w:t>
      </w:r>
      <w:r w:rsidR="00A648B3" w:rsidRPr="00A648B3">
        <w:rPr>
          <w:rFonts w:cs="Times New Roman"/>
          <w:sz w:val="28"/>
          <w:szCs w:val="28"/>
        </w:rPr>
        <w:t xml:space="preserve">, Pinto </w:t>
      </w:r>
      <w:r w:rsidR="00B63C55">
        <w:rPr>
          <w:rFonts w:cs="Times New Roman"/>
          <w:sz w:val="28"/>
          <w:szCs w:val="28"/>
        </w:rPr>
        <w:t>D.</w:t>
      </w:r>
      <w:r w:rsidR="00A648B3" w:rsidRPr="00A648B3">
        <w:rPr>
          <w:rFonts w:cs="Times New Roman"/>
          <w:sz w:val="28"/>
          <w:szCs w:val="28"/>
        </w:rPr>
        <w:t xml:space="preserve">, Dotto </w:t>
      </w:r>
      <w:r w:rsidR="00B63C55">
        <w:rPr>
          <w:rFonts w:cs="Times New Roman"/>
          <w:sz w:val="28"/>
          <w:szCs w:val="28"/>
        </w:rPr>
        <w:t>G.L.</w:t>
      </w:r>
      <w:r w:rsidR="00A648B3">
        <w:rPr>
          <w:rFonts w:cs="Times New Roman"/>
          <w:sz w:val="28"/>
          <w:szCs w:val="28"/>
        </w:rPr>
        <w:t xml:space="preserve"> </w:t>
      </w:r>
      <w:r w:rsidRPr="00F96282">
        <w:rPr>
          <w:rFonts w:cs="Times New Roman"/>
          <w:sz w:val="28"/>
          <w:szCs w:val="28"/>
        </w:rPr>
        <w:t xml:space="preserve">Green synthesis of carbon nanotubes impregnated with metallic nanoparticles: Characterization and application in glyphosate adsorption // Chemosphere. </w:t>
      </w:r>
      <w:r w:rsidR="00ED428C" w:rsidRPr="00ED428C">
        <w:rPr>
          <w:rFonts w:cs="Times New Roman"/>
          <w:sz w:val="28"/>
          <w:szCs w:val="28"/>
        </w:rPr>
        <w:t>–</w:t>
      </w:r>
      <w:r w:rsidRPr="00F96282">
        <w:rPr>
          <w:rFonts w:cs="Times New Roman"/>
          <w:sz w:val="28"/>
          <w:szCs w:val="28"/>
        </w:rPr>
        <w:t xml:space="preserve">2021. </w:t>
      </w:r>
      <w:r w:rsidR="00ED428C" w:rsidRPr="00ED428C">
        <w:rPr>
          <w:rFonts w:cs="Times New Roman"/>
          <w:sz w:val="28"/>
          <w:szCs w:val="28"/>
        </w:rPr>
        <w:t>–</w:t>
      </w:r>
      <w:r w:rsidRPr="00F96282">
        <w:rPr>
          <w:rFonts w:cs="Times New Roman"/>
          <w:sz w:val="28"/>
          <w:szCs w:val="28"/>
        </w:rPr>
        <w:t xml:space="preserve">Vol. 283. </w:t>
      </w:r>
      <w:r w:rsidR="00ED428C" w:rsidRPr="00ED428C">
        <w:rPr>
          <w:rFonts w:cs="Times New Roman"/>
          <w:sz w:val="28"/>
          <w:szCs w:val="28"/>
        </w:rPr>
        <w:t>–</w:t>
      </w:r>
      <w:r w:rsidRPr="00F96282">
        <w:rPr>
          <w:rFonts w:cs="Times New Roman"/>
          <w:sz w:val="28"/>
          <w:szCs w:val="28"/>
        </w:rPr>
        <w:t>P. 131193.</w:t>
      </w:r>
    </w:p>
    <w:p w14:paraId="6539674B" w14:textId="71C928CD"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19</w:t>
      </w:r>
      <w:r w:rsidR="00A51D38" w:rsidRPr="00A51D38">
        <w:rPr>
          <w:rFonts w:cs="Times New Roman"/>
          <w:sz w:val="28"/>
          <w:szCs w:val="28"/>
        </w:rPr>
        <w:t xml:space="preserve"> </w:t>
      </w:r>
      <w:r w:rsidR="00A648B3">
        <w:rPr>
          <w:rFonts w:cs="Times New Roman"/>
          <w:sz w:val="28"/>
          <w:szCs w:val="28"/>
        </w:rPr>
        <w:t xml:space="preserve">Yuan X., </w:t>
      </w:r>
      <w:r w:rsidR="00A648B3" w:rsidRPr="00A648B3">
        <w:rPr>
          <w:rFonts w:cs="Times New Roman"/>
          <w:sz w:val="28"/>
          <w:szCs w:val="28"/>
        </w:rPr>
        <w:t>Liang</w:t>
      </w:r>
      <w:r w:rsidR="00A648B3">
        <w:rPr>
          <w:rFonts w:cs="Times New Roman"/>
          <w:sz w:val="28"/>
          <w:szCs w:val="28"/>
        </w:rPr>
        <w:t xml:space="preserve"> C.,</w:t>
      </w:r>
      <w:r w:rsidR="00A648B3" w:rsidRPr="00A648B3">
        <w:rPr>
          <w:rFonts w:cs="Times New Roman"/>
          <w:sz w:val="28"/>
          <w:szCs w:val="28"/>
        </w:rPr>
        <w:t>Ruan</w:t>
      </w:r>
      <w:r w:rsidR="00A648B3">
        <w:rPr>
          <w:rFonts w:cs="Times New Roman"/>
          <w:sz w:val="28"/>
          <w:szCs w:val="28"/>
        </w:rPr>
        <w:t xml:space="preserve"> C., </w:t>
      </w:r>
      <w:r w:rsidR="00A648B3" w:rsidRPr="00A648B3">
        <w:rPr>
          <w:rFonts w:cs="Times New Roman"/>
          <w:sz w:val="28"/>
          <w:szCs w:val="28"/>
        </w:rPr>
        <w:t>Chang</w:t>
      </w:r>
      <w:r w:rsidR="00A648B3">
        <w:rPr>
          <w:rFonts w:cs="Times New Roman"/>
          <w:sz w:val="28"/>
          <w:szCs w:val="28"/>
        </w:rPr>
        <w:t xml:space="preserve"> Y., Xu L., </w:t>
      </w:r>
      <w:r w:rsidR="00A648B3" w:rsidRPr="00A648B3">
        <w:rPr>
          <w:rFonts w:cs="Times New Roman"/>
          <w:sz w:val="28"/>
          <w:szCs w:val="28"/>
        </w:rPr>
        <w:t>Huang</w:t>
      </w:r>
      <w:r w:rsidR="00A648B3">
        <w:rPr>
          <w:rFonts w:cs="Times New Roman"/>
          <w:sz w:val="28"/>
          <w:szCs w:val="28"/>
        </w:rPr>
        <w:t xml:space="preserve"> H., </w:t>
      </w:r>
      <w:r w:rsidR="00A648B3" w:rsidRPr="00A648B3">
        <w:rPr>
          <w:rFonts w:cs="Times New Roman"/>
          <w:sz w:val="28"/>
          <w:szCs w:val="28"/>
        </w:rPr>
        <w:t>Chen</w:t>
      </w:r>
      <w:r w:rsidR="00A648B3">
        <w:rPr>
          <w:rFonts w:cs="Times New Roman"/>
          <w:sz w:val="28"/>
          <w:szCs w:val="28"/>
        </w:rPr>
        <w:t xml:space="preserve"> M., Yo</w:t>
      </w:r>
      <w:r w:rsidR="00A648B3" w:rsidRPr="00A648B3">
        <w:rPr>
          <w:rFonts w:cs="Times New Roman"/>
          <w:sz w:val="28"/>
          <w:szCs w:val="28"/>
        </w:rPr>
        <w:t>ng</w:t>
      </w:r>
      <w:r w:rsidR="00A648B3">
        <w:rPr>
          <w:rFonts w:cs="Times New Roman"/>
          <w:sz w:val="28"/>
          <w:szCs w:val="28"/>
        </w:rPr>
        <w:t xml:space="preserve"> Z.</w:t>
      </w:r>
      <w:r w:rsidRPr="00F96282">
        <w:rPr>
          <w:rFonts w:cs="Times New Roman"/>
          <w:sz w:val="28"/>
          <w:szCs w:val="28"/>
        </w:rPr>
        <w:t xml:space="preserve"> Low-cost synthesis of multi-walled carbon nanotubes using red soil as catalyst // Diamond and Related Materials. </w:t>
      </w:r>
      <w:r w:rsidR="00ED428C" w:rsidRPr="00ED428C">
        <w:rPr>
          <w:rFonts w:cs="Times New Roman"/>
          <w:sz w:val="28"/>
          <w:szCs w:val="28"/>
        </w:rPr>
        <w:t>–</w:t>
      </w:r>
      <w:r w:rsidRPr="00F96282">
        <w:rPr>
          <w:rFonts w:cs="Times New Roman"/>
          <w:sz w:val="28"/>
          <w:szCs w:val="28"/>
        </w:rPr>
        <w:t xml:space="preserve">2021. </w:t>
      </w:r>
      <w:r w:rsidR="00ED428C" w:rsidRPr="00ED428C">
        <w:rPr>
          <w:rFonts w:cs="Times New Roman"/>
          <w:sz w:val="28"/>
          <w:szCs w:val="28"/>
        </w:rPr>
        <w:t>–</w:t>
      </w:r>
      <w:r w:rsidRPr="00F96282">
        <w:rPr>
          <w:rFonts w:cs="Times New Roman"/>
          <w:sz w:val="28"/>
          <w:szCs w:val="28"/>
        </w:rPr>
        <w:t xml:space="preserve">Vol. 112. </w:t>
      </w:r>
      <w:r w:rsidR="00ED428C" w:rsidRPr="00ED428C">
        <w:rPr>
          <w:rFonts w:cs="Times New Roman"/>
          <w:sz w:val="28"/>
          <w:szCs w:val="28"/>
        </w:rPr>
        <w:t>–</w:t>
      </w:r>
      <w:r w:rsidRPr="00F96282">
        <w:rPr>
          <w:rFonts w:cs="Times New Roman"/>
          <w:sz w:val="28"/>
          <w:szCs w:val="28"/>
        </w:rPr>
        <w:t>P. 108241.</w:t>
      </w:r>
    </w:p>
    <w:p w14:paraId="663C8442" w14:textId="25CBC176"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20</w:t>
      </w:r>
      <w:r w:rsidR="00A51D38" w:rsidRPr="00A51D38">
        <w:rPr>
          <w:rFonts w:cs="Times New Roman"/>
          <w:sz w:val="28"/>
          <w:szCs w:val="28"/>
        </w:rPr>
        <w:t xml:space="preserve"> </w:t>
      </w:r>
      <w:r w:rsidRPr="00F96282">
        <w:rPr>
          <w:rFonts w:cs="Times New Roman"/>
          <w:sz w:val="28"/>
          <w:szCs w:val="28"/>
        </w:rPr>
        <w:t>Sawant S.V</w:t>
      </w:r>
      <w:r w:rsidR="00A648B3">
        <w:rPr>
          <w:rFonts w:cs="Times New Roman"/>
          <w:sz w:val="28"/>
          <w:szCs w:val="28"/>
        </w:rPr>
        <w:t xml:space="preserve">., </w:t>
      </w:r>
      <w:r w:rsidR="00A648B3" w:rsidRPr="00A648B3">
        <w:rPr>
          <w:rFonts w:cs="Times New Roman"/>
          <w:sz w:val="28"/>
          <w:szCs w:val="28"/>
        </w:rPr>
        <w:t>Patwardhan</w:t>
      </w:r>
      <w:r w:rsidR="00A648B3">
        <w:rPr>
          <w:rFonts w:cs="Times New Roman"/>
          <w:sz w:val="28"/>
          <w:szCs w:val="28"/>
        </w:rPr>
        <w:t xml:space="preserve"> A.</w:t>
      </w:r>
      <w:r w:rsidR="00A648B3" w:rsidRPr="00A648B3">
        <w:t xml:space="preserve"> </w:t>
      </w:r>
      <w:r w:rsidR="00A648B3" w:rsidRPr="00A648B3">
        <w:rPr>
          <w:rFonts w:cs="Times New Roman"/>
          <w:sz w:val="28"/>
          <w:szCs w:val="28"/>
        </w:rPr>
        <w:t>W.</w:t>
      </w:r>
      <w:r w:rsidR="00A648B3">
        <w:rPr>
          <w:rFonts w:cs="Times New Roman"/>
          <w:sz w:val="28"/>
          <w:szCs w:val="28"/>
        </w:rPr>
        <w:t xml:space="preserve">, </w:t>
      </w:r>
      <w:r w:rsidR="00A648B3" w:rsidRPr="00A648B3">
        <w:rPr>
          <w:rFonts w:cs="Times New Roman"/>
          <w:sz w:val="28"/>
          <w:szCs w:val="28"/>
        </w:rPr>
        <w:t>Joshia</w:t>
      </w:r>
      <w:r w:rsidR="00A648B3">
        <w:rPr>
          <w:rFonts w:cs="Times New Roman"/>
          <w:sz w:val="28"/>
          <w:szCs w:val="28"/>
        </w:rPr>
        <w:t xml:space="preserve"> </w:t>
      </w:r>
      <w:r w:rsidR="00A648B3" w:rsidRPr="00A648B3">
        <w:rPr>
          <w:rFonts w:cs="Times New Roman"/>
          <w:sz w:val="28"/>
          <w:szCs w:val="28"/>
        </w:rPr>
        <w:t>J.B.</w:t>
      </w:r>
      <w:r w:rsidR="00A648B3">
        <w:rPr>
          <w:rFonts w:cs="Times New Roman"/>
          <w:sz w:val="28"/>
          <w:szCs w:val="28"/>
        </w:rPr>
        <w:t xml:space="preserve">, </w:t>
      </w:r>
      <w:r w:rsidR="00A648B3" w:rsidRPr="00A648B3">
        <w:rPr>
          <w:rFonts w:cs="Times New Roman"/>
          <w:sz w:val="28"/>
          <w:szCs w:val="28"/>
        </w:rPr>
        <w:t>Dasgupta</w:t>
      </w:r>
      <w:r w:rsidR="00A648B3">
        <w:rPr>
          <w:rFonts w:cs="Times New Roman"/>
          <w:sz w:val="28"/>
          <w:szCs w:val="28"/>
        </w:rPr>
        <w:t xml:space="preserve"> K.</w:t>
      </w:r>
      <w:r w:rsidRPr="00F96282">
        <w:rPr>
          <w:rFonts w:cs="Times New Roman"/>
          <w:sz w:val="28"/>
          <w:szCs w:val="28"/>
        </w:rPr>
        <w:t xml:space="preserve"> Boron doped carbon nanotubes: Synthesis, characterization and emerging applications – A review // Chemical Engineering Journal. </w:t>
      </w:r>
      <w:r w:rsidR="00ED428C" w:rsidRPr="00ED428C">
        <w:rPr>
          <w:rFonts w:cs="Times New Roman"/>
          <w:sz w:val="28"/>
          <w:szCs w:val="28"/>
        </w:rPr>
        <w:t>–</w:t>
      </w:r>
      <w:r w:rsidRPr="00F96282">
        <w:rPr>
          <w:rFonts w:cs="Times New Roman"/>
          <w:sz w:val="28"/>
          <w:szCs w:val="28"/>
        </w:rPr>
        <w:t xml:space="preserve">2022. </w:t>
      </w:r>
      <w:r w:rsidR="00ED428C" w:rsidRPr="00ED428C">
        <w:rPr>
          <w:rFonts w:cs="Times New Roman"/>
          <w:sz w:val="28"/>
          <w:szCs w:val="28"/>
        </w:rPr>
        <w:t>–</w:t>
      </w:r>
      <w:r w:rsidRPr="00F96282">
        <w:rPr>
          <w:rFonts w:cs="Times New Roman"/>
          <w:sz w:val="28"/>
          <w:szCs w:val="28"/>
        </w:rPr>
        <w:t xml:space="preserve">Vol. 427. </w:t>
      </w:r>
      <w:r w:rsidR="00ED428C" w:rsidRPr="00ED428C">
        <w:rPr>
          <w:rFonts w:cs="Times New Roman"/>
          <w:sz w:val="28"/>
          <w:szCs w:val="28"/>
        </w:rPr>
        <w:t>–</w:t>
      </w:r>
      <w:r w:rsidRPr="00F96282">
        <w:rPr>
          <w:rFonts w:cs="Times New Roman"/>
          <w:sz w:val="28"/>
          <w:szCs w:val="28"/>
        </w:rPr>
        <w:t>P. 131616.</w:t>
      </w:r>
    </w:p>
    <w:p w14:paraId="3AAAB3EA" w14:textId="12943438"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21</w:t>
      </w:r>
      <w:r w:rsidR="00A51D38" w:rsidRPr="00A51D38">
        <w:rPr>
          <w:rFonts w:cs="Times New Roman"/>
          <w:sz w:val="28"/>
          <w:szCs w:val="28"/>
        </w:rPr>
        <w:t xml:space="preserve"> </w:t>
      </w:r>
      <w:r w:rsidRPr="00F96282">
        <w:rPr>
          <w:rFonts w:cs="Times New Roman"/>
          <w:sz w:val="28"/>
          <w:szCs w:val="28"/>
        </w:rPr>
        <w:t>Gianoncelli A.</w:t>
      </w:r>
      <w:r w:rsidR="00B217A6">
        <w:rPr>
          <w:rFonts w:cs="Times New Roman"/>
          <w:sz w:val="28"/>
          <w:szCs w:val="28"/>
        </w:rPr>
        <w:t xml:space="preserve">, </w:t>
      </w:r>
      <w:r w:rsidR="00B217A6" w:rsidRPr="00B217A6">
        <w:rPr>
          <w:rFonts w:cs="Times New Roman"/>
          <w:sz w:val="28"/>
          <w:szCs w:val="28"/>
        </w:rPr>
        <w:t>Delfino</w:t>
      </w:r>
      <w:r w:rsidR="00B217A6">
        <w:rPr>
          <w:rFonts w:cs="Times New Roman"/>
          <w:sz w:val="28"/>
          <w:szCs w:val="28"/>
        </w:rPr>
        <w:t xml:space="preserve"> </w:t>
      </w:r>
      <w:r w:rsidR="00B217A6" w:rsidRPr="00B217A6">
        <w:rPr>
          <w:rFonts w:cs="Times New Roman"/>
          <w:sz w:val="28"/>
          <w:szCs w:val="28"/>
        </w:rPr>
        <w:t>R.</w:t>
      </w:r>
      <w:r w:rsidR="00B217A6">
        <w:rPr>
          <w:rFonts w:cs="Times New Roman"/>
          <w:sz w:val="28"/>
          <w:szCs w:val="28"/>
        </w:rPr>
        <w:t xml:space="preserve">, </w:t>
      </w:r>
      <w:r w:rsidR="00B217A6" w:rsidRPr="00B217A6">
        <w:rPr>
          <w:rFonts w:cs="Times New Roman"/>
          <w:sz w:val="28"/>
          <w:szCs w:val="28"/>
        </w:rPr>
        <w:t>Sala</w:t>
      </w:r>
      <w:r w:rsidR="00B217A6">
        <w:rPr>
          <w:rFonts w:cs="Times New Roman"/>
          <w:sz w:val="28"/>
          <w:szCs w:val="28"/>
        </w:rPr>
        <w:t xml:space="preserve"> </w:t>
      </w:r>
      <w:r w:rsidR="00B217A6" w:rsidRPr="00B217A6">
        <w:rPr>
          <w:rFonts w:cs="Times New Roman"/>
          <w:sz w:val="28"/>
          <w:szCs w:val="28"/>
        </w:rPr>
        <w:t>S.</w:t>
      </w:r>
      <w:r w:rsidR="00B217A6">
        <w:rPr>
          <w:rFonts w:cs="Times New Roman"/>
          <w:sz w:val="28"/>
          <w:szCs w:val="28"/>
        </w:rPr>
        <w:t xml:space="preserve">, </w:t>
      </w:r>
      <w:r w:rsidR="00B217A6" w:rsidRPr="00B217A6">
        <w:rPr>
          <w:rFonts w:cs="Times New Roman"/>
          <w:sz w:val="28"/>
          <w:szCs w:val="28"/>
        </w:rPr>
        <w:t>Kourousias</w:t>
      </w:r>
      <w:r w:rsidR="00B217A6">
        <w:rPr>
          <w:rFonts w:cs="Times New Roman"/>
          <w:sz w:val="28"/>
          <w:szCs w:val="28"/>
        </w:rPr>
        <w:t xml:space="preserve"> </w:t>
      </w:r>
      <w:r w:rsidR="00B217A6" w:rsidRPr="00B217A6">
        <w:rPr>
          <w:rFonts w:cs="Times New Roman"/>
          <w:sz w:val="28"/>
          <w:szCs w:val="28"/>
        </w:rPr>
        <w:t>G.</w:t>
      </w:r>
      <w:r w:rsidR="00B217A6">
        <w:rPr>
          <w:rFonts w:cs="Times New Roman"/>
          <w:sz w:val="28"/>
          <w:szCs w:val="28"/>
        </w:rPr>
        <w:t xml:space="preserve">, </w:t>
      </w:r>
      <w:r w:rsidR="00B217A6" w:rsidRPr="00B217A6">
        <w:rPr>
          <w:rFonts w:cs="Times New Roman"/>
          <w:sz w:val="28"/>
          <w:szCs w:val="28"/>
        </w:rPr>
        <w:t>Giordani</w:t>
      </w:r>
      <w:r w:rsidR="00B217A6">
        <w:rPr>
          <w:rFonts w:cs="Times New Roman"/>
          <w:sz w:val="28"/>
          <w:szCs w:val="28"/>
        </w:rPr>
        <w:t xml:space="preserve"> </w:t>
      </w:r>
      <w:r w:rsidR="00B217A6" w:rsidRPr="00B217A6">
        <w:rPr>
          <w:rFonts w:cs="Times New Roman"/>
          <w:sz w:val="28"/>
          <w:szCs w:val="28"/>
        </w:rPr>
        <w:t>G.</w:t>
      </w:r>
      <w:r w:rsidR="00B217A6">
        <w:rPr>
          <w:rFonts w:cs="Times New Roman"/>
          <w:sz w:val="28"/>
          <w:szCs w:val="28"/>
        </w:rPr>
        <w:t xml:space="preserve">, </w:t>
      </w:r>
      <w:r w:rsidR="00B217A6" w:rsidRPr="00B217A6">
        <w:rPr>
          <w:rFonts w:cs="Times New Roman"/>
          <w:sz w:val="28"/>
          <w:szCs w:val="28"/>
        </w:rPr>
        <w:t>Romano</w:t>
      </w:r>
      <w:r w:rsidR="00B217A6">
        <w:rPr>
          <w:rFonts w:cs="Times New Roman"/>
          <w:sz w:val="28"/>
          <w:szCs w:val="28"/>
        </w:rPr>
        <w:t xml:space="preserve"> </w:t>
      </w:r>
      <w:r w:rsidR="00B217A6" w:rsidRPr="00B217A6">
        <w:rPr>
          <w:rFonts w:cs="Times New Roman"/>
          <w:sz w:val="28"/>
          <w:szCs w:val="28"/>
        </w:rPr>
        <w:t>F.</w:t>
      </w:r>
      <w:r w:rsidR="00B217A6">
        <w:rPr>
          <w:rFonts w:cs="Times New Roman"/>
          <w:sz w:val="28"/>
          <w:szCs w:val="28"/>
        </w:rPr>
        <w:t>, R</w:t>
      </w:r>
      <w:r w:rsidR="00B217A6" w:rsidRPr="00B217A6">
        <w:rPr>
          <w:rFonts w:cs="Times New Roman"/>
          <w:sz w:val="28"/>
          <w:szCs w:val="28"/>
        </w:rPr>
        <w:t>iccid</w:t>
      </w:r>
      <w:r w:rsidR="00B217A6">
        <w:rPr>
          <w:rFonts w:cs="Times New Roman"/>
          <w:sz w:val="28"/>
          <w:szCs w:val="28"/>
        </w:rPr>
        <w:t xml:space="preserve"> G., Pascolo L.</w:t>
      </w:r>
      <w:r w:rsidRPr="00F96282">
        <w:rPr>
          <w:rFonts w:cs="Times New Roman"/>
          <w:sz w:val="28"/>
          <w:szCs w:val="28"/>
        </w:rPr>
        <w:t xml:space="preserve"> Synchrotron soft X-ray microscopy and XRF to image Single-walled carbon nanotubes in epithelial cells // Nuclear Instruments and Methods in Physics Research Section B: Beam Interactions with Materials and Atoms. </w:t>
      </w:r>
      <w:r w:rsidR="00ED428C" w:rsidRPr="00ED428C">
        <w:rPr>
          <w:rFonts w:cs="Times New Roman"/>
          <w:sz w:val="28"/>
          <w:szCs w:val="28"/>
        </w:rPr>
        <w:t>–</w:t>
      </w:r>
      <w:r w:rsidRPr="00F96282">
        <w:rPr>
          <w:rFonts w:cs="Times New Roman"/>
          <w:sz w:val="28"/>
          <w:szCs w:val="28"/>
        </w:rPr>
        <w:t xml:space="preserve">2020. </w:t>
      </w:r>
      <w:r w:rsidR="00ED428C" w:rsidRPr="00ED428C">
        <w:rPr>
          <w:rFonts w:cs="Times New Roman"/>
          <w:sz w:val="28"/>
          <w:szCs w:val="28"/>
        </w:rPr>
        <w:t>–</w:t>
      </w:r>
      <w:r w:rsidRPr="00F96282">
        <w:rPr>
          <w:rFonts w:cs="Times New Roman"/>
          <w:sz w:val="28"/>
          <w:szCs w:val="28"/>
        </w:rPr>
        <w:t xml:space="preserve">Vol. 465. </w:t>
      </w:r>
      <w:r w:rsidR="00ED428C" w:rsidRPr="00ED428C">
        <w:rPr>
          <w:rFonts w:cs="Times New Roman"/>
          <w:sz w:val="28"/>
          <w:szCs w:val="28"/>
        </w:rPr>
        <w:t>–</w:t>
      </w:r>
      <w:r w:rsidRPr="00F96282">
        <w:rPr>
          <w:rFonts w:cs="Times New Roman"/>
          <w:sz w:val="28"/>
          <w:szCs w:val="28"/>
        </w:rPr>
        <w:t>P. 79</w:t>
      </w:r>
      <w:r w:rsidR="00ED428C">
        <w:rPr>
          <w:rFonts w:cs="Times New Roman"/>
          <w:sz w:val="28"/>
          <w:szCs w:val="28"/>
        </w:rPr>
        <w:t>-</w:t>
      </w:r>
      <w:r w:rsidRPr="00F96282">
        <w:rPr>
          <w:rFonts w:cs="Times New Roman"/>
          <w:sz w:val="28"/>
          <w:szCs w:val="28"/>
        </w:rPr>
        <w:t>84.</w:t>
      </w:r>
    </w:p>
    <w:p w14:paraId="41C4ECFA" w14:textId="54F03305" w:rsidR="006B743B" w:rsidRPr="00F96282" w:rsidRDefault="00A51D38" w:rsidP="00A51D38">
      <w:pPr>
        <w:pStyle w:val="afc"/>
        <w:tabs>
          <w:tab w:val="clear" w:pos="384"/>
          <w:tab w:val="left" w:pos="709"/>
        </w:tabs>
        <w:ind w:left="0" w:firstLine="567"/>
        <w:jc w:val="both"/>
        <w:rPr>
          <w:rFonts w:cs="Times New Roman"/>
          <w:sz w:val="28"/>
          <w:szCs w:val="28"/>
        </w:rPr>
      </w:pPr>
      <w:r>
        <w:rPr>
          <w:rFonts w:cs="Times New Roman"/>
          <w:sz w:val="28"/>
          <w:szCs w:val="28"/>
        </w:rPr>
        <w:t xml:space="preserve">22 </w:t>
      </w:r>
      <w:r w:rsidR="006B743B" w:rsidRPr="00F96282">
        <w:rPr>
          <w:rFonts w:cs="Times New Roman"/>
          <w:sz w:val="28"/>
          <w:szCs w:val="28"/>
        </w:rPr>
        <w:t>Zhou J.</w:t>
      </w:r>
      <w:r w:rsidR="00B217A6">
        <w:rPr>
          <w:rFonts w:cs="Times New Roman"/>
          <w:sz w:val="28"/>
          <w:szCs w:val="28"/>
        </w:rPr>
        <w:t>, Li J., Wu D., Hong C.</w:t>
      </w:r>
      <w:r w:rsidR="006B743B" w:rsidRPr="00F96282">
        <w:rPr>
          <w:rFonts w:cs="Times New Roman"/>
          <w:sz w:val="28"/>
          <w:szCs w:val="28"/>
        </w:rPr>
        <w:t xml:space="preserve"> CNT-Based and MSN-Based Organic/Inorganic Hybrid Nanocomposites for Biomedical Applications // ACS Symposium Series /</w:t>
      </w:r>
      <w:r w:rsidR="00ED428C">
        <w:rPr>
          <w:rFonts w:cs="Times New Roman"/>
          <w:sz w:val="28"/>
          <w:szCs w:val="28"/>
        </w:rPr>
        <w:t xml:space="preserve">/ American Chemical Society. </w:t>
      </w:r>
      <w:r w:rsidR="00ED428C" w:rsidRPr="00ED428C">
        <w:rPr>
          <w:rFonts w:cs="Times New Roman"/>
          <w:sz w:val="28"/>
          <w:szCs w:val="28"/>
        </w:rPr>
        <w:t>–</w:t>
      </w:r>
      <w:r w:rsidR="006B743B" w:rsidRPr="00F96282">
        <w:rPr>
          <w:rFonts w:cs="Times New Roman"/>
          <w:sz w:val="28"/>
          <w:szCs w:val="28"/>
        </w:rPr>
        <w:t xml:space="preserve">2017. </w:t>
      </w:r>
      <w:r w:rsidR="00ED428C" w:rsidRPr="00ED428C">
        <w:rPr>
          <w:rFonts w:cs="Times New Roman"/>
          <w:sz w:val="28"/>
          <w:szCs w:val="28"/>
        </w:rPr>
        <w:t>–</w:t>
      </w:r>
      <w:r w:rsidR="006B743B" w:rsidRPr="00F96282">
        <w:rPr>
          <w:rFonts w:cs="Times New Roman"/>
          <w:sz w:val="28"/>
          <w:szCs w:val="28"/>
        </w:rPr>
        <w:t xml:space="preserve">Vol. 1253. </w:t>
      </w:r>
      <w:r w:rsidR="00ED428C" w:rsidRPr="00ED428C">
        <w:rPr>
          <w:rFonts w:cs="Times New Roman"/>
          <w:sz w:val="28"/>
          <w:szCs w:val="28"/>
        </w:rPr>
        <w:t>–</w:t>
      </w:r>
      <w:r w:rsidR="006B743B" w:rsidRPr="00F96282">
        <w:rPr>
          <w:rFonts w:cs="Times New Roman"/>
          <w:sz w:val="28"/>
          <w:szCs w:val="28"/>
        </w:rPr>
        <w:t>P. 169</w:t>
      </w:r>
      <w:r w:rsidR="00ED428C">
        <w:rPr>
          <w:rFonts w:cs="Times New Roman"/>
          <w:sz w:val="28"/>
          <w:szCs w:val="28"/>
        </w:rPr>
        <w:t>-</w:t>
      </w:r>
      <w:r w:rsidR="006B743B" w:rsidRPr="00F96282">
        <w:rPr>
          <w:rFonts w:cs="Times New Roman"/>
          <w:sz w:val="28"/>
          <w:szCs w:val="28"/>
        </w:rPr>
        <w:t>192.</w:t>
      </w:r>
    </w:p>
    <w:p w14:paraId="3AC40BE9" w14:textId="3D8A90DC"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23</w:t>
      </w:r>
      <w:r w:rsidR="00A51D38" w:rsidRPr="00A51D38">
        <w:rPr>
          <w:rFonts w:cs="Times New Roman"/>
          <w:sz w:val="28"/>
          <w:szCs w:val="28"/>
        </w:rPr>
        <w:t xml:space="preserve"> </w:t>
      </w:r>
      <w:r w:rsidR="00EE064D">
        <w:rPr>
          <w:rFonts w:cs="Times New Roman"/>
          <w:sz w:val="28"/>
          <w:szCs w:val="28"/>
        </w:rPr>
        <w:t>Costa P.M.,</w:t>
      </w:r>
      <w:r w:rsidR="00B217A6">
        <w:rPr>
          <w:rFonts w:cs="Times New Roman"/>
          <w:sz w:val="28"/>
          <w:szCs w:val="28"/>
        </w:rPr>
        <w:t xml:space="preserve"> </w:t>
      </w:r>
      <w:r w:rsidR="00B217A6" w:rsidRPr="00B217A6">
        <w:rPr>
          <w:rFonts w:cs="Times New Roman"/>
          <w:sz w:val="28"/>
          <w:szCs w:val="28"/>
        </w:rPr>
        <w:t>Wang</w:t>
      </w:r>
      <w:r w:rsidR="00B217A6">
        <w:rPr>
          <w:rFonts w:cs="Times New Roman"/>
          <w:sz w:val="28"/>
          <w:szCs w:val="28"/>
        </w:rPr>
        <w:t xml:space="preserve"> J. T.-W.</w:t>
      </w:r>
      <w:r w:rsidR="00B217A6" w:rsidRPr="00B217A6">
        <w:rPr>
          <w:rFonts w:cs="Times New Roman"/>
          <w:sz w:val="28"/>
          <w:szCs w:val="28"/>
        </w:rPr>
        <w:t>, Morfin</w:t>
      </w:r>
      <w:r w:rsidR="00B217A6">
        <w:rPr>
          <w:rFonts w:cs="Times New Roman"/>
          <w:sz w:val="28"/>
          <w:szCs w:val="28"/>
        </w:rPr>
        <w:t xml:space="preserve"> J.-F.</w:t>
      </w:r>
      <w:r w:rsidR="00B217A6" w:rsidRPr="00B217A6">
        <w:rPr>
          <w:rFonts w:cs="Times New Roman"/>
          <w:sz w:val="28"/>
          <w:szCs w:val="28"/>
        </w:rPr>
        <w:t xml:space="preserve">, </w:t>
      </w:r>
      <w:r w:rsidR="00B217A6">
        <w:rPr>
          <w:rFonts w:cs="Times New Roman"/>
          <w:sz w:val="28"/>
          <w:szCs w:val="28"/>
        </w:rPr>
        <w:t>Khanum Y.</w:t>
      </w:r>
      <w:r w:rsidR="00B217A6" w:rsidRPr="00B217A6">
        <w:rPr>
          <w:rFonts w:cs="Times New Roman"/>
          <w:sz w:val="28"/>
          <w:szCs w:val="28"/>
        </w:rPr>
        <w:t>, To</w:t>
      </w:r>
      <w:r w:rsidR="00B217A6">
        <w:rPr>
          <w:rFonts w:cs="Times New Roman"/>
          <w:sz w:val="28"/>
          <w:szCs w:val="28"/>
        </w:rPr>
        <w:t xml:space="preserve"> W.</w:t>
      </w:r>
      <w:r w:rsidR="00B217A6" w:rsidRPr="00B217A6">
        <w:rPr>
          <w:rFonts w:cs="Times New Roman"/>
          <w:sz w:val="28"/>
          <w:szCs w:val="28"/>
        </w:rPr>
        <w:t>, Sosabowski</w:t>
      </w:r>
      <w:r w:rsidR="00B217A6">
        <w:rPr>
          <w:rFonts w:cs="Times New Roman"/>
          <w:sz w:val="28"/>
          <w:szCs w:val="28"/>
        </w:rPr>
        <w:t xml:space="preserve"> J.</w:t>
      </w:r>
      <w:r w:rsidR="00B217A6" w:rsidRPr="00B217A6">
        <w:rPr>
          <w:rFonts w:cs="Times New Roman"/>
          <w:sz w:val="28"/>
          <w:szCs w:val="28"/>
        </w:rPr>
        <w:t>,  Tóth</w:t>
      </w:r>
      <w:r w:rsidR="00B217A6">
        <w:rPr>
          <w:rFonts w:cs="Times New Roman"/>
          <w:sz w:val="28"/>
          <w:szCs w:val="28"/>
        </w:rPr>
        <w:t xml:space="preserve"> E.</w:t>
      </w:r>
      <w:r w:rsidR="00B217A6" w:rsidRPr="00B217A6">
        <w:rPr>
          <w:rFonts w:cs="Times New Roman"/>
          <w:sz w:val="28"/>
          <w:szCs w:val="28"/>
        </w:rPr>
        <w:t>, Al-Jamal</w:t>
      </w:r>
      <w:r w:rsidR="00B217A6">
        <w:rPr>
          <w:rFonts w:cs="Times New Roman"/>
          <w:sz w:val="28"/>
          <w:szCs w:val="28"/>
        </w:rPr>
        <w:t xml:space="preserve"> K.</w:t>
      </w:r>
      <w:r w:rsidR="00EE064D">
        <w:rPr>
          <w:rFonts w:cs="Times New Roman"/>
          <w:sz w:val="28"/>
          <w:szCs w:val="28"/>
        </w:rPr>
        <w:t xml:space="preserve"> </w:t>
      </w:r>
      <w:r w:rsidRPr="00F96282">
        <w:rPr>
          <w:rFonts w:cs="Times New Roman"/>
          <w:sz w:val="28"/>
          <w:szCs w:val="28"/>
        </w:rPr>
        <w:t xml:space="preserve">Functionalised Carbon Nanotubes Enhance Brain Delivery of Amyloid-Targeting Pittsburgh Compound B (PiB)-Derived Ligands // Nanotheranostics. </w:t>
      </w:r>
      <w:r w:rsidR="00ED428C" w:rsidRPr="00ED428C">
        <w:rPr>
          <w:rFonts w:cs="Times New Roman"/>
          <w:sz w:val="28"/>
          <w:szCs w:val="28"/>
        </w:rPr>
        <w:t>–</w:t>
      </w:r>
      <w:r w:rsidRPr="00F96282">
        <w:rPr>
          <w:rFonts w:cs="Times New Roman"/>
          <w:sz w:val="28"/>
          <w:szCs w:val="28"/>
        </w:rPr>
        <w:t xml:space="preserve">2018. </w:t>
      </w:r>
      <w:r w:rsidR="00ED428C" w:rsidRPr="00ED428C">
        <w:rPr>
          <w:rFonts w:cs="Times New Roman"/>
          <w:sz w:val="28"/>
          <w:szCs w:val="28"/>
        </w:rPr>
        <w:t>–</w:t>
      </w:r>
      <w:r w:rsidRPr="00F96282">
        <w:rPr>
          <w:rFonts w:cs="Times New Roman"/>
          <w:sz w:val="28"/>
          <w:szCs w:val="28"/>
        </w:rPr>
        <w:t>Vol. 2</w:t>
      </w:r>
      <w:r w:rsidR="00ED428C">
        <w:rPr>
          <w:rFonts w:cs="Times New Roman"/>
          <w:sz w:val="28"/>
          <w:szCs w:val="28"/>
        </w:rPr>
        <w:t>.</w:t>
      </w:r>
      <w:r w:rsidRPr="00F96282">
        <w:rPr>
          <w:rFonts w:cs="Times New Roman"/>
          <w:sz w:val="28"/>
          <w:szCs w:val="28"/>
        </w:rPr>
        <w:t xml:space="preserve"> </w:t>
      </w:r>
      <w:r w:rsidR="00ED428C" w:rsidRPr="00ED428C">
        <w:rPr>
          <w:rFonts w:cs="Times New Roman"/>
          <w:sz w:val="28"/>
          <w:szCs w:val="28"/>
        </w:rPr>
        <w:t>–</w:t>
      </w:r>
      <w:r w:rsidR="00ED428C">
        <w:rPr>
          <w:rFonts w:cs="Times New Roman"/>
          <w:sz w:val="28"/>
          <w:szCs w:val="28"/>
        </w:rPr>
        <w:t>P. 168-</w:t>
      </w:r>
      <w:r w:rsidRPr="00F96282">
        <w:rPr>
          <w:rFonts w:cs="Times New Roman"/>
          <w:sz w:val="28"/>
          <w:szCs w:val="28"/>
        </w:rPr>
        <w:t>183.</w:t>
      </w:r>
    </w:p>
    <w:p w14:paraId="0E09C25D" w14:textId="0A335A5E" w:rsidR="006B743B" w:rsidRPr="00F96282" w:rsidRDefault="00EE064D" w:rsidP="00A51D38">
      <w:pPr>
        <w:pStyle w:val="afc"/>
        <w:tabs>
          <w:tab w:val="clear" w:pos="384"/>
          <w:tab w:val="left" w:pos="709"/>
        </w:tabs>
        <w:ind w:left="0" w:firstLine="567"/>
        <w:jc w:val="both"/>
        <w:rPr>
          <w:rFonts w:cs="Times New Roman"/>
          <w:sz w:val="28"/>
          <w:szCs w:val="28"/>
        </w:rPr>
      </w:pPr>
      <w:r>
        <w:rPr>
          <w:rFonts w:cs="Times New Roman"/>
          <w:sz w:val="28"/>
          <w:szCs w:val="28"/>
        </w:rPr>
        <w:t>24</w:t>
      </w:r>
      <w:r w:rsidR="00A51D38" w:rsidRPr="00A51D38">
        <w:rPr>
          <w:rFonts w:cs="Times New Roman"/>
          <w:sz w:val="28"/>
          <w:szCs w:val="28"/>
        </w:rPr>
        <w:t xml:space="preserve"> </w:t>
      </w:r>
      <w:r w:rsidR="006B743B" w:rsidRPr="00F96282">
        <w:rPr>
          <w:rFonts w:cs="Times New Roman"/>
          <w:sz w:val="28"/>
          <w:szCs w:val="28"/>
        </w:rPr>
        <w:t>Zhang Y.</w:t>
      </w:r>
      <w:r>
        <w:rPr>
          <w:rFonts w:cs="Times New Roman"/>
          <w:sz w:val="28"/>
          <w:szCs w:val="28"/>
        </w:rPr>
        <w:t xml:space="preserve">, </w:t>
      </w:r>
      <w:r w:rsidRPr="00EE064D">
        <w:rPr>
          <w:rFonts w:cs="Times New Roman"/>
          <w:sz w:val="28"/>
          <w:szCs w:val="28"/>
        </w:rPr>
        <w:t>Sun</w:t>
      </w:r>
      <w:r>
        <w:rPr>
          <w:rFonts w:cs="Times New Roman"/>
          <w:sz w:val="28"/>
          <w:szCs w:val="28"/>
        </w:rPr>
        <w:t xml:space="preserve"> J., </w:t>
      </w:r>
      <w:r w:rsidRPr="00EE064D">
        <w:rPr>
          <w:rFonts w:cs="Times New Roman"/>
          <w:sz w:val="28"/>
          <w:szCs w:val="28"/>
        </w:rPr>
        <w:t>Tan</w:t>
      </w:r>
      <w:r>
        <w:rPr>
          <w:rFonts w:cs="Times New Roman"/>
          <w:sz w:val="28"/>
          <w:szCs w:val="28"/>
        </w:rPr>
        <w:t xml:space="preserve"> J., </w:t>
      </w:r>
      <w:r w:rsidRPr="00EE064D">
        <w:rPr>
          <w:rFonts w:cs="Times New Roman"/>
          <w:sz w:val="28"/>
          <w:szCs w:val="28"/>
        </w:rPr>
        <w:t>Ma</w:t>
      </w:r>
      <w:r>
        <w:rPr>
          <w:rFonts w:cs="Times New Roman"/>
          <w:sz w:val="28"/>
          <w:szCs w:val="28"/>
        </w:rPr>
        <w:t xml:space="preserve"> C.H., </w:t>
      </w:r>
      <w:r w:rsidRPr="00EE064D">
        <w:rPr>
          <w:rFonts w:cs="Times New Roman"/>
          <w:sz w:val="28"/>
          <w:szCs w:val="28"/>
        </w:rPr>
        <w:t>Luo</w:t>
      </w:r>
      <w:r>
        <w:rPr>
          <w:rFonts w:cs="Times New Roman"/>
          <w:sz w:val="28"/>
          <w:szCs w:val="28"/>
        </w:rPr>
        <w:t xml:space="preserve"> S., </w:t>
      </w:r>
      <w:r w:rsidRPr="00EE064D">
        <w:rPr>
          <w:rFonts w:cs="Times New Roman"/>
          <w:sz w:val="28"/>
          <w:szCs w:val="28"/>
        </w:rPr>
        <w:t>Li</w:t>
      </w:r>
      <w:r>
        <w:rPr>
          <w:rFonts w:cs="Times New Roman"/>
          <w:sz w:val="28"/>
          <w:szCs w:val="28"/>
        </w:rPr>
        <w:t xml:space="preserve"> W., L</w:t>
      </w:r>
      <w:r w:rsidRPr="00EE064D">
        <w:rPr>
          <w:rFonts w:cs="Times New Roman"/>
          <w:sz w:val="28"/>
          <w:szCs w:val="28"/>
        </w:rPr>
        <w:t>iu</w:t>
      </w:r>
      <w:r>
        <w:rPr>
          <w:rFonts w:cs="Times New Roman"/>
          <w:sz w:val="28"/>
          <w:szCs w:val="28"/>
        </w:rPr>
        <w:t xml:space="preserve"> S.</w:t>
      </w:r>
      <w:r w:rsidR="006B743B" w:rsidRPr="00F96282">
        <w:rPr>
          <w:rFonts w:cs="Times New Roman"/>
          <w:sz w:val="28"/>
          <w:szCs w:val="28"/>
        </w:rPr>
        <w:t xml:space="preserve"> Multi-walled carbon nanotubes/carbon foam nanocomposites derived from biomass for CO2 capture and supercapacitor applications // Fuel. </w:t>
      </w:r>
      <w:r w:rsidR="00ED428C" w:rsidRPr="00ED428C">
        <w:rPr>
          <w:rFonts w:cs="Times New Roman"/>
          <w:sz w:val="28"/>
          <w:szCs w:val="28"/>
        </w:rPr>
        <w:t>–</w:t>
      </w:r>
      <w:r w:rsidR="006B743B" w:rsidRPr="00F96282">
        <w:rPr>
          <w:rFonts w:cs="Times New Roman"/>
          <w:sz w:val="28"/>
          <w:szCs w:val="28"/>
        </w:rPr>
        <w:t xml:space="preserve">2021. </w:t>
      </w:r>
      <w:r w:rsidR="00ED428C" w:rsidRPr="00ED428C">
        <w:rPr>
          <w:rFonts w:cs="Times New Roman"/>
          <w:sz w:val="28"/>
          <w:szCs w:val="28"/>
        </w:rPr>
        <w:t>–</w:t>
      </w:r>
      <w:r w:rsidR="006B743B" w:rsidRPr="00F96282">
        <w:rPr>
          <w:rFonts w:cs="Times New Roman"/>
          <w:sz w:val="28"/>
          <w:szCs w:val="28"/>
        </w:rPr>
        <w:t xml:space="preserve">Vol. 305. </w:t>
      </w:r>
      <w:r w:rsidR="00ED428C" w:rsidRPr="00ED428C">
        <w:rPr>
          <w:rFonts w:cs="Times New Roman"/>
          <w:sz w:val="28"/>
          <w:szCs w:val="28"/>
        </w:rPr>
        <w:t>–</w:t>
      </w:r>
      <w:r w:rsidR="006B743B" w:rsidRPr="00F96282">
        <w:rPr>
          <w:rFonts w:cs="Times New Roman"/>
          <w:sz w:val="28"/>
          <w:szCs w:val="28"/>
        </w:rPr>
        <w:t>P. 121622.</w:t>
      </w:r>
    </w:p>
    <w:p w14:paraId="27721FA9" w14:textId="7E5727DB" w:rsidR="006B743B" w:rsidRPr="00F96282" w:rsidRDefault="00E62479" w:rsidP="00A51D38">
      <w:pPr>
        <w:pStyle w:val="afc"/>
        <w:tabs>
          <w:tab w:val="clear" w:pos="384"/>
          <w:tab w:val="left" w:pos="709"/>
        </w:tabs>
        <w:ind w:left="0" w:firstLine="567"/>
        <w:jc w:val="both"/>
        <w:rPr>
          <w:rFonts w:cs="Times New Roman"/>
          <w:sz w:val="28"/>
          <w:szCs w:val="28"/>
        </w:rPr>
      </w:pPr>
      <w:r>
        <w:rPr>
          <w:rFonts w:cs="Times New Roman"/>
          <w:sz w:val="28"/>
          <w:szCs w:val="28"/>
        </w:rPr>
        <w:t>25</w:t>
      </w:r>
      <w:r w:rsidR="00A51D38" w:rsidRPr="00A51D38">
        <w:rPr>
          <w:rFonts w:cs="Times New Roman"/>
          <w:sz w:val="28"/>
          <w:szCs w:val="28"/>
        </w:rPr>
        <w:t xml:space="preserve"> </w:t>
      </w:r>
      <w:r>
        <w:rPr>
          <w:rFonts w:cs="Times New Roman"/>
          <w:sz w:val="28"/>
          <w:szCs w:val="28"/>
        </w:rPr>
        <w:t xml:space="preserve">Shao </w:t>
      </w:r>
      <w:r w:rsidR="006B743B" w:rsidRPr="00F96282">
        <w:rPr>
          <w:rFonts w:cs="Times New Roman"/>
          <w:sz w:val="28"/>
          <w:szCs w:val="28"/>
        </w:rPr>
        <w:t>Y.</w:t>
      </w:r>
      <w:r>
        <w:rPr>
          <w:rFonts w:cs="Times New Roman"/>
          <w:sz w:val="28"/>
          <w:szCs w:val="28"/>
        </w:rPr>
        <w:t xml:space="preserve">, </w:t>
      </w:r>
      <w:r w:rsidRPr="00E62479">
        <w:rPr>
          <w:rFonts w:cs="Times New Roman"/>
          <w:sz w:val="28"/>
          <w:szCs w:val="28"/>
        </w:rPr>
        <w:t>Dong</w:t>
      </w:r>
      <w:r w:rsidR="00EE064D">
        <w:rPr>
          <w:rFonts w:cs="Times New Roman"/>
          <w:sz w:val="28"/>
          <w:szCs w:val="28"/>
        </w:rPr>
        <w:t xml:space="preserve"> Y.,</w:t>
      </w:r>
      <w:r w:rsidRPr="00E62479">
        <w:rPr>
          <w:rFonts w:cs="Times New Roman"/>
          <w:sz w:val="28"/>
          <w:szCs w:val="28"/>
        </w:rPr>
        <w:t>Bin</w:t>
      </w:r>
      <w:r w:rsidR="00EE064D">
        <w:rPr>
          <w:rFonts w:cs="Times New Roman"/>
          <w:sz w:val="28"/>
          <w:szCs w:val="28"/>
        </w:rPr>
        <w:t xml:space="preserve"> L., </w:t>
      </w:r>
      <w:r w:rsidRPr="00E62479">
        <w:rPr>
          <w:rFonts w:cs="Times New Roman"/>
          <w:sz w:val="28"/>
          <w:szCs w:val="28"/>
        </w:rPr>
        <w:t>Fan</w:t>
      </w:r>
      <w:r w:rsidR="00EE064D">
        <w:rPr>
          <w:rFonts w:cs="Times New Roman"/>
          <w:sz w:val="28"/>
          <w:szCs w:val="28"/>
        </w:rPr>
        <w:t xml:space="preserve"> L.,</w:t>
      </w:r>
      <w:r w:rsidRPr="00E62479">
        <w:rPr>
          <w:rFonts w:cs="Times New Roman"/>
          <w:sz w:val="28"/>
          <w:szCs w:val="28"/>
        </w:rPr>
        <w:t>Wang</w:t>
      </w:r>
      <w:r w:rsidR="00EE064D">
        <w:rPr>
          <w:rFonts w:cs="Times New Roman"/>
          <w:sz w:val="28"/>
          <w:szCs w:val="28"/>
        </w:rPr>
        <w:t xml:space="preserve"> L.,</w:t>
      </w:r>
      <w:r w:rsidRPr="00E62479">
        <w:rPr>
          <w:rFonts w:cs="Times New Roman"/>
          <w:sz w:val="28"/>
          <w:szCs w:val="28"/>
        </w:rPr>
        <w:t>Yuan</w:t>
      </w:r>
      <w:r w:rsidR="00EE064D">
        <w:rPr>
          <w:rFonts w:cs="Times New Roman"/>
          <w:sz w:val="28"/>
          <w:szCs w:val="28"/>
        </w:rPr>
        <w:t xml:space="preserve"> X., </w:t>
      </w:r>
      <w:r w:rsidRPr="00E62479">
        <w:rPr>
          <w:rFonts w:cs="Times New Roman"/>
          <w:sz w:val="28"/>
          <w:szCs w:val="28"/>
        </w:rPr>
        <w:t>Li</w:t>
      </w:r>
      <w:r w:rsidR="00EE064D">
        <w:rPr>
          <w:rFonts w:cs="Times New Roman"/>
          <w:sz w:val="28"/>
          <w:szCs w:val="28"/>
        </w:rPr>
        <w:t xml:space="preserve"> D., </w:t>
      </w:r>
      <w:r w:rsidRPr="00E62479">
        <w:rPr>
          <w:rFonts w:cs="Times New Roman"/>
          <w:sz w:val="28"/>
          <w:szCs w:val="28"/>
        </w:rPr>
        <w:t>Liu</w:t>
      </w:r>
      <w:r w:rsidR="00EE064D">
        <w:rPr>
          <w:rFonts w:cs="Times New Roman"/>
          <w:sz w:val="28"/>
          <w:szCs w:val="28"/>
        </w:rPr>
        <w:t xml:space="preserve"> X., </w:t>
      </w:r>
      <w:r w:rsidRPr="00E62479">
        <w:rPr>
          <w:rFonts w:cs="Times New Roman"/>
          <w:sz w:val="28"/>
          <w:szCs w:val="28"/>
        </w:rPr>
        <w:t>Zhao</w:t>
      </w:r>
      <w:r w:rsidR="00EE064D">
        <w:rPr>
          <w:rFonts w:cs="Times New Roman"/>
          <w:sz w:val="28"/>
          <w:szCs w:val="28"/>
        </w:rPr>
        <w:t xml:space="preserve"> S.</w:t>
      </w:r>
      <w:r>
        <w:rPr>
          <w:rFonts w:cs="Times New Roman"/>
          <w:sz w:val="28"/>
          <w:szCs w:val="28"/>
        </w:rPr>
        <w:t xml:space="preserve"> </w:t>
      </w:r>
      <w:r w:rsidR="006B743B" w:rsidRPr="00F96282">
        <w:rPr>
          <w:rFonts w:cs="Times New Roman"/>
          <w:sz w:val="28"/>
          <w:szCs w:val="28"/>
        </w:rPr>
        <w:t xml:space="preserve">Application of gold nanoparticles/polyaniline-multi-walled carbon nanotubes modified screen-printed carbon electrode for electrochemical sensing of zinc, lead, and copper // Microchemical Journal. </w:t>
      </w:r>
      <w:r w:rsidR="00ED428C" w:rsidRPr="00ED428C">
        <w:rPr>
          <w:rFonts w:cs="Times New Roman"/>
          <w:sz w:val="28"/>
          <w:szCs w:val="28"/>
        </w:rPr>
        <w:t>–</w:t>
      </w:r>
      <w:r w:rsidR="006B743B" w:rsidRPr="00F96282">
        <w:rPr>
          <w:rFonts w:cs="Times New Roman"/>
          <w:sz w:val="28"/>
          <w:szCs w:val="28"/>
        </w:rPr>
        <w:t xml:space="preserve">2021. </w:t>
      </w:r>
      <w:r w:rsidR="00ED428C" w:rsidRPr="00ED428C">
        <w:rPr>
          <w:rFonts w:cs="Times New Roman"/>
          <w:sz w:val="28"/>
          <w:szCs w:val="28"/>
        </w:rPr>
        <w:t>–</w:t>
      </w:r>
      <w:r w:rsidR="006B743B" w:rsidRPr="00F96282">
        <w:rPr>
          <w:rFonts w:cs="Times New Roman"/>
          <w:sz w:val="28"/>
          <w:szCs w:val="28"/>
        </w:rPr>
        <w:t xml:space="preserve">Vol. 170. </w:t>
      </w:r>
      <w:r w:rsidR="00ED428C" w:rsidRPr="00ED428C">
        <w:rPr>
          <w:rFonts w:cs="Times New Roman"/>
          <w:sz w:val="28"/>
          <w:szCs w:val="28"/>
        </w:rPr>
        <w:t>–</w:t>
      </w:r>
      <w:r w:rsidR="006B743B" w:rsidRPr="00F96282">
        <w:rPr>
          <w:rFonts w:cs="Times New Roman"/>
          <w:sz w:val="28"/>
          <w:szCs w:val="28"/>
        </w:rPr>
        <w:t>P. 106726.</w:t>
      </w:r>
    </w:p>
    <w:p w14:paraId="603560DF" w14:textId="6A21E130"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26</w:t>
      </w:r>
      <w:r w:rsidR="00A51D38" w:rsidRPr="00A51D38">
        <w:rPr>
          <w:rFonts w:cs="Times New Roman"/>
          <w:sz w:val="28"/>
          <w:szCs w:val="28"/>
        </w:rPr>
        <w:t xml:space="preserve"> </w:t>
      </w:r>
      <w:r w:rsidRPr="00F96282">
        <w:rPr>
          <w:rFonts w:cs="Times New Roman"/>
          <w:sz w:val="28"/>
          <w:szCs w:val="28"/>
        </w:rPr>
        <w:t>Zhao H.</w:t>
      </w:r>
      <w:r w:rsidR="00E62479">
        <w:rPr>
          <w:rFonts w:cs="Times New Roman"/>
          <w:sz w:val="28"/>
          <w:szCs w:val="28"/>
        </w:rPr>
        <w:t xml:space="preserve">, </w:t>
      </w:r>
      <w:r w:rsidR="00E62479" w:rsidRPr="00E62479">
        <w:rPr>
          <w:rFonts w:cs="Times New Roman"/>
          <w:sz w:val="28"/>
          <w:szCs w:val="28"/>
        </w:rPr>
        <w:t>Ma</w:t>
      </w:r>
      <w:r w:rsidR="00E62479">
        <w:rPr>
          <w:rFonts w:cs="Times New Roman"/>
          <w:sz w:val="28"/>
          <w:szCs w:val="28"/>
        </w:rPr>
        <w:t xml:space="preserve"> H., Li X., Liu B., </w:t>
      </w:r>
      <w:r w:rsidR="00E62479" w:rsidRPr="00E62479">
        <w:rPr>
          <w:rFonts w:cs="Times New Roman"/>
          <w:sz w:val="28"/>
          <w:szCs w:val="28"/>
        </w:rPr>
        <w:t>Liu</w:t>
      </w:r>
      <w:r w:rsidR="00E62479">
        <w:rPr>
          <w:rFonts w:cs="Times New Roman"/>
          <w:sz w:val="28"/>
          <w:szCs w:val="28"/>
        </w:rPr>
        <w:t xml:space="preserve"> R., Komarneni S.</w:t>
      </w:r>
      <w:r w:rsidRPr="00F96282">
        <w:rPr>
          <w:rFonts w:cs="Times New Roman"/>
          <w:sz w:val="28"/>
          <w:szCs w:val="28"/>
        </w:rPr>
        <w:t xml:space="preserve"> Nanocomposite of halloysite nanotubes/multi-walled carbon nanotubes for methyl parathion electrochemical sensor application // Applied Clay Science. </w:t>
      </w:r>
      <w:r w:rsidR="00ED428C" w:rsidRPr="00ED428C">
        <w:rPr>
          <w:rFonts w:cs="Times New Roman"/>
          <w:sz w:val="28"/>
          <w:szCs w:val="28"/>
        </w:rPr>
        <w:t>–</w:t>
      </w:r>
      <w:r w:rsidRPr="00F96282">
        <w:rPr>
          <w:rFonts w:cs="Times New Roman"/>
          <w:sz w:val="28"/>
          <w:szCs w:val="28"/>
        </w:rPr>
        <w:t xml:space="preserve">2021. </w:t>
      </w:r>
      <w:r w:rsidR="00ED428C" w:rsidRPr="00ED428C">
        <w:rPr>
          <w:rFonts w:cs="Times New Roman"/>
          <w:sz w:val="28"/>
          <w:szCs w:val="28"/>
        </w:rPr>
        <w:t>–</w:t>
      </w:r>
      <w:r w:rsidRPr="00F96282">
        <w:rPr>
          <w:rFonts w:cs="Times New Roman"/>
          <w:sz w:val="28"/>
          <w:szCs w:val="28"/>
        </w:rPr>
        <w:t xml:space="preserve">Vol. 200. </w:t>
      </w:r>
      <w:r w:rsidR="00ED428C" w:rsidRPr="00ED428C">
        <w:rPr>
          <w:rFonts w:cs="Times New Roman"/>
          <w:sz w:val="28"/>
          <w:szCs w:val="28"/>
        </w:rPr>
        <w:t>–</w:t>
      </w:r>
      <w:r w:rsidRPr="00F96282">
        <w:rPr>
          <w:rFonts w:cs="Times New Roman"/>
          <w:sz w:val="28"/>
          <w:szCs w:val="28"/>
        </w:rPr>
        <w:t>P. 105907.</w:t>
      </w:r>
    </w:p>
    <w:p w14:paraId="7AD239FA" w14:textId="275B1C8C"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27</w:t>
      </w:r>
      <w:r w:rsidR="00A51D38" w:rsidRPr="00A51D38">
        <w:rPr>
          <w:rFonts w:cs="Times New Roman"/>
          <w:sz w:val="28"/>
          <w:szCs w:val="28"/>
        </w:rPr>
        <w:t xml:space="preserve"> </w:t>
      </w:r>
      <w:r w:rsidRPr="00F96282">
        <w:rPr>
          <w:rFonts w:cs="Times New Roman"/>
          <w:sz w:val="28"/>
          <w:szCs w:val="28"/>
        </w:rPr>
        <w:t xml:space="preserve">Raju V., Rani J.V., Basak P. Self-arranged polythiophene on multi-walled </w:t>
      </w:r>
      <w:r w:rsidRPr="00F96282">
        <w:rPr>
          <w:rFonts w:cs="Times New Roman"/>
          <w:sz w:val="28"/>
          <w:szCs w:val="28"/>
        </w:rPr>
        <w:lastRenderedPageBreak/>
        <w:t xml:space="preserve">carbon nanotube templated composites: Synthesis and application in rechargeable aluminium battery // Electrochimica Acta. </w:t>
      </w:r>
      <w:r w:rsidR="00ED428C" w:rsidRPr="00ED428C">
        <w:rPr>
          <w:rFonts w:cs="Times New Roman"/>
          <w:sz w:val="28"/>
          <w:szCs w:val="28"/>
        </w:rPr>
        <w:t>–</w:t>
      </w:r>
      <w:r w:rsidRPr="00F96282">
        <w:rPr>
          <w:rFonts w:cs="Times New Roman"/>
          <w:sz w:val="28"/>
          <w:szCs w:val="28"/>
        </w:rPr>
        <w:t xml:space="preserve">2020. </w:t>
      </w:r>
      <w:r w:rsidR="00ED428C" w:rsidRPr="00ED428C">
        <w:rPr>
          <w:rFonts w:cs="Times New Roman"/>
          <w:sz w:val="28"/>
          <w:szCs w:val="28"/>
        </w:rPr>
        <w:t>–</w:t>
      </w:r>
      <w:r w:rsidRPr="00F96282">
        <w:rPr>
          <w:rFonts w:cs="Times New Roman"/>
          <w:sz w:val="28"/>
          <w:szCs w:val="28"/>
        </w:rPr>
        <w:t xml:space="preserve">Vol. 361. </w:t>
      </w:r>
      <w:r w:rsidR="00ED428C" w:rsidRPr="00ED428C">
        <w:rPr>
          <w:rFonts w:cs="Times New Roman"/>
          <w:sz w:val="28"/>
          <w:szCs w:val="28"/>
        </w:rPr>
        <w:t>–</w:t>
      </w:r>
      <w:r w:rsidRPr="00F96282">
        <w:rPr>
          <w:rFonts w:cs="Times New Roman"/>
          <w:sz w:val="28"/>
          <w:szCs w:val="28"/>
        </w:rPr>
        <w:t>P. 137097.</w:t>
      </w:r>
    </w:p>
    <w:p w14:paraId="6E072C65" w14:textId="30BB5072" w:rsidR="006B743B" w:rsidRPr="00F96282" w:rsidRDefault="00E62479" w:rsidP="00A51D38">
      <w:pPr>
        <w:pStyle w:val="afc"/>
        <w:tabs>
          <w:tab w:val="clear" w:pos="384"/>
          <w:tab w:val="left" w:pos="709"/>
        </w:tabs>
        <w:ind w:left="0" w:firstLine="567"/>
        <w:jc w:val="both"/>
        <w:rPr>
          <w:rFonts w:cs="Times New Roman"/>
          <w:sz w:val="28"/>
          <w:szCs w:val="28"/>
        </w:rPr>
      </w:pPr>
      <w:r>
        <w:rPr>
          <w:rFonts w:cs="Times New Roman"/>
          <w:sz w:val="28"/>
          <w:szCs w:val="28"/>
        </w:rPr>
        <w:t>28</w:t>
      </w:r>
      <w:r w:rsidR="00A51D38" w:rsidRPr="00A51D38">
        <w:rPr>
          <w:rFonts w:cs="Times New Roman"/>
          <w:sz w:val="28"/>
          <w:szCs w:val="28"/>
        </w:rPr>
        <w:t xml:space="preserve"> </w:t>
      </w:r>
      <w:r w:rsidR="006B743B" w:rsidRPr="00F96282">
        <w:rPr>
          <w:rFonts w:cs="Times New Roman"/>
          <w:sz w:val="28"/>
          <w:szCs w:val="28"/>
        </w:rPr>
        <w:t>Raftis J.B., Miller M.R. Nanoparticle translocat</w:t>
      </w:r>
      <w:r>
        <w:rPr>
          <w:rFonts w:cs="Times New Roman"/>
          <w:sz w:val="28"/>
          <w:szCs w:val="28"/>
        </w:rPr>
        <w:t xml:space="preserve">ion and multi-organ toxicity: </w:t>
      </w:r>
      <w:r w:rsidR="006B743B" w:rsidRPr="00F96282">
        <w:rPr>
          <w:rFonts w:cs="Times New Roman"/>
          <w:sz w:val="28"/>
          <w:szCs w:val="28"/>
        </w:rPr>
        <w:t xml:space="preserve">particularly small problem // Nano Today. </w:t>
      </w:r>
      <w:r w:rsidR="00ED428C" w:rsidRPr="00ED428C">
        <w:rPr>
          <w:rFonts w:cs="Times New Roman"/>
          <w:sz w:val="28"/>
          <w:szCs w:val="28"/>
        </w:rPr>
        <w:t>–</w:t>
      </w:r>
      <w:r w:rsidR="006B743B" w:rsidRPr="00F96282">
        <w:rPr>
          <w:rFonts w:cs="Times New Roman"/>
          <w:sz w:val="28"/>
          <w:szCs w:val="28"/>
        </w:rPr>
        <w:t xml:space="preserve">2019. </w:t>
      </w:r>
      <w:r w:rsidR="00ED428C" w:rsidRPr="00ED428C">
        <w:rPr>
          <w:rFonts w:cs="Times New Roman"/>
          <w:sz w:val="28"/>
          <w:szCs w:val="28"/>
        </w:rPr>
        <w:t>–</w:t>
      </w:r>
      <w:r w:rsidR="006B743B" w:rsidRPr="00F96282">
        <w:rPr>
          <w:rFonts w:cs="Times New Roman"/>
          <w:sz w:val="28"/>
          <w:szCs w:val="28"/>
        </w:rPr>
        <w:t xml:space="preserve">Vol. 26. </w:t>
      </w:r>
      <w:r w:rsidR="00ED428C" w:rsidRPr="00ED428C">
        <w:rPr>
          <w:rFonts w:cs="Times New Roman"/>
          <w:sz w:val="28"/>
          <w:szCs w:val="28"/>
        </w:rPr>
        <w:t>–</w:t>
      </w:r>
      <w:r w:rsidR="006B743B" w:rsidRPr="00F96282">
        <w:rPr>
          <w:rFonts w:cs="Times New Roman"/>
          <w:sz w:val="28"/>
          <w:szCs w:val="28"/>
        </w:rPr>
        <w:t>P. 8</w:t>
      </w:r>
      <w:r w:rsidR="00ED428C">
        <w:rPr>
          <w:rFonts w:cs="Times New Roman"/>
          <w:sz w:val="28"/>
          <w:szCs w:val="28"/>
        </w:rPr>
        <w:t>-</w:t>
      </w:r>
      <w:r w:rsidR="006B743B" w:rsidRPr="00F96282">
        <w:rPr>
          <w:rFonts w:cs="Times New Roman"/>
          <w:sz w:val="28"/>
          <w:szCs w:val="28"/>
        </w:rPr>
        <w:t>12.</w:t>
      </w:r>
    </w:p>
    <w:p w14:paraId="243F1335" w14:textId="236CD3F8" w:rsidR="006B743B" w:rsidRPr="00F96282" w:rsidRDefault="00E62479" w:rsidP="00A51D38">
      <w:pPr>
        <w:pStyle w:val="afc"/>
        <w:tabs>
          <w:tab w:val="clear" w:pos="384"/>
          <w:tab w:val="left" w:pos="709"/>
        </w:tabs>
        <w:ind w:left="0" w:firstLine="567"/>
        <w:jc w:val="both"/>
        <w:rPr>
          <w:rFonts w:cs="Times New Roman"/>
          <w:sz w:val="28"/>
          <w:szCs w:val="28"/>
        </w:rPr>
      </w:pPr>
      <w:r>
        <w:rPr>
          <w:rFonts w:cs="Times New Roman"/>
          <w:sz w:val="28"/>
          <w:szCs w:val="28"/>
        </w:rPr>
        <w:t>29</w:t>
      </w:r>
      <w:r w:rsidR="00A51D38" w:rsidRPr="00A51D38">
        <w:rPr>
          <w:rFonts w:cs="Times New Roman"/>
          <w:sz w:val="28"/>
          <w:szCs w:val="28"/>
        </w:rPr>
        <w:t xml:space="preserve"> </w:t>
      </w:r>
      <w:r w:rsidR="00C8198E">
        <w:rPr>
          <w:rFonts w:cs="Times New Roman"/>
          <w:sz w:val="28"/>
          <w:szCs w:val="28"/>
        </w:rPr>
        <w:t xml:space="preserve">Li Z., </w:t>
      </w:r>
      <w:r w:rsidR="00C8198E" w:rsidRPr="00C8198E">
        <w:rPr>
          <w:rFonts w:cs="Times New Roman"/>
          <w:sz w:val="28"/>
          <w:szCs w:val="28"/>
        </w:rPr>
        <w:t>Liu</w:t>
      </w:r>
      <w:r w:rsidR="00C8198E">
        <w:rPr>
          <w:rFonts w:cs="Times New Roman"/>
          <w:sz w:val="28"/>
          <w:szCs w:val="28"/>
        </w:rPr>
        <w:t xml:space="preserve"> T., Long J., </w:t>
      </w:r>
      <w:r w:rsidR="00C8198E" w:rsidRPr="00C8198E">
        <w:rPr>
          <w:rFonts w:cs="Times New Roman"/>
          <w:sz w:val="28"/>
          <w:szCs w:val="28"/>
        </w:rPr>
        <w:t>Wu</w:t>
      </w:r>
      <w:r w:rsidR="00C8198E">
        <w:rPr>
          <w:rFonts w:cs="Times New Roman"/>
          <w:sz w:val="28"/>
          <w:szCs w:val="28"/>
        </w:rPr>
        <w:t xml:space="preserve"> Y., </w:t>
      </w:r>
      <w:r>
        <w:rPr>
          <w:rFonts w:cs="Times New Roman"/>
          <w:sz w:val="28"/>
          <w:szCs w:val="28"/>
        </w:rPr>
        <w:t xml:space="preserve">Biao Y., </w:t>
      </w:r>
      <w:r w:rsidR="00C8198E" w:rsidRPr="00C8198E">
        <w:rPr>
          <w:rFonts w:cs="Times New Roman"/>
          <w:sz w:val="28"/>
          <w:szCs w:val="28"/>
        </w:rPr>
        <w:t>Ma</w:t>
      </w:r>
      <w:r>
        <w:rPr>
          <w:rFonts w:cs="Times New Roman"/>
          <w:sz w:val="28"/>
          <w:szCs w:val="28"/>
        </w:rPr>
        <w:t xml:space="preserve"> P., C</w:t>
      </w:r>
      <w:r w:rsidR="00C8198E" w:rsidRPr="00C8198E">
        <w:rPr>
          <w:rFonts w:cs="Times New Roman"/>
          <w:sz w:val="28"/>
          <w:szCs w:val="28"/>
        </w:rPr>
        <w:t>ao</w:t>
      </w:r>
      <w:r>
        <w:rPr>
          <w:rFonts w:cs="Times New Roman"/>
          <w:sz w:val="28"/>
          <w:szCs w:val="28"/>
        </w:rPr>
        <w:t xml:space="preserve"> Y.</w:t>
      </w:r>
      <w:r w:rsidR="006B743B" w:rsidRPr="00F96282">
        <w:rPr>
          <w:rFonts w:cs="Times New Roman"/>
          <w:sz w:val="28"/>
          <w:szCs w:val="28"/>
        </w:rPr>
        <w:t xml:space="preserve"> The toxicity of hydroxylated and carboxylated multi-walled carbon nanotubes to human endothelial cells was not exacerbated by ER stress inducer // Chinese Chem</w:t>
      </w:r>
      <w:r w:rsidR="00ED428C">
        <w:rPr>
          <w:rFonts w:cs="Times New Roman"/>
          <w:sz w:val="28"/>
          <w:szCs w:val="28"/>
        </w:rPr>
        <w:t xml:space="preserve">ical Letters. </w:t>
      </w:r>
      <w:r w:rsidR="00ED428C" w:rsidRPr="00ED428C">
        <w:rPr>
          <w:rFonts w:cs="Times New Roman"/>
          <w:sz w:val="28"/>
          <w:szCs w:val="28"/>
        </w:rPr>
        <w:t>–</w:t>
      </w:r>
      <w:r w:rsidR="00ED428C">
        <w:rPr>
          <w:rFonts w:cs="Times New Roman"/>
          <w:sz w:val="28"/>
          <w:szCs w:val="28"/>
        </w:rPr>
        <w:t xml:space="preserve">2019. </w:t>
      </w:r>
      <w:r w:rsidR="00ED428C" w:rsidRPr="00ED428C">
        <w:rPr>
          <w:rFonts w:cs="Times New Roman"/>
          <w:sz w:val="28"/>
          <w:szCs w:val="28"/>
        </w:rPr>
        <w:t>–</w:t>
      </w:r>
      <w:r w:rsidR="00ED428C">
        <w:rPr>
          <w:rFonts w:cs="Times New Roman"/>
          <w:sz w:val="28"/>
          <w:szCs w:val="28"/>
        </w:rPr>
        <w:t>Vol. 30</w:t>
      </w:r>
      <w:r w:rsidR="006B743B" w:rsidRPr="00F96282">
        <w:rPr>
          <w:rFonts w:cs="Times New Roman"/>
          <w:sz w:val="28"/>
          <w:szCs w:val="28"/>
        </w:rPr>
        <w:t xml:space="preserve">. </w:t>
      </w:r>
      <w:r w:rsidR="00ED428C" w:rsidRPr="00ED428C">
        <w:rPr>
          <w:rFonts w:cs="Times New Roman"/>
          <w:sz w:val="28"/>
          <w:szCs w:val="28"/>
        </w:rPr>
        <w:t>–</w:t>
      </w:r>
      <w:r w:rsidR="006B743B" w:rsidRPr="00F96282">
        <w:rPr>
          <w:rFonts w:cs="Times New Roman"/>
          <w:sz w:val="28"/>
          <w:szCs w:val="28"/>
        </w:rPr>
        <w:t>P. 582</w:t>
      </w:r>
      <w:r w:rsidR="00ED428C">
        <w:rPr>
          <w:rFonts w:cs="Times New Roman"/>
          <w:sz w:val="28"/>
          <w:szCs w:val="28"/>
        </w:rPr>
        <w:t>-</w:t>
      </w:r>
      <w:r w:rsidR="006B743B" w:rsidRPr="00F96282">
        <w:rPr>
          <w:rFonts w:cs="Times New Roman"/>
          <w:sz w:val="28"/>
          <w:szCs w:val="28"/>
        </w:rPr>
        <w:t>586.</w:t>
      </w:r>
    </w:p>
    <w:p w14:paraId="22D09D1D" w14:textId="7A7CED3B" w:rsidR="006B743B" w:rsidRPr="00F96282" w:rsidRDefault="00E62479" w:rsidP="00A51D38">
      <w:pPr>
        <w:pStyle w:val="afc"/>
        <w:tabs>
          <w:tab w:val="clear" w:pos="384"/>
          <w:tab w:val="left" w:pos="709"/>
        </w:tabs>
        <w:ind w:left="0" w:firstLine="567"/>
        <w:jc w:val="both"/>
        <w:rPr>
          <w:rFonts w:cs="Times New Roman"/>
          <w:sz w:val="28"/>
          <w:szCs w:val="28"/>
        </w:rPr>
      </w:pPr>
      <w:r>
        <w:rPr>
          <w:rFonts w:cs="Times New Roman"/>
          <w:sz w:val="28"/>
          <w:szCs w:val="28"/>
        </w:rPr>
        <w:t>30</w:t>
      </w:r>
      <w:r w:rsidR="00A51D38" w:rsidRPr="00A51D38">
        <w:rPr>
          <w:rFonts w:cs="Times New Roman"/>
          <w:sz w:val="28"/>
          <w:szCs w:val="28"/>
        </w:rPr>
        <w:t xml:space="preserve"> </w:t>
      </w:r>
      <w:r w:rsidR="006B743B" w:rsidRPr="00F96282">
        <w:rPr>
          <w:rFonts w:cs="Times New Roman"/>
          <w:sz w:val="28"/>
          <w:szCs w:val="28"/>
        </w:rPr>
        <w:t>Lin J.</w:t>
      </w:r>
      <w:r w:rsidR="00C8198E">
        <w:rPr>
          <w:rFonts w:cs="Times New Roman"/>
          <w:sz w:val="28"/>
          <w:szCs w:val="28"/>
        </w:rPr>
        <w:t xml:space="preserve">, </w:t>
      </w:r>
      <w:r w:rsidR="00C8198E" w:rsidRPr="00C8198E">
        <w:rPr>
          <w:rFonts w:cs="Times New Roman"/>
          <w:sz w:val="28"/>
          <w:szCs w:val="28"/>
        </w:rPr>
        <w:t>Jiang Y, Luo Y, Guo H, Huang C, Peng J, Cao Y.</w:t>
      </w:r>
      <w:r w:rsidR="00C8198E">
        <w:rPr>
          <w:rFonts w:cs="Times New Roman"/>
          <w:sz w:val="28"/>
          <w:szCs w:val="28"/>
        </w:rPr>
        <w:t xml:space="preserve"> </w:t>
      </w:r>
      <w:r w:rsidR="006B743B" w:rsidRPr="00F96282">
        <w:rPr>
          <w:rFonts w:cs="Times New Roman"/>
          <w:sz w:val="28"/>
          <w:szCs w:val="28"/>
        </w:rPr>
        <w:t xml:space="preserve">Multi-walled carbon nanotubes (MWCNTs) transformed THP-1 macrophages into foam cells: Impact of pulmonary surfactant component dipalmitoylphosphatidylcholine // Journal of Hazardous Materials. </w:t>
      </w:r>
      <w:r w:rsidR="00ED428C" w:rsidRPr="00ED428C">
        <w:rPr>
          <w:rFonts w:cs="Times New Roman"/>
          <w:sz w:val="28"/>
          <w:szCs w:val="28"/>
        </w:rPr>
        <w:t>–</w:t>
      </w:r>
      <w:r w:rsidR="006B743B" w:rsidRPr="00F96282">
        <w:rPr>
          <w:rFonts w:cs="Times New Roman"/>
          <w:sz w:val="28"/>
          <w:szCs w:val="28"/>
        </w:rPr>
        <w:t xml:space="preserve">2020. </w:t>
      </w:r>
      <w:r w:rsidR="00ED428C" w:rsidRPr="00ED428C">
        <w:rPr>
          <w:rFonts w:cs="Times New Roman"/>
          <w:sz w:val="28"/>
          <w:szCs w:val="28"/>
        </w:rPr>
        <w:t>–</w:t>
      </w:r>
      <w:r w:rsidR="006B743B" w:rsidRPr="00F96282">
        <w:rPr>
          <w:rFonts w:cs="Times New Roman"/>
          <w:sz w:val="28"/>
          <w:szCs w:val="28"/>
        </w:rPr>
        <w:t xml:space="preserve">Vol. 392. </w:t>
      </w:r>
      <w:r w:rsidR="00ED428C" w:rsidRPr="00ED428C">
        <w:rPr>
          <w:rFonts w:cs="Times New Roman"/>
          <w:sz w:val="28"/>
          <w:szCs w:val="28"/>
        </w:rPr>
        <w:t>–</w:t>
      </w:r>
      <w:r w:rsidR="006B743B" w:rsidRPr="00F96282">
        <w:rPr>
          <w:rFonts w:cs="Times New Roman"/>
          <w:sz w:val="28"/>
          <w:szCs w:val="28"/>
        </w:rPr>
        <w:t>P. 122286.</w:t>
      </w:r>
    </w:p>
    <w:p w14:paraId="3828389A" w14:textId="690D9A8B" w:rsidR="006B743B" w:rsidRPr="00F96282" w:rsidRDefault="00C8198E" w:rsidP="00A51D38">
      <w:pPr>
        <w:pStyle w:val="afc"/>
        <w:tabs>
          <w:tab w:val="clear" w:pos="384"/>
          <w:tab w:val="left" w:pos="709"/>
        </w:tabs>
        <w:ind w:left="0" w:firstLine="567"/>
        <w:jc w:val="both"/>
        <w:rPr>
          <w:rFonts w:cs="Times New Roman"/>
          <w:sz w:val="28"/>
          <w:szCs w:val="28"/>
        </w:rPr>
      </w:pPr>
      <w:r>
        <w:rPr>
          <w:rFonts w:cs="Times New Roman"/>
          <w:sz w:val="28"/>
          <w:szCs w:val="28"/>
        </w:rPr>
        <w:t>31</w:t>
      </w:r>
      <w:r w:rsidR="00A51D38" w:rsidRPr="00A51D38">
        <w:rPr>
          <w:rFonts w:cs="Times New Roman"/>
          <w:sz w:val="28"/>
          <w:szCs w:val="28"/>
        </w:rPr>
        <w:t xml:space="preserve"> </w:t>
      </w:r>
      <w:r>
        <w:rPr>
          <w:rFonts w:cs="Times New Roman"/>
          <w:sz w:val="28"/>
          <w:szCs w:val="28"/>
        </w:rPr>
        <w:t>Liu Y.,</w:t>
      </w:r>
      <w:r w:rsidRPr="00C8198E">
        <w:rPr>
          <w:rFonts w:cs="Times New Roman"/>
          <w:sz w:val="28"/>
          <w:szCs w:val="28"/>
        </w:rPr>
        <w:t xml:space="preserve"> Hua</w:t>
      </w:r>
      <w:r>
        <w:rPr>
          <w:rFonts w:cs="Times New Roman"/>
          <w:sz w:val="28"/>
          <w:szCs w:val="28"/>
        </w:rPr>
        <w:t xml:space="preserve"> Q., Huang C., </w:t>
      </w:r>
      <w:r w:rsidRPr="00C8198E">
        <w:rPr>
          <w:rFonts w:cs="Times New Roman"/>
          <w:sz w:val="28"/>
          <w:szCs w:val="28"/>
        </w:rPr>
        <w:t>Cao</w:t>
      </w:r>
      <w:r>
        <w:rPr>
          <w:rFonts w:cs="Times New Roman"/>
          <w:sz w:val="28"/>
          <w:szCs w:val="28"/>
        </w:rPr>
        <w:t xml:space="preserve"> Y.</w:t>
      </w:r>
      <w:r w:rsidR="006B743B" w:rsidRPr="00F96282">
        <w:rPr>
          <w:rFonts w:cs="Times New Roman"/>
          <w:sz w:val="28"/>
          <w:szCs w:val="28"/>
        </w:rPr>
        <w:t xml:space="preserve"> Comparison of multi-walled carbon nanotubes and halloysite nanotubes on lipid profiles in human umbilical vein endothelial cells // NanoImpact. </w:t>
      </w:r>
      <w:r w:rsidR="00ED428C" w:rsidRPr="00ED428C">
        <w:rPr>
          <w:rFonts w:cs="Times New Roman"/>
          <w:sz w:val="28"/>
          <w:szCs w:val="28"/>
        </w:rPr>
        <w:t>–</w:t>
      </w:r>
      <w:r w:rsidR="006B743B" w:rsidRPr="00F96282">
        <w:rPr>
          <w:rFonts w:cs="Times New Roman"/>
          <w:sz w:val="28"/>
          <w:szCs w:val="28"/>
        </w:rPr>
        <w:t xml:space="preserve">2021. </w:t>
      </w:r>
      <w:r w:rsidR="00ED428C" w:rsidRPr="00ED428C">
        <w:rPr>
          <w:rFonts w:cs="Times New Roman"/>
          <w:sz w:val="28"/>
          <w:szCs w:val="28"/>
        </w:rPr>
        <w:t>–</w:t>
      </w:r>
      <w:r w:rsidR="006B743B" w:rsidRPr="00F96282">
        <w:rPr>
          <w:rFonts w:cs="Times New Roman"/>
          <w:sz w:val="28"/>
          <w:szCs w:val="28"/>
        </w:rPr>
        <w:t xml:space="preserve">Vol. 23. </w:t>
      </w:r>
      <w:r w:rsidR="00ED428C" w:rsidRPr="00ED428C">
        <w:rPr>
          <w:rFonts w:cs="Times New Roman"/>
          <w:sz w:val="28"/>
          <w:szCs w:val="28"/>
        </w:rPr>
        <w:t>–</w:t>
      </w:r>
      <w:r w:rsidR="006B743B" w:rsidRPr="00F96282">
        <w:rPr>
          <w:rFonts w:cs="Times New Roman"/>
          <w:sz w:val="28"/>
          <w:szCs w:val="28"/>
        </w:rPr>
        <w:t>P. 100333.</w:t>
      </w:r>
    </w:p>
    <w:p w14:paraId="7A104854" w14:textId="67C83884"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32</w:t>
      </w:r>
      <w:r w:rsidR="00A51D38" w:rsidRPr="00A51D38">
        <w:rPr>
          <w:rFonts w:cs="Times New Roman"/>
          <w:sz w:val="28"/>
          <w:szCs w:val="28"/>
        </w:rPr>
        <w:t xml:space="preserve"> </w:t>
      </w:r>
      <w:r w:rsidRPr="00F96282">
        <w:rPr>
          <w:rFonts w:cs="Times New Roman"/>
          <w:sz w:val="28"/>
          <w:szCs w:val="28"/>
        </w:rPr>
        <w:t>Gao X.</w:t>
      </w:r>
      <w:r w:rsidR="00C8198E">
        <w:rPr>
          <w:rFonts w:cs="Times New Roman"/>
          <w:sz w:val="28"/>
          <w:szCs w:val="28"/>
        </w:rPr>
        <w:t xml:space="preserve">, </w:t>
      </w:r>
      <w:r w:rsidR="00C8198E" w:rsidRPr="00C8198E">
        <w:rPr>
          <w:rFonts w:cs="Times New Roman"/>
          <w:sz w:val="28"/>
          <w:szCs w:val="28"/>
        </w:rPr>
        <w:t>Zheng</w:t>
      </w:r>
      <w:r w:rsidR="00C8198E">
        <w:rPr>
          <w:rFonts w:cs="Times New Roman"/>
          <w:sz w:val="28"/>
          <w:szCs w:val="28"/>
        </w:rPr>
        <w:t xml:space="preserve"> X, </w:t>
      </w:r>
      <w:r w:rsidR="00C8198E" w:rsidRPr="00C8198E">
        <w:rPr>
          <w:rFonts w:cs="Times New Roman"/>
          <w:sz w:val="28"/>
          <w:szCs w:val="28"/>
        </w:rPr>
        <w:t>Gao</w:t>
      </w:r>
      <w:r w:rsidR="00C8198E">
        <w:rPr>
          <w:rFonts w:cs="Times New Roman"/>
          <w:sz w:val="28"/>
          <w:szCs w:val="28"/>
        </w:rPr>
        <w:t xml:space="preserve"> S., </w:t>
      </w:r>
      <w:r w:rsidR="00C8198E" w:rsidRPr="00C8198E">
        <w:rPr>
          <w:rFonts w:cs="Times New Roman"/>
          <w:sz w:val="28"/>
          <w:szCs w:val="28"/>
        </w:rPr>
        <w:t>Huang</w:t>
      </w:r>
      <w:r w:rsidR="00C8198E">
        <w:rPr>
          <w:rFonts w:cs="Times New Roman"/>
          <w:sz w:val="28"/>
          <w:szCs w:val="28"/>
        </w:rPr>
        <w:t xml:space="preserve"> Y., </w:t>
      </w:r>
      <w:r w:rsidR="00C8198E" w:rsidRPr="00C8198E">
        <w:rPr>
          <w:rFonts w:cs="Times New Roman"/>
          <w:sz w:val="28"/>
          <w:szCs w:val="28"/>
        </w:rPr>
        <w:t>Xiong</w:t>
      </w:r>
      <w:r w:rsidR="00C8198E">
        <w:rPr>
          <w:rFonts w:cs="Times New Roman"/>
          <w:sz w:val="28"/>
          <w:szCs w:val="28"/>
        </w:rPr>
        <w:t xml:space="preserve"> J., </w:t>
      </w:r>
      <w:r w:rsidR="00C8198E" w:rsidRPr="00C8198E">
        <w:rPr>
          <w:rFonts w:cs="Times New Roman"/>
          <w:sz w:val="28"/>
          <w:szCs w:val="28"/>
        </w:rPr>
        <w:t>Ren</w:t>
      </w:r>
      <w:r w:rsidR="00C8198E">
        <w:rPr>
          <w:rFonts w:cs="Times New Roman"/>
          <w:sz w:val="28"/>
          <w:szCs w:val="28"/>
        </w:rPr>
        <w:t xml:space="preserve"> H.</w:t>
      </w:r>
      <w:r w:rsidR="00C8198E" w:rsidRPr="00C8198E">
        <w:rPr>
          <w:rFonts w:cs="Times New Roman"/>
          <w:sz w:val="28"/>
          <w:szCs w:val="28"/>
        </w:rPr>
        <w:t xml:space="preserve"> </w:t>
      </w:r>
      <w:r w:rsidRPr="00F96282">
        <w:rPr>
          <w:rFonts w:cs="Times New Roman"/>
          <w:sz w:val="28"/>
          <w:szCs w:val="28"/>
        </w:rPr>
        <w:t xml:space="preserve">Toxicity of amine-functionalized single-carbon nanotube (NH2 f-SWCNT) to Channel Catfish (Ietalurus Punetaus): Organ pathologies, oxidative stress, inflammation, and apoptosis // Chemosphere. </w:t>
      </w:r>
      <w:r w:rsidR="00ED428C" w:rsidRPr="00ED428C">
        <w:rPr>
          <w:rFonts w:cs="Times New Roman"/>
          <w:sz w:val="28"/>
          <w:szCs w:val="28"/>
        </w:rPr>
        <w:t>–</w:t>
      </w:r>
      <w:r w:rsidRPr="00F96282">
        <w:rPr>
          <w:rFonts w:cs="Times New Roman"/>
          <w:sz w:val="28"/>
          <w:szCs w:val="28"/>
        </w:rPr>
        <w:t xml:space="preserve">2021. </w:t>
      </w:r>
      <w:r w:rsidR="00ED428C" w:rsidRPr="00ED428C">
        <w:rPr>
          <w:rFonts w:cs="Times New Roman"/>
          <w:sz w:val="28"/>
          <w:szCs w:val="28"/>
        </w:rPr>
        <w:t>–</w:t>
      </w:r>
      <w:r w:rsidRPr="00F96282">
        <w:rPr>
          <w:rFonts w:cs="Times New Roman"/>
          <w:sz w:val="28"/>
          <w:szCs w:val="28"/>
        </w:rPr>
        <w:t xml:space="preserve">Vol. 282. </w:t>
      </w:r>
      <w:r w:rsidR="00ED428C" w:rsidRPr="00ED428C">
        <w:rPr>
          <w:rFonts w:cs="Times New Roman"/>
          <w:sz w:val="28"/>
          <w:szCs w:val="28"/>
        </w:rPr>
        <w:t>–</w:t>
      </w:r>
      <w:r w:rsidRPr="00F96282">
        <w:rPr>
          <w:rFonts w:cs="Times New Roman"/>
          <w:sz w:val="28"/>
          <w:szCs w:val="28"/>
        </w:rPr>
        <w:t>P. 131133.</w:t>
      </w:r>
    </w:p>
    <w:p w14:paraId="5DB3BD4B" w14:textId="6831DBF8"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33</w:t>
      </w:r>
      <w:r w:rsidR="00A51D38" w:rsidRPr="00A51D38">
        <w:rPr>
          <w:rFonts w:cs="Times New Roman"/>
          <w:sz w:val="28"/>
          <w:szCs w:val="28"/>
        </w:rPr>
        <w:t xml:space="preserve"> </w:t>
      </w:r>
      <w:r w:rsidRPr="00F96282">
        <w:rPr>
          <w:rFonts w:cs="Times New Roman"/>
          <w:sz w:val="28"/>
          <w:szCs w:val="28"/>
        </w:rPr>
        <w:t xml:space="preserve">Mia Md.B., Saxena R.K. Toxicity of poly-dispersed single-walled carbon nanotubes on bone marrow derived Hematopoietic Stem and Progenitor Cells // Current Research in Toxicology. </w:t>
      </w:r>
      <w:r w:rsidR="00ED428C" w:rsidRPr="00ED428C">
        <w:rPr>
          <w:rFonts w:cs="Times New Roman"/>
          <w:sz w:val="28"/>
          <w:szCs w:val="28"/>
        </w:rPr>
        <w:t>–</w:t>
      </w:r>
      <w:r w:rsidRPr="00F96282">
        <w:rPr>
          <w:rFonts w:cs="Times New Roman"/>
          <w:sz w:val="28"/>
          <w:szCs w:val="28"/>
        </w:rPr>
        <w:t xml:space="preserve">2021. </w:t>
      </w:r>
      <w:r w:rsidR="00ED428C" w:rsidRPr="00ED428C">
        <w:rPr>
          <w:rFonts w:cs="Times New Roman"/>
          <w:sz w:val="28"/>
          <w:szCs w:val="28"/>
        </w:rPr>
        <w:t>–</w:t>
      </w:r>
      <w:r w:rsidRPr="00F96282">
        <w:rPr>
          <w:rFonts w:cs="Times New Roman"/>
          <w:sz w:val="28"/>
          <w:szCs w:val="28"/>
        </w:rPr>
        <w:t xml:space="preserve">Vol. 2. </w:t>
      </w:r>
      <w:r w:rsidR="00ED428C" w:rsidRPr="00ED428C">
        <w:rPr>
          <w:rFonts w:cs="Times New Roman"/>
          <w:sz w:val="28"/>
          <w:szCs w:val="28"/>
        </w:rPr>
        <w:t>–</w:t>
      </w:r>
      <w:r w:rsidRPr="00F96282">
        <w:rPr>
          <w:rFonts w:cs="Times New Roman"/>
          <w:sz w:val="28"/>
          <w:szCs w:val="28"/>
        </w:rPr>
        <w:t>P. 82</w:t>
      </w:r>
      <w:r w:rsidR="00ED428C">
        <w:rPr>
          <w:rFonts w:cs="Times New Roman"/>
          <w:sz w:val="28"/>
          <w:szCs w:val="28"/>
        </w:rPr>
        <w:t>-</w:t>
      </w:r>
      <w:r w:rsidRPr="00F96282">
        <w:rPr>
          <w:rFonts w:cs="Times New Roman"/>
          <w:sz w:val="28"/>
          <w:szCs w:val="28"/>
        </w:rPr>
        <w:t>92.</w:t>
      </w:r>
    </w:p>
    <w:p w14:paraId="5371CCF9" w14:textId="0F338FB0" w:rsidR="006B743B" w:rsidRPr="00F96282" w:rsidRDefault="00676896" w:rsidP="00A51D38">
      <w:pPr>
        <w:pStyle w:val="afc"/>
        <w:tabs>
          <w:tab w:val="clear" w:pos="384"/>
          <w:tab w:val="left" w:pos="709"/>
        </w:tabs>
        <w:ind w:left="0" w:firstLine="567"/>
        <w:jc w:val="both"/>
        <w:rPr>
          <w:rFonts w:cs="Times New Roman"/>
          <w:sz w:val="28"/>
          <w:szCs w:val="28"/>
        </w:rPr>
      </w:pPr>
      <w:r>
        <w:rPr>
          <w:rFonts w:cs="Times New Roman"/>
          <w:sz w:val="28"/>
          <w:szCs w:val="28"/>
        </w:rPr>
        <w:t xml:space="preserve">34 Bleu Y., Bourquard F., Michalo J.-Y., </w:t>
      </w:r>
      <w:r w:rsidRPr="00676896">
        <w:rPr>
          <w:rFonts w:cs="Times New Roman"/>
          <w:sz w:val="28"/>
          <w:szCs w:val="28"/>
        </w:rPr>
        <w:t>Lefkir</w:t>
      </w:r>
      <w:r>
        <w:rPr>
          <w:rFonts w:cs="Times New Roman"/>
          <w:sz w:val="28"/>
          <w:szCs w:val="28"/>
        </w:rPr>
        <w:t xml:space="preserve"> Y., </w:t>
      </w:r>
      <w:r w:rsidRPr="00676896">
        <w:rPr>
          <w:rFonts w:cs="Times New Roman"/>
          <w:sz w:val="28"/>
          <w:szCs w:val="28"/>
        </w:rPr>
        <w:t>Reynaud</w:t>
      </w:r>
      <w:r>
        <w:rPr>
          <w:rFonts w:cs="Times New Roman"/>
          <w:sz w:val="28"/>
          <w:szCs w:val="28"/>
        </w:rPr>
        <w:t xml:space="preserve"> S., Loir A.-S., </w:t>
      </w:r>
      <w:r w:rsidRPr="00676896">
        <w:rPr>
          <w:rFonts w:cs="Times New Roman"/>
          <w:sz w:val="28"/>
          <w:szCs w:val="28"/>
        </w:rPr>
        <w:t>Barnier</w:t>
      </w:r>
      <w:r>
        <w:rPr>
          <w:rFonts w:cs="Times New Roman"/>
          <w:sz w:val="28"/>
          <w:szCs w:val="28"/>
        </w:rPr>
        <w:t xml:space="preserve"> V., </w:t>
      </w:r>
      <w:r w:rsidRPr="00676896">
        <w:rPr>
          <w:rFonts w:cs="Times New Roman"/>
          <w:sz w:val="28"/>
          <w:szCs w:val="28"/>
        </w:rPr>
        <w:t>Garrelie</w:t>
      </w:r>
      <w:r>
        <w:rPr>
          <w:rFonts w:cs="Times New Roman"/>
          <w:sz w:val="28"/>
          <w:szCs w:val="28"/>
        </w:rPr>
        <w:t xml:space="preserve"> F., </w:t>
      </w:r>
      <w:r w:rsidRPr="00676896">
        <w:rPr>
          <w:rFonts w:cs="Times New Roman"/>
          <w:sz w:val="28"/>
          <w:szCs w:val="28"/>
        </w:rPr>
        <w:t xml:space="preserve">Donnet </w:t>
      </w:r>
      <w:r>
        <w:rPr>
          <w:rFonts w:cs="Times New Roman"/>
          <w:sz w:val="28"/>
          <w:szCs w:val="28"/>
        </w:rPr>
        <w:t xml:space="preserve">C. </w:t>
      </w:r>
      <w:r w:rsidR="006B743B" w:rsidRPr="00F96282">
        <w:rPr>
          <w:rFonts w:cs="Times New Roman"/>
          <w:sz w:val="28"/>
          <w:szCs w:val="28"/>
        </w:rPr>
        <w:t xml:space="preserve">Transfer-free graphene synthesis by nickel catalyst dewetting using rapid thermal annealing // Applied Surface Science. </w:t>
      </w:r>
      <w:r w:rsidR="00ED428C" w:rsidRPr="00ED428C">
        <w:rPr>
          <w:rFonts w:cs="Times New Roman"/>
          <w:sz w:val="28"/>
          <w:szCs w:val="28"/>
        </w:rPr>
        <w:t>–</w:t>
      </w:r>
      <w:r w:rsidR="006B743B" w:rsidRPr="00F96282">
        <w:rPr>
          <w:rFonts w:cs="Times New Roman"/>
          <w:sz w:val="28"/>
          <w:szCs w:val="28"/>
        </w:rPr>
        <w:t xml:space="preserve">2021. </w:t>
      </w:r>
      <w:r w:rsidR="00ED428C" w:rsidRPr="00ED428C">
        <w:rPr>
          <w:rFonts w:cs="Times New Roman"/>
          <w:sz w:val="28"/>
          <w:szCs w:val="28"/>
        </w:rPr>
        <w:t>–</w:t>
      </w:r>
      <w:r w:rsidR="006B743B" w:rsidRPr="00F96282">
        <w:rPr>
          <w:rFonts w:cs="Times New Roman"/>
          <w:sz w:val="28"/>
          <w:szCs w:val="28"/>
        </w:rPr>
        <w:t xml:space="preserve">Vol. 555. </w:t>
      </w:r>
      <w:r w:rsidR="00ED428C" w:rsidRPr="00ED428C">
        <w:rPr>
          <w:rFonts w:cs="Times New Roman"/>
          <w:sz w:val="28"/>
          <w:szCs w:val="28"/>
        </w:rPr>
        <w:t>–</w:t>
      </w:r>
      <w:r w:rsidR="006B743B" w:rsidRPr="00F96282">
        <w:rPr>
          <w:rFonts w:cs="Times New Roman"/>
          <w:sz w:val="28"/>
          <w:szCs w:val="28"/>
        </w:rPr>
        <w:t>P. 149492.</w:t>
      </w:r>
    </w:p>
    <w:p w14:paraId="4FD1476B" w14:textId="700599ED" w:rsidR="006B743B" w:rsidRPr="00F96282" w:rsidRDefault="009C2674" w:rsidP="00A51D38">
      <w:pPr>
        <w:pStyle w:val="afc"/>
        <w:tabs>
          <w:tab w:val="clear" w:pos="384"/>
          <w:tab w:val="left" w:pos="709"/>
        </w:tabs>
        <w:ind w:left="0" w:firstLine="567"/>
        <w:jc w:val="both"/>
        <w:rPr>
          <w:rFonts w:cs="Times New Roman"/>
          <w:sz w:val="28"/>
          <w:szCs w:val="28"/>
        </w:rPr>
      </w:pPr>
      <w:r>
        <w:rPr>
          <w:rFonts w:cs="Times New Roman"/>
          <w:sz w:val="28"/>
          <w:szCs w:val="28"/>
        </w:rPr>
        <w:t>35</w:t>
      </w:r>
      <w:r w:rsidR="00A51D38" w:rsidRPr="00A51D38">
        <w:rPr>
          <w:rFonts w:cs="Times New Roman"/>
          <w:sz w:val="28"/>
          <w:szCs w:val="28"/>
        </w:rPr>
        <w:t xml:space="preserve"> </w:t>
      </w:r>
      <w:r w:rsidR="00676896">
        <w:rPr>
          <w:rFonts w:cs="Times New Roman"/>
          <w:sz w:val="28"/>
          <w:szCs w:val="28"/>
        </w:rPr>
        <w:t xml:space="preserve">Sahoo P., </w:t>
      </w:r>
      <w:r w:rsidR="00676896" w:rsidRPr="00676896">
        <w:rPr>
          <w:rFonts w:cs="Times New Roman"/>
          <w:sz w:val="28"/>
          <w:szCs w:val="28"/>
        </w:rPr>
        <w:t>Shubhadarshinee</w:t>
      </w:r>
      <w:r w:rsidR="00676896">
        <w:rPr>
          <w:rFonts w:cs="Times New Roman"/>
          <w:sz w:val="28"/>
          <w:szCs w:val="28"/>
        </w:rPr>
        <w:t xml:space="preserve"> L.,</w:t>
      </w:r>
      <w:r w:rsidR="00676896" w:rsidRPr="00676896">
        <w:rPr>
          <w:rFonts w:cs="Times New Roman"/>
          <w:sz w:val="28"/>
          <w:szCs w:val="28"/>
        </w:rPr>
        <w:t>Jali</w:t>
      </w:r>
      <w:r w:rsidR="00676896">
        <w:rPr>
          <w:rFonts w:cs="Times New Roman"/>
          <w:sz w:val="28"/>
          <w:szCs w:val="28"/>
        </w:rPr>
        <w:t xml:space="preserve"> B.R., </w:t>
      </w:r>
      <w:r w:rsidR="00676896" w:rsidRPr="00676896">
        <w:rPr>
          <w:rFonts w:cs="Times New Roman"/>
          <w:sz w:val="28"/>
          <w:szCs w:val="28"/>
        </w:rPr>
        <w:t>Mohapatra</w:t>
      </w:r>
      <w:r w:rsidR="00676896">
        <w:rPr>
          <w:rFonts w:cs="Times New Roman"/>
          <w:sz w:val="28"/>
          <w:szCs w:val="28"/>
        </w:rPr>
        <w:t xml:space="preserve"> P., </w:t>
      </w:r>
      <w:r w:rsidR="00676896" w:rsidRPr="00676896">
        <w:rPr>
          <w:rFonts w:cs="Times New Roman"/>
          <w:sz w:val="28"/>
          <w:szCs w:val="28"/>
        </w:rPr>
        <w:t>Barick</w:t>
      </w:r>
      <w:r w:rsidR="00676896">
        <w:rPr>
          <w:rFonts w:cs="Times New Roman"/>
          <w:sz w:val="28"/>
          <w:szCs w:val="28"/>
        </w:rPr>
        <w:t xml:space="preserve"> A.K.</w:t>
      </w:r>
      <w:r w:rsidR="00676896" w:rsidRPr="00676896">
        <w:rPr>
          <w:rFonts w:cs="Times New Roman"/>
          <w:sz w:val="28"/>
          <w:szCs w:val="28"/>
        </w:rPr>
        <w:t xml:space="preserve"> </w:t>
      </w:r>
      <w:r w:rsidR="006B743B" w:rsidRPr="00F96282">
        <w:rPr>
          <w:rFonts w:cs="Times New Roman"/>
          <w:sz w:val="28"/>
          <w:szCs w:val="28"/>
        </w:rPr>
        <w:t xml:space="preserve">Synthesis and characterization of graphene oxide and graphene from coal // Materials Today: Proceedings. </w:t>
      </w:r>
      <w:r w:rsidR="00ED428C" w:rsidRPr="00ED428C">
        <w:rPr>
          <w:rFonts w:cs="Times New Roman"/>
          <w:sz w:val="28"/>
          <w:szCs w:val="28"/>
        </w:rPr>
        <w:t>–</w:t>
      </w:r>
      <w:r w:rsidR="006B743B" w:rsidRPr="00F96282">
        <w:rPr>
          <w:rFonts w:cs="Times New Roman"/>
          <w:sz w:val="28"/>
          <w:szCs w:val="28"/>
        </w:rPr>
        <w:t xml:space="preserve">2021. </w:t>
      </w:r>
      <w:r w:rsidR="00ED428C" w:rsidRPr="00ED428C">
        <w:rPr>
          <w:rFonts w:cs="Times New Roman"/>
          <w:sz w:val="28"/>
          <w:szCs w:val="28"/>
        </w:rPr>
        <w:t>–</w:t>
      </w:r>
      <w:r w:rsidR="006B743B" w:rsidRPr="00F96282">
        <w:rPr>
          <w:rFonts w:cs="Times New Roman"/>
          <w:sz w:val="28"/>
          <w:szCs w:val="28"/>
        </w:rPr>
        <w:t>P. S2214785321056443.</w:t>
      </w:r>
    </w:p>
    <w:p w14:paraId="2AADC158" w14:textId="6C96518C"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36</w:t>
      </w:r>
      <w:r w:rsidR="00A51D38" w:rsidRPr="00A51D38">
        <w:rPr>
          <w:rFonts w:cs="Times New Roman"/>
          <w:sz w:val="28"/>
          <w:szCs w:val="28"/>
        </w:rPr>
        <w:t xml:space="preserve"> </w:t>
      </w:r>
      <w:r w:rsidRPr="00F96282">
        <w:rPr>
          <w:rFonts w:cs="Times New Roman"/>
          <w:sz w:val="28"/>
          <w:szCs w:val="28"/>
        </w:rPr>
        <w:t>Kumar N.</w:t>
      </w:r>
      <w:r w:rsidR="009C2674">
        <w:rPr>
          <w:rFonts w:cs="Times New Roman"/>
          <w:sz w:val="28"/>
          <w:szCs w:val="28"/>
        </w:rPr>
        <w:t xml:space="preserve">, </w:t>
      </w:r>
      <w:r w:rsidR="009C2674" w:rsidRPr="009C2674">
        <w:rPr>
          <w:rFonts w:cs="Times New Roman"/>
          <w:sz w:val="28"/>
          <w:szCs w:val="28"/>
        </w:rPr>
        <w:t>Salehiyan</w:t>
      </w:r>
      <w:r w:rsidR="009C2674">
        <w:rPr>
          <w:rFonts w:cs="Times New Roman"/>
          <w:sz w:val="28"/>
          <w:szCs w:val="28"/>
        </w:rPr>
        <w:t xml:space="preserve"> R., </w:t>
      </w:r>
      <w:r w:rsidR="009C2674" w:rsidRPr="009C2674">
        <w:rPr>
          <w:rFonts w:cs="Times New Roman"/>
          <w:sz w:val="28"/>
          <w:szCs w:val="28"/>
        </w:rPr>
        <w:t>Chauke</w:t>
      </w:r>
      <w:r w:rsidR="009C2674">
        <w:rPr>
          <w:rFonts w:cs="Times New Roman"/>
          <w:sz w:val="28"/>
          <w:szCs w:val="28"/>
        </w:rPr>
        <w:t xml:space="preserve"> V., </w:t>
      </w:r>
      <w:r w:rsidR="009C2674" w:rsidRPr="009C2674">
        <w:rPr>
          <w:rFonts w:cs="Times New Roman"/>
          <w:sz w:val="28"/>
          <w:szCs w:val="28"/>
        </w:rPr>
        <w:t>Botlhoko</w:t>
      </w:r>
      <w:r w:rsidR="009C2674">
        <w:rPr>
          <w:rFonts w:cs="Times New Roman"/>
          <w:sz w:val="28"/>
          <w:szCs w:val="28"/>
        </w:rPr>
        <w:t xml:space="preserve"> O.J., </w:t>
      </w:r>
      <w:r w:rsidR="009C2674" w:rsidRPr="009C2674">
        <w:rPr>
          <w:rFonts w:cs="Times New Roman"/>
          <w:sz w:val="28"/>
          <w:szCs w:val="28"/>
        </w:rPr>
        <w:t>Manfred</w:t>
      </w:r>
      <w:r w:rsidR="009C2674">
        <w:rPr>
          <w:rFonts w:cs="Times New Roman"/>
          <w:sz w:val="28"/>
          <w:szCs w:val="28"/>
        </w:rPr>
        <w:t xml:space="preserve"> S., </w:t>
      </w:r>
      <w:r w:rsidR="009C2674" w:rsidRPr="009C2674">
        <w:rPr>
          <w:rFonts w:cs="Times New Roman"/>
          <w:sz w:val="28"/>
          <w:szCs w:val="28"/>
        </w:rPr>
        <w:t>Masukume</w:t>
      </w:r>
      <w:r w:rsidR="009C2674">
        <w:rPr>
          <w:rFonts w:cs="Times New Roman"/>
          <w:sz w:val="28"/>
          <w:szCs w:val="28"/>
        </w:rPr>
        <w:t xml:space="preserve"> M., </w:t>
      </w:r>
      <w:r w:rsidR="009C2674" w:rsidRPr="009C2674">
        <w:rPr>
          <w:rFonts w:cs="Times New Roman"/>
          <w:sz w:val="28"/>
          <w:szCs w:val="28"/>
        </w:rPr>
        <w:t>Ray</w:t>
      </w:r>
      <w:r w:rsidR="009C2674">
        <w:rPr>
          <w:rFonts w:cs="Times New Roman"/>
          <w:sz w:val="28"/>
          <w:szCs w:val="28"/>
        </w:rPr>
        <w:t xml:space="preserve"> S.S.</w:t>
      </w:r>
      <w:r w:rsidRPr="00F96282">
        <w:rPr>
          <w:rFonts w:cs="Times New Roman"/>
          <w:sz w:val="28"/>
          <w:szCs w:val="28"/>
        </w:rPr>
        <w:t xml:space="preserve"> Top-down synthesis of graphene: A comprehensive review // FlatChem. </w:t>
      </w:r>
      <w:r w:rsidR="00D71CA3" w:rsidRPr="00D71CA3">
        <w:rPr>
          <w:rFonts w:cs="Times New Roman"/>
          <w:sz w:val="28"/>
          <w:szCs w:val="28"/>
        </w:rPr>
        <w:t>–</w:t>
      </w:r>
      <w:r w:rsidRPr="00F96282">
        <w:rPr>
          <w:rFonts w:cs="Times New Roman"/>
          <w:sz w:val="28"/>
          <w:szCs w:val="28"/>
        </w:rPr>
        <w:t xml:space="preserve">2021. </w:t>
      </w:r>
      <w:r w:rsidR="00D71CA3" w:rsidRPr="00D71CA3">
        <w:rPr>
          <w:rFonts w:cs="Times New Roman"/>
          <w:sz w:val="28"/>
          <w:szCs w:val="28"/>
        </w:rPr>
        <w:t>–</w:t>
      </w:r>
      <w:r w:rsidRPr="00F96282">
        <w:rPr>
          <w:rFonts w:cs="Times New Roman"/>
          <w:sz w:val="28"/>
          <w:szCs w:val="28"/>
        </w:rPr>
        <w:t xml:space="preserve">Vol. 27. </w:t>
      </w:r>
      <w:r w:rsidR="00D71CA3" w:rsidRPr="00D71CA3">
        <w:rPr>
          <w:rFonts w:cs="Times New Roman"/>
          <w:sz w:val="28"/>
          <w:szCs w:val="28"/>
        </w:rPr>
        <w:t>–</w:t>
      </w:r>
      <w:r w:rsidRPr="00F96282">
        <w:rPr>
          <w:rFonts w:cs="Times New Roman"/>
          <w:sz w:val="28"/>
          <w:szCs w:val="28"/>
        </w:rPr>
        <w:t>P. 100224.</w:t>
      </w:r>
    </w:p>
    <w:p w14:paraId="66DF0EE7" w14:textId="2AFDB0D6"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37</w:t>
      </w:r>
      <w:r w:rsidR="00A51D38" w:rsidRPr="00A51D38">
        <w:rPr>
          <w:rFonts w:cs="Times New Roman"/>
          <w:sz w:val="28"/>
          <w:szCs w:val="28"/>
        </w:rPr>
        <w:t xml:space="preserve"> </w:t>
      </w:r>
      <w:r w:rsidRPr="00F96282">
        <w:rPr>
          <w:rFonts w:cs="Times New Roman"/>
          <w:sz w:val="28"/>
          <w:szCs w:val="28"/>
        </w:rPr>
        <w:t>Valencia A.M.</w:t>
      </w:r>
      <w:r w:rsidR="005F16A1">
        <w:rPr>
          <w:rFonts w:cs="Times New Roman"/>
          <w:sz w:val="28"/>
          <w:szCs w:val="28"/>
        </w:rPr>
        <w:t>, Valencia C.H.</w:t>
      </w:r>
      <w:r w:rsidR="005F16A1" w:rsidRPr="005F16A1">
        <w:rPr>
          <w:rFonts w:cs="Times New Roman"/>
          <w:sz w:val="28"/>
          <w:szCs w:val="28"/>
        </w:rPr>
        <w:t>, Zuluagaa</w:t>
      </w:r>
      <w:r w:rsidR="005F16A1">
        <w:rPr>
          <w:rFonts w:cs="Times New Roman"/>
          <w:sz w:val="28"/>
          <w:szCs w:val="28"/>
        </w:rPr>
        <w:t xml:space="preserve"> F.</w:t>
      </w:r>
      <w:r w:rsidR="005F16A1" w:rsidRPr="005F16A1">
        <w:rPr>
          <w:rFonts w:cs="Times New Roman"/>
          <w:sz w:val="28"/>
          <w:szCs w:val="28"/>
        </w:rPr>
        <w:t>, Grande-Tova</w:t>
      </w:r>
      <w:r w:rsidR="005F16A1">
        <w:rPr>
          <w:rFonts w:cs="Times New Roman"/>
          <w:sz w:val="28"/>
          <w:szCs w:val="28"/>
        </w:rPr>
        <w:t>r C.D.</w:t>
      </w:r>
      <w:r w:rsidRPr="00F96282">
        <w:rPr>
          <w:rFonts w:cs="Times New Roman"/>
          <w:sz w:val="28"/>
          <w:szCs w:val="28"/>
        </w:rPr>
        <w:t xml:space="preserve"> Synthesis and fabrication of films including graphene oxide functionalized with chitosan for regenerative medicine applications // Heliyon. </w:t>
      </w:r>
      <w:r w:rsidR="00D71CA3" w:rsidRPr="00D71CA3">
        <w:rPr>
          <w:rFonts w:cs="Times New Roman"/>
          <w:sz w:val="28"/>
          <w:szCs w:val="28"/>
        </w:rPr>
        <w:t>–</w:t>
      </w:r>
      <w:r w:rsidRPr="00F96282">
        <w:rPr>
          <w:rFonts w:cs="Times New Roman"/>
          <w:sz w:val="28"/>
          <w:szCs w:val="28"/>
        </w:rPr>
        <w:t xml:space="preserve">2021. </w:t>
      </w:r>
      <w:r w:rsidR="00D71CA3" w:rsidRPr="00D71CA3">
        <w:rPr>
          <w:rFonts w:cs="Times New Roman"/>
          <w:sz w:val="28"/>
          <w:szCs w:val="28"/>
        </w:rPr>
        <w:t>–</w:t>
      </w:r>
      <w:r w:rsidRPr="00F96282">
        <w:rPr>
          <w:rFonts w:cs="Times New Roman"/>
          <w:sz w:val="28"/>
          <w:szCs w:val="28"/>
        </w:rPr>
        <w:t xml:space="preserve">Vol. 7. </w:t>
      </w:r>
      <w:r w:rsidR="00D71CA3" w:rsidRPr="00D71CA3">
        <w:rPr>
          <w:rFonts w:cs="Times New Roman"/>
          <w:sz w:val="28"/>
          <w:szCs w:val="28"/>
        </w:rPr>
        <w:t>–</w:t>
      </w:r>
      <w:r w:rsidRPr="00F96282">
        <w:rPr>
          <w:rFonts w:cs="Times New Roman"/>
          <w:sz w:val="28"/>
          <w:szCs w:val="28"/>
        </w:rPr>
        <w:t>P. e07058.</w:t>
      </w:r>
    </w:p>
    <w:p w14:paraId="164BAE21" w14:textId="7F61ECB9"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38</w:t>
      </w:r>
      <w:r w:rsidR="00A51D38" w:rsidRPr="00A51D38">
        <w:rPr>
          <w:rFonts w:cs="Times New Roman"/>
          <w:sz w:val="28"/>
          <w:szCs w:val="28"/>
        </w:rPr>
        <w:t xml:space="preserve"> </w:t>
      </w:r>
      <w:r w:rsidRPr="00F96282">
        <w:rPr>
          <w:rFonts w:cs="Times New Roman"/>
          <w:sz w:val="28"/>
          <w:szCs w:val="28"/>
        </w:rPr>
        <w:t>Zambrano-Andazol I.</w:t>
      </w:r>
      <w:r w:rsidR="005F16A1">
        <w:rPr>
          <w:rFonts w:cs="Times New Roman"/>
          <w:sz w:val="28"/>
          <w:szCs w:val="28"/>
        </w:rPr>
        <w:t>, Vázquez N.,</w:t>
      </w:r>
      <w:r w:rsidR="005F16A1" w:rsidRPr="005F16A1">
        <w:rPr>
          <w:rFonts w:cs="Times New Roman"/>
          <w:sz w:val="28"/>
          <w:szCs w:val="28"/>
        </w:rPr>
        <w:t xml:space="preserve"> Chacón M</w:t>
      </w:r>
      <w:r w:rsidR="005F16A1">
        <w:rPr>
          <w:rFonts w:cs="Times New Roman"/>
          <w:sz w:val="28"/>
          <w:szCs w:val="28"/>
        </w:rPr>
        <w:t>.,</w:t>
      </w:r>
      <w:r w:rsidR="005F16A1" w:rsidRPr="005F16A1">
        <w:rPr>
          <w:rFonts w:cs="Times New Roman"/>
          <w:sz w:val="28"/>
          <w:szCs w:val="28"/>
        </w:rPr>
        <w:t xml:space="preserve"> Sánchez-Avila R</w:t>
      </w:r>
      <w:r w:rsidR="005F16A1">
        <w:rPr>
          <w:rFonts w:cs="Times New Roman"/>
          <w:sz w:val="28"/>
          <w:szCs w:val="28"/>
        </w:rPr>
        <w:t>.</w:t>
      </w:r>
      <w:r w:rsidR="005F16A1" w:rsidRPr="005F16A1">
        <w:rPr>
          <w:rFonts w:cs="Times New Roman"/>
          <w:sz w:val="28"/>
          <w:szCs w:val="28"/>
        </w:rPr>
        <w:t xml:space="preserve"> M.</w:t>
      </w:r>
      <w:r w:rsidR="005F16A1">
        <w:rPr>
          <w:rFonts w:cs="Times New Roman"/>
          <w:sz w:val="28"/>
          <w:szCs w:val="28"/>
        </w:rPr>
        <w:t>,</w:t>
      </w:r>
      <w:r w:rsidR="005F16A1" w:rsidRPr="005F16A1">
        <w:rPr>
          <w:rFonts w:cs="Times New Roman"/>
          <w:sz w:val="28"/>
          <w:szCs w:val="28"/>
        </w:rPr>
        <w:t xml:space="preserve"> Persinal M</w:t>
      </w:r>
      <w:r w:rsidR="005F16A1">
        <w:rPr>
          <w:rFonts w:cs="Times New Roman"/>
          <w:sz w:val="28"/>
          <w:szCs w:val="28"/>
        </w:rPr>
        <w:t>.,</w:t>
      </w:r>
      <w:r w:rsidR="005F16A1" w:rsidRPr="005F16A1">
        <w:rPr>
          <w:rFonts w:cs="Times New Roman"/>
          <w:sz w:val="28"/>
          <w:szCs w:val="28"/>
        </w:rPr>
        <w:t xml:space="preserve"> Blanco Rodríguez C</w:t>
      </w:r>
      <w:r w:rsidR="005F16A1">
        <w:rPr>
          <w:rFonts w:cs="Times New Roman"/>
          <w:sz w:val="28"/>
          <w:szCs w:val="28"/>
        </w:rPr>
        <w:t>., González Arias</w:t>
      </w:r>
      <w:r w:rsidR="005F16A1" w:rsidRPr="005F16A1">
        <w:rPr>
          <w:rFonts w:cs="Times New Roman"/>
          <w:sz w:val="28"/>
          <w:szCs w:val="28"/>
        </w:rPr>
        <w:t xml:space="preserve"> Z</w:t>
      </w:r>
      <w:r w:rsidR="005F16A1">
        <w:rPr>
          <w:rFonts w:cs="Times New Roman"/>
          <w:sz w:val="28"/>
          <w:szCs w:val="28"/>
        </w:rPr>
        <w:t>.Menéndez López</w:t>
      </w:r>
      <w:r w:rsidR="005F16A1" w:rsidRPr="005F16A1">
        <w:rPr>
          <w:rFonts w:cs="Times New Roman"/>
          <w:sz w:val="28"/>
          <w:szCs w:val="28"/>
        </w:rPr>
        <w:t xml:space="preserve"> R</w:t>
      </w:r>
      <w:r w:rsidR="005F16A1">
        <w:rPr>
          <w:rFonts w:cs="Times New Roman"/>
          <w:sz w:val="28"/>
          <w:szCs w:val="28"/>
        </w:rPr>
        <w:t>.</w:t>
      </w:r>
      <w:r w:rsidR="005F16A1" w:rsidRPr="005F16A1">
        <w:rPr>
          <w:rFonts w:cs="Times New Roman"/>
          <w:sz w:val="28"/>
          <w:szCs w:val="28"/>
        </w:rPr>
        <w:t>M</w:t>
      </w:r>
      <w:r w:rsidR="005F16A1">
        <w:rPr>
          <w:rFonts w:cs="Times New Roman"/>
          <w:sz w:val="28"/>
          <w:szCs w:val="28"/>
        </w:rPr>
        <w:t>.,</w:t>
      </w:r>
      <w:r w:rsidR="005F16A1" w:rsidRPr="005F16A1">
        <w:rPr>
          <w:rFonts w:cs="Times New Roman"/>
          <w:sz w:val="28"/>
          <w:szCs w:val="28"/>
        </w:rPr>
        <w:t xml:space="preserve"> Sierra M</w:t>
      </w:r>
      <w:r w:rsidR="005F16A1">
        <w:rPr>
          <w:rFonts w:cs="Times New Roman"/>
          <w:sz w:val="28"/>
          <w:szCs w:val="28"/>
        </w:rPr>
        <w:t>.,</w:t>
      </w:r>
      <w:r w:rsidR="005F16A1" w:rsidRPr="005F16A1">
        <w:rPr>
          <w:rFonts w:cs="Times New Roman"/>
          <w:sz w:val="28"/>
          <w:szCs w:val="28"/>
        </w:rPr>
        <w:t xml:space="preserve"> Fernández-Vega Á</w:t>
      </w:r>
      <w:r w:rsidR="005F16A1">
        <w:rPr>
          <w:rFonts w:cs="Times New Roman"/>
          <w:sz w:val="28"/>
          <w:szCs w:val="28"/>
        </w:rPr>
        <w:t>.,</w:t>
      </w:r>
      <w:r w:rsidR="005F16A1" w:rsidRPr="005F16A1">
        <w:rPr>
          <w:rFonts w:cs="Times New Roman"/>
          <w:sz w:val="28"/>
          <w:szCs w:val="28"/>
        </w:rPr>
        <w:t xml:space="preserve"> Sánchez T</w:t>
      </w:r>
      <w:r w:rsidR="005F16A1">
        <w:rPr>
          <w:rFonts w:cs="Times New Roman"/>
          <w:sz w:val="28"/>
          <w:szCs w:val="28"/>
        </w:rPr>
        <w:t>.,</w:t>
      </w:r>
      <w:r w:rsidR="005F16A1" w:rsidRPr="005F16A1">
        <w:rPr>
          <w:rFonts w:cs="Times New Roman"/>
          <w:sz w:val="28"/>
          <w:szCs w:val="28"/>
        </w:rPr>
        <w:t xml:space="preserve"> Meana Á</w:t>
      </w:r>
      <w:r w:rsidR="005F16A1">
        <w:rPr>
          <w:rFonts w:cs="Times New Roman"/>
          <w:sz w:val="28"/>
          <w:szCs w:val="28"/>
        </w:rPr>
        <w:t>.</w:t>
      </w:r>
      <w:r w:rsidRPr="00F96282">
        <w:rPr>
          <w:rFonts w:cs="Times New Roman"/>
          <w:sz w:val="28"/>
          <w:szCs w:val="28"/>
        </w:rPr>
        <w:t xml:space="preserve"> Reduced graphene oxide membranes in ocular regenerative medicine // Materials Science and Engineering: C. </w:t>
      </w:r>
      <w:r w:rsidR="00D71CA3" w:rsidRPr="00D71CA3">
        <w:rPr>
          <w:rFonts w:cs="Times New Roman"/>
          <w:sz w:val="28"/>
          <w:szCs w:val="28"/>
        </w:rPr>
        <w:t>–</w:t>
      </w:r>
      <w:r w:rsidRPr="00F96282">
        <w:rPr>
          <w:rFonts w:cs="Times New Roman"/>
          <w:sz w:val="28"/>
          <w:szCs w:val="28"/>
        </w:rPr>
        <w:t xml:space="preserve">2020. </w:t>
      </w:r>
      <w:r w:rsidR="00D71CA3" w:rsidRPr="00D71CA3">
        <w:rPr>
          <w:rFonts w:cs="Times New Roman"/>
          <w:sz w:val="28"/>
          <w:szCs w:val="28"/>
        </w:rPr>
        <w:t>–</w:t>
      </w:r>
      <w:r w:rsidRPr="00F96282">
        <w:rPr>
          <w:rFonts w:cs="Times New Roman"/>
          <w:sz w:val="28"/>
          <w:szCs w:val="28"/>
        </w:rPr>
        <w:t xml:space="preserve">Vol. 114. </w:t>
      </w:r>
      <w:r w:rsidR="00D71CA3" w:rsidRPr="00D71CA3">
        <w:rPr>
          <w:rFonts w:cs="Times New Roman"/>
          <w:sz w:val="28"/>
          <w:szCs w:val="28"/>
        </w:rPr>
        <w:t>–</w:t>
      </w:r>
      <w:r w:rsidRPr="00F96282">
        <w:rPr>
          <w:rFonts w:cs="Times New Roman"/>
          <w:sz w:val="28"/>
          <w:szCs w:val="28"/>
        </w:rPr>
        <w:t>P. 111075.</w:t>
      </w:r>
    </w:p>
    <w:p w14:paraId="7063E547" w14:textId="66AFF7FF"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39</w:t>
      </w:r>
      <w:r w:rsidR="00A51D38" w:rsidRPr="00A51D38">
        <w:rPr>
          <w:rFonts w:cs="Times New Roman"/>
          <w:sz w:val="28"/>
          <w:szCs w:val="28"/>
        </w:rPr>
        <w:t xml:space="preserve"> </w:t>
      </w:r>
      <w:r w:rsidRPr="00F96282">
        <w:rPr>
          <w:rFonts w:cs="Times New Roman"/>
          <w:sz w:val="28"/>
          <w:szCs w:val="28"/>
        </w:rPr>
        <w:t>Si Y., Samulski E.T. Synthesis of Water Soluble Graphene // Nano L</w:t>
      </w:r>
      <w:r w:rsidR="00D71CA3">
        <w:rPr>
          <w:rFonts w:cs="Times New Roman"/>
          <w:sz w:val="28"/>
          <w:szCs w:val="28"/>
        </w:rPr>
        <w:t xml:space="preserve">ett. </w:t>
      </w:r>
      <w:r w:rsidR="00D71CA3" w:rsidRPr="00D71CA3">
        <w:rPr>
          <w:rFonts w:cs="Times New Roman"/>
          <w:sz w:val="28"/>
          <w:szCs w:val="28"/>
        </w:rPr>
        <w:t>–</w:t>
      </w:r>
      <w:r w:rsidR="00D71CA3">
        <w:rPr>
          <w:rFonts w:cs="Times New Roman"/>
          <w:sz w:val="28"/>
          <w:szCs w:val="28"/>
        </w:rPr>
        <w:t xml:space="preserve">2008. </w:t>
      </w:r>
      <w:r w:rsidR="00D71CA3" w:rsidRPr="00D71CA3">
        <w:rPr>
          <w:rFonts w:cs="Times New Roman"/>
          <w:sz w:val="28"/>
          <w:szCs w:val="28"/>
        </w:rPr>
        <w:t>–</w:t>
      </w:r>
      <w:r w:rsidR="00D71CA3">
        <w:rPr>
          <w:rFonts w:cs="Times New Roman"/>
          <w:sz w:val="28"/>
          <w:szCs w:val="28"/>
        </w:rPr>
        <w:t xml:space="preserve">Vol. 8. </w:t>
      </w:r>
      <w:r w:rsidR="00D71CA3" w:rsidRPr="00D71CA3">
        <w:rPr>
          <w:rFonts w:cs="Times New Roman"/>
          <w:sz w:val="28"/>
          <w:szCs w:val="28"/>
        </w:rPr>
        <w:t>–</w:t>
      </w:r>
      <w:r w:rsidR="00D71CA3">
        <w:rPr>
          <w:rFonts w:cs="Times New Roman"/>
          <w:sz w:val="28"/>
          <w:szCs w:val="28"/>
        </w:rPr>
        <w:t>P. 1679-</w:t>
      </w:r>
      <w:r w:rsidRPr="00F96282">
        <w:rPr>
          <w:rFonts w:cs="Times New Roman"/>
          <w:sz w:val="28"/>
          <w:szCs w:val="28"/>
        </w:rPr>
        <w:t>1682.</w:t>
      </w:r>
    </w:p>
    <w:p w14:paraId="435FC4F6" w14:textId="67195041"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40</w:t>
      </w:r>
      <w:r w:rsidR="00A51D38" w:rsidRPr="00A51D38">
        <w:rPr>
          <w:rFonts w:cs="Times New Roman"/>
          <w:sz w:val="28"/>
          <w:szCs w:val="28"/>
        </w:rPr>
        <w:t xml:space="preserve"> </w:t>
      </w:r>
      <w:r w:rsidRPr="00F96282">
        <w:rPr>
          <w:rFonts w:cs="Times New Roman"/>
          <w:sz w:val="28"/>
          <w:szCs w:val="28"/>
        </w:rPr>
        <w:t>Balapanuru J.</w:t>
      </w:r>
      <w:r w:rsidR="00BA7A56">
        <w:rPr>
          <w:rFonts w:cs="Times New Roman"/>
          <w:sz w:val="28"/>
          <w:szCs w:val="28"/>
        </w:rPr>
        <w:t xml:space="preserve">, </w:t>
      </w:r>
      <w:r w:rsidR="00BA7A56" w:rsidRPr="00BA7A56">
        <w:rPr>
          <w:rFonts w:cs="Times New Roman"/>
          <w:sz w:val="28"/>
          <w:szCs w:val="28"/>
        </w:rPr>
        <w:t>Yang</w:t>
      </w:r>
      <w:r w:rsidR="00BA7A56">
        <w:rPr>
          <w:rFonts w:cs="Times New Roman"/>
          <w:sz w:val="28"/>
          <w:szCs w:val="28"/>
        </w:rPr>
        <w:t xml:space="preserve"> J.-H.</w:t>
      </w:r>
      <w:r w:rsidR="00BA7A56" w:rsidRPr="00BA7A56">
        <w:rPr>
          <w:rFonts w:cs="Times New Roman"/>
          <w:sz w:val="28"/>
          <w:szCs w:val="28"/>
        </w:rPr>
        <w:t>,</w:t>
      </w:r>
      <w:r w:rsidR="00BA7A56">
        <w:rPr>
          <w:rFonts w:cs="Times New Roman"/>
          <w:sz w:val="28"/>
          <w:szCs w:val="28"/>
        </w:rPr>
        <w:t xml:space="preserve"> </w:t>
      </w:r>
      <w:r w:rsidR="00BA7A56" w:rsidRPr="00BA7A56">
        <w:rPr>
          <w:rFonts w:cs="Times New Roman"/>
          <w:sz w:val="28"/>
          <w:szCs w:val="28"/>
        </w:rPr>
        <w:t>Xiao</w:t>
      </w:r>
      <w:r w:rsidR="00BA7A56">
        <w:rPr>
          <w:rFonts w:cs="Times New Roman"/>
          <w:sz w:val="28"/>
          <w:szCs w:val="28"/>
        </w:rPr>
        <w:t xml:space="preserve"> S.,</w:t>
      </w:r>
      <w:r w:rsidR="00BA7A56" w:rsidRPr="00BA7A56">
        <w:rPr>
          <w:rFonts w:cs="Times New Roman"/>
          <w:sz w:val="28"/>
          <w:szCs w:val="28"/>
        </w:rPr>
        <w:t xml:space="preserve"> Bao</w:t>
      </w:r>
      <w:r w:rsidR="00BA7A56">
        <w:rPr>
          <w:rFonts w:cs="Times New Roman"/>
          <w:sz w:val="28"/>
          <w:szCs w:val="28"/>
        </w:rPr>
        <w:t xml:space="preserve"> W.</w:t>
      </w:r>
      <w:r w:rsidR="00BA7A56" w:rsidRPr="00BA7A56">
        <w:rPr>
          <w:rFonts w:cs="Times New Roman"/>
          <w:sz w:val="28"/>
          <w:szCs w:val="28"/>
        </w:rPr>
        <w:t>,</w:t>
      </w:r>
      <w:r w:rsidR="00BA7A56">
        <w:rPr>
          <w:rFonts w:cs="Times New Roman"/>
          <w:sz w:val="28"/>
          <w:szCs w:val="28"/>
        </w:rPr>
        <w:t xml:space="preserve"> </w:t>
      </w:r>
      <w:r w:rsidR="00BA7A56" w:rsidRPr="00BA7A56">
        <w:rPr>
          <w:rFonts w:cs="Times New Roman"/>
          <w:sz w:val="28"/>
          <w:szCs w:val="28"/>
        </w:rPr>
        <w:t>Jahan</w:t>
      </w:r>
      <w:r w:rsidR="00BA7A56">
        <w:rPr>
          <w:rFonts w:cs="Times New Roman"/>
          <w:sz w:val="28"/>
          <w:szCs w:val="28"/>
        </w:rPr>
        <w:t xml:space="preserve"> M.</w:t>
      </w:r>
      <w:r w:rsidR="00BA7A56" w:rsidRPr="00BA7A56">
        <w:rPr>
          <w:rFonts w:cs="Times New Roman"/>
          <w:sz w:val="28"/>
          <w:szCs w:val="28"/>
        </w:rPr>
        <w:t>,</w:t>
      </w:r>
      <w:r w:rsidR="00BA7A56">
        <w:rPr>
          <w:rFonts w:cs="Times New Roman"/>
          <w:sz w:val="28"/>
          <w:szCs w:val="28"/>
        </w:rPr>
        <w:t xml:space="preserve"> </w:t>
      </w:r>
      <w:r w:rsidR="00BA7A56" w:rsidRPr="00BA7A56">
        <w:rPr>
          <w:rFonts w:cs="Times New Roman"/>
          <w:sz w:val="28"/>
          <w:szCs w:val="28"/>
        </w:rPr>
        <w:t>Polavarapu</w:t>
      </w:r>
      <w:r w:rsidR="00BA7A56">
        <w:rPr>
          <w:rFonts w:cs="Times New Roman"/>
          <w:sz w:val="28"/>
          <w:szCs w:val="28"/>
        </w:rPr>
        <w:t xml:space="preserve"> L.</w:t>
      </w:r>
      <w:r w:rsidR="00BA7A56" w:rsidRPr="00BA7A56">
        <w:rPr>
          <w:rFonts w:cs="Times New Roman"/>
          <w:sz w:val="28"/>
          <w:szCs w:val="28"/>
        </w:rPr>
        <w:t>,</w:t>
      </w:r>
      <w:r w:rsidR="00BA7A56">
        <w:rPr>
          <w:rFonts w:cs="Times New Roman"/>
          <w:sz w:val="28"/>
          <w:szCs w:val="28"/>
        </w:rPr>
        <w:t xml:space="preserve"> </w:t>
      </w:r>
      <w:r w:rsidR="00BA7A56" w:rsidRPr="00BA7A56">
        <w:rPr>
          <w:rFonts w:cs="Times New Roman"/>
          <w:sz w:val="28"/>
          <w:szCs w:val="28"/>
        </w:rPr>
        <w:t>Wei</w:t>
      </w:r>
      <w:r w:rsidR="00BA7A56">
        <w:rPr>
          <w:rFonts w:cs="Times New Roman"/>
          <w:sz w:val="28"/>
          <w:szCs w:val="28"/>
        </w:rPr>
        <w:t xml:space="preserve"> J.</w:t>
      </w:r>
      <w:r w:rsidR="00BA7A56" w:rsidRPr="00BA7A56">
        <w:rPr>
          <w:rFonts w:cs="Times New Roman"/>
          <w:sz w:val="28"/>
          <w:szCs w:val="28"/>
        </w:rPr>
        <w:t>,</w:t>
      </w:r>
      <w:r w:rsidR="00BA7A56">
        <w:rPr>
          <w:rFonts w:cs="Times New Roman"/>
          <w:sz w:val="28"/>
          <w:szCs w:val="28"/>
        </w:rPr>
        <w:t xml:space="preserve"> </w:t>
      </w:r>
      <w:r w:rsidR="005F16A1">
        <w:rPr>
          <w:rFonts w:cs="Times New Roman"/>
          <w:sz w:val="28"/>
          <w:szCs w:val="28"/>
        </w:rPr>
        <w:t>X</w:t>
      </w:r>
      <w:r w:rsidR="00BA7A56" w:rsidRPr="00BA7A56">
        <w:rPr>
          <w:rFonts w:cs="Times New Roman"/>
          <w:sz w:val="28"/>
          <w:szCs w:val="28"/>
        </w:rPr>
        <w:t>u</w:t>
      </w:r>
      <w:r w:rsidR="005F16A1">
        <w:rPr>
          <w:rFonts w:cs="Times New Roman"/>
          <w:sz w:val="28"/>
          <w:szCs w:val="28"/>
        </w:rPr>
        <w:t xml:space="preserve"> Q.-H.</w:t>
      </w:r>
      <w:r w:rsidR="00BA7A56" w:rsidRPr="00BA7A56">
        <w:rPr>
          <w:rFonts w:cs="Times New Roman"/>
          <w:sz w:val="28"/>
          <w:szCs w:val="28"/>
        </w:rPr>
        <w:t xml:space="preserve">, Loh </w:t>
      </w:r>
      <w:r w:rsidR="005F16A1">
        <w:rPr>
          <w:rFonts w:cs="Times New Roman"/>
          <w:sz w:val="28"/>
          <w:szCs w:val="28"/>
        </w:rPr>
        <w:t>K</w:t>
      </w:r>
      <w:r w:rsidR="00BA7A56" w:rsidRPr="00BA7A56">
        <w:rPr>
          <w:rFonts w:cs="Times New Roman"/>
          <w:sz w:val="28"/>
          <w:szCs w:val="28"/>
        </w:rPr>
        <w:t>.</w:t>
      </w:r>
      <w:r w:rsidR="005F16A1">
        <w:rPr>
          <w:rFonts w:cs="Times New Roman"/>
          <w:sz w:val="28"/>
          <w:szCs w:val="28"/>
        </w:rPr>
        <w:t>P.</w:t>
      </w:r>
      <w:r w:rsidR="00BA7A56">
        <w:rPr>
          <w:rFonts w:cs="Times New Roman"/>
          <w:sz w:val="28"/>
          <w:szCs w:val="28"/>
        </w:rPr>
        <w:t xml:space="preserve"> </w:t>
      </w:r>
      <w:r w:rsidRPr="00F96282">
        <w:rPr>
          <w:rFonts w:cs="Times New Roman"/>
          <w:sz w:val="28"/>
          <w:szCs w:val="28"/>
        </w:rPr>
        <w:t>A Graphene Oxide-Organic Dye Ionic Complex with DNA-</w:t>
      </w:r>
      <w:r w:rsidRPr="00F96282">
        <w:rPr>
          <w:rFonts w:cs="Times New Roman"/>
          <w:sz w:val="28"/>
          <w:szCs w:val="28"/>
        </w:rPr>
        <w:lastRenderedPageBreak/>
        <w:t xml:space="preserve">Sensing and Optical-Limiting Properties // Angewandte Chemie International Edition. </w:t>
      </w:r>
      <w:r w:rsidR="00D71CA3" w:rsidRPr="00D71CA3">
        <w:rPr>
          <w:rFonts w:cs="Times New Roman"/>
          <w:sz w:val="28"/>
          <w:szCs w:val="28"/>
        </w:rPr>
        <w:t>–</w:t>
      </w:r>
      <w:r w:rsidRPr="00F96282">
        <w:rPr>
          <w:rFonts w:cs="Times New Roman"/>
          <w:sz w:val="28"/>
          <w:szCs w:val="28"/>
        </w:rPr>
        <w:t xml:space="preserve">2010. </w:t>
      </w:r>
      <w:r w:rsidR="00D71CA3" w:rsidRPr="00D71CA3">
        <w:rPr>
          <w:rFonts w:cs="Times New Roman"/>
          <w:sz w:val="28"/>
          <w:szCs w:val="28"/>
        </w:rPr>
        <w:t>–</w:t>
      </w:r>
      <w:r w:rsidRPr="00F96282">
        <w:rPr>
          <w:rFonts w:cs="Times New Roman"/>
          <w:sz w:val="28"/>
          <w:szCs w:val="28"/>
        </w:rPr>
        <w:t xml:space="preserve">Vol. 49. </w:t>
      </w:r>
      <w:r w:rsidR="00D71CA3" w:rsidRPr="00D71CA3">
        <w:rPr>
          <w:rFonts w:cs="Times New Roman"/>
          <w:sz w:val="28"/>
          <w:szCs w:val="28"/>
        </w:rPr>
        <w:t>–</w:t>
      </w:r>
      <w:r w:rsidRPr="00F96282">
        <w:rPr>
          <w:rFonts w:cs="Times New Roman"/>
          <w:sz w:val="28"/>
          <w:szCs w:val="28"/>
        </w:rPr>
        <w:t>P. 6549</w:t>
      </w:r>
      <w:r w:rsidR="00D71CA3">
        <w:rPr>
          <w:rFonts w:cs="Times New Roman"/>
          <w:sz w:val="28"/>
          <w:szCs w:val="28"/>
        </w:rPr>
        <w:t>-</w:t>
      </w:r>
      <w:r w:rsidRPr="00F96282">
        <w:rPr>
          <w:rFonts w:cs="Times New Roman"/>
          <w:sz w:val="28"/>
          <w:szCs w:val="28"/>
        </w:rPr>
        <w:t>6553.</w:t>
      </w:r>
    </w:p>
    <w:p w14:paraId="4C13E80F" w14:textId="208A34DB" w:rsidR="006B743B" w:rsidRPr="00F96282" w:rsidRDefault="005F16A1" w:rsidP="00A51D38">
      <w:pPr>
        <w:pStyle w:val="afc"/>
        <w:tabs>
          <w:tab w:val="clear" w:pos="384"/>
          <w:tab w:val="left" w:pos="709"/>
        </w:tabs>
        <w:ind w:left="0" w:firstLine="567"/>
        <w:jc w:val="both"/>
        <w:rPr>
          <w:rFonts w:cs="Times New Roman"/>
          <w:sz w:val="28"/>
          <w:szCs w:val="28"/>
        </w:rPr>
      </w:pPr>
      <w:r>
        <w:rPr>
          <w:rFonts w:cs="Times New Roman"/>
          <w:sz w:val="28"/>
          <w:szCs w:val="28"/>
        </w:rPr>
        <w:t>41</w:t>
      </w:r>
      <w:r w:rsidR="00A51D38" w:rsidRPr="00A51D38">
        <w:rPr>
          <w:rFonts w:cs="Times New Roman"/>
          <w:sz w:val="28"/>
          <w:szCs w:val="28"/>
        </w:rPr>
        <w:t xml:space="preserve"> </w:t>
      </w:r>
      <w:r w:rsidR="00BA7A56">
        <w:rPr>
          <w:rFonts w:cs="Times New Roman"/>
          <w:sz w:val="28"/>
          <w:szCs w:val="28"/>
        </w:rPr>
        <w:t xml:space="preserve">Lu C.-H., </w:t>
      </w:r>
      <w:r w:rsidR="00BA7A56" w:rsidRPr="00BA7A56">
        <w:rPr>
          <w:rFonts w:cs="Times New Roman"/>
          <w:sz w:val="28"/>
          <w:szCs w:val="28"/>
        </w:rPr>
        <w:t>Yang</w:t>
      </w:r>
      <w:r w:rsidR="00BA7A56">
        <w:rPr>
          <w:rFonts w:cs="Times New Roman"/>
          <w:sz w:val="28"/>
          <w:szCs w:val="28"/>
        </w:rPr>
        <w:t xml:space="preserve"> H.-H., </w:t>
      </w:r>
      <w:r w:rsidR="00BA7A56" w:rsidRPr="00BA7A56">
        <w:rPr>
          <w:rFonts w:cs="Times New Roman"/>
          <w:sz w:val="28"/>
          <w:szCs w:val="28"/>
        </w:rPr>
        <w:t>Zhu</w:t>
      </w:r>
      <w:r w:rsidR="00BA7A56">
        <w:rPr>
          <w:rFonts w:cs="Times New Roman"/>
          <w:sz w:val="28"/>
          <w:szCs w:val="28"/>
        </w:rPr>
        <w:t xml:space="preserve"> C.-L.</w:t>
      </w:r>
      <w:r w:rsidR="00BA7A56" w:rsidRPr="00BA7A56">
        <w:rPr>
          <w:rFonts w:cs="Times New Roman"/>
          <w:sz w:val="28"/>
          <w:szCs w:val="28"/>
        </w:rPr>
        <w:t>, Chen</w:t>
      </w:r>
      <w:r w:rsidR="00BA7A56">
        <w:rPr>
          <w:rFonts w:cs="Times New Roman"/>
          <w:sz w:val="28"/>
          <w:szCs w:val="28"/>
        </w:rPr>
        <w:t xml:space="preserve"> X.</w:t>
      </w:r>
      <w:r w:rsidR="00BA7A56" w:rsidRPr="00BA7A56">
        <w:rPr>
          <w:rFonts w:cs="Times New Roman"/>
          <w:sz w:val="28"/>
          <w:szCs w:val="28"/>
        </w:rPr>
        <w:t>, Chen</w:t>
      </w:r>
      <w:r w:rsidR="00BA7A56">
        <w:rPr>
          <w:rFonts w:cs="Times New Roman"/>
          <w:sz w:val="28"/>
          <w:szCs w:val="28"/>
        </w:rPr>
        <w:t xml:space="preserve"> G.-N.</w:t>
      </w:r>
      <w:r w:rsidR="006B743B" w:rsidRPr="00F96282">
        <w:rPr>
          <w:rFonts w:cs="Times New Roman"/>
          <w:sz w:val="28"/>
          <w:szCs w:val="28"/>
        </w:rPr>
        <w:t xml:space="preserve"> A Graphene Platform for Sensing Biomolecules // Angew. Chem. Int. Ed. </w:t>
      </w:r>
      <w:r w:rsidR="00D71CA3" w:rsidRPr="00D71CA3">
        <w:rPr>
          <w:rFonts w:cs="Times New Roman"/>
          <w:sz w:val="28"/>
          <w:szCs w:val="28"/>
        </w:rPr>
        <w:t>–</w:t>
      </w:r>
      <w:r w:rsidR="006B743B" w:rsidRPr="00F96282">
        <w:rPr>
          <w:rFonts w:cs="Times New Roman"/>
          <w:sz w:val="28"/>
          <w:szCs w:val="28"/>
        </w:rPr>
        <w:t xml:space="preserve">2009. </w:t>
      </w:r>
      <w:r w:rsidR="00D71CA3" w:rsidRPr="00D71CA3">
        <w:rPr>
          <w:rFonts w:cs="Times New Roman"/>
          <w:sz w:val="28"/>
          <w:szCs w:val="28"/>
        </w:rPr>
        <w:t>–</w:t>
      </w:r>
      <w:r w:rsidR="006B743B" w:rsidRPr="00F96282">
        <w:rPr>
          <w:rFonts w:cs="Times New Roman"/>
          <w:sz w:val="28"/>
          <w:szCs w:val="28"/>
        </w:rPr>
        <w:t xml:space="preserve">Vol. 48. </w:t>
      </w:r>
      <w:r w:rsidR="00D71CA3" w:rsidRPr="00D71CA3">
        <w:rPr>
          <w:rFonts w:cs="Times New Roman"/>
          <w:sz w:val="28"/>
          <w:szCs w:val="28"/>
        </w:rPr>
        <w:t>–</w:t>
      </w:r>
      <w:r w:rsidR="006B743B" w:rsidRPr="00F96282">
        <w:rPr>
          <w:rFonts w:cs="Times New Roman"/>
          <w:sz w:val="28"/>
          <w:szCs w:val="28"/>
        </w:rPr>
        <w:t>P. 4785</w:t>
      </w:r>
      <w:r w:rsidR="00D71CA3">
        <w:rPr>
          <w:rFonts w:cs="Times New Roman"/>
          <w:sz w:val="28"/>
          <w:szCs w:val="28"/>
        </w:rPr>
        <w:t>-</w:t>
      </w:r>
      <w:r w:rsidR="006B743B" w:rsidRPr="00F96282">
        <w:rPr>
          <w:rFonts w:cs="Times New Roman"/>
          <w:sz w:val="28"/>
          <w:szCs w:val="28"/>
        </w:rPr>
        <w:t>4787.</w:t>
      </w:r>
    </w:p>
    <w:p w14:paraId="32BA675C" w14:textId="215B407B" w:rsidR="006B743B" w:rsidRPr="00F96282" w:rsidRDefault="00B805BE" w:rsidP="00A51D38">
      <w:pPr>
        <w:pStyle w:val="afc"/>
        <w:tabs>
          <w:tab w:val="clear" w:pos="384"/>
          <w:tab w:val="left" w:pos="709"/>
        </w:tabs>
        <w:ind w:left="0" w:firstLine="567"/>
        <w:jc w:val="both"/>
        <w:rPr>
          <w:rFonts w:cs="Times New Roman"/>
          <w:sz w:val="28"/>
          <w:szCs w:val="28"/>
        </w:rPr>
      </w:pPr>
      <w:r>
        <w:rPr>
          <w:rFonts w:cs="Times New Roman"/>
          <w:sz w:val="28"/>
          <w:szCs w:val="28"/>
        </w:rPr>
        <w:t>42</w:t>
      </w:r>
      <w:r w:rsidR="00A51D38" w:rsidRPr="00A51D38">
        <w:rPr>
          <w:rFonts w:cs="Times New Roman"/>
          <w:sz w:val="28"/>
          <w:szCs w:val="28"/>
        </w:rPr>
        <w:t xml:space="preserve"> </w:t>
      </w:r>
      <w:r w:rsidR="006B743B" w:rsidRPr="00F96282">
        <w:rPr>
          <w:rFonts w:cs="Times New Roman"/>
          <w:sz w:val="28"/>
          <w:szCs w:val="28"/>
        </w:rPr>
        <w:t>Jang H.</w:t>
      </w:r>
      <w:r>
        <w:rPr>
          <w:rFonts w:cs="Times New Roman"/>
          <w:sz w:val="28"/>
          <w:szCs w:val="28"/>
        </w:rPr>
        <w:t xml:space="preserve">, </w:t>
      </w:r>
      <w:r w:rsidRPr="00B805BE">
        <w:rPr>
          <w:rFonts w:cs="Times New Roman"/>
          <w:sz w:val="28"/>
          <w:szCs w:val="28"/>
        </w:rPr>
        <w:t>Kim</w:t>
      </w:r>
      <w:r>
        <w:rPr>
          <w:rFonts w:cs="Times New Roman"/>
          <w:sz w:val="28"/>
          <w:szCs w:val="28"/>
        </w:rPr>
        <w:t xml:space="preserve"> Y.-K., </w:t>
      </w:r>
      <w:r w:rsidRPr="00B805BE">
        <w:rPr>
          <w:rFonts w:cs="Times New Roman"/>
          <w:sz w:val="28"/>
          <w:szCs w:val="28"/>
        </w:rPr>
        <w:t>Kwon</w:t>
      </w:r>
      <w:r>
        <w:rPr>
          <w:rFonts w:cs="Times New Roman"/>
          <w:sz w:val="28"/>
          <w:szCs w:val="28"/>
        </w:rPr>
        <w:t xml:space="preserve"> H.-M.</w:t>
      </w:r>
      <w:r w:rsidRPr="00B805BE">
        <w:rPr>
          <w:rFonts w:cs="Times New Roman"/>
          <w:sz w:val="28"/>
          <w:szCs w:val="28"/>
        </w:rPr>
        <w:t>, Yeo</w:t>
      </w:r>
      <w:r>
        <w:rPr>
          <w:rFonts w:cs="Times New Roman"/>
          <w:sz w:val="28"/>
          <w:szCs w:val="28"/>
        </w:rPr>
        <w:t xml:space="preserve"> W.S., </w:t>
      </w:r>
      <w:r w:rsidRPr="00B805BE">
        <w:rPr>
          <w:rFonts w:cs="Times New Roman"/>
          <w:sz w:val="28"/>
          <w:szCs w:val="28"/>
        </w:rPr>
        <w:t>Kim D.</w:t>
      </w:r>
      <w:r>
        <w:rPr>
          <w:rFonts w:cs="Times New Roman"/>
          <w:sz w:val="28"/>
          <w:szCs w:val="28"/>
        </w:rPr>
        <w:t xml:space="preserve"> E.</w:t>
      </w:r>
      <w:r w:rsidRPr="00B805BE">
        <w:rPr>
          <w:rFonts w:cs="Times New Roman"/>
          <w:sz w:val="28"/>
          <w:szCs w:val="28"/>
        </w:rPr>
        <w:t>,</w:t>
      </w:r>
      <w:r>
        <w:rPr>
          <w:rFonts w:cs="Times New Roman"/>
          <w:sz w:val="28"/>
          <w:szCs w:val="28"/>
        </w:rPr>
        <w:t xml:space="preserve"> </w:t>
      </w:r>
      <w:r w:rsidRPr="00B805BE">
        <w:rPr>
          <w:rFonts w:cs="Times New Roman"/>
          <w:sz w:val="28"/>
          <w:szCs w:val="28"/>
        </w:rPr>
        <w:t>Min D.</w:t>
      </w:r>
      <w:r>
        <w:rPr>
          <w:rFonts w:cs="Times New Roman"/>
          <w:sz w:val="28"/>
          <w:szCs w:val="28"/>
        </w:rPr>
        <w:t>-H.</w:t>
      </w:r>
      <w:r w:rsidR="006B743B" w:rsidRPr="00F96282">
        <w:rPr>
          <w:rFonts w:cs="Times New Roman"/>
          <w:sz w:val="28"/>
          <w:szCs w:val="28"/>
        </w:rPr>
        <w:t xml:space="preserve"> A Graphene-Based Platform for the Assay of Duplex-DNA Unwinding by Helicase // Angewandte Chemie International Editio</w:t>
      </w:r>
      <w:r w:rsidR="00D71CA3">
        <w:rPr>
          <w:rFonts w:cs="Times New Roman"/>
          <w:sz w:val="28"/>
          <w:szCs w:val="28"/>
        </w:rPr>
        <w:t xml:space="preserve">n. </w:t>
      </w:r>
      <w:r w:rsidR="00D71CA3" w:rsidRPr="00D71CA3">
        <w:rPr>
          <w:rFonts w:cs="Times New Roman"/>
          <w:sz w:val="28"/>
          <w:szCs w:val="28"/>
        </w:rPr>
        <w:t>–</w:t>
      </w:r>
      <w:r w:rsidR="00D71CA3">
        <w:rPr>
          <w:rFonts w:cs="Times New Roman"/>
          <w:sz w:val="28"/>
          <w:szCs w:val="28"/>
        </w:rPr>
        <w:t xml:space="preserve">2010. </w:t>
      </w:r>
      <w:r w:rsidR="00D71CA3" w:rsidRPr="00D71CA3">
        <w:rPr>
          <w:rFonts w:cs="Times New Roman"/>
          <w:sz w:val="28"/>
          <w:szCs w:val="28"/>
        </w:rPr>
        <w:t>–</w:t>
      </w:r>
      <w:r w:rsidR="00D71CA3">
        <w:rPr>
          <w:rFonts w:cs="Times New Roman"/>
          <w:sz w:val="28"/>
          <w:szCs w:val="28"/>
        </w:rPr>
        <w:t xml:space="preserve">Vol. 49. </w:t>
      </w:r>
      <w:r w:rsidR="00D71CA3" w:rsidRPr="00D71CA3">
        <w:rPr>
          <w:rFonts w:cs="Times New Roman"/>
          <w:sz w:val="28"/>
          <w:szCs w:val="28"/>
        </w:rPr>
        <w:t>–</w:t>
      </w:r>
      <w:r w:rsidR="00D71CA3">
        <w:rPr>
          <w:rFonts w:cs="Times New Roman"/>
          <w:sz w:val="28"/>
          <w:szCs w:val="28"/>
        </w:rPr>
        <w:t>P. 5703-</w:t>
      </w:r>
      <w:r w:rsidR="006B743B" w:rsidRPr="00F96282">
        <w:rPr>
          <w:rFonts w:cs="Times New Roman"/>
          <w:sz w:val="28"/>
          <w:szCs w:val="28"/>
        </w:rPr>
        <w:t>5707.</w:t>
      </w:r>
    </w:p>
    <w:p w14:paraId="341BFB15" w14:textId="66952B0F"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43</w:t>
      </w:r>
      <w:r w:rsidR="00A51D38" w:rsidRPr="00A51D38">
        <w:rPr>
          <w:rFonts w:cs="Times New Roman"/>
          <w:sz w:val="28"/>
          <w:szCs w:val="28"/>
        </w:rPr>
        <w:t xml:space="preserve"> </w:t>
      </w:r>
      <w:r w:rsidR="00B805BE">
        <w:rPr>
          <w:rFonts w:cs="Times New Roman"/>
          <w:sz w:val="28"/>
          <w:szCs w:val="28"/>
        </w:rPr>
        <w:t xml:space="preserve">Liu C., </w:t>
      </w:r>
      <w:r w:rsidR="00B805BE" w:rsidRPr="00B805BE">
        <w:rPr>
          <w:rFonts w:cs="Times New Roman"/>
          <w:sz w:val="28"/>
          <w:szCs w:val="28"/>
        </w:rPr>
        <w:t>Xu</w:t>
      </w:r>
      <w:r w:rsidR="00B805BE">
        <w:rPr>
          <w:rFonts w:cs="Times New Roman"/>
          <w:sz w:val="28"/>
          <w:szCs w:val="28"/>
        </w:rPr>
        <w:t xml:space="preserve"> </w:t>
      </w:r>
      <w:r w:rsidR="00B805BE" w:rsidRPr="00B805BE">
        <w:rPr>
          <w:rFonts w:cs="Times New Roman"/>
          <w:sz w:val="28"/>
          <w:szCs w:val="28"/>
        </w:rPr>
        <w:t>B.J.</w:t>
      </w:r>
      <w:r w:rsidR="00B805BE">
        <w:rPr>
          <w:rFonts w:cs="Times New Roman"/>
          <w:sz w:val="28"/>
          <w:szCs w:val="28"/>
        </w:rPr>
        <w:t xml:space="preserve">, </w:t>
      </w:r>
      <w:r w:rsidR="00B805BE" w:rsidRPr="00B805BE">
        <w:rPr>
          <w:rFonts w:cs="Times New Roman"/>
          <w:sz w:val="28"/>
          <w:szCs w:val="28"/>
        </w:rPr>
        <w:t>Zhou</w:t>
      </w:r>
      <w:r w:rsidR="00B805BE">
        <w:rPr>
          <w:rFonts w:cs="Times New Roman"/>
          <w:sz w:val="28"/>
          <w:szCs w:val="28"/>
        </w:rPr>
        <w:t xml:space="preserve"> </w:t>
      </w:r>
      <w:r w:rsidR="00B805BE" w:rsidRPr="00B805BE">
        <w:rPr>
          <w:rFonts w:cs="Times New Roman"/>
          <w:sz w:val="28"/>
          <w:szCs w:val="28"/>
        </w:rPr>
        <w:t>L.</w:t>
      </w:r>
      <w:r w:rsidR="00B805BE">
        <w:rPr>
          <w:rFonts w:cs="Times New Roman"/>
          <w:sz w:val="28"/>
          <w:szCs w:val="28"/>
        </w:rPr>
        <w:t xml:space="preserve">, </w:t>
      </w:r>
      <w:r w:rsidR="00B805BE" w:rsidRPr="00B805BE">
        <w:rPr>
          <w:rFonts w:cs="Times New Roman"/>
          <w:sz w:val="28"/>
          <w:szCs w:val="28"/>
        </w:rPr>
        <w:t>Sun</w:t>
      </w:r>
      <w:r w:rsidR="00B805BE">
        <w:rPr>
          <w:rFonts w:cs="Times New Roman"/>
          <w:sz w:val="28"/>
          <w:szCs w:val="28"/>
        </w:rPr>
        <w:t xml:space="preserve"> </w:t>
      </w:r>
      <w:r w:rsidR="00B805BE" w:rsidRPr="00B805BE">
        <w:rPr>
          <w:rFonts w:cs="Times New Roman"/>
          <w:sz w:val="28"/>
          <w:szCs w:val="28"/>
        </w:rPr>
        <w:t>Z.</w:t>
      </w:r>
      <w:r w:rsidR="00B805BE">
        <w:rPr>
          <w:rFonts w:cs="Times New Roman"/>
          <w:sz w:val="28"/>
          <w:szCs w:val="28"/>
        </w:rPr>
        <w:t xml:space="preserve">, </w:t>
      </w:r>
      <w:r w:rsidR="00B805BE" w:rsidRPr="00B805BE">
        <w:rPr>
          <w:rFonts w:cs="Times New Roman"/>
          <w:sz w:val="28"/>
          <w:szCs w:val="28"/>
        </w:rPr>
        <w:t>Mao</w:t>
      </w:r>
      <w:r w:rsidR="00B805BE">
        <w:rPr>
          <w:rFonts w:cs="Times New Roman"/>
          <w:sz w:val="28"/>
          <w:szCs w:val="28"/>
        </w:rPr>
        <w:t xml:space="preserve"> </w:t>
      </w:r>
      <w:r w:rsidR="00B805BE" w:rsidRPr="00B805BE">
        <w:rPr>
          <w:rFonts w:cs="Times New Roman"/>
          <w:sz w:val="28"/>
          <w:szCs w:val="28"/>
        </w:rPr>
        <w:t>H.J.</w:t>
      </w:r>
      <w:r w:rsidR="00B805BE">
        <w:rPr>
          <w:rFonts w:cs="Times New Roman"/>
          <w:sz w:val="28"/>
          <w:szCs w:val="28"/>
        </w:rPr>
        <w:t xml:space="preserve">, </w:t>
      </w:r>
      <w:r w:rsidR="00B805BE" w:rsidRPr="00B805BE">
        <w:rPr>
          <w:rFonts w:cs="Times New Roman"/>
          <w:sz w:val="28"/>
          <w:szCs w:val="28"/>
        </w:rPr>
        <w:t>Zhao</w:t>
      </w:r>
      <w:r w:rsidR="00B805BE" w:rsidRPr="00B805BE">
        <w:t xml:space="preserve"> </w:t>
      </w:r>
      <w:r w:rsidR="00B805BE" w:rsidRPr="00B805BE">
        <w:rPr>
          <w:rFonts w:cs="Times New Roman"/>
          <w:sz w:val="28"/>
          <w:szCs w:val="28"/>
        </w:rPr>
        <w:t>J.L.</w:t>
      </w:r>
      <w:r w:rsidR="00B805BE">
        <w:rPr>
          <w:rFonts w:cs="Times New Roman"/>
          <w:sz w:val="28"/>
          <w:szCs w:val="28"/>
        </w:rPr>
        <w:t xml:space="preserve">, Zhang </w:t>
      </w:r>
      <w:r w:rsidR="00B805BE" w:rsidRPr="00B805BE">
        <w:rPr>
          <w:rFonts w:cs="Times New Roman"/>
          <w:sz w:val="28"/>
          <w:szCs w:val="28"/>
        </w:rPr>
        <w:t>L.</w:t>
      </w:r>
      <w:r w:rsidR="00B805BE">
        <w:rPr>
          <w:rFonts w:cs="Times New Roman"/>
          <w:sz w:val="28"/>
          <w:szCs w:val="28"/>
        </w:rPr>
        <w:t>,</w:t>
      </w:r>
      <w:r w:rsidR="00B805BE" w:rsidRPr="00B805BE">
        <w:rPr>
          <w:rFonts w:cs="Times New Roman"/>
          <w:sz w:val="28"/>
          <w:szCs w:val="28"/>
        </w:rPr>
        <w:t xml:space="preserve"> Chen</w:t>
      </w:r>
      <w:r w:rsidR="00B805BE">
        <w:rPr>
          <w:rFonts w:cs="Times New Roman"/>
          <w:sz w:val="28"/>
          <w:szCs w:val="28"/>
        </w:rPr>
        <w:t xml:space="preserve"> </w:t>
      </w:r>
      <w:r w:rsidR="00B805BE" w:rsidRPr="00B805BE">
        <w:rPr>
          <w:rFonts w:cs="Times New Roman"/>
          <w:sz w:val="28"/>
          <w:szCs w:val="28"/>
        </w:rPr>
        <w:t>X.</w:t>
      </w:r>
      <w:r w:rsidRPr="00F96282">
        <w:rPr>
          <w:rFonts w:cs="Times New Roman"/>
          <w:sz w:val="28"/>
          <w:szCs w:val="28"/>
        </w:rPr>
        <w:t xml:space="preserve"> Graphene oxide functionalized long period fiber grating for highly sensitive hemoglobin detection // Sensors and Actuators B: Chemical. </w:t>
      </w:r>
      <w:r w:rsidR="00D71CA3" w:rsidRPr="00D71CA3">
        <w:rPr>
          <w:rFonts w:cs="Times New Roman"/>
          <w:sz w:val="28"/>
          <w:szCs w:val="28"/>
        </w:rPr>
        <w:t>–</w:t>
      </w:r>
      <w:r w:rsidRPr="00F96282">
        <w:rPr>
          <w:rFonts w:cs="Times New Roman"/>
          <w:sz w:val="28"/>
          <w:szCs w:val="28"/>
        </w:rPr>
        <w:t xml:space="preserve">2018. </w:t>
      </w:r>
      <w:r w:rsidR="00D71CA3" w:rsidRPr="00D71CA3">
        <w:rPr>
          <w:rFonts w:cs="Times New Roman"/>
          <w:sz w:val="28"/>
          <w:szCs w:val="28"/>
        </w:rPr>
        <w:t>–</w:t>
      </w:r>
      <w:r w:rsidRPr="00F96282">
        <w:rPr>
          <w:rFonts w:cs="Times New Roman"/>
          <w:sz w:val="28"/>
          <w:szCs w:val="28"/>
        </w:rPr>
        <w:t xml:space="preserve">Vol. 261. </w:t>
      </w:r>
      <w:r w:rsidR="00D71CA3" w:rsidRPr="00D71CA3">
        <w:rPr>
          <w:rFonts w:cs="Times New Roman"/>
          <w:sz w:val="28"/>
          <w:szCs w:val="28"/>
        </w:rPr>
        <w:t>–</w:t>
      </w:r>
      <w:r w:rsidRPr="00F96282">
        <w:rPr>
          <w:rFonts w:cs="Times New Roman"/>
          <w:sz w:val="28"/>
          <w:szCs w:val="28"/>
        </w:rPr>
        <w:t>P. 91</w:t>
      </w:r>
      <w:r w:rsidR="00D71CA3">
        <w:rPr>
          <w:rFonts w:cs="Times New Roman"/>
          <w:sz w:val="28"/>
          <w:szCs w:val="28"/>
        </w:rPr>
        <w:t>-</w:t>
      </w:r>
      <w:r w:rsidRPr="00F96282">
        <w:rPr>
          <w:rFonts w:cs="Times New Roman"/>
          <w:sz w:val="28"/>
          <w:szCs w:val="28"/>
        </w:rPr>
        <w:t>96.</w:t>
      </w:r>
    </w:p>
    <w:p w14:paraId="307C131F" w14:textId="72F60933"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44</w:t>
      </w:r>
      <w:r w:rsidR="00A51D38" w:rsidRPr="00A51D38">
        <w:rPr>
          <w:rFonts w:cs="Times New Roman"/>
          <w:sz w:val="28"/>
          <w:szCs w:val="28"/>
        </w:rPr>
        <w:t xml:space="preserve"> </w:t>
      </w:r>
      <w:r w:rsidRPr="00F96282">
        <w:rPr>
          <w:rFonts w:cs="Times New Roman"/>
          <w:sz w:val="28"/>
          <w:szCs w:val="28"/>
        </w:rPr>
        <w:t xml:space="preserve">Chiu N.-F., Lin T.-L., Kuo C.-T. Highly sensitive carboxyl-graphene oxide-based surface plasmon resonance immunosensor for the detection of lung cancer for cytokeratin 19 biomarker in human plasma // Sensors and Actuators B: Chemical. </w:t>
      </w:r>
      <w:r w:rsidR="00D71CA3" w:rsidRPr="00D71CA3">
        <w:rPr>
          <w:rFonts w:cs="Times New Roman"/>
          <w:sz w:val="28"/>
          <w:szCs w:val="28"/>
        </w:rPr>
        <w:t>–</w:t>
      </w:r>
      <w:r w:rsidRPr="00F96282">
        <w:rPr>
          <w:rFonts w:cs="Times New Roman"/>
          <w:sz w:val="28"/>
          <w:szCs w:val="28"/>
        </w:rPr>
        <w:t xml:space="preserve">2018. </w:t>
      </w:r>
      <w:r w:rsidR="00D71CA3" w:rsidRPr="00D71CA3">
        <w:rPr>
          <w:rFonts w:cs="Times New Roman"/>
          <w:sz w:val="28"/>
          <w:szCs w:val="28"/>
        </w:rPr>
        <w:t>–</w:t>
      </w:r>
      <w:r w:rsidRPr="00F96282">
        <w:rPr>
          <w:rFonts w:cs="Times New Roman"/>
          <w:sz w:val="28"/>
          <w:szCs w:val="28"/>
        </w:rPr>
        <w:t xml:space="preserve">Vol. 265. </w:t>
      </w:r>
      <w:r w:rsidR="00D71CA3" w:rsidRPr="00D71CA3">
        <w:rPr>
          <w:rFonts w:cs="Times New Roman"/>
          <w:sz w:val="28"/>
          <w:szCs w:val="28"/>
        </w:rPr>
        <w:t>–</w:t>
      </w:r>
      <w:r w:rsidRPr="00F96282">
        <w:rPr>
          <w:rFonts w:cs="Times New Roman"/>
          <w:sz w:val="28"/>
          <w:szCs w:val="28"/>
        </w:rPr>
        <w:t>P. 264</w:t>
      </w:r>
      <w:r w:rsidR="00D71CA3">
        <w:rPr>
          <w:rFonts w:cs="Times New Roman"/>
          <w:sz w:val="28"/>
          <w:szCs w:val="28"/>
        </w:rPr>
        <w:t>-</w:t>
      </w:r>
      <w:r w:rsidRPr="00F96282">
        <w:rPr>
          <w:rFonts w:cs="Times New Roman"/>
          <w:sz w:val="28"/>
          <w:szCs w:val="28"/>
        </w:rPr>
        <w:t>272.</w:t>
      </w:r>
    </w:p>
    <w:p w14:paraId="22F65279" w14:textId="20E3BBE8"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45</w:t>
      </w:r>
      <w:r w:rsidR="00A51D38" w:rsidRPr="00A51D38">
        <w:rPr>
          <w:rFonts w:cs="Times New Roman"/>
          <w:sz w:val="28"/>
          <w:szCs w:val="28"/>
        </w:rPr>
        <w:t xml:space="preserve"> </w:t>
      </w:r>
      <w:r w:rsidRPr="00F96282">
        <w:rPr>
          <w:rFonts w:cs="Times New Roman"/>
          <w:sz w:val="28"/>
          <w:szCs w:val="28"/>
        </w:rPr>
        <w:t>Yang L.</w:t>
      </w:r>
      <w:r w:rsidR="00304F73">
        <w:rPr>
          <w:rFonts w:cs="Times New Roman"/>
          <w:sz w:val="28"/>
          <w:szCs w:val="28"/>
        </w:rPr>
        <w:t xml:space="preserve">, </w:t>
      </w:r>
      <w:r w:rsidR="00304F73" w:rsidRPr="00304F73">
        <w:rPr>
          <w:rFonts w:cs="Times New Roman"/>
          <w:sz w:val="28"/>
          <w:szCs w:val="28"/>
        </w:rPr>
        <w:t>Zhen</w:t>
      </w:r>
      <w:r w:rsidR="00304F73">
        <w:rPr>
          <w:rFonts w:cs="Times New Roman"/>
          <w:sz w:val="28"/>
          <w:szCs w:val="28"/>
        </w:rPr>
        <w:t xml:space="preserve"> S.J.,</w:t>
      </w:r>
      <w:r w:rsidR="00304F73" w:rsidRPr="00304F73">
        <w:rPr>
          <w:rFonts w:cs="Times New Roman"/>
          <w:sz w:val="28"/>
          <w:szCs w:val="28"/>
        </w:rPr>
        <w:t xml:space="preserve"> Li</w:t>
      </w:r>
      <w:r w:rsidR="00304F73">
        <w:rPr>
          <w:rFonts w:cs="Times New Roman"/>
          <w:sz w:val="28"/>
          <w:szCs w:val="28"/>
        </w:rPr>
        <w:t xml:space="preserve"> Y.F.</w:t>
      </w:r>
      <w:r w:rsidR="00304F73" w:rsidRPr="00304F73">
        <w:rPr>
          <w:rFonts w:cs="Times New Roman"/>
          <w:sz w:val="28"/>
          <w:szCs w:val="28"/>
        </w:rPr>
        <w:t>, Huang</w:t>
      </w:r>
      <w:r w:rsidR="00B805BE">
        <w:rPr>
          <w:rFonts w:cs="Times New Roman"/>
          <w:sz w:val="28"/>
          <w:szCs w:val="28"/>
        </w:rPr>
        <w:t xml:space="preserve"> C.Z.</w:t>
      </w:r>
      <w:r w:rsidRPr="00F96282">
        <w:rPr>
          <w:rFonts w:cs="Times New Roman"/>
          <w:sz w:val="28"/>
          <w:szCs w:val="28"/>
        </w:rPr>
        <w:t xml:space="preserve"> Silver nanoparticles deposited on graphene oxide for ultrasensitive surface-enhanced Raman scattering immunoassay of cancer biomarker // Nanoscale. </w:t>
      </w:r>
      <w:r w:rsidR="00D71CA3" w:rsidRPr="00D71CA3">
        <w:rPr>
          <w:rFonts w:cs="Times New Roman"/>
          <w:sz w:val="28"/>
          <w:szCs w:val="28"/>
        </w:rPr>
        <w:t>–</w:t>
      </w:r>
      <w:r w:rsidRPr="00F96282">
        <w:rPr>
          <w:rFonts w:cs="Times New Roman"/>
          <w:sz w:val="28"/>
          <w:szCs w:val="28"/>
        </w:rPr>
        <w:t xml:space="preserve">2018. </w:t>
      </w:r>
      <w:r w:rsidR="00D71CA3" w:rsidRPr="00D71CA3">
        <w:rPr>
          <w:rFonts w:cs="Times New Roman"/>
          <w:sz w:val="28"/>
          <w:szCs w:val="28"/>
        </w:rPr>
        <w:t>–</w:t>
      </w:r>
      <w:r w:rsidRPr="00F96282">
        <w:rPr>
          <w:rFonts w:cs="Times New Roman"/>
          <w:sz w:val="28"/>
          <w:szCs w:val="28"/>
        </w:rPr>
        <w:t xml:space="preserve">Vol. 10. </w:t>
      </w:r>
      <w:r w:rsidR="00D71CA3" w:rsidRPr="00D71CA3">
        <w:rPr>
          <w:rFonts w:cs="Times New Roman"/>
          <w:sz w:val="28"/>
          <w:szCs w:val="28"/>
        </w:rPr>
        <w:t>–</w:t>
      </w:r>
      <w:r w:rsidRPr="00F96282">
        <w:rPr>
          <w:rFonts w:cs="Times New Roman"/>
          <w:sz w:val="28"/>
          <w:szCs w:val="28"/>
        </w:rPr>
        <w:t>P. 11942</w:t>
      </w:r>
      <w:r w:rsidR="00D71CA3">
        <w:rPr>
          <w:rFonts w:cs="Times New Roman"/>
          <w:sz w:val="28"/>
          <w:szCs w:val="28"/>
        </w:rPr>
        <w:t>-</w:t>
      </w:r>
      <w:r w:rsidRPr="00F96282">
        <w:rPr>
          <w:rFonts w:cs="Times New Roman"/>
          <w:sz w:val="28"/>
          <w:szCs w:val="28"/>
        </w:rPr>
        <w:t>11947.</w:t>
      </w:r>
    </w:p>
    <w:p w14:paraId="5EC6A700" w14:textId="02F42F5D"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46</w:t>
      </w:r>
      <w:r w:rsidR="00A51D38" w:rsidRPr="00A51D38">
        <w:rPr>
          <w:rFonts w:cs="Times New Roman"/>
          <w:sz w:val="28"/>
          <w:szCs w:val="28"/>
        </w:rPr>
        <w:t xml:space="preserve"> </w:t>
      </w:r>
      <w:r w:rsidRPr="00F96282">
        <w:rPr>
          <w:rFonts w:cs="Times New Roman"/>
          <w:sz w:val="28"/>
          <w:szCs w:val="28"/>
        </w:rPr>
        <w:t>Bensalem A.</w:t>
      </w:r>
      <w:r w:rsidR="00304F73">
        <w:rPr>
          <w:rFonts w:cs="Times New Roman"/>
          <w:sz w:val="28"/>
          <w:szCs w:val="28"/>
        </w:rPr>
        <w:t xml:space="preserve">, </w:t>
      </w:r>
      <w:r w:rsidR="00304F73" w:rsidRPr="00304F73">
        <w:rPr>
          <w:rFonts w:cs="Times New Roman"/>
          <w:sz w:val="28"/>
          <w:szCs w:val="28"/>
        </w:rPr>
        <w:t>Kucukosman</w:t>
      </w:r>
      <w:r w:rsidR="00304F73">
        <w:rPr>
          <w:rFonts w:cs="Times New Roman"/>
          <w:sz w:val="28"/>
          <w:szCs w:val="28"/>
        </w:rPr>
        <w:t xml:space="preserve"> O.K.,</w:t>
      </w:r>
      <w:r w:rsidR="00304F73" w:rsidRPr="00304F73">
        <w:t xml:space="preserve"> </w:t>
      </w:r>
      <w:r w:rsidR="00304F73" w:rsidRPr="00304F73">
        <w:rPr>
          <w:rFonts w:cs="Times New Roman"/>
          <w:sz w:val="28"/>
          <w:szCs w:val="28"/>
        </w:rPr>
        <w:t>Raszkiewicz</w:t>
      </w:r>
      <w:r w:rsidR="00304F73">
        <w:rPr>
          <w:rFonts w:cs="Times New Roman"/>
          <w:sz w:val="28"/>
          <w:szCs w:val="28"/>
        </w:rPr>
        <w:t xml:space="preserve"> J.,</w:t>
      </w:r>
      <w:r w:rsidR="00304F73" w:rsidRPr="00304F73">
        <w:t xml:space="preserve"> </w:t>
      </w:r>
      <w:r w:rsidR="00304F73" w:rsidRPr="00304F73">
        <w:rPr>
          <w:rFonts w:cs="Times New Roman"/>
          <w:sz w:val="28"/>
          <w:szCs w:val="28"/>
        </w:rPr>
        <w:t>Topkaya</w:t>
      </w:r>
      <w:r w:rsidR="00304F73">
        <w:rPr>
          <w:rFonts w:cs="Times New Roman"/>
          <w:sz w:val="28"/>
          <w:szCs w:val="28"/>
        </w:rPr>
        <w:t xml:space="preserve"> F.</w:t>
      </w:r>
      <w:r w:rsidRPr="00F96282">
        <w:rPr>
          <w:rFonts w:cs="Times New Roman"/>
          <w:sz w:val="28"/>
          <w:szCs w:val="28"/>
        </w:rPr>
        <w:t xml:space="preserve"> Synthesis, Characterization, Bactericidal Activity, and Mechanical Properties of Hydroxyapatite Nano powders impregnated with Silver and Zinc oxide nanoparticles (Ag-ZnO-Hap) // Ceramics International. </w:t>
      </w:r>
      <w:r w:rsidR="00D71CA3" w:rsidRPr="00D71CA3">
        <w:rPr>
          <w:rFonts w:cs="Times New Roman"/>
          <w:sz w:val="28"/>
          <w:szCs w:val="28"/>
        </w:rPr>
        <w:t>–</w:t>
      </w:r>
      <w:r w:rsidRPr="00F96282">
        <w:rPr>
          <w:rFonts w:cs="Times New Roman"/>
          <w:sz w:val="28"/>
          <w:szCs w:val="28"/>
        </w:rPr>
        <w:t xml:space="preserve">2021. </w:t>
      </w:r>
      <w:r w:rsidR="00D71CA3" w:rsidRPr="00D71CA3">
        <w:rPr>
          <w:rFonts w:cs="Times New Roman"/>
          <w:sz w:val="28"/>
          <w:szCs w:val="28"/>
        </w:rPr>
        <w:t>–</w:t>
      </w:r>
      <w:r w:rsidRPr="00F96282">
        <w:rPr>
          <w:rFonts w:cs="Times New Roman"/>
          <w:sz w:val="28"/>
          <w:szCs w:val="28"/>
        </w:rPr>
        <w:t>P. S0272884221011834.</w:t>
      </w:r>
    </w:p>
    <w:p w14:paraId="060189F0" w14:textId="11E913F0" w:rsidR="006B743B" w:rsidRPr="00F96282" w:rsidRDefault="00304F73" w:rsidP="00A51D38">
      <w:pPr>
        <w:pStyle w:val="afc"/>
        <w:tabs>
          <w:tab w:val="clear" w:pos="384"/>
          <w:tab w:val="left" w:pos="709"/>
        </w:tabs>
        <w:ind w:left="0" w:firstLine="567"/>
        <w:jc w:val="both"/>
        <w:rPr>
          <w:rFonts w:cs="Times New Roman"/>
          <w:sz w:val="28"/>
          <w:szCs w:val="28"/>
        </w:rPr>
      </w:pPr>
      <w:r>
        <w:rPr>
          <w:rFonts w:cs="Times New Roman"/>
          <w:sz w:val="28"/>
          <w:szCs w:val="28"/>
        </w:rPr>
        <w:t>47</w:t>
      </w:r>
      <w:r w:rsidR="00A51D38" w:rsidRPr="00A51D38">
        <w:rPr>
          <w:rFonts w:cs="Times New Roman"/>
          <w:sz w:val="28"/>
          <w:szCs w:val="28"/>
        </w:rPr>
        <w:t xml:space="preserve"> </w:t>
      </w:r>
      <w:r>
        <w:rPr>
          <w:rFonts w:cs="Times New Roman"/>
          <w:sz w:val="28"/>
          <w:szCs w:val="28"/>
        </w:rPr>
        <w:t xml:space="preserve">Mohseni Taromsari S., </w:t>
      </w:r>
      <w:r w:rsidRPr="00304F73">
        <w:rPr>
          <w:rFonts w:cs="Times New Roman"/>
          <w:sz w:val="28"/>
          <w:szCs w:val="28"/>
        </w:rPr>
        <w:t>Salari</w:t>
      </w:r>
      <w:r>
        <w:rPr>
          <w:rFonts w:cs="Times New Roman"/>
          <w:sz w:val="28"/>
          <w:szCs w:val="28"/>
        </w:rPr>
        <w:t xml:space="preserve"> M.,</w:t>
      </w:r>
      <w:r w:rsidRPr="00304F73">
        <w:t xml:space="preserve"> </w:t>
      </w:r>
      <w:r w:rsidRPr="00304F73">
        <w:rPr>
          <w:rFonts w:cs="Times New Roman"/>
          <w:sz w:val="28"/>
          <w:szCs w:val="28"/>
        </w:rPr>
        <w:t>Bagheri</w:t>
      </w:r>
      <w:r>
        <w:rPr>
          <w:rFonts w:cs="Times New Roman"/>
          <w:sz w:val="28"/>
          <w:szCs w:val="28"/>
        </w:rPr>
        <w:t xml:space="preserve"> R.,</w:t>
      </w:r>
      <w:r w:rsidRPr="00304F73">
        <w:t xml:space="preserve"> </w:t>
      </w:r>
      <w:r w:rsidRPr="00304F73">
        <w:rPr>
          <w:rFonts w:cs="Times New Roman"/>
          <w:sz w:val="28"/>
          <w:szCs w:val="28"/>
        </w:rPr>
        <w:t>Faghihi Sani</w:t>
      </w:r>
      <w:r>
        <w:rPr>
          <w:rFonts w:cs="Times New Roman"/>
          <w:sz w:val="28"/>
          <w:szCs w:val="28"/>
        </w:rPr>
        <w:t xml:space="preserve"> M.A.</w:t>
      </w:r>
      <w:r w:rsidR="006B743B" w:rsidRPr="00F96282">
        <w:rPr>
          <w:rFonts w:cs="Times New Roman"/>
          <w:sz w:val="28"/>
          <w:szCs w:val="28"/>
        </w:rPr>
        <w:t xml:space="preserve"> Optimizing tribological, tensile &amp; in-vitro biofunctional properties of UHMWPE based nanocomposites with simultaneous incorporation of graphene nanoplatelets (GNP) &amp; hydroxyapatite (HAp) via a facile approach for biomedical applications // Composites Part B: Engineering. </w:t>
      </w:r>
      <w:r w:rsidR="009E67B1" w:rsidRPr="009E67B1">
        <w:rPr>
          <w:rFonts w:cs="Times New Roman"/>
          <w:sz w:val="28"/>
          <w:szCs w:val="28"/>
        </w:rPr>
        <w:t>–</w:t>
      </w:r>
      <w:r w:rsidR="006B743B" w:rsidRPr="00F96282">
        <w:rPr>
          <w:rFonts w:cs="Times New Roman"/>
          <w:sz w:val="28"/>
          <w:szCs w:val="28"/>
        </w:rPr>
        <w:t xml:space="preserve">2019. </w:t>
      </w:r>
      <w:r w:rsidR="009E67B1" w:rsidRPr="009E67B1">
        <w:rPr>
          <w:rFonts w:cs="Times New Roman"/>
          <w:sz w:val="28"/>
          <w:szCs w:val="28"/>
        </w:rPr>
        <w:t>–</w:t>
      </w:r>
      <w:r w:rsidR="006B743B" w:rsidRPr="00F96282">
        <w:rPr>
          <w:rFonts w:cs="Times New Roman"/>
          <w:sz w:val="28"/>
          <w:szCs w:val="28"/>
        </w:rPr>
        <w:t xml:space="preserve">Vol. 175. </w:t>
      </w:r>
      <w:r w:rsidR="009E67B1" w:rsidRPr="009E67B1">
        <w:rPr>
          <w:rFonts w:cs="Times New Roman"/>
          <w:sz w:val="28"/>
          <w:szCs w:val="28"/>
        </w:rPr>
        <w:t>–</w:t>
      </w:r>
      <w:r w:rsidR="006B743B" w:rsidRPr="00F96282">
        <w:rPr>
          <w:rFonts w:cs="Times New Roman"/>
          <w:sz w:val="28"/>
          <w:szCs w:val="28"/>
        </w:rPr>
        <w:t>P. 107181.</w:t>
      </w:r>
    </w:p>
    <w:p w14:paraId="041574FD" w14:textId="083054BD"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48</w:t>
      </w:r>
      <w:r w:rsidR="00A51D38" w:rsidRPr="00A51D38">
        <w:rPr>
          <w:rFonts w:cs="Times New Roman"/>
          <w:sz w:val="28"/>
          <w:szCs w:val="28"/>
        </w:rPr>
        <w:t xml:space="preserve"> </w:t>
      </w:r>
      <w:r w:rsidRPr="00F96282">
        <w:rPr>
          <w:rFonts w:cs="Times New Roman"/>
          <w:sz w:val="28"/>
          <w:szCs w:val="28"/>
        </w:rPr>
        <w:t>Behera K.</w:t>
      </w:r>
      <w:r w:rsidR="00304F73">
        <w:rPr>
          <w:rFonts w:cs="Times New Roman"/>
          <w:sz w:val="28"/>
          <w:szCs w:val="28"/>
        </w:rPr>
        <w:t xml:space="preserve">, </w:t>
      </w:r>
      <w:r w:rsidR="00304F73" w:rsidRPr="00304F73">
        <w:rPr>
          <w:rFonts w:cs="Times New Roman"/>
          <w:sz w:val="28"/>
          <w:szCs w:val="28"/>
        </w:rPr>
        <w:t>Sivanjineyulu</w:t>
      </w:r>
      <w:r w:rsidR="00304F73">
        <w:rPr>
          <w:rFonts w:cs="Times New Roman"/>
          <w:sz w:val="28"/>
          <w:szCs w:val="28"/>
        </w:rPr>
        <w:t xml:space="preserve"> V.,</w:t>
      </w:r>
      <w:r w:rsidR="00304F73" w:rsidRPr="00304F73">
        <w:t xml:space="preserve"> </w:t>
      </w:r>
      <w:r w:rsidR="00304F73" w:rsidRPr="00304F73">
        <w:rPr>
          <w:rFonts w:cs="Times New Roman"/>
          <w:sz w:val="28"/>
          <w:szCs w:val="28"/>
        </w:rPr>
        <w:t>Chang</w:t>
      </w:r>
      <w:r w:rsidR="00304F73">
        <w:rPr>
          <w:rFonts w:cs="Times New Roman"/>
          <w:sz w:val="28"/>
          <w:szCs w:val="28"/>
        </w:rPr>
        <w:t xml:space="preserve"> Y.-H.,</w:t>
      </w:r>
      <w:r w:rsidR="00304F73" w:rsidRPr="00304F73">
        <w:t xml:space="preserve"> </w:t>
      </w:r>
      <w:r w:rsidR="00304F73" w:rsidRPr="00304F73">
        <w:rPr>
          <w:rFonts w:cs="Times New Roman"/>
          <w:sz w:val="28"/>
          <w:szCs w:val="28"/>
        </w:rPr>
        <w:t>Chiu</w:t>
      </w:r>
      <w:r w:rsidR="00304F73">
        <w:rPr>
          <w:rFonts w:cs="Times New Roman"/>
          <w:sz w:val="28"/>
          <w:szCs w:val="28"/>
        </w:rPr>
        <w:t xml:space="preserve"> F.-C.</w:t>
      </w:r>
      <w:r w:rsidRPr="00F96282">
        <w:rPr>
          <w:rFonts w:cs="Times New Roman"/>
          <w:sz w:val="28"/>
          <w:szCs w:val="28"/>
        </w:rPr>
        <w:t xml:space="preserve"> Thermal properties, phase morphology and stability of biodegradable PLA/PBSL/HAp composites // Polymer Degradation and Stability. </w:t>
      </w:r>
      <w:r w:rsidR="009E67B1" w:rsidRPr="009E67B1">
        <w:rPr>
          <w:rFonts w:cs="Times New Roman"/>
          <w:sz w:val="28"/>
          <w:szCs w:val="28"/>
        </w:rPr>
        <w:t>–</w:t>
      </w:r>
      <w:r w:rsidRPr="00F96282">
        <w:rPr>
          <w:rFonts w:cs="Times New Roman"/>
          <w:sz w:val="28"/>
          <w:szCs w:val="28"/>
        </w:rPr>
        <w:t xml:space="preserve">2018. </w:t>
      </w:r>
      <w:r w:rsidR="009E67B1" w:rsidRPr="009E67B1">
        <w:rPr>
          <w:rFonts w:cs="Times New Roman"/>
          <w:sz w:val="28"/>
          <w:szCs w:val="28"/>
        </w:rPr>
        <w:t>–</w:t>
      </w:r>
      <w:r w:rsidRPr="00F96282">
        <w:rPr>
          <w:rFonts w:cs="Times New Roman"/>
          <w:sz w:val="28"/>
          <w:szCs w:val="28"/>
        </w:rPr>
        <w:t xml:space="preserve">Vol. 154. </w:t>
      </w:r>
      <w:r w:rsidR="009E67B1" w:rsidRPr="009E67B1">
        <w:rPr>
          <w:rFonts w:cs="Times New Roman"/>
          <w:sz w:val="28"/>
          <w:szCs w:val="28"/>
        </w:rPr>
        <w:t>–</w:t>
      </w:r>
      <w:r w:rsidRPr="00F96282">
        <w:rPr>
          <w:rFonts w:cs="Times New Roman"/>
          <w:sz w:val="28"/>
          <w:szCs w:val="28"/>
        </w:rPr>
        <w:t>P. 248</w:t>
      </w:r>
      <w:r w:rsidR="009E67B1">
        <w:rPr>
          <w:rFonts w:cs="Times New Roman"/>
          <w:sz w:val="28"/>
          <w:szCs w:val="28"/>
        </w:rPr>
        <w:t>-</w:t>
      </w:r>
      <w:r w:rsidRPr="00F96282">
        <w:rPr>
          <w:rFonts w:cs="Times New Roman"/>
          <w:sz w:val="28"/>
          <w:szCs w:val="28"/>
        </w:rPr>
        <w:t>260.</w:t>
      </w:r>
    </w:p>
    <w:p w14:paraId="4635B53F" w14:textId="59C75BE2"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49</w:t>
      </w:r>
      <w:r w:rsidR="00A51D38" w:rsidRPr="00A51D38">
        <w:rPr>
          <w:rFonts w:cs="Times New Roman"/>
          <w:sz w:val="28"/>
          <w:szCs w:val="28"/>
        </w:rPr>
        <w:t xml:space="preserve"> </w:t>
      </w:r>
      <w:r w:rsidRPr="00F96282">
        <w:rPr>
          <w:rFonts w:cs="Times New Roman"/>
          <w:sz w:val="28"/>
          <w:szCs w:val="28"/>
        </w:rPr>
        <w:t>Janovák L.</w:t>
      </w:r>
      <w:r w:rsidR="00987BE4">
        <w:rPr>
          <w:rFonts w:cs="Times New Roman"/>
          <w:sz w:val="28"/>
          <w:szCs w:val="28"/>
        </w:rPr>
        <w:t xml:space="preserve">, </w:t>
      </w:r>
      <w:r w:rsidR="00987BE4" w:rsidRPr="00987BE4">
        <w:rPr>
          <w:rFonts w:cs="Times New Roman"/>
          <w:sz w:val="28"/>
          <w:szCs w:val="28"/>
        </w:rPr>
        <w:t>Deák</w:t>
      </w:r>
      <w:r w:rsidR="00304F73">
        <w:rPr>
          <w:rFonts w:cs="Times New Roman"/>
          <w:sz w:val="28"/>
          <w:szCs w:val="28"/>
        </w:rPr>
        <w:t xml:space="preserve"> A</w:t>
      </w:r>
      <w:r w:rsidR="00987BE4">
        <w:rPr>
          <w:rFonts w:cs="Times New Roman"/>
          <w:sz w:val="28"/>
          <w:szCs w:val="28"/>
        </w:rPr>
        <w:t xml:space="preserve">., </w:t>
      </w:r>
      <w:r w:rsidR="00987BE4" w:rsidRPr="00987BE4">
        <w:rPr>
          <w:rFonts w:cs="Times New Roman"/>
          <w:sz w:val="28"/>
          <w:szCs w:val="28"/>
        </w:rPr>
        <w:t>Tallósy</w:t>
      </w:r>
      <w:r w:rsidR="00304F73">
        <w:rPr>
          <w:rFonts w:cs="Times New Roman"/>
          <w:sz w:val="28"/>
          <w:szCs w:val="28"/>
        </w:rPr>
        <w:t xml:space="preserve"> S</w:t>
      </w:r>
      <w:r w:rsidR="00987BE4">
        <w:rPr>
          <w:rFonts w:cs="Times New Roman"/>
          <w:sz w:val="28"/>
          <w:szCs w:val="28"/>
        </w:rPr>
        <w:t>.</w:t>
      </w:r>
      <w:r w:rsidR="00304F73">
        <w:rPr>
          <w:rFonts w:cs="Times New Roman"/>
          <w:sz w:val="28"/>
          <w:szCs w:val="28"/>
        </w:rPr>
        <w:t>P.</w:t>
      </w:r>
      <w:r w:rsidR="00987BE4">
        <w:rPr>
          <w:rFonts w:cs="Times New Roman"/>
          <w:sz w:val="28"/>
          <w:szCs w:val="28"/>
        </w:rPr>
        <w:t xml:space="preserve">, </w:t>
      </w:r>
      <w:r w:rsidR="00987BE4" w:rsidRPr="00987BE4">
        <w:rPr>
          <w:rFonts w:cs="Times New Roman"/>
          <w:sz w:val="28"/>
          <w:szCs w:val="28"/>
        </w:rPr>
        <w:t>Sebők</w:t>
      </w:r>
      <w:r w:rsidR="00987BE4">
        <w:rPr>
          <w:rFonts w:cs="Times New Roman"/>
          <w:sz w:val="28"/>
          <w:szCs w:val="28"/>
        </w:rPr>
        <w:t xml:space="preserve"> D., </w:t>
      </w:r>
      <w:r w:rsidR="00987BE4" w:rsidRPr="00987BE4">
        <w:rPr>
          <w:rFonts w:cs="Times New Roman"/>
          <w:sz w:val="28"/>
          <w:szCs w:val="28"/>
        </w:rPr>
        <w:t>Csapó</w:t>
      </w:r>
      <w:r w:rsidR="00987BE4">
        <w:rPr>
          <w:rFonts w:cs="Times New Roman"/>
          <w:sz w:val="28"/>
          <w:szCs w:val="28"/>
        </w:rPr>
        <w:t xml:space="preserve"> E., </w:t>
      </w:r>
      <w:r w:rsidR="00987BE4" w:rsidRPr="00987BE4">
        <w:rPr>
          <w:rFonts w:cs="Times New Roman"/>
          <w:sz w:val="28"/>
          <w:szCs w:val="28"/>
        </w:rPr>
        <w:t>Bohinc</w:t>
      </w:r>
      <w:r w:rsidR="00987BE4">
        <w:rPr>
          <w:rFonts w:cs="Times New Roman"/>
          <w:sz w:val="28"/>
          <w:szCs w:val="28"/>
        </w:rPr>
        <w:t xml:space="preserve"> K., </w:t>
      </w:r>
      <w:r w:rsidR="00987BE4" w:rsidRPr="00987BE4">
        <w:rPr>
          <w:rFonts w:cs="Times New Roman"/>
          <w:sz w:val="28"/>
          <w:szCs w:val="28"/>
        </w:rPr>
        <w:t>Abram</w:t>
      </w:r>
      <w:r w:rsidR="00987BE4">
        <w:rPr>
          <w:rFonts w:cs="Times New Roman"/>
          <w:sz w:val="28"/>
          <w:szCs w:val="28"/>
        </w:rPr>
        <w:t xml:space="preserve"> M., </w:t>
      </w:r>
      <w:r w:rsidR="00987BE4" w:rsidRPr="00987BE4">
        <w:rPr>
          <w:rFonts w:cs="Times New Roman"/>
          <w:sz w:val="28"/>
          <w:szCs w:val="28"/>
        </w:rPr>
        <w:t>Pálinkó</w:t>
      </w:r>
      <w:r w:rsidR="00987BE4">
        <w:rPr>
          <w:rFonts w:cs="Times New Roman"/>
          <w:sz w:val="28"/>
          <w:szCs w:val="28"/>
        </w:rPr>
        <w:t xml:space="preserve"> I., </w:t>
      </w:r>
      <w:r w:rsidR="00987BE4" w:rsidRPr="00987BE4">
        <w:rPr>
          <w:rFonts w:cs="Times New Roman"/>
          <w:sz w:val="28"/>
          <w:szCs w:val="28"/>
        </w:rPr>
        <w:t>Dékány</w:t>
      </w:r>
      <w:r w:rsidR="00987BE4">
        <w:rPr>
          <w:rFonts w:cs="Times New Roman"/>
          <w:sz w:val="28"/>
          <w:szCs w:val="28"/>
        </w:rPr>
        <w:t xml:space="preserve"> I. </w:t>
      </w:r>
      <w:r w:rsidRPr="00F96282">
        <w:rPr>
          <w:rFonts w:cs="Times New Roman"/>
          <w:sz w:val="28"/>
          <w:szCs w:val="28"/>
        </w:rPr>
        <w:t xml:space="preserve">Hydroxyapatite-enhanced structural, photocatalytic and antibacterial properties of photoreactive TiO2/HAp/polyacrylate hybrid thin films // Surface and Coatings Technology. </w:t>
      </w:r>
      <w:r w:rsidR="009E67B1" w:rsidRPr="009E67B1">
        <w:rPr>
          <w:rFonts w:cs="Times New Roman"/>
          <w:sz w:val="28"/>
          <w:szCs w:val="28"/>
        </w:rPr>
        <w:t>–</w:t>
      </w:r>
      <w:r w:rsidRPr="00F96282">
        <w:rPr>
          <w:rFonts w:cs="Times New Roman"/>
          <w:sz w:val="28"/>
          <w:szCs w:val="28"/>
        </w:rPr>
        <w:t xml:space="preserve">2017. </w:t>
      </w:r>
      <w:r w:rsidR="009E67B1" w:rsidRPr="009E67B1">
        <w:rPr>
          <w:rFonts w:cs="Times New Roman"/>
          <w:sz w:val="28"/>
          <w:szCs w:val="28"/>
        </w:rPr>
        <w:t>–</w:t>
      </w:r>
      <w:r w:rsidRPr="00F96282">
        <w:rPr>
          <w:rFonts w:cs="Times New Roman"/>
          <w:sz w:val="28"/>
          <w:szCs w:val="28"/>
        </w:rPr>
        <w:t xml:space="preserve">Vol. 326. </w:t>
      </w:r>
      <w:r w:rsidR="009E67B1" w:rsidRPr="009E67B1">
        <w:rPr>
          <w:rFonts w:cs="Times New Roman"/>
          <w:sz w:val="28"/>
          <w:szCs w:val="28"/>
        </w:rPr>
        <w:t>–</w:t>
      </w:r>
      <w:r w:rsidRPr="00F96282">
        <w:rPr>
          <w:rFonts w:cs="Times New Roman"/>
          <w:sz w:val="28"/>
          <w:szCs w:val="28"/>
        </w:rPr>
        <w:t>P. 316</w:t>
      </w:r>
      <w:r w:rsidR="009E67B1">
        <w:rPr>
          <w:rFonts w:cs="Times New Roman"/>
          <w:sz w:val="28"/>
          <w:szCs w:val="28"/>
        </w:rPr>
        <w:t>-</w:t>
      </w:r>
      <w:r w:rsidRPr="00F96282">
        <w:rPr>
          <w:rFonts w:cs="Times New Roman"/>
          <w:sz w:val="28"/>
          <w:szCs w:val="28"/>
        </w:rPr>
        <w:t>326.</w:t>
      </w:r>
    </w:p>
    <w:p w14:paraId="15771997" w14:textId="7CBDC990"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50</w:t>
      </w:r>
      <w:r w:rsidR="00A51D38" w:rsidRPr="00A51D38">
        <w:rPr>
          <w:rFonts w:cs="Times New Roman"/>
          <w:sz w:val="28"/>
          <w:szCs w:val="28"/>
        </w:rPr>
        <w:t xml:space="preserve"> </w:t>
      </w:r>
      <w:r w:rsidRPr="00F96282">
        <w:rPr>
          <w:rFonts w:cs="Times New Roman"/>
          <w:sz w:val="28"/>
          <w:szCs w:val="28"/>
        </w:rPr>
        <w:t>Ramadas M.</w:t>
      </w:r>
      <w:r w:rsidR="00987BE4">
        <w:rPr>
          <w:rFonts w:cs="Times New Roman"/>
          <w:sz w:val="28"/>
          <w:szCs w:val="28"/>
        </w:rPr>
        <w:t xml:space="preserve"> </w:t>
      </w:r>
      <w:r w:rsidR="00987BE4" w:rsidRPr="00987BE4">
        <w:rPr>
          <w:rFonts w:cs="Times New Roman"/>
          <w:sz w:val="28"/>
          <w:szCs w:val="28"/>
        </w:rPr>
        <w:t>Bharath</w:t>
      </w:r>
      <w:r w:rsidR="00987BE4">
        <w:rPr>
          <w:rFonts w:cs="Times New Roman"/>
          <w:sz w:val="28"/>
          <w:szCs w:val="28"/>
        </w:rPr>
        <w:t xml:space="preserve"> G</w:t>
      </w:r>
      <w:r w:rsidRPr="00F96282">
        <w:rPr>
          <w:rFonts w:cs="Times New Roman"/>
          <w:sz w:val="28"/>
          <w:szCs w:val="28"/>
        </w:rPr>
        <w:t>.</w:t>
      </w:r>
      <w:r w:rsidR="00987BE4">
        <w:rPr>
          <w:rFonts w:cs="Times New Roman"/>
          <w:sz w:val="28"/>
          <w:szCs w:val="28"/>
        </w:rPr>
        <w:t xml:space="preserve">, </w:t>
      </w:r>
      <w:r w:rsidR="00987BE4" w:rsidRPr="00987BE4">
        <w:rPr>
          <w:rFonts w:cs="Times New Roman"/>
          <w:sz w:val="28"/>
          <w:szCs w:val="28"/>
        </w:rPr>
        <w:t>Ponpandian</w:t>
      </w:r>
      <w:r w:rsidR="00987BE4">
        <w:rPr>
          <w:rFonts w:cs="Times New Roman"/>
          <w:sz w:val="28"/>
          <w:szCs w:val="28"/>
        </w:rPr>
        <w:t xml:space="preserve"> N.,</w:t>
      </w:r>
      <w:r w:rsidR="00987BE4" w:rsidRPr="00987BE4">
        <w:t xml:space="preserve"> </w:t>
      </w:r>
      <w:r w:rsidR="00987BE4" w:rsidRPr="00987BE4">
        <w:rPr>
          <w:rFonts w:cs="Times New Roman"/>
          <w:sz w:val="28"/>
          <w:szCs w:val="28"/>
        </w:rPr>
        <w:t>Ballamurugan</w:t>
      </w:r>
      <w:r w:rsidR="00987BE4">
        <w:rPr>
          <w:rFonts w:cs="Times New Roman"/>
          <w:sz w:val="28"/>
          <w:szCs w:val="28"/>
        </w:rPr>
        <w:t xml:space="preserve"> A.M.</w:t>
      </w:r>
      <w:r w:rsidRPr="00F96282">
        <w:rPr>
          <w:rFonts w:cs="Times New Roman"/>
          <w:sz w:val="28"/>
          <w:szCs w:val="28"/>
        </w:rPr>
        <w:t xml:space="preserve"> Investigation on biophysical properties of Hydroxyapatite/Graphene oxide (HAp/GO) based binary nanocomposite for biomedical applications // Materials Chemistry and Physics. </w:t>
      </w:r>
      <w:r w:rsidR="009E67B1" w:rsidRPr="009E67B1">
        <w:rPr>
          <w:rFonts w:cs="Times New Roman"/>
          <w:sz w:val="28"/>
          <w:szCs w:val="28"/>
        </w:rPr>
        <w:t>–</w:t>
      </w:r>
      <w:r w:rsidRPr="00F96282">
        <w:rPr>
          <w:rFonts w:cs="Times New Roman"/>
          <w:sz w:val="28"/>
          <w:szCs w:val="28"/>
        </w:rPr>
        <w:t xml:space="preserve">2017. </w:t>
      </w:r>
      <w:r w:rsidR="009E67B1" w:rsidRPr="009E67B1">
        <w:rPr>
          <w:rFonts w:cs="Times New Roman"/>
          <w:sz w:val="28"/>
          <w:szCs w:val="28"/>
        </w:rPr>
        <w:t>–</w:t>
      </w:r>
      <w:r w:rsidRPr="00F96282">
        <w:rPr>
          <w:rFonts w:cs="Times New Roman"/>
          <w:sz w:val="28"/>
          <w:szCs w:val="28"/>
        </w:rPr>
        <w:t xml:space="preserve">Vol. 199. </w:t>
      </w:r>
      <w:r w:rsidR="009E67B1" w:rsidRPr="009E67B1">
        <w:rPr>
          <w:rFonts w:cs="Times New Roman"/>
          <w:sz w:val="28"/>
          <w:szCs w:val="28"/>
        </w:rPr>
        <w:t>–</w:t>
      </w:r>
      <w:r w:rsidRPr="00F96282">
        <w:rPr>
          <w:rFonts w:cs="Times New Roman"/>
          <w:sz w:val="28"/>
          <w:szCs w:val="28"/>
        </w:rPr>
        <w:t>P. 179</w:t>
      </w:r>
      <w:r w:rsidR="009E67B1">
        <w:rPr>
          <w:rFonts w:cs="Times New Roman"/>
          <w:sz w:val="28"/>
          <w:szCs w:val="28"/>
        </w:rPr>
        <w:t>-</w:t>
      </w:r>
      <w:r w:rsidRPr="00F96282">
        <w:rPr>
          <w:rFonts w:cs="Times New Roman"/>
          <w:sz w:val="28"/>
          <w:szCs w:val="28"/>
        </w:rPr>
        <w:t>184.</w:t>
      </w:r>
    </w:p>
    <w:p w14:paraId="151D7852" w14:textId="1C1C0535"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51</w:t>
      </w:r>
      <w:r w:rsidR="00A51D38" w:rsidRPr="00A51D38">
        <w:rPr>
          <w:rFonts w:cs="Times New Roman"/>
          <w:sz w:val="28"/>
          <w:szCs w:val="28"/>
        </w:rPr>
        <w:t xml:space="preserve"> </w:t>
      </w:r>
      <w:r w:rsidRPr="00F96282">
        <w:rPr>
          <w:rFonts w:cs="Times New Roman"/>
          <w:sz w:val="28"/>
          <w:szCs w:val="28"/>
        </w:rPr>
        <w:t>Shapourza</w:t>
      </w:r>
      <w:r w:rsidR="00987BE4">
        <w:rPr>
          <w:rFonts w:cs="Times New Roman"/>
          <w:sz w:val="28"/>
          <w:szCs w:val="28"/>
        </w:rPr>
        <w:t xml:space="preserve">deh A., </w:t>
      </w:r>
      <w:r w:rsidR="00987BE4" w:rsidRPr="00987BE4">
        <w:rPr>
          <w:rFonts w:cs="Times New Roman"/>
          <w:sz w:val="28"/>
          <w:szCs w:val="28"/>
        </w:rPr>
        <w:t>Atyabi</w:t>
      </w:r>
      <w:r w:rsidR="00987BE4">
        <w:rPr>
          <w:rFonts w:cs="Times New Roman"/>
          <w:sz w:val="28"/>
          <w:szCs w:val="28"/>
        </w:rPr>
        <w:t xml:space="preserve"> S</w:t>
      </w:r>
      <w:r w:rsidRPr="00F96282">
        <w:rPr>
          <w:rFonts w:cs="Times New Roman"/>
          <w:sz w:val="28"/>
          <w:szCs w:val="28"/>
        </w:rPr>
        <w:t>.</w:t>
      </w:r>
      <w:r w:rsidR="00987BE4">
        <w:rPr>
          <w:rFonts w:cs="Times New Roman"/>
          <w:sz w:val="28"/>
          <w:szCs w:val="28"/>
        </w:rPr>
        <w:t xml:space="preserve">M., </w:t>
      </w:r>
      <w:r w:rsidR="00987BE4" w:rsidRPr="00987BE4">
        <w:rPr>
          <w:rFonts w:cs="Times New Roman"/>
          <w:sz w:val="28"/>
          <w:szCs w:val="28"/>
        </w:rPr>
        <w:t>Irani</w:t>
      </w:r>
      <w:r w:rsidR="00987BE4">
        <w:rPr>
          <w:rFonts w:cs="Times New Roman"/>
          <w:sz w:val="28"/>
          <w:szCs w:val="28"/>
        </w:rPr>
        <w:t xml:space="preserve"> S.,</w:t>
      </w:r>
      <w:r w:rsidR="00987BE4" w:rsidRPr="00987BE4">
        <w:t xml:space="preserve"> </w:t>
      </w:r>
      <w:r w:rsidR="00987BE4" w:rsidRPr="00987BE4">
        <w:rPr>
          <w:rFonts w:cs="Times New Roman"/>
          <w:sz w:val="28"/>
          <w:szCs w:val="28"/>
        </w:rPr>
        <w:t>Bakhshi</w:t>
      </w:r>
      <w:r w:rsidR="00987BE4">
        <w:rPr>
          <w:rFonts w:cs="Times New Roman"/>
          <w:sz w:val="28"/>
          <w:szCs w:val="28"/>
        </w:rPr>
        <w:t xml:space="preserve"> H.</w:t>
      </w:r>
      <w:r w:rsidRPr="00F96282">
        <w:rPr>
          <w:rFonts w:cs="Times New Roman"/>
          <w:sz w:val="28"/>
          <w:szCs w:val="28"/>
        </w:rPr>
        <w:t xml:space="preserve"> Osteoinductivity of polycaprolactone nanofibers grafted functionalized with carboxymethyl chitosan: Synergic effect of β-carotene and electromagnetic field // International Journal of Biological Macromolecules. </w:t>
      </w:r>
      <w:r w:rsidR="009E67B1" w:rsidRPr="009E67B1">
        <w:rPr>
          <w:rFonts w:cs="Times New Roman"/>
          <w:sz w:val="28"/>
          <w:szCs w:val="28"/>
        </w:rPr>
        <w:t>–</w:t>
      </w:r>
      <w:r w:rsidRPr="00F96282">
        <w:rPr>
          <w:rFonts w:cs="Times New Roman"/>
          <w:sz w:val="28"/>
          <w:szCs w:val="28"/>
        </w:rPr>
        <w:t xml:space="preserve">2020. </w:t>
      </w:r>
      <w:r w:rsidR="009E67B1" w:rsidRPr="009E67B1">
        <w:rPr>
          <w:rFonts w:cs="Times New Roman"/>
          <w:sz w:val="28"/>
          <w:szCs w:val="28"/>
        </w:rPr>
        <w:t>–</w:t>
      </w:r>
      <w:r w:rsidRPr="00F96282">
        <w:rPr>
          <w:rFonts w:cs="Times New Roman"/>
          <w:sz w:val="28"/>
          <w:szCs w:val="28"/>
        </w:rPr>
        <w:t xml:space="preserve">Vol. 150. </w:t>
      </w:r>
      <w:r w:rsidR="009E67B1" w:rsidRPr="009E67B1">
        <w:rPr>
          <w:rFonts w:cs="Times New Roman"/>
          <w:sz w:val="28"/>
          <w:szCs w:val="28"/>
        </w:rPr>
        <w:t>–</w:t>
      </w:r>
      <w:r w:rsidR="009E67B1">
        <w:rPr>
          <w:rFonts w:cs="Times New Roman"/>
          <w:sz w:val="28"/>
          <w:szCs w:val="28"/>
        </w:rPr>
        <w:t>P. 152-</w:t>
      </w:r>
      <w:r w:rsidRPr="00F96282">
        <w:rPr>
          <w:rFonts w:cs="Times New Roman"/>
          <w:sz w:val="28"/>
          <w:szCs w:val="28"/>
        </w:rPr>
        <w:t>160.</w:t>
      </w:r>
    </w:p>
    <w:p w14:paraId="269D99B0" w14:textId="7DE541C9" w:rsidR="006B743B" w:rsidRPr="00F96282" w:rsidRDefault="00C21D60" w:rsidP="00A51D38">
      <w:pPr>
        <w:pStyle w:val="afc"/>
        <w:tabs>
          <w:tab w:val="clear" w:pos="384"/>
          <w:tab w:val="left" w:pos="709"/>
        </w:tabs>
        <w:ind w:left="0" w:firstLine="567"/>
        <w:jc w:val="both"/>
        <w:rPr>
          <w:rFonts w:cs="Times New Roman"/>
          <w:sz w:val="28"/>
          <w:szCs w:val="28"/>
        </w:rPr>
      </w:pPr>
      <w:r>
        <w:rPr>
          <w:rFonts w:cs="Times New Roman"/>
          <w:sz w:val="28"/>
          <w:szCs w:val="28"/>
        </w:rPr>
        <w:t>52</w:t>
      </w:r>
      <w:r w:rsidR="00A51D38" w:rsidRPr="00A51D38">
        <w:rPr>
          <w:rFonts w:cs="Times New Roman"/>
          <w:sz w:val="28"/>
          <w:szCs w:val="28"/>
        </w:rPr>
        <w:t xml:space="preserve"> </w:t>
      </w:r>
      <w:r w:rsidR="006B743B" w:rsidRPr="00F96282">
        <w:rPr>
          <w:rFonts w:cs="Times New Roman"/>
          <w:sz w:val="28"/>
          <w:szCs w:val="28"/>
        </w:rPr>
        <w:t>Azizi-Lalabadi M.</w:t>
      </w:r>
      <w:r w:rsidR="00987BE4">
        <w:rPr>
          <w:rFonts w:cs="Times New Roman"/>
          <w:sz w:val="28"/>
          <w:szCs w:val="28"/>
        </w:rPr>
        <w:t xml:space="preserve">, </w:t>
      </w:r>
      <w:r w:rsidR="00987BE4" w:rsidRPr="00987BE4">
        <w:rPr>
          <w:rFonts w:cs="Times New Roman"/>
          <w:sz w:val="28"/>
          <w:szCs w:val="28"/>
        </w:rPr>
        <w:t>Hashemi</w:t>
      </w:r>
      <w:r w:rsidR="00987BE4">
        <w:rPr>
          <w:rFonts w:cs="Times New Roman"/>
          <w:sz w:val="28"/>
          <w:szCs w:val="28"/>
        </w:rPr>
        <w:t xml:space="preserve"> M.,</w:t>
      </w:r>
      <w:r w:rsidR="00987BE4" w:rsidRPr="00987BE4">
        <w:rPr>
          <w:rFonts w:cs="Times New Roman"/>
          <w:sz w:val="28"/>
          <w:szCs w:val="28"/>
        </w:rPr>
        <w:t xml:space="preserve"> Feng </w:t>
      </w:r>
      <w:r w:rsidR="00987BE4">
        <w:rPr>
          <w:rFonts w:cs="Times New Roman"/>
          <w:sz w:val="28"/>
          <w:szCs w:val="28"/>
        </w:rPr>
        <w:t xml:space="preserve">J., </w:t>
      </w:r>
      <w:r w:rsidR="00987BE4" w:rsidRPr="00987BE4">
        <w:rPr>
          <w:rFonts w:cs="Times New Roman"/>
          <w:sz w:val="28"/>
          <w:szCs w:val="28"/>
        </w:rPr>
        <w:t xml:space="preserve">Jafari </w:t>
      </w:r>
      <w:r w:rsidR="00987BE4">
        <w:rPr>
          <w:rFonts w:cs="Times New Roman"/>
          <w:sz w:val="28"/>
          <w:szCs w:val="28"/>
        </w:rPr>
        <w:t xml:space="preserve">S.M. </w:t>
      </w:r>
      <w:r w:rsidR="006B743B" w:rsidRPr="00F96282">
        <w:rPr>
          <w:rFonts w:cs="Times New Roman"/>
          <w:sz w:val="28"/>
          <w:szCs w:val="28"/>
        </w:rPr>
        <w:t xml:space="preserve">Carbon nanomaterials against pathogens; the antimicrobial activity of carbon nanotubes, graphene/graphene </w:t>
      </w:r>
      <w:r w:rsidR="006B743B" w:rsidRPr="00F96282">
        <w:rPr>
          <w:rFonts w:cs="Times New Roman"/>
          <w:sz w:val="28"/>
          <w:szCs w:val="28"/>
        </w:rPr>
        <w:lastRenderedPageBreak/>
        <w:t xml:space="preserve">oxide, fullerenes, and their nanocomposites // Advances in Colloid and Interface Science. </w:t>
      </w:r>
      <w:r w:rsidR="009E67B1" w:rsidRPr="009E67B1">
        <w:rPr>
          <w:rFonts w:cs="Times New Roman"/>
          <w:sz w:val="28"/>
          <w:szCs w:val="28"/>
        </w:rPr>
        <w:t>–</w:t>
      </w:r>
      <w:r w:rsidR="006B743B" w:rsidRPr="00F96282">
        <w:rPr>
          <w:rFonts w:cs="Times New Roman"/>
          <w:sz w:val="28"/>
          <w:szCs w:val="28"/>
        </w:rPr>
        <w:t xml:space="preserve">2020. </w:t>
      </w:r>
      <w:r w:rsidR="009E67B1" w:rsidRPr="009E67B1">
        <w:rPr>
          <w:rFonts w:cs="Times New Roman"/>
          <w:sz w:val="28"/>
          <w:szCs w:val="28"/>
        </w:rPr>
        <w:t>–</w:t>
      </w:r>
      <w:r w:rsidR="006B743B" w:rsidRPr="00F96282">
        <w:rPr>
          <w:rFonts w:cs="Times New Roman"/>
          <w:sz w:val="28"/>
          <w:szCs w:val="28"/>
        </w:rPr>
        <w:t xml:space="preserve">Vol. 284. </w:t>
      </w:r>
      <w:r w:rsidR="009E67B1" w:rsidRPr="009E67B1">
        <w:rPr>
          <w:rFonts w:cs="Times New Roman"/>
          <w:sz w:val="28"/>
          <w:szCs w:val="28"/>
        </w:rPr>
        <w:t>–</w:t>
      </w:r>
      <w:r w:rsidR="006B743B" w:rsidRPr="00F96282">
        <w:rPr>
          <w:rFonts w:cs="Times New Roman"/>
          <w:sz w:val="28"/>
          <w:szCs w:val="28"/>
        </w:rPr>
        <w:t>P. 102250.</w:t>
      </w:r>
    </w:p>
    <w:p w14:paraId="071DBBC0" w14:textId="772341CC"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w:t>
      </w:r>
      <w:r w:rsidR="00C21D60">
        <w:rPr>
          <w:rFonts w:cs="Times New Roman"/>
          <w:sz w:val="28"/>
          <w:szCs w:val="28"/>
        </w:rPr>
        <w:t>3</w:t>
      </w:r>
      <w:r w:rsidR="00A51D38" w:rsidRPr="00A51D38">
        <w:rPr>
          <w:rFonts w:cs="Times New Roman"/>
          <w:sz w:val="28"/>
          <w:szCs w:val="28"/>
        </w:rPr>
        <w:t xml:space="preserve"> </w:t>
      </w:r>
      <w:r w:rsidRPr="00F96282">
        <w:rPr>
          <w:rFonts w:cs="Times New Roman"/>
          <w:sz w:val="28"/>
          <w:szCs w:val="28"/>
        </w:rPr>
        <w:t>Sahu G.</w:t>
      </w:r>
      <w:r w:rsidR="00C21D60">
        <w:rPr>
          <w:rFonts w:cs="Times New Roman"/>
          <w:sz w:val="28"/>
          <w:szCs w:val="28"/>
        </w:rPr>
        <w:t xml:space="preserve">, </w:t>
      </w:r>
      <w:r w:rsidR="00C21D60" w:rsidRPr="00C21D60">
        <w:rPr>
          <w:rFonts w:cs="Times New Roman"/>
          <w:sz w:val="28"/>
          <w:szCs w:val="28"/>
        </w:rPr>
        <w:t xml:space="preserve">Das </w:t>
      </w:r>
      <w:r w:rsidR="00C21D60">
        <w:rPr>
          <w:rFonts w:cs="Times New Roman"/>
          <w:sz w:val="28"/>
          <w:szCs w:val="28"/>
        </w:rPr>
        <w:t xml:space="preserve">M., </w:t>
      </w:r>
      <w:r w:rsidR="00C21D60" w:rsidRPr="00C21D60">
        <w:rPr>
          <w:rFonts w:cs="Times New Roman"/>
          <w:sz w:val="28"/>
          <w:szCs w:val="28"/>
        </w:rPr>
        <w:t>Sethy</w:t>
      </w:r>
      <w:r w:rsidR="00C21D60">
        <w:rPr>
          <w:rFonts w:cs="Times New Roman"/>
          <w:sz w:val="28"/>
          <w:szCs w:val="28"/>
        </w:rPr>
        <w:t xml:space="preserve"> C.,</w:t>
      </w:r>
      <w:r w:rsidR="00C21D60" w:rsidRPr="00C21D60">
        <w:rPr>
          <w:rFonts w:cs="Times New Roman"/>
          <w:sz w:val="28"/>
          <w:szCs w:val="28"/>
        </w:rPr>
        <w:t xml:space="preserve"> Wazalwar</w:t>
      </w:r>
      <w:r w:rsidR="00C21D60">
        <w:rPr>
          <w:rFonts w:cs="Times New Roman"/>
          <w:sz w:val="28"/>
          <w:szCs w:val="28"/>
        </w:rPr>
        <w:t xml:space="preserve"> R.,</w:t>
      </w:r>
      <w:r w:rsidR="00C21D60" w:rsidRPr="00C21D60">
        <w:rPr>
          <w:rFonts w:cs="Times New Roman"/>
          <w:sz w:val="28"/>
          <w:szCs w:val="28"/>
        </w:rPr>
        <w:t xml:space="preserve"> Kundu</w:t>
      </w:r>
      <w:r w:rsidR="00C21D60">
        <w:rPr>
          <w:rFonts w:cs="Times New Roman"/>
          <w:sz w:val="28"/>
          <w:szCs w:val="28"/>
        </w:rPr>
        <w:t xml:space="preserve"> C.N.,</w:t>
      </w:r>
      <w:r w:rsidR="00C21D60" w:rsidRPr="00C21D60">
        <w:rPr>
          <w:rFonts w:cs="Times New Roman"/>
          <w:sz w:val="28"/>
          <w:szCs w:val="28"/>
        </w:rPr>
        <w:t xml:space="preserve"> Raichur</w:t>
      </w:r>
      <w:r w:rsidR="00C21D60">
        <w:rPr>
          <w:rFonts w:cs="Times New Roman"/>
          <w:sz w:val="28"/>
          <w:szCs w:val="28"/>
        </w:rPr>
        <w:t xml:space="preserve"> A.M.,</w:t>
      </w:r>
      <w:r w:rsidR="00C21D60" w:rsidRPr="00C21D60">
        <w:rPr>
          <w:rFonts w:cs="Times New Roman"/>
          <w:sz w:val="28"/>
          <w:szCs w:val="28"/>
        </w:rPr>
        <w:t xml:space="preserve"> Tripathy</w:t>
      </w:r>
      <w:r w:rsidR="00C21D60">
        <w:rPr>
          <w:rFonts w:cs="Times New Roman"/>
          <w:sz w:val="28"/>
          <w:szCs w:val="28"/>
        </w:rPr>
        <w:t xml:space="preserve"> J.</w:t>
      </w:r>
      <w:r w:rsidR="00C21D60" w:rsidRPr="00C21D60">
        <w:rPr>
          <w:rFonts w:cs="Times New Roman"/>
          <w:sz w:val="28"/>
          <w:szCs w:val="28"/>
        </w:rPr>
        <w:t xml:space="preserve"> </w:t>
      </w:r>
      <w:r w:rsidRPr="00F96282">
        <w:rPr>
          <w:rFonts w:cs="Times New Roman"/>
          <w:sz w:val="28"/>
          <w:szCs w:val="28"/>
        </w:rPr>
        <w:t xml:space="preserve">Ionic liquid-assisted fabrication of poly(vinyl alcohol)/nanosilver/graphene oxide composites and their cytotoxicity/antimicrobial activity // Materials Chemistry and Physics. </w:t>
      </w:r>
      <w:r w:rsidR="009E67B1" w:rsidRPr="009E67B1">
        <w:rPr>
          <w:rFonts w:cs="Times New Roman"/>
          <w:sz w:val="28"/>
          <w:szCs w:val="28"/>
        </w:rPr>
        <w:t>–</w:t>
      </w:r>
      <w:r w:rsidRPr="00F96282">
        <w:rPr>
          <w:rFonts w:cs="Times New Roman"/>
          <w:sz w:val="28"/>
          <w:szCs w:val="28"/>
        </w:rPr>
        <w:t xml:space="preserve">2021. </w:t>
      </w:r>
      <w:r w:rsidR="009E67B1" w:rsidRPr="009E67B1">
        <w:rPr>
          <w:rFonts w:cs="Times New Roman"/>
          <w:sz w:val="28"/>
          <w:szCs w:val="28"/>
        </w:rPr>
        <w:t>–</w:t>
      </w:r>
      <w:r w:rsidRPr="00F96282">
        <w:rPr>
          <w:rFonts w:cs="Times New Roman"/>
          <w:sz w:val="28"/>
          <w:szCs w:val="28"/>
        </w:rPr>
        <w:t xml:space="preserve">Vol. 266. </w:t>
      </w:r>
      <w:r w:rsidR="009E67B1" w:rsidRPr="009E67B1">
        <w:rPr>
          <w:rFonts w:cs="Times New Roman"/>
          <w:sz w:val="28"/>
          <w:szCs w:val="28"/>
        </w:rPr>
        <w:t>–</w:t>
      </w:r>
      <w:r w:rsidRPr="00F96282">
        <w:rPr>
          <w:rFonts w:cs="Times New Roman"/>
          <w:sz w:val="28"/>
          <w:szCs w:val="28"/>
        </w:rPr>
        <w:t>P. 124524.</w:t>
      </w:r>
    </w:p>
    <w:p w14:paraId="1AB85AD1" w14:textId="038E7304"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54</w:t>
      </w:r>
      <w:r w:rsidR="00A51D38" w:rsidRPr="00A51D38">
        <w:rPr>
          <w:rFonts w:cs="Times New Roman"/>
          <w:sz w:val="28"/>
          <w:szCs w:val="28"/>
        </w:rPr>
        <w:t xml:space="preserve"> </w:t>
      </w:r>
      <w:r w:rsidRPr="00F96282">
        <w:rPr>
          <w:rFonts w:cs="Times New Roman"/>
          <w:sz w:val="28"/>
          <w:szCs w:val="28"/>
        </w:rPr>
        <w:t>Kim Y.N.</w:t>
      </w:r>
      <w:r w:rsidR="00C21D60">
        <w:rPr>
          <w:rFonts w:cs="Times New Roman"/>
          <w:sz w:val="28"/>
          <w:szCs w:val="28"/>
        </w:rPr>
        <w:t xml:space="preserve">, </w:t>
      </w:r>
      <w:r w:rsidR="00C21D60" w:rsidRPr="00C21D60">
        <w:rPr>
          <w:rFonts w:cs="Times New Roman"/>
          <w:sz w:val="28"/>
          <w:szCs w:val="28"/>
        </w:rPr>
        <w:t>Ha</w:t>
      </w:r>
      <w:r w:rsidR="00C21D60">
        <w:rPr>
          <w:rFonts w:cs="Times New Roman"/>
          <w:sz w:val="28"/>
          <w:szCs w:val="28"/>
        </w:rPr>
        <w:t xml:space="preserve"> Y.-M., </w:t>
      </w:r>
      <w:r w:rsidR="00C21D60" w:rsidRPr="00C21D60">
        <w:rPr>
          <w:rFonts w:cs="Times New Roman"/>
          <w:sz w:val="28"/>
          <w:szCs w:val="28"/>
        </w:rPr>
        <w:t>Park</w:t>
      </w:r>
      <w:r w:rsidR="00C21D60">
        <w:rPr>
          <w:rFonts w:cs="Times New Roman"/>
          <w:sz w:val="28"/>
          <w:szCs w:val="28"/>
        </w:rPr>
        <w:t xml:space="preserve"> J.E., Kim Y.-O., </w:t>
      </w:r>
      <w:r w:rsidR="00C21D60" w:rsidRPr="00C21D60">
        <w:rPr>
          <w:rFonts w:cs="Times New Roman"/>
          <w:sz w:val="28"/>
          <w:szCs w:val="28"/>
        </w:rPr>
        <w:t>Jo</w:t>
      </w:r>
      <w:r w:rsidR="00C21D60">
        <w:rPr>
          <w:rFonts w:cs="Times New Roman"/>
          <w:sz w:val="28"/>
          <w:szCs w:val="28"/>
        </w:rPr>
        <w:t xml:space="preserve"> J. Y., </w:t>
      </w:r>
      <w:r w:rsidR="00C21D60" w:rsidRPr="00C21D60">
        <w:rPr>
          <w:rFonts w:cs="Times New Roman"/>
          <w:sz w:val="28"/>
          <w:szCs w:val="28"/>
        </w:rPr>
        <w:t>Han</w:t>
      </w:r>
      <w:r w:rsidR="00C21D60">
        <w:rPr>
          <w:rFonts w:cs="Times New Roman"/>
          <w:sz w:val="28"/>
          <w:szCs w:val="28"/>
        </w:rPr>
        <w:t xml:space="preserve"> H., </w:t>
      </w:r>
      <w:r w:rsidR="00C21D60" w:rsidRPr="00C21D60">
        <w:rPr>
          <w:rFonts w:cs="Times New Roman"/>
          <w:sz w:val="28"/>
          <w:szCs w:val="28"/>
        </w:rPr>
        <w:t>Lee</w:t>
      </w:r>
      <w:r w:rsidR="00C21D60">
        <w:rPr>
          <w:rFonts w:cs="Times New Roman"/>
          <w:sz w:val="28"/>
          <w:szCs w:val="28"/>
        </w:rPr>
        <w:t xml:space="preserve"> D.C. </w:t>
      </w:r>
      <w:r w:rsidR="00C21D60" w:rsidRPr="00C21D60">
        <w:rPr>
          <w:rFonts w:cs="Times New Roman"/>
          <w:sz w:val="28"/>
          <w:szCs w:val="28"/>
        </w:rPr>
        <w:t>Kim</w:t>
      </w:r>
      <w:r w:rsidR="00C21D60">
        <w:rPr>
          <w:rFonts w:cs="Times New Roman"/>
          <w:sz w:val="28"/>
          <w:szCs w:val="28"/>
        </w:rPr>
        <w:t xml:space="preserve"> J., </w:t>
      </w:r>
      <w:r w:rsidR="00C21D60" w:rsidRPr="00C21D60">
        <w:rPr>
          <w:rFonts w:cs="Times New Roman"/>
          <w:sz w:val="28"/>
          <w:szCs w:val="28"/>
        </w:rPr>
        <w:t>Jung</w:t>
      </w:r>
      <w:r w:rsidR="00C21D60">
        <w:rPr>
          <w:rFonts w:cs="Times New Roman"/>
          <w:sz w:val="28"/>
          <w:szCs w:val="28"/>
        </w:rPr>
        <w:t xml:space="preserve"> Y.C.</w:t>
      </w:r>
      <w:r w:rsidRPr="00F96282">
        <w:rPr>
          <w:rFonts w:cs="Times New Roman"/>
          <w:sz w:val="28"/>
          <w:szCs w:val="28"/>
        </w:rPr>
        <w:t xml:space="preserve"> Flame retardant, antimicrobial, and mechanical properties of multifunctional polyurethane nanofibers containing tannic acid-coated reduced graphene oxide // Polymer Testing. </w:t>
      </w:r>
      <w:r w:rsidR="009E67B1" w:rsidRPr="009E67B1">
        <w:rPr>
          <w:rFonts w:cs="Times New Roman"/>
          <w:sz w:val="28"/>
          <w:szCs w:val="28"/>
        </w:rPr>
        <w:t>–</w:t>
      </w:r>
      <w:r w:rsidRPr="00F96282">
        <w:rPr>
          <w:rFonts w:cs="Times New Roman"/>
          <w:sz w:val="28"/>
          <w:szCs w:val="28"/>
        </w:rPr>
        <w:t xml:space="preserve">2021. </w:t>
      </w:r>
      <w:r w:rsidR="009E67B1" w:rsidRPr="009E67B1">
        <w:rPr>
          <w:rFonts w:cs="Times New Roman"/>
          <w:sz w:val="28"/>
          <w:szCs w:val="28"/>
        </w:rPr>
        <w:t>–</w:t>
      </w:r>
      <w:r w:rsidRPr="00F96282">
        <w:rPr>
          <w:rFonts w:cs="Times New Roman"/>
          <w:sz w:val="28"/>
          <w:szCs w:val="28"/>
        </w:rPr>
        <w:t xml:space="preserve">Vol. 93. </w:t>
      </w:r>
      <w:r w:rsidR="009E67B1" w:rsidRPr="009E67B1">
        <w:rPr>
          <w:rFonts w:cs="Times New Roman"/>
          <w:sz w:val="28"/>
          <w:szCs w:val="28"/>
        </w:rPr>
        <w:t>–</w:t>
      </w:r>
      <w:r w:rsidRPr="00F96282">
        <w:rPr>
          <w:rFonts w:cs="Times New Roman"/>
          <w:sz w:val="28"/>
          <w:szCs w:val="28"/>
        </w:rPr>
        <w:t>P. 107006.</w:t>
      </w:r>
    </w:p>
    <w:p w14:paraId="2D80C1E5" w14:textId="2B098344" w:rsidR="006B743B" w:rsidRPr="00F96282" w:rsidRDefault="00C21D60" w:rsidP="00A51D38">
      <w:pPr>
        <w:pStyle w:val="afc"/>
        <w:tabs>
          <w:tab w:val="clear" w:pos="384"/>
          <w:tab w:val="left" w:pos="709"/>
        </w:tabs>
        <w:ind w:left="0" w:firstLine="567"/>
        <w:jc w:val="both"/>
        <w:rPr>
          <w:rFonts w:cs="Times New Roman"/>
          <w:sz w:val="28"/>
          <w:szCs w:val="28"/>
        </w:rPr>
      </w:pPr>
      <w:r>
        <w:rPr>
          <w:rFonts w:cs="Times New Roman"/>
          <w:sz w:val="28"/>
          <w:szCs w:val="28"/>
        </w:rPr>
        <w:t>55</w:t>
      </w:r>
      <w:r w:rsidR="00A51D38" w:rsidRPr="00A51D38">
        <w:rPr>
          <w:rFonts w:cs="Times New Roman"/>
          <w:sz w:val="28"/>
          <w:szCs w:val="28"/>
        </w:rPr>
        <w:t xml:space="preserve"> </w:t>
      </w:r>
      <w:r w:rsidR="006B743B" w:rsidRPr="00F96282">
        <w:rPr>
          <w:rFonts w:cs="Times New Roman"/>
          <w:sz w:val="28"/>
          <w:szCs w:val="28"/>
        </w:rPr>
        <w:t xml:space="preserve">Nizami M.Z.I., Takashiba S., Nishina Y. Graphene oxide: A new direction in dentistry // Applied Materials Today. </w:t>
      </w:r>
      <w:r w:rsidR="009E67B1" w:rsidRPr="009E67B1">
        <w:rPr>
          <w:rFonts w:cs="Times New Roman"/>
          <w:sz w:val="28"/>
          <w:szCs w:val="28"/>
        </w:rPr>
        <w:t>–</w:t>
      </w:r>
      <w:r w:rsidR="006B743B" w:rsidRPr="00F96282">
        <w:rPr>
          <w:rFonts w:cs="Times New Roman"/>
          <w:sz w:val="28"/>
          <w:szCs w:val="28"/>
        </w:rPr>
        <w:t xml:space="preserve">2020. </w:t>
      </w:r>
      <w:r w:rsidR="009E67B1" w:rsidRPr="009E67B1">
        <w:rPr>
          <w:rFonts w:cs="Times New Roman"/>
          <w:sz w:val="28"/>
          <w:szCs w:val="28"/>
        </w:rPr>
        <w:t>–</w:t>
      </w:r>
      <w:r w:rsidR="006B743B" w:rsidRPr="00F96282">
        <w:rPr>
          <w:rFonts w:cs="Times New Roman"/>
          <w:sz w:val="28"/>
          <w:szCs w:val="28"/>
        </w:rPr>
        <w:t xml:space="preserve">Vol. 19. </w:t>
      </w:r>
      <w:r w:rsidR="009E67B1" w:rsidRPr="009E67B1">
        <w:rPr>
          <w:rFonts w:cs="Times New Roman"/>
          <w:sz w:val="28"/>
          <w:szCs w:val="28"/>
        </w:rPr>
        <w:t>–</w:t>
      </w:r>
      <w:r w:rsidR="006B743B" w:rsidRPr="00F96282">
        <w:rPr>
          <w:rFonts w:cs="Times New Roman"/>
          <w:sz w:val="28"/>
          <w:szCs w:val="28"/>
        </w:rPr>
        <w:t>P. 100576.</w:t>
      </w:r>
    </w:p>
    <w:p w14:paraId="3F9B29FC" w14:textId="65F83F0B" w:rsidR="006B743B" w:rsidRPr="00F96282" w:rsidRDefault="00401E43" w:rsidP="00A51D38">
      <w:pPr>
        <w:pStyle w:val="afc"/>
        <w:tabs>
          <w:tab w:val="clear" w:pos="384"/>
          <w:tab w:val="left" w:pos="709"/>
        </w:tabs>
        <w:ind w:left="0" w:firstLine="567"/>
        <w:jc w:val="both"/>
        <w:rPr>
          <w:rFonts w:cs="Times New Roman"/>
          <w:sz w:val="28"/>
          <w:szCs w:val="28"/>
        </w:rPr>
      </w:pPr>
      <w:r>
        <w:rPr>
          <w:rFonts w:cs="Times New Roman"/>
          <w:sz w:val="28"/>
          <w:szCs w:val="28"/>
        </w:rPr>
        <w:t>56</w:t>
      </w:r>
      <w:r w:rsidR="00A51D38" w:rsidRPr="00A51D38">
        <w:rPr>
          <w:rFonts w:cs="Times New Roman"/>
          <w:sz w:val="28"/>
          <w:szCs w:val="28"/>
        </w:rPr>
        <w:t xml:space="preserve"> </w:t>
      </w:r>
      <w:r>
        <w:rPr>
          <w:rFonts w:cs="Times New Roman"/>
          <w:sz w:val="28"/>
          <w:szCs w:val="28"/>
        </w:rPr>
        <w:t xml:space="preserve">Yılmaz P., </w:t>
      </w:r>
      <w:r w:rsidRPr="00401E43">
        <w:rPr>
          <w:rFonts w:cs="Times New Roman"/>
          <w:sz w:val="28"/>
          <w:szCs w:val="28"/>
        </w:rPr>
        <w:t>Öztürk Er</w:t>
      </w:r>
      <w:r>
        <w:rPr>
          <w:rFonts w:cs="Times New Roman"/>
          <w:sz w:val="28"/>
          <w:szCs w:val="28"/>
        </w:rPr>
        <w:t xml:space="preserve"> E.,</w:t>
      </w:r>
      <w:r w:rsidRPr="00401E43">
        <w:rPr>
          <w:rFonts w:cs="Times New Roman"/>
          <w:sz w:val="28"/>
          <w:szCs w:val="28"/>
        </w:rPr>
        <w:t xml:space="preserve"> Bakırdere</w:t>
      </w:r>
      <w:r>
        <w:rPr>
          <w:rFonts w:cs="Times New Roman"/>
          <w:sz w:val="28"/>
          <w:szCs w:val="28"/>
        </w:rPr>
        <w:t xml:space="preserve"> S.,</w:t>
      </w:r>
      <w:r w:rsidRPr="00401E43">
        <w:rPr>
          <w:rFonts w:cs="Times New Roman"/>
          <w:sz w:val="28"/>
          <w:szCs w:val="28"/>
        </w:rPr>
        <w:t xml:space="preserve"> Ülgen</w:t>
      </w:r>
      <w:r>
        <w:rPr>
          <w:rFonts w:cs="Times New Roman"/>
          <w:sz w:val="28"/>
          <w:szCs w:val="28"/>
        </w:rPr>
        <w:t xml:space="preserve"> K.,</w:t>
      </w:r>
      <w:r w:rsidRPr="00401E43">
        <w:rPr>
          <w:rFonts w:cs="Times New Roman"/>
          <w:sz w:val="28"/>
          <w:szCs w:val="28"/>
        </w:rPr>
        <w:t xml:space="preserve"> Özbek</w:t>
      </w:r>
      <w:r>
        <w:rPr>
          <w:rFonts w:cs="Times New Roman"/>
          <w:sz w:val="28"/>
          <w:szCs w:val="28"/>
        </w:rPr>
        <w:t xml:space="preserve"> B.</w:t>
      </w:r>
      <w:r w:rsidRPr="00401E43">
        <w:rPr>
          <w:rFonts w:cs="Times New Roman"/>
          <w:sz w:val="28"/>
          <w:szCs w:val="28"/>
        </w:rPr>
        <w:t xml:space="preserve"> Application of supercritical gel drying method on fabrication of mechanically improved and biologically safe three-component scaffold composed of graphene oxide/chitosan/hydroxyapatite and characterization studies</w:t>
      </w:r>
      <w:r w:rsidR="006B743B" w:rsidRPr="00F96282">
        <w:rPr>
          <w:rFonts w:cs="Times New Roman"/>
          <w:sz w:val="28"/>
          <w:szCs w:val="28"/>
        </w:rPr>
        <w:t xml:space="preserve"> // Journal of Materials Research and Technology. </w:t>
      </w:r>
      <w:r w:rsidR="009E67B1" w:rsidRPr="009E67B1">
        <w:rPr>
          <w:rFonts w:cs="Times New Roman"/>
          <w:sz w:val="28"/>
          <w:szCs w:val="28"/>
        </w:rPr>
        <w:t>–</w:t>
      </w:r>
      <w:r w:rsidR="006B743B" w:rsidRPr="00F96282">
        <w:rPr>
          <w:rFonts w:cs="Times New Roman"/>
          <w:sz w:val="28"/>
          <w:szCs w:val="28"/>
        </w:rPr>
        <w:t xml:space="preserve">2019. </w:t>
      </w:r>
      <w:r w:rsidR="009E67B1" w:rsidRPr="009E67B1">
        <w:rPr>
          <w:rFonts w:cs="Times New Roman"/>
          <w:sz w:val="28"/>
          <w:szCs w:val="28"/>
        </w:rPr>
        <w:t>–</w:t>
      </w:r>
      <w:r w:rsidR="006B743B" w:rsidRPr="00F96282">
        <w:rPr>
          <w:rFonts w:cs="Times New Roman"/>
          <w:sz w:val="28"/>
          <w:szCs w:val="28"/>
        </w:rPr>
        <w:t xml:space="preserve">Vol. 8. </w:t>
      </w:r>
      <w:r w:rsidR="009E67B1" w:rsidRPr="009E67B1">
        <w:rPr>
          <w:rFonts w:cs="Times New Roman"/>
          <w:sz w:val="28"/>
          <w:szCs w:val="28"/>
        </w:rPr>
        <w:t>–</w:t>
      </w:r>
      <w:r w:rsidR="006B743B" w:rsidRPr="00F96282">
        <w:rPr>
          <w:rFonts w:cs="Times New Roman"/>
          <w:sz w:val="28"/>
          <w:szCs w:val="28"/>
        </w:rPr>
        <w:t>P. 5201</w:t>
      </w:r>
      <w:r w:rsidR="009E67B1">
        <w:rPr>
          <w:rFonts w:cs="Times New Roman"/>
          <w:sz w:val="28"/>
          <w:szCs w:val="28"/>
        </w:rPr>
        <w:t>-</w:t>
      </w:r>
      <w:r w:rsidR="006B743B" w:rsidRPr="00F96282">
        <w:rPr>
          <w:rFonts w:cs="Times New Roman"/>
          <w:sz w:val="28"/>
          <w:szCs w:val="28"/>
        </w:rPr>
        <w:t>5216.</w:t>
      </w:r>
    </w:p>
    <w:p w14:paraId="3EA68070" w14:textId="71E1ED6E"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57</w:t>
      </w:r>
      <w:r w:rsidR="00A51D38" w:rsidRPr="00A51D38">
        <w:rPr>
          <w:rFonts w:cs="Times New Roman"/>
          <w:sz w:val="28"/>
          <w:szCs w:val="28"/>
        </w:rPr>
        <w:t xml:space="preserve"> </w:t>
      </w:r>
      <w:r w:rsidR="002F5524">
        <w:rPr>
          <w:rFonts w:cs="Times New Roman"/>
          <w:sz w:val="28"/>
          <w:szCs w:val="28"/>
        </w:rPr>
        <w:t xml:space="preserve">Wang Q., </w:t>
      </w:r>
      <w:r w:rsidR="002F5524" w:rsidRPr="002F5524">
        <w:rPr>
          <w:rFonts w:cs="Times New Roman"/>
          <w:sz w:val="28"/>
          <w:szCs w:val="28"/>
        </w:rPr>
        <w:t>Chu</w:t>
      </w:r>
      <w:r w:rsidR="00401E43">
        <w:rPr>
          <w:rFonts w:cs="Times New Roman"/>
          <w:sz w:val="28"/>
          <w:szCs w:val="28"/>
        </w:rPr>
        <w:t xml:space="preserve"> Y.</w:t>
      </w:r>
      <w:r w:rsidR="002F5524">
        <w:rPr>
          <w:rFonts w:cs="Times New Roman"/>
          <w:sz w:val="28"/>
          <w:szCs w:val="28"/>
        </w:rPr>
        <w:t xml:space="preserve">, </w:t>
      </w:r>
      <w:r w:rsidR="00401E43" w:rsidRPr="00401E43">
        <w:rPr>
          <w:rFonts w:cs="Times New Roman"/>
          <w:sz w:val="28"/>
          <w:szCs w:val="28"/>
        </w:rPr>
        <w:t>He</w:t>
      </w:r>
      <w:r w:rsidR="00401E43">
        <w:rPr>
          <w:rFonts w:cs="Times New Roman"/>
          <w:sz w:val="28"/>
          <w:szCs w:val="28"/>
        </w:rPr>
        <w:t xml:space="preserve"> J., </w:t>
      </w:r>
      <w:r w:rsidR="00401E43" w:rsidRPr="00401E43">
        <w:rPr>
          <w:rFonts w:cs="Times New Roman"/>
          <w:sz w:val="28"/>
          <w:szCs w:val="28"/>
        </w:rPr>
        <w:t>Shao</w:t>
      </w:r>
      <w:r w:rsidR="00401E43">
        <w:rPr>
          <w:rFonts w:cs="Times New Roman"/>
          <w:sz w:val="28"/>
          <w:szCs w:val="28"/>
        </w:rPr>
        <w:t xml:space="preserve"> W., </w:t>
      </w:r>
      <w:r w:rsidR="00401E43" w:rsidRPr="00401E43">
        <w:rPr>
          <w:rFonts w:cs="Times New Roman"/>
          <w:sz w:val="28"/>
          <w:szCs w:val="28"/>
        </w:rPr>
        <w:t>Zhou</w:t>
      </w:r>
      <w:r w:rsidR="00401E43">
        <w:rPr>
          <w:rFonts w:cs="Times New Roman"/>
          <w:sz w:val="28"/>
          <w:szCs w:val="28"/>
        </w:rPr>
        <w:t xml:space="preserve"> Y.,</w:t>
      </w:r>
      <w:r w:rsidR="00401E43" w:rsidRPr="00401E43">
        <w:t xml:space="preserve"> </w:t>
      </w:r>
      <w:r w:rsidR="00401E43" w:rsidRPr="00401E43">
        <w:rPr>
          <w:rFonts w:cs="Times New Roman"/>
          <w:sz w:val="28"/>
          <w:szCs w:val="28"/>
        </w:rPr>
        <w:t>Qi</w:t>
      </w:r>
      <w:r w:rsidR="00401E43">
        <w:rPr>
          <w:rFonts w:cs="Times New Roman"/>
          <w:sz w:val="28"/>
          <w:szCs w:val="28"/>
        </w:rPr>
        <w:t xml:space="preserve"> K., </w:t>
      </w:r>
      <w:r w:rsidR="00401E43" w:rsidRPr="00401E43">
        <w:rPr>
          <w:rFonts w:cs="Times New Roman"/>
          <w:sz w:val="28"/>
          <w:szCs w:val="28"/>
        </w:rPr>
        <w:t>Wang</w:t>
      </w:r>
      <w:r w:rsidR="00401E43">
        <w:rPr>
          <w:rFonts w:cs="Times New Roman"/>
          <w:sz w:val="28"/>
          <w:szCs w:val="28"/>
        </w:rPr>
        <w:t xml:space="preserve"> L.</w:t>
      </w:r>
      <w:r w:rsidRPr="00F96282">
        <w:rPr>
          <w:rFonts w:cs="Times New Roman"/>
          <w:sz w:val="28"/>
          <w:szCs w:val="28"/>
        </w:rPr>
        <w:t xml:space="preserve"> A graded graphene oxide-hydroxyapatite/silk fibroin biomimetic scaffold for bone tissue engineering // Materials Science and Engine</w:t>
      </w:r>
      <w:r w:rsidR="009E67B1">
        <w:rPr>
          <w:rFonts w:cs="Times New Roman"/>
          <w:sz w:val="28"/>
          <w:szCs w:val="28"/>
        </w:rPr>
        <w:t xml:space="preserve">ering: C. </w:t>
      </w:r>
      <w:r w:rsidR="009E67B1" w:rsidRPr="009E67B1">
        <w:rPr>
          <w:rFonts w:cs="Times New Roman"/>
          <w:sz w:val="28"/>
          <w:szCs w:val="28"/>
        </w:rPr>
        <w:t>–</w:t>
      </w:r>
      <w:r w:rsidR="009E67B1">
        <w:rPr>
          <w:rFonts w:cs="Times New Roman"/>
          <w:sz w:val="28"/>
          <w:szCs w:val="28"/>
        </w:rPr>
        <w:t xml:space="preserve">2017. </w:t>
      </w:r>
      <w:r w:rsidR="009E67B1" w:rsidRPr="009E67B1">
        <w:rPr>
          <w:rFonts w:cs="Times New Roman"/>
          <w:sz w:val="28"/>
          <w:szCs w:val="28"/>
        </w:rPr>
        <w:t>–</w:t>
      </w:r>
      <w:r w:rsidR="009E67B1">
        <w:rPr>
          <w:rFonts w:cs="Times New Roman"/>
          <w:sz w:val="28"/>
          <w:szCs w:val="28"/>
        </w:rPr>
        <w:t xml:space="preserve">Vol. 80. </w:t>
      </w:r>
      <w:r w:rsidR="009E67B1" w:rsidRPr="009E67B1">
        <w:rPr>
          <w:rFonts w:cs="Times New Roman"/>
          <w:sz w:val="28"/>
          <w:szCs w:val="28"/>
        </w:rPr>
        <w:t>–</w:t>
      </w:r>
      <w:r w:rsidR="009E67B1">
        <w:rPr>
          <w:rFonts w:cs="Times New Roman"/>
          <w:sz w:val="28"/>
          <w:szCs w:val="28"/>
        </w:rPr>
        <w:t>P. 232-</w:t>
      </w:r>
      <w:r w:rsidRPr="00F96282">
        <w:rPr>
          <w:rFonts w:cs="Times New Roman"/>
          <w:sz w:val="28"/>
          <w:szCs w:val="28"/>
        </w:rPr>
        <w:t>242.</w:t>
      </w:r>
    </w:p>
    <w:p w14:paraId="149A2501" w14:textId="5F5674F3"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58</w:t>
      </w:r>
      <w:r w:rsidR="00A51D38" w:rsidRPr="00A51D38">
        <w:rPr>
          <w:rFonts w:cs="Times New Roman"/>
          <w:sz w:val="28"/>
          <w:szCs w:val="28"/>
        </w:rPr>
        <w:t xml:space="preserve"> </w:t>
      </w:r>
      <w:r w:rsidRPr="00F96282">
        <w:rPr>
          <w:rFonts w:cs="Times New Roman"/>
          <w:sz w:val="28"/>
          <w:szCs w:val="28"/>
        </w:rPr>
        <w:t xml:space="preserve">Al-Wafi R., Ahmed M.K., Mansour S.F. Tuning the synthetic conditions of graphene oxide/magnetite/ hydroxyapatite/cellulose acetate nanofibrous membranes for removing Cr(VI), Se(IV) and methylene blue from aqueous solutions // Journal of Water Process Engineering. </w:t>
      </w:r>
      <w:r w:rsidR="009E67B1" w:rsidRPr="009E67B1">
        <w:rPr>
          <w:rFonts w:cs="Times New Roman"/>
          <w:sz w:val="28"/>
          <w:szCs w:val="28"/>
        </w:rPr>
        <w:t>–</w:t>
      </w:r>
      <w:r w:rsidRPr="00F96282">
        <w:rPr>
          <w:rFonts w:cs="Times New Roman"/>
          <w:sz w:val="28"/>
          <w:szCs w:val="28"/>
        </w:rPr>
        <w:t xml:space="preserve">2020. </w:t>
      </w:r>
      <w:r w:rsidR="009E67B1" w:rsidRPr="009E67B1">
        <w:rPr>
          <w:rFonts w:cs="Times New Roman"/>
          <w:sz w:val="28"/>
          <w:szCs w:val="28"/>
        </w:rPr>
        <w:t>–</w:t>
      </w:r>
      <w:r w:rsidRPr="00F96282">
        <w:rPr>
          <w:rFonts w:cs="Times New Roman"/>
          <w:sz w:val="28"/>
          <w:szCs w:val="28"/>
        </w:rPr>
        <w:t xml:space="preserve">Vol. 38. </w:t>
      </w:r>
      <w:r w:rsidR="009E67B1" w:rsidRPr="009E67B1">
        <w:rPr>
          <w:rFonts w:cs="Times New Roman"/>
          <w:sz w:val="28"/>
          <w:szCs w:val="28"/>
        </w:rPr>
        <w:t>–</w:t>
      </w:r>
      <w:r w:rsidRPr="00F96282">
        <w:rPr>
          <w:rFonts w:cs="Times New Roman"/>
          <w:sz w:val="28"/>
          <w:szCs w:val="28"/>
        </w:rPr>
        <w:t>P. 101543.</w:t>
      </w:r>
    </w:p>
    <w:p w14:paraId="788A4272" w14:textId="0A514D82"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59</w:t>
      </w:r>
      <w:r w:rsidR="00A51D38" w:rsidRPr="00A51D38">
        <w:rPr>
          <w:rFonts w:cs="Times New Roman"/>
          <w:sz w:val="28"/>
          <w:szCs w:val="28"/>
        </w:rPr>
        <w:t xml:space="preserve"> </w:t>
      </w:r>
      <w:r w:rsidRPr="00F96282">
        <w:rPr>
          <w:rFonts w:cs="Times New Roman"/>
          <w:sz w:val="28"/>
          <w:szCs w:val="28"/>
        </w:rPr>
        <w:t>Daulbayev C.</w:t>
      </w:r>
      <w:r w:rsidR="002F5524">
        <w:rPr>
          <w:rFonts w:cs="Times New Roman"/>
          <w:sz w:val="28"/>
          <w:szCs w:val="28"/>
        </w:rPr>
        <w:t xml:space="preserve">, </w:t>
      </w:r>
      <w:r w:rsidR="002F5524" w:rsidRPr="002F5524">
        <w:rPr>
          <w:rFonts w:cs="Times New Roman"/>
          <w:sz w:val="28"/>
          <w:szCs w:val="28"/>
        </w:rPr>
        <w:t>Sultanov</w:t>
      </w:r>
      <w:r w:rsidR="002F5524">
        <w:rPr>
          <w:rFonts w:cs="Times New Roman"/>
          <w:sz w:val="28"/>
          <w:szCs w:val="28"/>
        </w:rPr>
        <w:t xml:space="preserve"> F., </w:t>
      </w:r>
      <w:r w:rsidR="002F5524" w:rsidRPr="002F5524">
        <w:rPr>
          <w:rFonts w:cs="Times New Roman"/>
          <w:sz w:val="28"/>
          <w:szCs w:val="28"/>
        </w:rPr>
        <w:t>Aldasheva</w:t>
      </w:r>
      <w:r w:rsidR="002F5524">
        <w:rPr>
          <w:rFonts w:cs="Times New Roman"/>
          <w:sz w:val="28"/>
          <w:szCs w:val="28"/>
        </w:rPr>
        <w:t xml:space="preserve"> M., </w:t>
      </w:r>
      <w:r w:rsidR="002F5524" w:rsidRPr="002F5524">
        <w:rPr>
          <w:rFonts w:cs="Times New Roman"/>
          <w:sz w:val="28"/>
          <w:szCs w:val="28"/>
        </w:rPr>
        <w:t>Abdybekova</w:t>
      </w:r>
      <w:r w:rsidR="002F5524">
        <w:rPr>
          <w:rFonts w:cs="Times New Roman"/>
          <w:sz w:val="28"/>
          <w:szCs w:val="28"/>
        </w:rPr>
        <w:t xml:space="preserve"> A., </w:t>
      </w:r>
      <w:r w:rsidR="002F5524" w:rsidRPr="002F5524">
        <w:rPr>
          <w:rFonts w:cs="Times New Roman"/>
          <w:sz w:val="28"/>
          <w:szCs w:val="28"/>
        </w:rPr>
        <w:t>Bakbolat</w:t>
      </w:r>
      <w:r w:rsidR="002F5524">
        <w:rPr>
          <w:rFonts w:cs="Times New Roman"/>
          <w:sz w:val="28"/>
          <w:szCs w:val="28"/>
        </w:rPr>
        <w:t xml:space="preserve"> B., </w:t>
      </w:r>
      <w:r w:rsidR="002F5524" w:rsidRPr="002F5524">
        <w:rPr>
          <w:rFonts w:cs="Times New Roman"/>
          <w:sz w:val="28"/>
          <w:szCs w:val="28"/>
        </w:rPr>
        <w:t>Shams</w:t>
      </w:r>
      <w:r w:rsidR="002F5524">
        <w:rPr>
          <w:rFonts w:cs="Times New Roman"/>
          <w:sz w:val="28"/>
          <w:szCs w:val="28"/>
        </w:rPr>
        <w:t xml:space="preserve"> M., </w:t>
      </w:r>
      <w:r w:rsidR="002F5524" w:rsidRPr="002F5524">
        <w:rPr>
          <w:rFonts w:cs="Times New Roman"/>
          <w:sz w:val="28"/>
          <w:szCs w:val="28"/>
        </w:rPr>
        <w:t>Chekiyeva</w:t>
      </w:r>
      <w:r w:rsidR="002F5524">
        <w:rPr>
          <w:rFonts w:cs="Times New Roman"/>
          <w:sz w:val="28"/>
          <w:szCs w:val="28"/>
        </w:rPr>
        <w:t xml:space="preserve"> A., </w:t>
      </w:r>
      <w:r w:rsidR="002F5524" w:rsidRPr="002F5524">
        <w:rPr>
          <w:rFonts w:cs="Times New Roman"/>
          <w:sz w:val="28"/>
          <w:szCs w:val="28"/>
        </w:rPr>
        <w:t>Mansurov</w:t>
      </w:r>
      <w:r w:rsidR="002F5524">
        <w:rPr>
          <w:rFonts w:cs="Times New Roman"/>
          <w:sz w:val="28"/>
          <w:szCs w:val="28"/>
        </w:rPr>
        <w:t xml:space="preserve"> Z.</w:t>
      </w:r>
      <w:r w:rsidRPr="00F96282">
        <w:rPr>
          <w:rFonts w:cs="Times New Roman"/>
          <w:sz w:val="28"/>
          <w:szCs w:val="28"/>
        </w:rPr>
        <w:t xml:space="preserve"> Nanofibrous biologically soluble scaffolds as an effective drug delivery system // Comptes Rendus. Chimie. </w:t>
      </w:r>
      <w:r w:rsidR="009E67B1" w:rsidRPr="009E67B1">
        <w:rPr>
          <w:rFonts w:cs="Times New Roman"/>
          <w:sz w:val="28"/>
          <w:szCs w:val="28"/>
        </w:rPr>
        <w:t>–</w:t>
      </w:r>
      <w:r w:rsidRPr="00F96282">
        <w:rPr>
          <w:rFonts w:cs="Times New Roman"/>
          <w:sz w:val="28"/>
          <w:szCs w:val="28"/>
        </w:rPr>
        <w:t xml:space="preserve">2021. </w:t>
      </w:r>
      <w:r w:rsidR="009E67B1" w:rsidRPr="009E67B1">
        <w:rPr>
          <w:rFonts w:cs="Times New Roman"/>
          <w:sz w:val="28"/>
          <w:szCs w:val="28"/>
        </w:rPr>
        <w:t>–</w:t>
      </w:r>
      <w:r w:rsidRPr="00F96282">
        <w:rPr>
          <w:rFonts w:cs="Times New Roman"/>
          <w:sz w:val="28"/>
          <w:szCs w:val="28"/>
        </w:rPr>
        <w:t>P. 1</w:t>
      </w:r>
      <w:r w:rsidR="009E67B1">
        <w:rPr>
          <w:rFonts w:cs="Times New Roman"/>
          <w:sz w:val="28"/>
          <w:szCs w:val="28"/>
        </w:rPr>
        <w:t>-</w:t>
      </w:r>
      <w:r w:rsidRPr="00F96282">
        <w:rPr>
          <w:rFonts w:cs="Times New Roman"/>
          <w:sz w:val="28"/>
          <w:szCs w:val="28"/>
        </w:rPr>
        <w:t>9.</w:t>
      </w:r>
    </w:p>
    <w:p w14:paraId="6B23FA42" w14:textId="509A07B5"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60</w:t>
      </w:r>
      <w:r w:rsidR="00A51D38" w:rsidRPr="00A51D38">
        <w:rPr>
          <w:rFonts w:cs="Times New Roman"/>
          <w:sz w:val="28"/>
          <w:szCs w:val="28"/>
        </w:rPr>
        <w:t xml:space="preserve"> </w:t>
      </w:r>
      <w:r w:rsidRPr="00F96282">
        <w:rPr>
          <w:rFonts w:cs="Times New Roman"/>
          <w:sz w:val="28"/>
          <w:szCs w:val="28"/>
        </w:rPr>
        <w:t xml:space="preserve">Daulbayev Ch. </w:t>
      </w:r>
      <w:r w:rsidR="002F5524">
        <w:rPr>
          <w:rFonts w:cs="Times New Roman"/>
          <w:sz w:val="28"/>
          <w:szCs w:val="28"/>
        </w:rPr>
        <w:t xml:space="preserve">, </w:t>
      </w:r>
      <w:r w:rsidR="002F5524" w:rsidRPr="002F5524">
        <w:rPr>
          <w:rFonts w:cs="Times New Roman"/>
          <w:sz w:val="28"/>
          <w:szCs w:val="28"/>
        </w:rPr>
        <w:t>Mansurov</w:t>
      </w:r>
      <w:r w:rsidR="002F5524">
        <w:rPr>
          <w:rFonts w:cs="Times New Roman"/>
          <w:sz w:val="28"/>
          <w:szCs w:val="28"/>
        </w:rPr>
        <w:t xml:space="preserve"> Z.,</w:t>
      </w:r>
      <w:r w:rsidR="002F5524" w:rsidRPr="002F5524">
        <w:t xml:space="preserve"> </w:t>
      </w:r>
      <w:r w:rsidR="002F5524" w:rsidRPr="002F5524">
        <w:rPr>
          <w:rFonts w:cs="Times New Roman"/>
          <w:sz w:val="28"/>
          <w:szCs w:val="28"/>
        </w:rPr>
        <w:t>Mitchell</w:t>
      </w:r>
      <w:r w:rsidR="002F5524">
        <w:rPr>
          <w:rFonts w:cs="Times New Roman"/>
          <w:sz w:val="28"/>
          <w:szCs w:val="28"/>
        </w:rPr>
        <w:t xml:space="preserve"> G.,</w:t>
      </w:r>
      <w:r w:rsidR="002F5524" w:rsidRPr="002F5524">
        <w:t xml:space="preserve"> </w:t>
      </w:r>
      <w:r w:rsidR="002F5524" w:rsidRPr="002F5524">
        <w:rPr>
          <w:rFonts w:cs="Times New Roman"/>
          <w:sz w:val="28"/>
          <w:szCs w:val="28"/>
        </w:rPr>
        <w:t>Zakhidov</w:t>
      </w:r>
      <w:r w:rsidR="002F5524">
        <w:rPr>
          <w:rFonts w:cs="Times New Roman"/>
          <w:sz w:val="28"/>
          <w:szCs w:val="28"/>
        </w:rPr>
        <w:t xml:space="preserve"> A.</w:t>
      </w:r>
      <w:r w:rsidRPr="00F96282">
        <w:rPr>
          <w:rFonts w:cs="Times New Roman"/>
          <w:sz w:val="28"/>
          <w:szCs w:val="28"/>
        </w:rPr>
        <w:t xml:space="preserve"> Obtaining of Biologically Soluble Membranes Based on Polymeric Nanofibres and Hydroxyapatite of Calcium // Eurasian Chem. Tech. J. </w:t>
      </w:r>
      <w:r w:rsidR="009E67B1" w:rsidRPr="009E67B1">
        <w:rPr>
          <w:rFonts w:cs="Times New Roman"/>
          <w:sz w:val="28"/>
          <w:szCs w:val="28"/>
        </w:rPr>
        <w:t>–</w:t>
      </w:r>
      <w:r w:rsidRPr="00F96282">
        <w:rPr>
          <w:rFonts w:cs="Times New Roman"/>
          <w:sz w:val="28"/>
          <w:szCs w:val="28"/>
        </w:rPr>
        <w:t xml:space="preserve">2018. </w:t>
      </w:r>
      <w:r w:rsidR="009E67B1" w:rsidRPr="009E67B1">
        <w:rPr>
          <w:rFonts w:cs="Times New Roman"/>
          <w:sz w:val="28"/>
          <w:szCs w:val="28"/>
        </w:rPr>
        <w:t>–</w:t>
      </w:r>
      <w:r w:rsidRPr="00F96282">
        <w:rPr>
          <w:rFonts w:cs="Times New Roman"/>
          <w:sz w:val="28"/>
          <w:szCs w:val="28"/>
        </w:rPr>
        <w:t xml:space="preserve">Vol. 20. </w:t>
      </w:r>
      <w:r w:rsidR="009E67B1" w:rsidRPr="009E67B1">
        <w:rPr>
          <w:rFonts w:cs="Times New Roman"/>
          <w:sz w:val="28"/>
          <w:szCs w:val="28"/>
        </w:rPr>
        <w:t>–</w:t>
      </w:r>
      <w:r w:rsidRPr="00F96282">
        <w:rPr>
          <w:rFonts w:cs="Times New Roman"/>
          <w:sz w:val="28"/>
          <w:szCs w:val="28"/>
        </w:rPr>
        <w:t>P. 119.</w:t>
      </w:r>
    </w:p>
    <w:p w14:paraId="5E44B714" w14:textId="211B487F"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61</w:t>
      </w:r>
      <w:r w:rsidR="00A51D38" w:rsidRPr="00A51D38">
        <w:rPr>
          <w:rFonts w:cs="Times New Roman"/>
          <w:sz w:val="28"/>
          <w:szCs w:val="28"/>
        </w:rPr>
        <w:t xml:space="preserve"> </w:t>
      </w:r>
      <w:r w:rsidRPr="00F96282">
        <w:rPr>
          <w:rFonts w:cs="Times New Roman"/>
          <w:sz w:val="28"/>
          <w:szCs w:val="28"/>
        </w:rPr>
        <w:t>Yeleuov M.</w:t>
      </w:r>
      <w:r w:rsidR="00ED1477">
        <w:rPr>
          <w:rFonts w:cs="Times New Roman"/>
          <w:sz w:val="28"/>
          <w:szCs w:val="28"/>
        </w:rPr>
        <w:t xml:space="preserve">, </w:t>
      </w:r>
      <w:r w:rsidR="00ED1477" w:rsidRPr="00ED1477">
        <w:rPr>
          <w:rFonts w:cs="Times New Roman"/>
          <w:sz w:val="28"/>
          <w:szCs w:val="28"/>
        </w:rPr>
        <w:t>Seidl</w:t>
      </w:r>
      <w:r w:rsidR="002F5524">
        <w:rPr>
          <w:rFonts w:cs="Times New Roman"/>
          <w:sz w:val="28"/>
          <w:szCs w:val="28"/>
        </w:rPr>
        <w:t xml:space="preserve"> C.,</w:t>
      </w:r>
      <w:r w:rsidR="00ED1477" w:rsidRPr="00ED1477">
        <w:t xml:space="preserve"> </w:t>
      </w:r>
      <w:r w:rsidR="00ED1477" w:rsidRPr="00ED1477">
        <w:rPr>
          <w:rFonts w:cs="Times New Roman"/>
          <w:sz w:val="28"/>
          <w:szCs w:val="28"/>
        </w:rPr>
        <w:t>Temirgaliyeva</w:t>
      </w:r>
      <w:r w:rsidR="002F5524">
        <w:rPr>
          <w:rFonts w:cs="Times New Roman"/>
          <w:sz w:val="28"/>
          <w:szCs w:val="28"/>
        </w:rPr>
        <w:t xml:space="preserve"> T.,</w:t>
      </w:r>
      <w:r w:rsidR="00ED1477" w:rsidRPr="00ED1477">
        <w:t xml:space="preserve"> </w:t>
      </w:r>
      <w:r w:rsidR="00ED1477" w:rsidRPr="00ED1477">
        <w:rPr>
          <w:rFonts w:cs="Times New Roman"/>
          <w:sz w:val="28"/>
          <w:szCs w:val="28"/>
        </w:rPr>
        <w:t>Taurbekov</w:t>
      </w:r>
      <w:r w:rsidR="002F5524">
        <w:rPr>
          <w:rFonts w:cs="Times New Roman"/>
          <w:sz w:val="28"/>
          <w:szCs w:val="28"/>
        </w:rPr>
        <w:t xml:space="preserve"> A.,</w:t>
      </w:r>
      <w:r w:rsidR="00ED1477" w:rsidRPr="00ED1477">
        <w:t xml:space="preserve"> </w:t>
      </w:r>
      <w:r w:rsidR="00ED1477" w:rsidRPr="00ED1477">
        <w:rPr>
          <w:rFonts w:cs="Times New Roman"/>
          <w:sz w:val="28"/>
          <w:szCs w:val="28"/>
        </w:rPr>
        <w:t>Prikhodko</w:t>
      </w:r>
      <w:r w:rsidR="002F5524">
        <w:rPr>
          <w:rFonts w:cs="Times New Roman"/>
          <w:sz w:val="28"/>
          <w:szCs w:val="28"/>
        </w:rPr>
        <w:t xml:space="preserve"> N.,</w:t>
      </w:r>
      <w:r w:rsidR="00ED1477" w:rsidRPr="00ED1477">
        <w:t xml:space="preserve"> </w:t>
      </w:r>
      <w:r w:rsidR="00ED1477" w:rsidRPr="00ED1477">
        <w:rPr>
          <w:rFonts w:cs="Times New Roman"/>
          <w:sz w:val="28"/>
          <w:szCs w:val="28"/>
        </w:rPr>
        <w:t>Lesbayev</w:t>
      </w:r>
      <w:r w:rsidR="002F5524">
        <w:rPr>
          <w:rFonts w:cs="Times New Roman"/>
          <w:sz w:val="28"/>
          <w:szCs w:val="28"/>
        </w:rPr>
        <w:t xml:space="preserve"> B.,</w:t>
      </w:r>
      <w:r w:rsidR="00ED1477" w:rsidRPr="00ED1477">
        <w:t xml:space="preserve"> </w:t>
      </w:r>
      <w:r w:rsidR="00ED1477" w:rsidRPr="00ED1477">
        <w:rPr>
          <w:rFonts w:cs="Times New Roman"/>
          <w:sz w:val="28"/>
          <w:szCs w:val="28"/>
        </w:rPr>
        <w:t>Sultanov</w:t>
      </w:r>
      <w:r w:rsidR="002F5524">
        <w:rPr>
          <w:rFonts w:cs="Times New Roman"/>
          <w:sz w:val="28"/>
          <w:szCs w:val="28"/>
        </w:rPr>
        <w:t xml:space="preserve"> F.,</w:t>
      </w:r>
      <w:r w:rsidR="00ED1477" w:rsidRPr="00ED1477">
        <w:t xml:space="preserve"> </w:t>
      </w:r>
      <w:r w:rsidR="00ED1477" w:rsidRPr="00ED1477">
        <w:rPr>
          <w:rFonts w:cs="Times New Roman"/>
          <w:sz w:val="28"/>
          <w:szCs w:val="28"/>
        </w:rPr>
        <w:t>Daulbayev</w:t>
      </w:r>
      <w:r w:rsidR="002F5524">
        <w:rPr>
          <w:rFonts w:cs="Times New Roman"/>
          <w:sz w:val="28"/>
          <w:szCs w:val="28"/>
        </w:rPr>
        <w:t xml:space="preserve"> C.,</w:t>
      </w:r>
      <w:r w:rsidR="002F5524" w:rsidRPr="002F5524">
        <w:t xml:space="preserve"> </w:t>
      </w:r>
      <w:r w:rsidR="002F5524" w:rsidRPr="002F5524">
        <w:rPr>
          <w:rFonts w:cs="Times New Roman"/>
          <w:sz w:val="28"/>
          <w:szCs w:val="28"/>
        </w:rPr>
        <w:t>Kumekov</w:t>
      </w:r>
      <w:r w:rsidR="002F5524">
        <w:rPr>
          <w:rFonts w:cs="Times New Roman"/>
          <w:sz w:val="28"/>
          <w:szCs w:val="28"/>
        </w:rPr>
        <w:t xml:space="preserve"> S.</w:t>
      </w:r>
      <w:r w:rsidRPr="00F96282">
        <w:rPr>
          <w:rFonts w:cs="Times New Roman"/>
          <w:sz w:val="28"/>
          <w:szCs w:val="28"/>
        </w:rPr>
        <w:t xml:space="preserve"> Modified Activated Graphene-Based Carbon Electrodes from Rice Husk for Supercapacitor Applications: 18 // Energies. </w:t>
      </w:r>
      <w:r w:rsidR="009E67B1" w:rsidRPr="009E67B1">
        <w:rPr>
          <w:rFonts w:cs="Times New Roman"/>
          <w:sz w:val="28"/>
          <w:szCs w:val="28"/>
        </w:rPr>
        <w:t>–</w:t>
      </w:r>
      <w:r w:rsidRPr="00F96282">
        <w:rPr>
          <w:rFonts w:cs="Times New Roman"/>
          <w:sz w:val="28"/>
          <w:szCs w:val="28"/>
        </w:rPr>
        <w:t xml:space="preserve">2020. </w:t>
      </w:r>
      <w:r w:rsidR="009E67B1" w:rsidRPr="009E67B1">
        <w:rPr>
          <w:rFonts w:cs="Times New Roman"/>
          <w:sz w:val="28"/>
          <w:szCs w:val="28"/>
        </w:rPr>
        <w:t>–</w:t>
      </w:r>
      <w:r w:rsidRPr="00F96282">
        <w:rPr>
          <w:rFonts w:cs="Times New Roman"/>
          <w:sz w:val="28"/>
          <w:szCs w:val="28"/>
        </w:rPr>
        <w:t xml:space="preserve">Vol. 13. </w:t>
      </w:r>
      <w:r w:rsidR="009E67B1" w:rsidRPr="009E67B1">
        <w:rPr>
          <w:rFonts w:cs="Times New Roman"/>
          <w:sz w:val="28"/>
          <w:szCs w:val="28"/>
        </w:rPr>
        <w:t>–</w:t>
      </w:r>
      <w:r w:rsidRPr="00F96282">
        <w:rPr>
          <w:rFonts w:cs="Times New Roman"/>
          <w:sz w:val="28"/>
          <w:szCs w:val="28"/>
        </w:rPr>
        <w:t>P. 4943.</w:t>
      </w:r>
    </w:p>
    <w:p w14:paraId="0D3052E9" w14:textId="07EF3977"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62</w:t>
      </w:r>
      <w:r w:rsidR="00A51D38" w:rsidRPr="00A51D38">
        <w:rPr>
          <w:rFonts w:cs="Times New Roman"/>
          <w:sz w:val="28"/>
          <w:szCs w:val="28"/>
        </w:rPr>
        <w:t xml:space="preserve"> </w:t>
      </w:r>
      <w:r w:rsidRPr="00F96282">
        <w:rPr>
          <w:rFonts w:cs="Times New Roman"/>
          <w:sz w:val="28"/>
          <w:szCs w:val="28"/>
        </w:rPr>
        <w:t>Daulbayev C.</w:t>
      </w:r>
      <w:r w:rsidR="00ED1477">
        <w:rPr>
          <w:rFonts w:cs="Times New Roman"/>
          <w:sz w:val="28"/>
          <w:szCs w:val="28"/>
        </w:rPr>
        <w:t xml:space="preserve"> </w:t>
      </w:r>
      <w:r w:rsidR="00ED1477" w:rsidRPr="00ED1477">
        <w:rPr>
          <w:rFonts w:cs="Times New Roman"/>
          <w:sz w:val="28"/>
          <w:szCs w:val="28"/>
        </w:rPr>
        <w:t>Sultanov</w:t>
      </w:r>
      <w:r w:rsidR="00ED1477">
        <w:rPr>
          <w:rFonts w:cs="Times New Roman"/>
          <w:sz w:val="28"/>
          <w:szCs w:val="28"/>
        </w:rPr>
        <w:t xml:space="preserve"> F., </w:t>
      </w:r>
      <w:r w:rsidR="00ED1477" w:rsidRPr="00ED1477">
        <w:rPr>
          <w:rFonts w:cs="Times New Roman"/>
          <w:sz w:val="28"/>
          <w:szCs w:val="28"/>
        </w:rPr>
        <w:t>Korobeinyk</w:t>
      </w:r>
      <w:r w:rsidR="00ED1477">
        <w:rPr>
          <w:rFonts w:cs="Times New Roman"/>
          <w:sz w:val="28"/>
          <w:szCs w:val="28"/>
        </w:rPr>
        <w:t xml:space="preserve"> A., </w:t>
      </w:r>
      <w:r w:rsidR="00ED1477" w:rsidRPr="00ED1477">
        <w:rPr>
          <w:rFonts w:cs="Times New Roman"/>
          <w:sz w:val="28"/>
          <w:szCs w:val="28"/>
        </w:rPr>
        <w:t>Yeleuov</w:t>
      </w:r>
      <w:r w:rsidR="00ED1477">
        <w:rPr>
          <w:rFonts w:cs="Times New Roman"/>
          <w:sz w:val="28"/>
          <w:szCs w:val="28"/>
        </w:rPr>
        <w:t xml:space="preserve"> M., </w:t>
      </w:r>
      <w:r w:rsidR="00ED1477" w:rsidRPr="00ED1477">
        <w:rPr>
          <w:rFonts w:cs="Times New Roman"/>
          <w:sz w:val="28"/>
          <w:szCs w:val="28"/>
        </w:rPr>
        <w:t>Azat</w:t>
      </w:r>
      <w:r w:rsidR="00ED1477">
        <w:rPr>
          <w:rFonts w:cs="Times New Roman"/>
          <w:sz w:val="28"/>
          <w:szCs w:val="28"/>
        </w:rPr>
        <w:t xml:space="preserve"> S., </w:t>
      </w:r>
      <w:r w:rsidR="00ED1477" w:rsidRPr="00ED1477">
        <w:rPr>
          <w:rFonts w:cs="Times New Roman"/>
          <w:sz w:val="28"/>
          <w:szCs w:val="28"/>
        </w:rPr>
        <w:t>Bakbolat</w:t>
      </w:r>
      <w:r w:rsidR="00ED1477">
        <w:rPr>
          <w:rFonts w:cs="Times New Roman"/>
          <w:sz w:val="28"/>
          <w:szCs w:val="28"/>
        </w:rPr>
        <w:t xml:space="preserve"> B., </w:t>
      </w:r>
      <w:r w:rsidR="00ED1477" w:rsidRPr="00ED1477">
        <w:rPr>
          <w:rFonts w:cs="Times New Roman"/>
          <w:sz w:val="28"/>
          <w:szCs w:val="28"/>
        </w:rPr>
        <w:t>Umirzakov</w:t>
      </w:r>
      <w:r w:rsidR="00ED1477">
        <w:rPr>
          <w:rFonts w:cs="Times New Roman"/>
          <w:sz w:val="28"/>
          <w:szCs w:val="28"/>
        </w:rPr>
        <w:t xml:space="preserve"> A., </w:t>
      </w:r>
      <w:r w:rsidR="00ED1477" w:rsidRPr="00ED1477">
        <w:rPr>
          <w:rFonts w:cs="Times New Roman"/>
          <w:sz w:val="28"/>
          <w:szCs w:val="28"/>
        </w:rPr>
        <w:t>Mansurov</w:t>
      </w:r>
      <w:r w:rsidR="00ED1477">
        <w:rPr>
          <w:rFonts w:cs="Times New Roman"/>
          <w:sz w:val="28"/>
          <w:szCs w:val="28"/>
        </w:rPr>
        <w:t xml:space="preserve"> Z</w:t>
      </w:r>
      <w:r w:rsidRPr="00F96282">
        <w:rPr>
          <w:rFonts w:cs="Times New Roman"/>
          <w:sz w:val="28"/>
          <w:szCs w:val="28"/>
        </w:rPr>
        <w:t xml:space="preserve">. Bio-waste-derived few-layered graphene/SrTiO3/PAN as efficient photocatalytic system for water splitting // Applied Surface Science. </w:t>
      </w:r>
      <w:r w:rsidR="009E67B1" w:rsidRPr="009E67B1">
        <w:rPr>
          <w:rFonts w:cs="Times New Roman"/>
          <w:sz w:val="28"/>
          <w:szCs w:val="28"/>
        </w:rPr>
        <w:t>–</w:t>
      </w:r>
      <w:r w:rsidRPr="00F96282">
        <w:rPr>
          <w:rFonts w:cs="Times New Roman"/>
          <w:sz w:val="28"/>
          <w:szCs w:val="28"/>
        </w:rPr>
        <w:t xml:space="preserve">2021. </w:t>
      </w:r>
      <w:r w:rsidR="009E67B1" w:rsidRPr="009E67B1">
        <w:rPr>
          <w:rFonts w:cs="Times New Roman"/>
          <w:sz w:val="28"/>
          <w:szCs w:val="28"/>
        </w:rPr>
        <w:t>–</w:t>
      </w:r>
      <w:r w:rsidRPr="00F96282">
        <w:rPr>
          <w:rFonts w:cs="Times New Roman"/>
          <w:sz w:val="28"/>
          <w:szCs w:val="28"/>
        </w:rPr>
        <w:t xml:space="preserve">Vol. 549. </w:t>
      </w:r>
      <w:r w:rsidR="009E67B1" w:rsidRPr="009E67B1">
        <w:rPr>
          <w:rFonts w:cs="Times New Roman"/>
          <w:sz w:val="28"/>
          <w:szCs w:val="28"/>
        </w:rPr>
        <w:t>–</w:t>
      </w:r>
      <w:r w:rsidRPr="00F96282">
        <w:rPr>
          <w:rFonts w:cs="Times New Roman"/>
          <w:sz w:val="28"/>
          <w:szCs w:val="28"/>
        </w:rPr>
        <w:t>P. 149176.</w:t>
      </w:r>
    </w:p>
    <w:p w14:paraId="11E9638E" w14:textId="5F49388A"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63</w:t>
      </w:r>
      <w:r w:rsidR="00A51D38" w:rsidRPr="00A51D38">
        <w:rPr>
          <w:rFonts w:cs="Times New Roman"/>
          <w:sz w:val="28"/>
          <w:szCs w:val="28"/>
        </w:rPr>
        <w:t xml:space="preserve"> </w:t>
      </w:r>
      <w:r w:rsidR="0037642A">
        <w:rPr>
          <w:rFonts w:cs="Times New Roman"/>
          <w:sz w:val="28"/>
          <w:szCs w:val="28"/>
        </w:rPr>
        <w:t xml:space="preserve">Ou L., </w:t>
      </w:r>
      <w:r w:rsidR="0037642A" w:rsidRPr="0037642A">
        <w:rPr>
          <w:rFonts w:cs="Times New Roman"/>
          <w:sz w:val="28"/>
          <w:szCs w:val="28"/>
        </w:rPr>
        <w:t>Wang</w:t>
      </w:r>
      <w:r w:rsidR="00ED1477">
        <w:rPr>
          <w:rFonts w:cs="Times New Roman"/>
          <w:sz w:val="28"/>
          <w:szCs w:val="28"/>
        </w:rPr>
        <w:t xml:space="preserve"> H., Wu Z.,</w:t>
      </w:r>
      <w:r w:rsidR="0037642A" w:rsidRPr="0037642A">
        <w:t xml:space="preserve"> </w:t>
      </w:r>
      <w:r w:rsidR="0037642A" w:rsidRPr="0037642A">
        <w:rPr>
          <w:rFonts w:cs="Times New Roman"/>
          <w:sz w:val="28"/>
          <w:szCs w:val="28"/>
        </w:rPr>
        <w:t>Yang</w:t>
      </w:r>
      <w:r w:rsidR="00ED1477">
        <w:rPr>
          <w:rFonts w:cs="Times New Roman"/>
          <w:sz w:val="28"/>
          <w:szCs w:val="28"/>
        </w:rPr>
        <w:t xml:space="preserve"> L.,</w:t>
      </w:r>
      <w:r w:rsidR="0037642A" w:rsidRPr="0037642A">
        <w:t xml:space="preserve"> </w:t>
      </w:r>
      <w:r w:rsidR="0037642A" w:rsidRPr="0037642A">
        <w:rPr>
          <w:rFonts w:cs="Times New Roman"/>
          <w:sz w:val="28"/>
          <w:szCs w:val="28"/>
        </w:rPr>
        <w:t>Li</w:t>
      </w:r>
      <w:r w:rsidR="00ED1477">
        <w:rPr>
          <w:rFonts w:cs="Times New Roman"/>
          <w:sz w:val="28"/>
          <w:szCs w:val="28"/>
        </w:rPr>
        <w:t xml:space="preserve"> L.,</w:t>
      </w:r>
      <w:r w:rsidR="0037642A" w:rsidRPr="0037642A">
        <w:t xml:space="preserve"> </w:t>
      </w:r>
      <w:r w:rsidR="0037642A" w:rsidRPr="0037642A">
        <w:rPr>
          <w:rFonts w:cs="Times New Roman"/>
          <w:sz w:val="28"/>
          <w:szCs w:val="28"/>
        </w:rPr>
        <w:t>Sun</w:t>
      </w:r>
      <w:r w:rsidR="00ED1477">
        <w:rPr>
          <w:rFonts w:cs="Times New Roman"/>
          <w:sz w:val="28"/>
          <w:szCs w:val="28"/>
        </w:rPr>
        <w:t xml:space="preserve"> X.,</w:t>
      </w:r>
      <w:r w:rsidR="00ED1477" w:rsidRPr="00ED1477">
        <w:t xml:space="preserve"> </w:t>
      </w:r>
      <w:r w:rsidR="00ED1477" w:rsidRPr="00ED1477">
        <w:rPr>
          <w:rFonts w:cs="Times New Roman"/>
          <w:sz w:val="28"/>
          <w:szCs w:val="28"/>
        </w:rPr>
        <w:t>Zhu</w:t>
      </w:r>
      <w:r w:rsidR="00ED1477">
        <w:rPr>
          <w:rFonts w:cs="Times New Roman"/>
          <w:sz w:val="28"/>
          <w:szCs w:val="28"/>
        </w:rPr>
        <w:t xml:space="preserve"> K., X.,</w:t>
      </w:r>
      <w:r w:rsidR="00ED1477" w:rsidRPr="00ED1477">
        <w:t xml:space="preserve"> </w:t>
      </w:r>
      <w:r w:rsidR="00ED1477" w:rsidRPr="00ED1477">
        <w:rPr>
          <w:rFonts w:cs="Times New Roman"/>
          <w:sz w:val="28"/>
          <w:szCs w:val="28"/>
        </w:rPr>
        <w:t>Zhang</w:t>
      </w:r>
      <w:r w:rsidR="00ED1477">
        <w:rPr>
          <w:rFonts w:cs="Times New Roman"/>
          <w:sz w:val="28"/>
          <w:szCs w:val="28"/>
        </w:rPr>
        <w:t xml:space="preserve"> R.</w:t>
      </w:r>
      <w:r w:rsidRPr="00F96282">
        <w:rPr>
          <w:rFonts w:cs="Times New Roman"/>
          <w:sz w:val="28"/>
          <w:szCs w:val="28"/>
        </w:rPr>
        <w:t xml:space="preserve"> Effects of cadmium on osteoblast cell line: Exportin 1 accumulation, p-JNK activation, DNA damage and cell apoptosis // Ecotoxicology and Environmental Safety. </w:t>
      </w:r>
      <w:r w:rsidR="009E67B1" w:rsidRPr="009E67B1">
        <w:rPr>
          <w:rFonts w:cs="Times New Roman"/>
          <w:sz w:val="28"/>
          <w:szCs w:val="28"/>
        </w:rPr>
        <w:t>–</w:t>
      </w:r>
      <w:r w:rsidRPr="00F96282">
        <w:rPr>
          <w:rFonts w:cs="Times New Roman"/>
          <w:sz w:val="28"/>
          <w:szCs w:val="28"/>
        </w:rPr>
        <w:t xml:space="preserve">2021. </w:t>
      </w:r>
      <w:r w:rsidR="009E67B1" w:rsidRPr="009E67B1">
        <w:rPr>
          <w:rFonts w:cs="Times New Roman"/>
          <w:sz w:val="28"/>
          <w:szCs w:val="28"/>
        </w:rPr>
        <w:t>–</w:t>
      </w:r>
      <w:r w:rsidRPr="00F96282">
        <w:rPr>
          <w:rFonts w:cs="Times New Roman"/>
          <w:sz w:val="28"/>
          <w:szCs w:val="28"/>
        </w:rPr>
        <w:t xml:space="preserve">Vol. 208. </w:t>
      </w:r>
      <w:r w:rsidR="009E67B1" w:rsidRPr="009E67B1">
        <w:rPr>
          <w:rFonts w:cs="Times New Roman"/>
          <w:sz w:val="28"/>
          <w:szCs w:val="28"/>
        </w:rPr>
        <w:t>–</w:t>
      </w:r>
      <w:r w:rsidRPr="00F96282">
        <w:rPr>
          <w:rFonts w:cs="Times New Roman"/>
          <w:sz w:val="28"/>
          <w:szCs w:val="28"/>
        </w:rPr>
        <w:t>P. 111668.</w:t>
      </w:r>
    </w:p>
    <w:p w14:paraId="419CE6D3" w14:textId="1C18ED43" w:rsidR="006B743B" w:rsidRPr="00F96282" w:rsidRDefault="00C44FF7" w:rsidP="00A51D38">
      <w:pPr>
        <w:pStyle w:val="afc"/>
        <w:tabs>
          <w:tab w:val="clear" w:pos="384"/>
          <w:tab w:val="left" w:pos="709"/>
        </w:tabs>
        <w:ind w:left="0" w:firstLine="567"/>
        <w:jc w:val="both"/>
        <w:rPr>
          <w:rFonts w:cs="Times New Roman"/>
          <w:sz w:val="28"/>
          <w:szCs w:val="28"/>
        </w:rPr>
      </w:pPr>
      <w:r>
        <w:rPr>
          <w:rFonts w:cs="Times New Roman"/>
          <w:sz w:val="28"/>
          <w:szCs w:val="28"/>
        </w:rPr>
        <w:t>64</w:t>
      </w:r>
      <w:r w:rsidR="00A51D38" w:rsidRPr="00A51D38">
        <w:rPr>
          <w:rFonts w:cs="Times New Roman"/>
          <w:sz w:val="28"/>
          <w:szCs w:val="28"/>
        </w:rPr>
        <w:t xml:space="preserve"> </w:t>
      </w:r>
      <w:r w:rsidR="006B743B" w:rsidRPr="00F96282">
        <w:rPr>
          <w:rFonts w:cs="Times New Roman"/>
          <w:sz w:val="28"/>
          <w:szCs w:val="28"/>
        </w:rPr>
        <w:t>Pang S.</w:t>
      </w:r>
      <w:r w:rsidR="0037642A">
        <w:rPr>
          <w:rFonts w:cs="Times New Roman"/>
          <w:sz w:val="28"/>
          <w:szCs w:val="28"/>
        </w:rPr>
        <w:t xml:space="preserve">, </w:t>
      </w:r>
      <w:r w:rsidR="0037642A" w:rsidRPr="0037642A">
        <w:rPr>
          <w:rFonts w:cs="Times New Roman"/>
          <w:sz w:val="28"/>
          <w:szCs w:val="28"/>
        </w:rPr>
        <w:t>He</w:t>
      </w:r>
      <w:r w:rsidR="0037642A">
        <w:rPr>
          <w:rFonts w:cs="Times New Roman"/>
          <w:sz w:val="28"/>
          <w:szCs w:val="28"/>
        </w:rPr>
        <w:t xml:space="preserve"> Y.,</w:t>
      </w:r>
      <w:r w:rsidR="0037642A" w:rsidRPr="0037642A">
        <w:t xml:space="preserve"> </w:t>
      </w:r>
      <w:r w:rsidR="0037642A" w:rsidRPr="0037642A">
        <w:rPr>
          <w:rFonts w:cs="Times New Roman"/>
          <w:sz w:val="28"/>
          <w:szCs w:val="28"/>
        </w:rPr>
        <w:t>He</w:t>
      </w:r>
      <w:r w:rsidR="0037642A" w:rsidRPr="0037642A">
        <w:t xml:space="preserve"> </w:t>
      </w:r>
      <w:r w:rsidR="0037642A">
        <w:t xml:space="preserve">P., </w:t>
      </w:r>
      <w:r w:rsidR="0037642A" w:rsidRPr="0037642A">
        <w:rPr>
          <w:rFonts w:cs="Times New Roman"/>
          <w:sz w:val="28"/>
          <w:szCs w:val="28"/>
        </w:rPr>
        <w:t>Luo</w:t>
      </w:r>
      <w:r w:rsidR="0037642A">
        <w:rPr>
          <w:rFonts w:cs="Times New Roman"/>
          <w:sz w:val="28"/>
          <w:szCs w:val="28"/>
        </w:rPr>
        <w:t xml:space="preserve"> X.,</w:t>
      </w:r>
      <w:r w:rsidR="0037642A" w:rsidRPr="0037642A">
        <w:t xml:space="preserve"> </w:t>
      </w:r>
      <w:r w:rsidR="0037642A" w:rsidRPr="0037642A">
        <w:rPr>
          <w:rFonts w:cs="Times New Roman"/>
          <w:sz w:val="28"/>
          <w:szCs w:val="28"/>
        </w:rPr>
        <w:t>Guo</w:t>
      </w:r>
      <w:r w:rsidR="0037642A" w:rsidRPr="0037642A">
        <w:t xml:space="preserve"> </w:t>
      </w:r>
      <w:r w:rsidR="0037642A">
        <w:t xml:space="preserve">Z., </w:t>
      </w:r>
      <w:r w:rsidR="0037642A" w:rsidRPr="0037642A">
        <w:rPr>
          <w:rFonts w:cs="Times New Roman"/>
          <w:sz w:val="28"/>
          <w:szCs w:val="28"/>
        </w:rPr>
        <w:t>Li</w:t>
      </w:r>
      <w:r w:rsidR="0037642A">
        <w:rPr>
          <w:rFonts w:cs="Times New Roman"/>
          <w:sz w:val="28"/>
          <w:szCs w:val="28"/>
        </w:rPr>
        <w:t xml:space="preserve"> H</w:t>
      </w:r>
      <w:r w:rsidR="006B743B" w:rsidRPr="00F96282">
        <w:rPr>
          <w:rFonts w:cs="Times New Roman"/>
          <w:sz w:val="28"/>
          <w:szCs w:val="28"/>
        </w:rPr>
        <w:t xml:space="preserve">. Fabrication of two distinct hydroxyapatite coatings and their effects on MC3T3-E1 cell behavior // Colloids and </w:t>
      </w:r>
      <w:r w:rsidR="006B743B" w:rsidRPr="00F96282">
        <w:rPr>
          <w:rFonts w:cs="Times New Roman"/>
          <w:sz w:val="28"/>
          <w:szCs w:val="28"/>
        </w:rPr>
        <w:lastRenderedPageBreak/>
        <w:t xml:space="preserve">Surfaces B: Biointerfaces. </w:t>
      </w:r>
      <w:r w:rsidR="00981E88" w:rsidRPr="00981E88">
        <w:rPr>
          <w:rFonts w:cs="Times New Roman"/>
          <w:sz w:val="28"/>
          <w:szCs w:val="28"/>
        </w:rPr>
        <w:t>–</w:t>
      </w:r>
      <w:r w:rsidR="006B743B" w:rsidRPr="00F96282">
        <w:rPr>
          <w:rFonts w:cs="Times New Roman"/>
          <w:sz w:val="28"/>
          <w:szCs w:val="28"/>
        </w:rPr>
        <w:t xml:space="preserve">2018. </w:t>
      </w:r>
      <w:r w:rsidR="00981E88" w:rsidRPr="00981E88">
        <w:rPr>
          <w:rFonts w:cs="Times New Roman"/>
          <w:sz w:val="28"/>
          <w:szCs w:val="28"/>
        </w:rPr>
        <w:t>–</w:t>
      </w:r>
      <w:r w:rsidR="006B743B" w:rsidRPr="00F96282">
        <w:rPr>
          <w:rFonts w:cs="Times New Roman"/>
          <w:sz w:val="28"/>
          <w:szCs w:val="28"/>
        </w:rPr>
        <w:t xml:space="preserve">Vol. 171. </w:t>
      </w:r>
      <w:r w:rsidR="00981E88" w:rsidRPr="00981E88">
        <w:rPr>
          <w:rFonts w:cs="Times New Roman"/>
          <w:sz w:val="28"/>
          <w:szCs w:val="28"/>
        </w:rPr>
        <w:t>–</w:t>
      </w:r>
      <w:r w:rsidR="006B743B" w:rsidRPr="00F96282">
        <w:rPr>
          <w:rFonts w:cs="Times New Roman"/>
          <w:sz w:val="28"/>
          <w:szCs w:val="28"/>
        </w:rPr>
        <w:t>P. 40</w:t>
      </w:r>
      <w:r w:rsidR="00981E88">
        <w:rPr>
          <w:rFonts w:cs="Times New Roman"/>
          <w:sz w:val="28"/>
          <w:szCs w:val="28"/>
        </w:rPr>
        <w:t>-</w:t>
      </w:r>
      <w:r w:rsidR="006B743B" w:rsidRPr="00F96282">
        <w:rPr>
          <w:rFonts w:cs="Times New Roman"/>
          <w:sz w:val="28"/>
          <w:szCs w:val="28"/>
        </w:rPr>
        <w:t>48.</w:t>
      </w:r>
    </w:p>
    <w:p w14:paraId="3B4FF4E2" w14:textId="1F607B10"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65</w:t>
      </w:r>
      <w:r w:rsidR="00A51D38" w:rsidRPr="00A51D38">
        <w:rPr>
          <w:rFonts w:cs="Times New Roman"/>
          <w:sz w:val="28"/>
          <w:szCs w:val="28"/>
        </w:rPr>
        <w:t xml:space="preserve"> </w:t>
      </w:r>
      <w:r w:rsidRPr="00F96282">
        <w:rPr>
          <w:rFonts w:cs="Times New Roman"/>
          <w:sz w:val="28"/>
          <w:szCs w:val="28"/>
        </w:rPr>
        <w:t>Shin Y.C.</w:t>
      </w:r>
      <w:r w:rsidR="00C44FF7">
        <w:rPr>
          <w:rFonts w:cs="Times New Roman"/>
          <w:sz w:val="28"/>
          <w:szCs w:val="28"/>
        </w:rPr>
        <w:t>,</w:t>
      </w:r>
      <w:r w:rsidRPr="00F96282">
        <w:rPr>
          <w:rFonts w:cs="Times New Roman"/>
          <w:sz w:val="28"/>
          <w:szCs w:val="28"/>
        </w:rPr>
        <w:t xml:space="preserve"> </w:t>
      </w:r>
      <w:r w:rsidR="0037642A" w:rsidRPr="0037642A">
        <w:rPr>
          <w:rFonts w:cs="Times New Roman"/>
          <w:sz w:val="28"/>
          <w:szCs w:val="28"/>
        </w:rPr>
        <w:t>Lee</w:t>
      </w:r>
      <w:r w:rsidR="0037642A">
        <w:rPr>
          <w:rFonts w:cs="Times New Roman"/>
          <w:sz w:val="28"/>
          <w:szCs w:val="28"/>
        </w:rPr>
        <w:t xml:space="preserve"> J.H., Jin O.S., </w:t>
      </w:r>
      <w:r w:rsidR="0037642A" w:rsidRPr="0037642A">
        <w:rPr>
          <w:rFonts w:cs="Times New Roman"/>
          <w:sz w:val="28"/>
          <w:szCs w:val="28"/>
        </w:rPr>
        <w:t>Kang</w:t>
      </w:r>
      <w:r w:rsidR="0037642A">
        <w:rPr>
          <w:rFonts w:cs="Times New Roman"/>
          <w:sz w:val="28"/>
          <w:szCs w:val="28"/>
        </w:rPr>
        <w:t xml:space="preserve"> S.H., </w:t>
      </w:r>
      <w:r w:rsidR="0037642A" w:rsidRPr="0037642A">
        <w:rPr>
          <w:rFonts w:cs="Times New Roman"/>
          <w:sz w:val="28"/>
          <w:szCs w:val="28"/>
        </w:rPr>
        <w:t>Hong</w:t>
      </w:r>
      <w:r w:rsidR="0037642A">
        <w:rPr>
          <w:rFonts w:cs="Times New Roman"/>
          <w:sz w:val="28"/>
          <w:szCs w:val="28"/>
        </w:rPr>
        <w:t xml:space="preserve"> S.W., Kim B., </w:t>
      </w:r>
      <w:r w:rsidR="0037642A" w:rsidRPr="0037642A">
        <w:rPr>
          <w:rFonts w:cs="Times New Roman"/>
          <w:sz w:val="28"/>
          <w:szCs w:val="28"/>
        </w:rPr>
        <w:t>Park</w:t>
      </w:r>
      <w:r w:rsidR="0037642A">
        <w:rPr>
          <w:rFonts w:cs="Times New Roman"/>
          <w:sz w:val="28"/>
          <w:szCs w:val="28"/>
        </w:rPr>
        <w:t xml:space="preserve"> J.-C., </w:t>
      </w:r>
      <w:r w:rsidR="0037642A" w:rsidRPr="0037642A">
        <w:rPr>
          <w:rFonts w:cs="Times New Roman"/>
          <w:sz w:val="28"/>
          <w:szCs w:val="28"/>
        </w:rPr>
        <w:t>Han</w:t>
      </w:r>
      <w:r w:rsidR="0037642A">
        <w:rPr>
          <w:rFonts w:cs="Times New Roman"/>
          <w:sz w:val="28"/>
          <w:szCs w:val="28"/>
        </w:rPr>
        <w:t xml:space="preserve"> D.-W.</w:t>
      </w:r>
      <w:r w:rsidR="0037642A" w:rsidRPr="0037642A">
        <w:rPr>
          <w:rFonts w:cs="Times New Roman"/>
          <w:sz w:val="28"/>
          <w:szCs w:val="28"/>
        </w:rPr>
        <w:t xml:space="preserve"> </w:t>
      </w:r>
      <w:r w:rsidRPr="00F96282">
        <w:rPr>
          <w:rFonts w:cs="Times New Roman"/>
          <w:sz w:val="28"/>
          <w:szCs w:val="28"/>
        </w:rPr>
        <w:t xml:space="preserve">Synergistic effects of reduced graphene oxide and hydroxyapatite on osteogenic differentiation of MC3T3-E1 preosteoblasts // Carbon. </w:t>
      </w:r>
      <w:r w:rsidR="00981E88" w:rsidRPr="00981E88">
        <w:rPr>
          <w:rFonts w:cs="Times New Roman"/>
          <w:sz w:val="28"/>
          <w:szCs w:val="28"/>
        </w:rPr>
        <w:t>–</w:t>
      </w:r>
      <w:r w:rsidRPr="00F96282">
        <w:rPr>
          <w:rFonts w:cs="Times New Roman"/>
          <w:sz w:val="28"/>
          <w:szCs w:val="28"/>
        </w:rPr>
        <w:t xml:space="preserve">2015. </w:t>
      </w:r>
      <w:r w:rsidR="00981E88" w:rsidRPr="00981E88">
        <w:rPr>
          <w:rFonts w:cs="Times New Roman"/>
          <w:sz w:val="28"/>
          <w:szCs w:val="28"/>
        </w:rPr>
        <w:t>–</w:t>
      </w:r>
      <w:r w:rsidRPr="00F96282">
        <w:rPr>
          <w:rFonts w:cs="Times New Roman"/>
          <w:sz w:val="28"/>
          <w:szCs w:val="28"/>
        </w:rPr>
        <w:t xml:space="preserve">Vol. 95. </w:t>
      </w:r>
      <w:r w:rsidR="00981E88" w:rsidRPr="00981E88">
        <w:rPr>
          <w:rFonts w:cs="Times New Roman"/>
          <w:sz w:val="28"/>
          <w:szCs w:val="28"/>
        </w:rPr>
        <w:t>–</w:t>
      </w:r>
      <w:r w:rsidRPr="00F96282">
        <w:rPr>
          <w:rFonts w:cs="Times New Roman"/>
          <w:sz w:val="28"/>
          <w:szCs w:val="28"/>
        </w:rPr>
        <w:t>P. 1051</w:t>
      </w:r>
      <w:r w:rsidR="00981E88">
        <w:rPr>
          <w:rFonts w:cs="Times New Roman"/>
          <w:sz w:val="28"/>
          <w:szCs w:val="28"/>
        </w:rPr>
        <w:t>-</w:t>
      </w:r>
      <w:r w:rsidRPr="00F96282">
        <w:rPr>
          <w:rFonts w:cs="Times New Roman"/>
          <w:sz w:val="28"/>
          <w:szCs w:val="28"/>
        </w:rPr>
        <w:t>1060.</w:t>
      </w:r>
    </w:p>
    <w:p w14:paraId="05725FD7" w14:textId="4FB7291C"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66</w:t>
      </w:r>
      <w:r w:rsidR="00A51D38" w:rsidRPr="00A51D38">
        <w:rPr>
          <w:rFonts w:cs="Times New Roman"/>
          <w:sz w:val="28"/>
          <w:szCs w:val="28"/>
        </w:rPr>
        <w:t xml:space="preserve"> </w:t>
      </w:r>
      <w:r w:rsidRPr="00F96282">
        <w:rPr>
          <w:rFonts w:cs="Times New Roman"/>
          <w:sz w:val="28"/>
          <w:szCs w:val="28"/>
        </w:rPr>
        <w:t>Song X.</w:t>
      </w:r>
      <w:r w:rsidR="00C44FF7">
        <w:rPr>
          <w:rFonts w:cs="Times New Roman"/>
          <w:sz w:val="28"/>
          <w:szCs w:val="28"/>
        </w:rPr>
        <w:t xml:space="preserve">, </w:t>
      </w:r>
      <w:r w:rsidR="00C44FF7" w:rsidRPr="00C44FF7">
        <w:rPr>
          <w:rFonts w:cs="Times New Roman"/>
          <w:sz w:val="28"/>
          <w:szCs w:val="28"/>
        </w:rPr>
        <w:t>Xie</w:t>
      </w:r>
      <w:r w:rsidR="00C44FF7">
        <w:rPr>
          <w:rFonts w:cs="Times New Roman"/>
          <w:sz w:val="28"/>
          <w:szCs w:val="28"/>
        </w:rPr>
        <w:t xml:space="preserve"> L</w:t>
      </w:r>
      <w:r w:rsidRPr="00F96282">
        <w:rPr>
          <w:rFonts w:cs="Times New Roman"/>
          <w:sz w:val="28"/>
          <w:szCs w:val="28"/>
        </w:rPr>
        <w:t>.</w:t>
      </w:r>
      <w:r w:rsidR="00C44FF7">
        <w:rPr>
          <w:rFonts w:cs="Times New Roman"/>
          <w:sz w:val="28"/>
          <w:szCs w:val="28"/>
        </w:rPr>
        <w:t xml:space="preserve">, </w:t>
      </w:r>
      <w:r w:rsidR="00C44FF7" w:rsidRPr="00C44FF7">
        <w:rPr>
          <w:rFonts w:cs="Times New Roman"/>
          <w:sz w:val="28"/>
          <w:szCs w:val="28"/>
        </w:rPr>
        <w:t xml:space="preserve">Zhang </w:t>
      </w:r>
      <w:r w:rsidR="00C44FF7">
        <w:rPr>
          <w:rFonts w:cs="Times New Roman"/>
          <w:sz w:val="28"/>
          <w:szCs w:val="28"/>
        </w:rPr>
        <w:t>M.</w:t>
      </w:r>
      <w:r w:rsidR="00C44FF7" w:rsidRPr="00C44FF7">
        <w:rPr>
          <w:rFonts w:cs="Times New Roman"/>
          <w:sz w:val="28"/>
          <w:szCs w:val="28"/>
        </w:rPr>
        <w:t>,</w:t>
      </w:r>
      <w:r w:rsidR="00C44FF7">
        <w:rPr>
          <w:rFonts w:cs="Times New Roman"/>
          <w:sz w:val="28"/>
          <w:szCs w:val="28"/>
        </w:rPr>
        <w:t xml:space="preserve"> </w:t>
      </w:r>
      <w:r w:rsidR="00C44FF7" w:rsidRPr="00C44FF7">
        <w:rPr>
          <w:rFonts w:cs="Times New Roman"/>
          <w:sz w:val="28"/>
          <w:szCs w:val="28"/>
        </w:rPr>
        <w:t xml:space="preserve">Wang </w:t>
      </w:r>
      <w:r w:rsidR="00C44FF7">
        <w:rPr>
          <w:rFonts w:cs="Times New Roman"/>
          <w:sz w:val="28"/>
          <w:szCs w:val="28"/>
        </w:rPr>
        <w:t>W.,</w:t>
      </w:r>
      <w:r w:rsidR="00C44FF7" w:rsidRPr="00C44FF7">
        <w:rPr>
          <w:rFonts w:cs="Times New Roman"/>
          <w:sz w:val="28"/>
          <w:szCs w:val="28"/>
        </w:rPr>
        <w:t xml:space="preserve"> Li </w:t>
      </w:r>
      <w:r w:rsidR="00C44FF7">
        <w:rPr>
          <w:rFonts w:cs="Times New Roman"/>
          <w:sz w:val="28"/>
          <w:szCs w:val="28"/>
        </w:rPr>
        <w:t>L.</w:t>
      </w:r>
      <w:r w:rsidR="00C44FF7" w:rsidRPr="00C44FF7">
        <w:rPr>
          <w:rFonts w:cs="Times New Roman"/>
          <w:sz w:val="28"/>
          <w:szCs w:val="28"/>
        </w:rPr>
        <w:t xml:space="preserve">, </w:t>
      </w:r>
      <w:r w:rsidR="00C44FF7">
        <w:rPr>
          <w:rFonts w:cs="Times New Roman"/>
          <w:sz w:val="28"/>
          <w:szCs w:val="28"/>
        </w:rPr>
        <w:t>Lu X.</w:t>
      </w:r>
      <w:r w:rsidR="00C44FF7" w:rsidRPr="00C44FF7">
        <w:rPr>
          <w:rFonts w:cs="Times New Roman"/>
          <w:sz w:val="28"/>
          <w:szCs w:val="28"/>
        </w:rPr>
        <w:t xml:space="preserve">, Lei </w:t>
      </w:r>
      <w:r w:rsidR="00C44FF7">
        <w:rPr>
          <w:rFonts w:cs="Times New Roman"/>
          <w:sz w:val="28"/>
          <w:szCs w:val="28"/>
        </w:rPr>
        <w:t>P.,</w:t>
      </w:r>
      <w:r w:rsidR="00C44FF7" w:rsidRPr="00C44FF7">
        <w:rPr>
          <w:rFonts w:cs="Times New Roman"/>
          <w:sz w:val="28"/>
          <w:szCs w:val="28"/>
        </w:rPr>
        <w:t xml:space="preserve"> Liu </w:t>
      </w:r>
      <w:r w:rsidR="00C44FF7">
        <w:rPr>
          <w:rFonts w:cs="Times New Roman"/>
          <w:sz w:val="28"/>
          <w:szCs w:val="28"/>
        </w:rPr>
        <w:t>D.</w:t>
      </w:r>
      <w:r w:rsidR="00C44FF7" w:rsidRPr="00C44FF7">
        <w:rPr>
          <w:rFonts w:cs="Times New Roman"/>
          <w:sz w:val="28"/>
          <w:szCs w:val="28"/>
        </w:rPr>
        <w:t xml:space="preserve">, Chen </w:t>
      </w:r>
      <w:r w:rsidR="00C44FF7">
        <w:rPr>
          <w:rFonts w:cs="Times New Roman"/>
          <w:sz w:val="28"/>
          <w:szCs w:val="28"/>
        </w:rPr>
        <w:t>Y.</w:t>
      </w:r>
      <w:r w:rsidR="00C44FF7" w:rsidRPr="00C44FF7">
        <w:rPr>
          <w:rFonts w:cs="Times New Roman"/>
          <w:sz w:val="28"/>
          <w:szCs w:val="28"/>
        </w:rPr>
        <w:t>,</w:t>
      </w:r>
      <w:r w:rsidR="00C44FF7">
        <w:rPr>
          <w:rFonts w:cs="Times New Roman"/>
          <w:sz w:val="28"/>
          <w:szCs w:val="28"/>
        </w:rPr>
        <w:t xml:space="preserve"> Chen H.</w:t>
      </w:r>
      <w:r w:rsidR="00C44FF7" w:rsidRPr="00C44FF7">
        <w:rPr>
          <w:rFonts w:cs="Times New Roman"/>
          <w:sz w:val="28"/>
          <w:szCs w:val="28"/>
        </w:rPr>
        <w:t>,</w:t>
      </w:r>
      <w:r w:rsidR="00C44FF7">
        <w:rPr>
          <w:rFonts w:cs="Times New Roman"/>
          <w:sz w:val="28"/>
          <w:szCs w:val="28"/>
        </w:rPr>
        <w:t xml:space="preserve"> Zhao C.</w:t>
      </w:r>
      <w:r w:rsidRPr="00F96282">
        <w:rPr>
          <w:rFonts w:cs="Times New Roman"/>
          <w:sz w:val="28"/>
          <w:szCs w:val="28"/>
        </w:rPr>
        <w:t xml:space="preserve"> Cu-decorated graphene oxide coatings with enhanced antibacterial activity for surface modification of implant // Materials Research Bulletin. </w:t>
      </w:r>
      <w:r w:rsidR="00981E88" w:rsidRPr="00981E88">
        <w:rPr>
          <w:rFonts w:cs="Times New Roman"/>
          <w:sz w:val="28"/>
          <w:szCs w:val="28"/>
        </w:rPr>
        <w:t>–</w:t>
      </w:r>
      <w:r w:rsidRPr="00F96282">
        <w:rPr>
          <w:rFonts w:cs="Times New Roman"/>
          <w:sz w:val="28"/>
          <w:szCs w:val="28"/>
        </w:rPr>
        <w:t xml:space="preserve">2021. </w:t>
      </w:r>
      <w:r w:rsidR="00981E88" w:rsidRPr="00981E88">
        <w:rPr>
          <w:rFonts w:cs="Times New Roman"/>
          <w:sz w:val="28"/>
          <w:szCs w:val="28"/>
        </w:rPr>
        <w:t>–</w:t>
      </w:r>
      <w:r w:rsidRPr="00F96282">
        <w:rPr>
          <w:rFonts w:cs="Times New Roman"/>
          <w:sz w:val="28"/>
          <w:szCs w:val="28"/>
        </w:rPr>
        <w:t xml:space="preserve">Vol. 141. </w:t>
      </w:r>
      <w:r w:rsidR="00981E88" w:rsidRPr="00981E88">
        <w:rPr>
          <w:rFonts w:cs="Times New Roman"/>
          <w:sz w:val="28"/>
          <w:szCs w:val="28"/>
        </w:rPr>
        <w:t>–</w:t>
      </w:r>
      <w:r w:rsidRPr="00F96282">
        <w:rPr>
          <w:rFonts w:cs="Times New Roman"/>
          <w:sz w:val="28"/>
          <w:szCs w:val="28"/>
        </w:rPr>
        <w:t>P. 111345.</w:t>
      </w:r>
    </w:p>
    <w:p w14:paraId="0FD37780" w14:textId="5F572F0B" w:rsidR="006B743B" w:rsidRPr="00981E88"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67</w:t>
      </w:r>
      <w:r w:rsidR="00A51D38" w:rsidRPr="00A51D38">
        <w:rPr>
          <w:rFonts w:cs="Times New Roman"/>
          <w:sz w:val="28"/>
          <w:szCs w:val="28"/>
        </w:rPr>
        <w:t xml:space="preserve"> </w:t>
      </w:r>
      <w:r w:rsidRPr="00F96282">
        <w:rPr>
          <w:rFonts w:cs="Times New Roman"/>
          <w:sz w:val="28"/>
          <w:szCs w:val="28"/>
        </w:rPr>
        <w:t xml:space="preserve">Menazea A.A., Ahmed M.K. Synthesis and antibacterial activity of graphene oxide decorated by silver and copper oxide nanoparticles // Journal of Molecular Structure. </w:t>
      </w:r>
      <w:r w:rsidR="00981E88" w:rsidRPr="00981E88">
        <w:rPr>
          <w:rFonts w:cs="Times New Roman"/>
          <w:sz w:val="28"/>
          <w:szCs w:val="28"/>
        </w:rPr>
        <w:t>–</w:t>
      </w:r>
      <w:r w:rsidRPr="00981E88">
        <w:rPr>
          <w:rFonts w:cs="Times New Roman"/>
          <w:sz w:val="28"/>
          <w:szCs w:val="28"/>
        </w:rPr>
        <w:t xml:space="preserve">2020. </w:t>
      </w:r>
      <w:r w:rsidR="00981E88" w:rsidRPr="00981E88">
        <w:rPr>
          <w:rFonts w:cs="Times New Roman"/>
          <w:sz w:val="28"/>
          <w:szCs w:val="28"/>
        </w:rPr>
        <w:t>–</w:t>
      </w:r>
      <w:r w:rsidRPr="00F96282">
        <w:rPr>
          <w:rFonts w:cs="Times New Roman"/>
          <w:sz w:val="28"/>
          <w:szCs w:val="28"/>
        </w:rPr>
        <w:t>Vol</w:t>
      </w:r>
      <w:r w:rsidRPr="00981E88">
        <w:rPr>
          <w:rFonts w:cs="Times New Roman"/>
          <w:sz w:val="28"/>
          <w:szCs w:val="28"/>
        </w:rPr>
        <w:t xml:space="preserve">. 1218. </w:t>
      </w:r>
      <w:r w:rsidR="00981E88" w:rsidRPr="00981E88">
        <w:rPr>
          <w:rFonts w:cs="Times New Roman"/>
          <w:sz w:val="28"/>
          <w:szCs w:val="28"/>
        </w:rPr>
        <w:t>–</w:t>
      </w:r>
      <w:r w:rsidRPr="00F96282">
        <w:rPr>
          <w:rFonts w:cs="Times New Roman"/>
          <w:sz w:val="28"/>
          <w:szCs w:val="28"/>
        </w:rPr>
        <w:t>P</w:t>
      </w:r>
      <w:r w:rsidRPr="00981E88">
        <w:rPr>
          <w:rFonts w:cs="Times New Roman"/>
          <w:sz w:val="28"/>
          <w:szCs w:val="28"/>
        </w:rPr>
        <w:t>. 128536.</w:t>
      </w:r>
    </w:p>
    <w:p w14:paraId="3E9C2C69" w14:textId="64A7DCEA" w:rsidR="006B743B" w:rsidRPr="00981E88" w:rsidRDefault="006B743B" w:rsidP="00A51D38">
      <w:pPr>
        <w:pStyle w:val="afc"/>
        <w:tabs>
          <w:tab w:val="clear" w:pos="384"/>
          <w:tab w:val="left" w:pos="709"/>
        </w:tabs>
        <w:ind w:left="0" w:firstLine="567"/>
        <w:jc w:val="both"/>
        <w:rPr>
          <w:rFonts w:cs="Times New Roman"/>
          <w:sz w:val="28"/>
          <w:szCs w:val="28"/>
          <w:lang w:val="ru-RU"/>
        </w:rPr>
      </w:pPr>
      <w:r w:rsidRPr="00F96282">
        <w:rPr>
          <w:rFonts w:cs="Times New Roman"/>
          <w:sz w:val="28"/>
          <w:szCs w:val="28"/>
          <w:lang w:val="ru-RU"/>
        </w:rPr>
        <w:t>68</w:t>
      </w:r>
      <w:r w:rsidR="00A51D38">
        <w:rPr>
          <w:rFonts w:cs="Times New Roman"/>
          <w:sz w:val="28"/>
          <w:szCs w:val="28"/>
          <w:lang w:val="ru-RU"/>
        </w:rPr>
        <w:t xml:space="preserve"> </w:t>
      </w:r>
      <w:r w:rsidRPr="00F96282">
        <w:rPr>
          <w:rFonts w:cs="Times New Roman"/>
          <w:sz w:val="28"/>
          <w:szCs w:val="28"/>
          <w:lang w:val="ru-RU"/>
        </w:rPr>
        <w:t xml:space="preserve">Разработка и создание эффективных трехмерных нанопористых фотокаталитических покрытий для производства водорода»: </w:t>
      </w:r>
      <w:r w:rsidR="00981E88">
        <w:rPr>
          <w:rFonts w:cs="Times New Roman"/>
          <w:sz w:val="28"/>
          <w:szCs w:val="28"/>
          <w:lang w:val="ru-RU"/>
        </w:rPr>
        <w:t>отчет</w:t>
      </w:r>
      <w:r w:rsidRPr="00F96282">
        <w:rPr>
          <w:rFonts w:cs="Times New Roman"/>
          <w:sz w:val="28"/>
          <w:szCs w:val="28"/>
          <w:lang w:val="ru-RU"/>
        </w:rPr>
        <w:t xml:space="preserve">  </w:t>
      </w:r>
      <w:r w:rsidR="00082126">
        <w:rPr>
          <w:rFonts w:cs="Times New Roman"/>
          <w:sz w:val="28"/>
          <w:szCs w:val="28"/>
          <w:lang w:val="ru-RU"/>
        </w:rPr>
        <w:t xml:space="preserve">о НИР / </w:t>
      </w:r>
      <w:r w:rsidR="00082126" w:rsidRPr="00082126">
        <w:rPr>
          <w:rFonts w:cs="Times New Roman"/>
          <w:sz w:val="28"/>
          <w:szCs w:val="28"/>
          <w:lang w:val="ru-RU"/>
        </w:rPr>
        <w:t>–</w:t>
      </w:r>
      <w:r w:rsidR="00082126" w:rsidRPr="00082126">
        <w:rPr>
          <w:lang w:val="ru-RU"/>
        </w:rPr>
        <w:t xml:space="preserve"> </w:t>
      </w:r>
      <w:r w:rsidR="00082126" w:rsidRPr="00082126">
        <w:rPr>
          <w:rFonts w:cs="Times New Roman"/>
          <w:sz w:val="28"/>
          <w:szCs w:val="28"/>
          <w:lang w:val="ru-RU"/>
        </w:rPr>
        <w:t>РГП на ПХВ «Институт проблем горения»</w:t>
      </w:r>
      <w:r w:rsidR="00082126">
        <w:rPr>
          <w:rFonts w:cs="Times New Roman"/>
          <w:sz w:val="28"/>
          <w:szCs w:val="28"/>
          <w:lang w:val="ru-RU"/>
        </w:rPr>
        <w:t>: рук. Султанов Ф.Р.</w:t>
      </w:r>
      <w:r w:rsidRPr="00F96282">
        <w:rPr>
          <w:rFonts w:cs="Times New Roman"/>
          <w:sz w:val="28"/>
          <w:szCs w:val="28"/>
          <w:lang w:val="ru-RU"/>
        </w:rPr>
        <w:t xml:space="preserve"> </w:t>
      </w:r>
      <w:r w:rsidR="00981E88" w:rsidRPr="00981E88">
        <w:rPr>
          <w:rFonts w:cs="Times New Roman"/>
          <w:sz w:val="28"/>
          <w:szCs w:val="28"/>
          <w:lang w:val="ru-RU"/>
        </w:rPr>
        <w:t>–</w:t>
      </w:r>
      <w:r w:rsidR="00082126">
        <w:rPr>
          <w:rFonts w:cs="Times New Roman"/>
          <w:sz w:val="28"/>
          <w:szCs w:val="28"/>
          <w:lang w:val="ru-RU"/>
        </w:rPr>
        <w:t>Алматы</w:t>
      </w:r>
      <w:r w:rsidRPr="00F96282">
        <w:rPr>
          <w:rFonts w:cs="Times New Roman"/>
          <w:sz w:val="28"/>
          <w:szCs w:val="28"/>
          <w:lang w:val="ru-RU"/>
        </w:rPr>
        <w:t xml:space="preserve">, 2018. </w:t>
      </w:r>
      <w:r w:rsidR="00981E88" w:rsidRPr="00981E88">
        <w:rPr>
          <w:rFonts w:cs="Times New Roman"/>
          <w:sz w:val="28"/>
          <w:szCs w:val="28"/>
          <w:lang w:val="ru-RU"/>
        </w:rPr>
        <w:t>–</w:t>
      </w:r>
      <w:r w:rsidRPr="00F96282">
        <w:rPr>
          <w:rFonts w:cs="Times New Roman"/>
          <w:sz w:val="28"/>
          <w:szCs w:val="28"/>
          <w:lang w:val="ru-RU"/>
        </w:rPr>
        <w:t xml:space="preserve"> 41</w:t>
      </w:r>
      <w:r w:rsidR="00981E88" w:rsidRPr="00981E88">
        <w:rPr>
          <w:rFonts w:cs="Times New Roman"/>
          <w:sz w:val="28"/>
          <w:szCs w:val="28"/>
          <w:lang w:val="ru-RU"/>
        </w:rPr>
        <w:t xml:space="preserve"> </w:t>
      </w:r>
      <w:r w:rsidR="00981E88">
        <w:rPr>
          <w:rFonts w:cs="Times New Roman"/>
          <w:sz w:val="28"/>
          <w:szCs w:val="28"/>
        </w:rPr>
        <w:t>c</w:t>
      </w:r>
      <w:r w:rsidRPr="00F96282">
        <w:rPr>
          <w:rFonts w:cs="Times New Roman"/>
          <w:sz w:val="28"/>
          <w:szCs w:val="28"/>
          <w:lang w:val="ru-RU"/>
        </w:rPr>
        <w:t>.</w:t>
      </w:r>
      <w:r w:rsidR="00981E88" w:rsidRPr="00981E88">
        <w:rPr>
          <w:rFonts w:cs="Times New Roman"/>
          <w:sz w:val="28"/>
          <w:szCs w:val="28"/>
          <w:lang w:val="ru-RU"/>
        </w:rPr>
        <w:t xml:space="preserve"> –</w:t>
      </w:r>
    </w:p>
    <w:p w14:paraId="086099DB" w14:textId="3596C5D1" w:rsidR="006B743B" w:rsidRPr="00F96282" w:rsidRDefault="00C44FF7" w:rsidP="00A51D38">
      <w:pPr>
        <w:pStyle w:val="afc"/>
        <w:tabs>
          <w:tab w:val="clear" w:pos="384"/>
          <w:tab w:val="left" w:pos="709"/>
        </w:tabs>
        <w:ind w:left="0" w:firstLine="567"/>
        <w:jc w:val="both"/>
        <w:rPr>
          <w:rFonts w:cs="Times New Roman"/>
          <w:sz w:val="28"/>
          <w:szCs w:val="28"/>
          <w:lang w:val="ru-RU"/>
        </w:rPr>
      </w:pPr>
      <w:r>
        <w:rPr>
          <w:rFonts w:cs="Times New Roman"/>
          <w:sz w:val="28"/>
          <w:szCs w:val="28"/>
          <w:lang w:val="ru-RU"/>
        </w:rPr>
        <w:t>69</w:t>
      </w:r>
      <w:r w:rsidR="00A51D38">
        <w:rPr>
          <w:rFonts w:cs="Times New Roman"/>
          <w:sz w:val="28"/>
          <w:szCs w:val="28"/>
          <w:lang w:val="ru-RU"/>
        </w:rPr>
        <w:t xml:space="preserve"> </w:t>
      </w:r>
      <w:r w:rsidR="006B743B" w:rsidRPr="00F96282">
        <w:rPr>
          <w:rFonts w:cs="Times New Roman"/>
          <w:sz w:val="28"/>
          <w:szCs w:val="28"/>
          <w:lang w:val="ru-RU"/>
        </w:rPr>
        <w:t>Разработка и создание эффективных трехмерных нанопористых фотокаталитических покрытий для производства водорода»</w:t>
      </w:r>
      <w:r w:rsidR="00082126" w:rsidRPr="00082126">
        <w:rPr>
          <w:lang w:val="ru-RU"/>
        </w:rPr>
        <w:t xml:space="preserve"> </w:t>
      </w:r>
      <w:r w:rsidR="00082126" w:rsidRPr="00082126">
        <w:rPr>
          <w:rFonts w:cs="Times New Roman"/>
          <w:sz w:val="28"/>
          <w:szCs w:val="28"/>
          <w:lang w:val="ru-RU"/>
        </w:rPr>
        <w:t>: отчет  о НИР / – РГП на ПХВ «Институт проблем горени</w:t>
      </w:r>
      <w:r w:rsidR="00082126">
        <w:rPr>
          <w:rFonts w:cs="Times New Roman"/>
          <w:sz w:val="28"/>
          <w:szCs w:val="28"/>
          <w:lang w:val="ru-RU"/>
        </w:rPr>
        <w:t xml:space="preserve">я»: рук. Султанов Ф.Р. –Алматы, </w:t>
      </w:r>
      <w:r w:rsidR="006B743B" w:rsidRPr="00F96282">
        <w:rPr>
          <w:rFonts w:cs="Times New Roman"/>
          <w:sz w:val="28"/>
          <w:szCs w:val="28"/>
          <w:lang w:val="ru-RU"/>
        </w:rPr>
        <w:t xml:space="preserve">2019. </w:t>
      </w:r>
      <w:r w:rsidR="00082126" w:rsidRPr="00082126">
        <w:rPr>
          <w:rFonts w:cs="Times New Roman"/>
          <w:sz w:val="28"/>
          <w:szCs w:val="28"/>
          <w:lang w:val="ru-RU"/>
        </w:rPr>
        <w:t>–</w:t>
      </w:r>
      <w:r w:rsidR="006B743B" w:rsidRPr="00F96282">
        <w:rPr>
          <w:rFonts w:cs="Times New Roman"/>
          <w:sz w:val="28"/>
          <w:szCs w:val="28"/>
          <w:lang w:val="ru-RU"/>
        </w:rPr>
        <w:t>45</w:t>
      </w:r>
      <w:r w:rsidR="00082126">
        <w:rPr>
          <w:rFonts w:cs="Times New Roman"/>
          <w:sz w:val="28"/>
          <w:szCs w:val="28"/>
          <w:lang w:val="ru-RU"/>
        </w:rPr>
        <w:t xml:space="preserve"> с</w:t>
      </w:r>
      <w:r w:rsidR="006B743B" w:rsidRPr="00F96282">
        <w:rPr>
          <w:rFonts w:cs="Times New Roman"/>
          <w:sz w:val="28"/>
          <w:szCs w:val="28"/>
          <w:lang w:val="ru-RU"/>
        </w:rPr>
        <w:t>.</w:t>
      </w:r>
      <w:r w:rsidR="00082126">
        <w:rPr>
          <w:rFonts w:cs="Times New Roman"/>
          <w:sz w:val="28"/>
          <w:szCs w:val="28"/>
          <w:lang w:val="ru-RU"/>
        </w:rPr>
        <w:t xml:space="preserve"> </w:t>
      </w:r>
      <w:r w:rsidR="00082126" w:rsidRPr="00082126">
        <w:rPr>
          <w:rFonts w:cs="Times New Roman"/>
          <w:sz w:val="28"/>
          <w:szCs w:val="28"/>
          <w:lang w:val="ru-RU"/>
        </w:rPr>
        <w:t>–</w:t>
      </w:r>
    </w:p>
    <w:p w14:paraId="7CFB14A3" w14:textId="679D0F09" w:rsidR="006B743B" w:rsidRPr="003A5CD2" w:rsidRDefault="00C44FF7" w:rsidP="00A51D38">
      <w:pPr>
        <w:pStyle w:val="afc"/>
        <w:tabs>
          <w:tab w:val="clear" w:pos="384"/>
          <w:tab w:val="left" w:pos="709"/>
        </w:tabs>
        <w:ind w:left="0" w:firstLine="567"/>
        <w:jc w:val="both"/>
        <w:rPr>
          <w:rFonts w:cs="Times New Roman"/>
          <w:sz w:val="28"/>
          <w:szCs w:val="28"/>
        </w:rPr>
      </w:pPr>
      <w:r>
        <w:rPr>
          <w:rFonts w:cs="Times New Roman"/>
          <w:sz w:val="28"/>
          <w:szCs w:val="28"/>
          <w:lang w:val="ru-RU"/>
        </w:rPr>
        <w:t>70</w:t>
      </w:r>
      <w:r w:rsidR="00A51D38">
        <w:rPr>
          <w:rFonts w:cs="Times New Roman"/>
          <w:sz w:val="28"/>
          <w:szCs w:val="28"/>
          <w:lang w:val="ru-RU"/>
        </w:rPr>
        <w:t xml:space="preserve"> </w:t>
      </w:r>
      <w:r w:rsidR="006B743B" w:rsidRPr="00F96282">
        <w:rPr>
          <w:rFonts w:cs="Times New Roman"/>
          <w:sz w:val="28"/>
          <w:szCs w:val="28"/>
          <w:lang w:val="ru-RU"/>
        </w:rPr>
        <w:t>Разработка и создание эффективных трехмерных нанопористых фотокаталитических покрытий для производства водорода»:</w:t>
      </w:r>
      <w:r w:rsidR="00082126" w:rsidRPr="00082126">
        <w:rPr>
          <w:lang w:val="ru-RU"/>
        </w:rPr>
        <w:t xml:space="preserve"> </w:t>
      </w:r>
      <w:r w:rsidR="00082126" w:rsidRPr="00082126">
        <w:rPr>
          <w:rFonts w:cs="Times New Roman"/>
          <w:sz w:val="28"/>
          <w:szCs w:val="28"/>
          <w:lang w:val="ru-RU"/>
        </w:rPr>
        <w:t>отчет  о НИР / – РГП на ПХВ «Институт проблем горени</w:t>
      </w:r>
      <w:r w:rsidR="00082126">
        <w:rPr>
          <w:rFonts w:cs="Times New Roman"/>
          <w:sz w:val="28"/>
          <w:szCs w:val="28"/>
          <w:lang w:val="ru-RU"/>
        </w:rPr>
        <w:t>я»: рук. Султанов</w:t>
      </w:r>
      <w:r w:rsidR="00082126" w:rsidRPr="003A5CD2">
        <w:rPr>
          <w:rFonts w:cs="Times New Roman"/>
          <w:sz w:val="28"/>
          <w:szCs w:val="28"/>
        </w:rPr>
        <w:t xml:space="preserve"> </w:t>
      </w:r>
      <w:r w:rsidR="00082126">
        <w:rPr>
          <w:rFonts w:cs="Times New Roman"/>
          <w:sz w:val="28"/>
          <w:szCs w:val="28"/>
          <w:lang w:val="ru-RU"/>
        </w:rPr>
        <w:t>Ф</w:t>
      </w:r>
      <w:r w:rsidR="00082126" w:rsidRPr="003A5CD2">
        <w:rPr>
          <w:rFonts w:cs="Times New Roman"/>
          <w:sz w:val="28"/>
          <w:szCs w:val="28"/>
        </w:rPr>
        <w:t>.</w:t>
      </w:r>
      <w:r w:rsidR="00082126">
        <w:rPr>
          <w:rFonts w:cs="Times New Roman"/>
          <w:sz w:val="28"/>
          <w:szCs w:val="28"/>
          <w:lang w:val="ru-RU"/>
        </w:rPr>
        <w:t>Р</w:t>
      </w:r>
      <w:r w:rsidR="00082126" w:rsidRPr="003A5CD2">
        <w:rPr>
          <w:rFonts w:cs="Times New Roman"/>
          <w:sz w:val="28"/>
          <w:szCs w:val="28"/>
        </w:rPr>
        <w:t>. –</w:t>
      </w:r>
      <w:r w:rsidR="00082126">
        <w:rPr>
          <w:rFonts w:cs="Times New Roman"/>
          <w:sz w:val="28"/>
          <w:szCs w:val="28"/>
          <w:lang w:val="ru-RU"/>
        </w:rPr>
        <w:t>Алматы</w:t>
      </w:r>
      <w:r w:rsidR="006B743B" w:rsidRPr="003A5CD2">
        <w:rPr>
          <w:rFonts w:cs="Times New Roman"/>
          <w:sz w:val="28"/>
          <w:szCs w:val="28"/>
        </w:rPr>
        <w:t xml:space="preserve">, 2020. </w:t>
      </w:r>
      <w:r w:rsidR="00082126" w:rsidRPr="003A5CD2">
        <w:rPr>
          <w:rFonts w:cs="Times New Roman"/>
          <w:sz w:val="28"/>
          <w:szCs w:val="28"/>
        </w:rPr>
        <w:t>–</w:t>
      </w:r>
      <w:r w:rsidR="006B743B" w:rsidRPr="003A5CD2">
        <w:rPr>
          <w:rFonts w:cs="Times New Roman"/>
          <w:sz w:val="28"/>
          <w:szCs w:val="28"/>
        </w:rPr>
        <w:t>29</w:t>
      </w:r>
      <w:r w:rsidR="00082126" w:rsidRPr="003A5CD2">
        <w:rPr>
          <w:rFonts w:cs="Times New Roman"/>
          <w:sz w:val="28"/>
          <w:szCs w:val="28"/>
        </w:rPr>
        <w:t xml:space="preserve"> </w:t>
      </w:r>
      <w:r w:rsidR="00082126">
        <w:rPr>
          <w:rFonts w:cs="Times New Roman"/>
          <w:sz w:val="28"/>
          <w:szCs w:val="28"/>
          <w:lang w:val="ru-RU"/>
        </w:rPr>
        <w:t>с</w:t>
      </w:r>
      <w:r w:rsidR="006B743B" w:rsidRPr="003A5CD2">
        <w:rPr>
          <w:rFonts w:cs="Times New Roman"/>
          <w:sz w:val="28"/>
          <w:szCs w:val="28"/>
        </w:rPr>
        <w:t>.</w:t>
      </w:r>
      <w:r w:rsidR="00082126" w:rsidRPr="003A5CD2">
        <w:rPr>
          <w:rFonts w:cs="Times New Roman"/>
          <w:sz w:val="28"/>
          <w:szCs w:val="28"/>
        </w:rPr>
        <w:t xml:space="preserve"> –</w:t>
      </w:r>
    </w:p>
    <w:p w14:paraId="4753A641" w14:textId="0D097100" w:rsidR="006B743B" w:rsidRPr="00F96282" w:rsidRDefault="006B743B" w:rsidP="00A51D38">
      <w:pPr>
        <w:pStyle w:val="afc"/>
        <w:tabs>
          <w:tab w:val="clear" w:pos="384"/>
          <w:tab w:val="left" w:pos="709"/>
        </w:tabs>
        <w:ind w:left="0" w:firstLine="567"/>
        <w:jc w:val="both"/>
        <w:rPr>
          <w:rFonts w:cs="Times New Roman"/>
          <w:sz w:val="28"/>
          <w:szCs w:val="28"/>
        </w:rPr>
      </w:pPr>
      <w:r w:rsidRPr="00C44FF7">
        <w:rPr>
          <w:rFonts w:cs="Times New Roman"/>
          <w:sz w:val="28"/>
          <w:szCs w:val="28"/>
        </w:rPr>
        <w:t>71</w:t>
      </w:r>
      <w:r w:rsidR="00A51D38" w:rsidRPr="00A51D38">
        <w:rPr>
          <w:rFonts w:cs="Times New Roman"/>
          <w:sz w:val="28"/>
          <w:szCs w:val="28"/>
        </w:rPr>
        <w:t xml:space="preserve"> </w:t>
      </w:r>
      <w:r w:rsidRPr="00F96282">
        <w:rPr>
          <w:rFonts w:cs="Times New Roman"/>
          <w:sz w:val="28"/>
          <w:szCs w:val="28"/>
        </w:rPr>
        <w:t>Wang</w:t>
      </w:r>
      <w:r w:rsidRPr="00C44FF7">
        <w:rPr>
          <w:rFonts w:cs="Times New Roman"/>
          <w:sz w:val="28"/>
          <w:szCs w:val="28"/>
        </w:rPr>
        <w:t xml:space="preserve"> </w:t>
      </w:r>
      <w:r w:rsidRPr="00F96282">
        <w:rPr>
          <w:rFonts w:cs="Times New Roman"/>
          <w:sz w:val="28"/>
          <w:szCs w:val="28"/>
        </w:rPr>
        <w:t>Z</w:t>
      </w:r>
      <w:r w:rsidR="00C44FF7">
        <w:rPr>
          <w:rFonts w:cs="Times New Roman"/>
          <w:sz w:val="28"/>
          <w:szCs w:val="28"/>
        </w:rPr>
        <w:t xml:space="preserve">., </w:t>
      </w:r>
      <w:r w:rsidR="00C44FF7" w:rsidRPr="00C44FF7">
        <w:rPr>
          <w:rFonts w:cs="Times New Roman"/>
          <w:sz w:val="28"/>
          <w:szCs w:val="28"/>
        </w:rPr>
        <w:t xml:space="preserve">Wang </w:t>
      </w:r>
      <w:r w:rsidR="00C44FF7">
        <w:rPr>
          <w:rFonts w:cs="Times New Roman"/>
          <w:sz w:val="28"/>
          <w:szCs w:val="28"/>
        </w:rPr>
        <w:t>H.,</w:t>
      </w:r>
      <w:r w:rsidR="00C44FF7" w:rsidRPr="00C44FF7">
        <w:rPr>
          <w:rFonts w:cs="Times New Roman"/>
          <w:sz w:val="28"/>
          <w:szCs w:val="28"/>
        </w:rPr>
        <w:t xml:space="preserve">, Xiong </w:t>
      </w:r>
      <w:r w:rsidR="00C44FF7">
        <w:rPr>
          <w:rFonts w:cs="Times New Roman"/>
          <w:sz w:val="28"/>
          <w:szCs w:val="28"/>
        </w:rPr>
        <w:t xml:space="preserve">J., </w:t>
      </w:r>
      <w:r w:rsidR="00C44FF7" w:rsidRPr="00C44FF7">
        <w:rPr>
          <w:rFonts w:cs="Times New Roman"/>
          <w:sz w:val="28"/>
          <w:szCs w:val="28"/>
        </w:rPr>
        <w:t xml:space="preserve">Li </w:t>
      </w:r>
      <w:r w:rsidR="00C44FF7">
        <w:rPr>
          <w:rFonts w:cs="Times New Roman"/>
          <w:sz w:val="28"/>
          <w:szCs w:val="28"/>
        </w:rPr>
        <w:t>J.</w:t>
      </w:r>
      <w:r w:rsidR="00C44FF7" w:rsidRPr="00C44FF7">
        <w:rPr>
          <w:rFonts w:cs="Times New Roman"/>
          <w:sz w:val="28"/>
          <w:szCs w:val="28"/>
        </w:rPr>
        <w:t xml:space="preserve">, Miao </w:t>
      </w:r>
      <w:r w:rsidR="00C44FF7">
        <w:rPr>
          <w:rFonts w:cs="Times New Roman"/>
          <w:sz w:val="28"/>
          <w:szCs w:val="28"/>
        </w:rPr>
        <w:t>X.</w:t>
      </w:r>
      <w:r w:rsidR="00C44FF7" w:rsidRPr="00C44FF7">
        <w:rPr>
          <w:rFonts w:cs="Times New Roman"/>
          <w:sz w:val="28"/>
          <w:szCs w:val="28"/>
        </w:rPr>
        <w:t xml:space="preserve">, Lan </w:t>
      </w:r>
      <w:r w:rsidR="00C44FF7">
        <w:rPr>
          <w:rFonts w:cs="Times New Roman"/>
          <w:sz w:val="28"/>
          <w:szCs w:val="28"/>
        </w:rPr>
        <w:t>X.</w:t>
      </w:r>
      <w:r w:rsidR="00C44FF7" w:rsidRPr="00C44FF7">
        <w:rPr>
          <w:rFonts w:cs="Times New Roman"/>
          <w:sz w:val="28"/>
          <w:szCs w:val="28"/>
        </w:rPr>
        <w:t xml:space="preserve">, </w:t>
      </w:r>
      <w:r w:rsidR="00C44FF7">
        <w:rPr>
          <w:rFonts w:cs="Times New Roman"/>
          <w:sz w:val="28"/>
          <w:szCs w:val="28"/>
        </w:rPr>
        <w:t>Liu X.</w:t>
      </w:r>
      <w:r w:rsidR="00C44FF7" w:rsidRPr="00C44FF7">
        <w:rPr>
          <w:rFonts w:cs="Times New Roman"/>
          <w:sz w:val="28"/>
          <w:szCs w:val="28"/>
        </w:rPr>
        <w:t xml:space="preserve">, Wang </w:t>
      </w:r>
      <w:r w:rsidR="00C44FF7">
        <w:rPr>
          <w:rFonts w:cs="Times New Roman"/>
          <w:sz w:val="28"/>
          <w:szCs w:val="28"/>
        </w:rPr>
        <w:t>W.</w:t>
      </w:r>
      <w:r w:rsidR="00C44FF7" w:rsidRPr="00C44FF7">
        <w:rPr>
          <w:rFonts w:cs="Times New Roman"/>
          <w:sz w:val="28"/>
          <w:szCs w:val="28"/>
        </w:rPr>
        <w:t xml:space="preserve">, Cai </w:t>
      </w:r>
      <w:r w:rsidR="00C44FF7">
        <w:rPr>
          <w:rFonts w:cs="Times New Roman"/>
          <w:sz w:val="28"/>
          <w:szCs w:val="28"/>
        </w:rPr>
        <w:t>N.</w:t>
      </w:r>
      <w:r w:rsidR="00C44FF7" w:rsidRPr="00C44FF7">
        <w:rPr>
          <w:rFonts w:cs="Times New Roman"/>
          <w:sz w:val="28"/>
          <w:szCs w:val="28"/>
        </w:rPr>
        <w:t xml:space="preserve">, Tang </w:t>
      </w:r>
      <w:r w:rsidR="00C44FF7">
        <w:rPr>
          <w:rFonts w:cs="Times New Roman"/>
          <w:sz w:val="28"/>
          <w:szCs w:val="28"/>
        </w:rPr>
        <w:t>F.</w:t>
      </w:r>
      <w:r w:rsidRPr="00C44FF7">
        <w:rPr>
          <w:rFonts w:cs="Times New Roman"/>
          <w:sz w:val="28"/>
          <w:szCs w:val="28"/>
        </w:rPr>
        <w:t xml:space="preserve"> </w:t>
      </w:r>
      <w:r w:rsidRPr="00F96282">
        <w:rPr>
          <w:rFonts w:cs="Times New Roman"/>
          <w:sz w:val="28"/>
          <w:szCs w:val="28"/>
        </w:rPr>
        <w:t xml:space="preserve">Fabrication and in vitro evaluation of PCL/gelatin hierarchical scaffolds based on melt electrospinning writing and solution electrospinning for bone regeneration // Materials Science and Engineering: C. </w:t>
      </w:r>
      <w:r w:rsidR="004D50BE" w:rsidRPr="004D50BE">
        <w:rPr>
          <w:rFonts w:cs="Times New Roman"/>
          <w:sz w:val="28"/>
          <w:szCs w:val="28"/>
        </w:rPr>
        <w:t>–</w:t>
      </w:r>
      <w:r w:rsidRPr="00F96282">
        <w:rPr>
          <w:rFonts w:cs="Times New Roman"/>
          <w:sz w:val="28"/>
          <w:szCs w:val="28"/>
        </w:rPr>
        <w:t xml:space="preserve">2021. </w:t>
      </w:r>
      <w:r w:rsidR="004D50BE" w:rsidRPr="004D50BE">
        <w:rPr>
          <w:rFonts w:cs="Times New Roman"/>
          <w:sz w:val="28"/>
          <w:szCs w:val="28"/>
        </w:rPr>
        <w:t>–</w:t>
      </w:r>
      <w:r w:rsidRPr="00F96282">
        <w:rPr>
          <w:rFonts w:cs="Times New Roman"/>
          <w:sz w:val="28"/>
          <w:szCs w:val="28"/>
        </w:rPr>
        <w:t xml:space="preserve">Vol. 128. </w:t>
      </w:r>
      <w:r w:rsidR="004D50BE" w:rsidRPr="004D50BE">
        <w:rPr>
          <w:rFonts w:cs="Times New Roman"/>
          <w:sz w:val="28"/>
          <w:szCs w:val="28"/>
        </w:rPr>
        <w:t>–</w:t>
      </w:r>
      <w:r w:rsidRPr="00F96282">
        <w:rPr>
          <w:rFonts w:cs="Times New Roman"/>
          <w:sz w:val="28"/>
          <w:szCs w:val="28"/>
        </w:rPr>
        <w:t>P. 112287.</w:t>
      </w:r>
    </w:p>
    <w:p w14:paraId="6F1DDAF6" w14:textId="536FEDA6"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72</w:t>
      </w:r>
      <w:r w:rsidR="00A51D38" w:rsidRPr="00A51D38">
        <w:rPr>
          <w:rFonts w:cs="Times New Roman"/>
          <w:sz w:val="28"/>
          <w:szCs w:val="28"/>
        </w:rPr>
        <w:t xml:space="preserve"> </w:t>
      </w:r>
      <w:r w:rsidRPr="00F96282">
        <w:rPr>
          <w:rFonts w:cs="Times New Roman"/>
          <w:sz w:val="28"/>
          <w:szCs w:val="28"/>
        </w:rPr>
        <w:t xml:space="preserve">McDonald-Wharry J., Manley-Harris M., Pickering K. Carbonisation of biomass-derived chars and the thermal reduction of a graphene oxide sample studied using Raman spectroscopy // Carbon. </w:t>
      </w:r>
      <w:r w:rsidR="004D50BE" w:rsidRPr="004D50BE">
        <w:rPr>
          <w:rFonts w:cs="Times New Roman"/>
          <w:sz w:val="28"/>
          <w:szCs w:val="28"/>
        </w:rPr>
        <w:t>–</w:t>
      </w:r>
      <w:r w:rsidRPr="00F96282">
        <w:rPr>
          <w:rFonts w:cs="Times New Roman"/>
          <w:sz w:val="28"/>
          <w:szCs w:val="28"/>
        </w:rPr>
        <w:t xml:space="preserve">2013. </w:t>
      </w:r>
      <w:r w:rsidR="004D50BE" w:rsidRPr="004D50BE">
        <w:rPr>
          <w:rFonts w:cs="Times New Roman"/>
          <w:sz w:val="28"/>
          <w:szCs w:val="28"/>
        </w:rPr>
        <w:t>–</w:t>
      </w:r>
      <w:r w:rsidRPr="00F96282">
        <w:rPr>
          <w:rFonts w:cs="Times New Roman"/>
          <w:sz w:val="28"/>
          <w:szCs w:val="28"/>
        </w:rPr>
        <w:t>Vol. 59.</w:t>
      </w:r>
      <w:r w:rsidR="004D50BE" w:rsidRPr="004D50BE">
        <w:t xml:space="preserve">  </w:t>
      </w:r>
      <w:r w:rsidR="004D50BE" w:rsidRPr="004D50BE">
        <w:rPr>
          <w:rFonts w:cs="Times New Roman"/>
          <w:sz w:val="28"/>
          <w:szCs w:val="28"/>
        </w:rPr>
        <w:t>–</w:t>
      </w:r>
      <w:r w:rsidRPr="00F96282">
        <w:rPr>
          <w:rFonts w:cs="Times New Roman"/>
          <w:sz w:val="28"/>
          <w:szCs w:val="28"/>
        </w:rPr>
        <w:t>P. 383</w:t>
      </w:r>
      <w:r w:rsidR="004D50BE" w:rsidRPr="00BF6EB7">
        <w:rPr>
          <w:rFonts w:cs="Times New Roman"/>
          <w:sz w:val="28"/>
          <w:szCs w:val="28"/>
        </w:rPr>
        <w:t>-</w:t>
      </w:r>
      <w:r w:rsidRPr="00F96282">
        <w:rPr>
          <w:rFonts w:cs="Times New Roman"/>
          <w:sz w:val="28"/>
          <w:szCs w:val="28"/>
        </w:rPr>
        <w:t>405.</w:t>
      </w:r>
    </w:p>
    <w:p w14:paraId="6765F6EB" w14:textId="0B0EAF2A"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73</w:t>
      </w:r>
      <w:r w:rsidR="00A51D38" w:rsidRPr="00A51D38">
        <w:rPr>
          <w:rFonts w:cs="Times New Roman"/>
          <w:sz w:val="28"/>
          <w:szCs w:val="28"/>
        </w:rPr>
        <w:t xml:space="preserve"> </w:t>
      </w:r>
      <w:r w:rsidRPr="00F96282">
        <w:rPr>
          <w:rFonts w:cs="Times New Roman"/>
          <w:sz w:val="28"/>
          <w:szCs w:val="28"/>
        </w:rPr>
        <w:t>Yarmand H.</w:t>
      </w:r>
      <w:r w:rsidR="00BF6EB7">
        <w:rPr>
          <w:rFonts w:cs="Times New Roman"/>
          <w:sz w:val="28"/>
          <w:szCs w:val="28"/>
        </w:rPr>
        <w:t xml:space="preserve">, </w:t>
      </w:r>
      <w:r w:rsidR="00BF6EB7" w:rsidRPr="00BF6EB7">
        <w:rPr>
          <w:rFonts w:cs="Times New Roman"/>
          <w:sz w:val="28"/>
          <w:szCs w:val="28"/>
        </w:rPr>
        <w:t xml:space="preserve">Gharehkhani </w:t>
      </w:r>
      <w:r w:rsidR="00BF6EB7">
        <w:rPr>
          <w:rFonts w:cs="Times New Roman"/>
          <w:sz w:val="28"/>
          <w:szCs w:val="28"/>
        </w:rPr>
        <w:t>S.</w:t>
      </w:r>
      <w:r w:rsidR="00BF6EB7" w:rsidRPr="00BF6EB7">
        <w:rPr>
          <w:rFonts w:cs="Times New Roman"/>
          <w:sz w:val="28"/>
          <w:szCs w:val="28"/>
        </w:rPr>
        <w:t>, Shirazi</w:t>
      </w:r>
      <w:r w:rsidR="00BF6EB7">
        <w:rPr>
          <w:rFonts w:cs="Times New Roman"/>
          <w:sz w:val="28"/>
          <w:szCs w:val="28"/>
        </w:rPr>
        <w:t xml:space="preserve"> S.F.S.</w:t>
      </w:r>
      <w:r w:rsidR="00BF6EB7" w:rsidRPr="00BF6EB7">
        <w:rPr>
          <w:rFonts w:cs="Times New Roman"/>
          <w:sz w:val="28"/>
          <w:szCs w:val="28"/>
        </w:rPr>
        <w:t xml:space="preserve">, </w:t>
      </w:r>
      <w:r w:rsidR="00BF6EB7">
        <w:rPr>
          <w:rFonts w:cs="Times New Roman"/>
          <w:sz w:val="28"/>
          <w:szCs w:val="28"/>
        </w:rPr>
        <w:t>A</w:t>
      </w:r>
      <w:r w:rsidR="00BF6EB7" w:rsidRPr="00BF6EB7">
        <w:rPr>
          <w:rFonts w:cs="Times New Roman"/>
          <w:sz w:val="28"/>
          <w:szCs w:val="28"/>
        </w:rPr>
        <w:t>miri</w:t>
      </w:r>
      <w:r w:rsidR="00BF6EB7">
        <w:rPr>
          <w:rFonts w:cs="Times New Roman"/>
          <w:sz w:val="28"/>
          <w:szCs w:val="28"/>
        </w:rPr>
        <w:t xml:space="preserve"> A.</w:t>
      </w:r>
      <w:r w:rsidR="00BF6EB7" w:rsidRPr="00BF6EB7">
        <w:rPr>
          <w:rFonts w:cs="Times New Roman"/>
          <w:sz w:val="28"/>
          <w:szCs w:val="28"/>
        </w:rPr>
        <w:t>,</w:t>
      </w:r>
      <w:r w:rsidR="00BF6EB7">
        <w:rPr>
          <w:rFonts w:cs="Times New Roman"/>
          <w:sz w:val="28"/>
          <w:szCs w:val="28"/>
        </w:rPr>
        <w:t xml:space="preserve"> </w:t>
      </w:r>
      <w:r w:rsidR="00BF6EB7" w:rsidRPr="00BF6EB7">
        <w:rPr>
          <w:rFonts w:cs="Times New Roman"/>
          <w:sz w:val="28"/>
          <w:szCs w:val="28"/>
        </w:rPr>
        <w:t>Montazer</w:t>
      </w:r>
      <w:r w:rsidR="00BF6EB7">
        <w:rPr>
          <w:rFonts w:cs="Times New Roman"/>
          <w:sz w:val="28"/>
          <w:szCs w:val="28"/>
        </w:rPr>
        <w:t xml:space="preserve"> E.</w:t>
      </w:r>
      <w:r w:rsidR="00BF6EB7" w:rsidRPr="00BF6EB7">
        <w:rPr>
          <w:rFonts w:cs="Times New Roman"/>
          <w:sz w:val="28"/>
          <w:szCs w:val="28"/>
        </w:rPr>
        <w:t>, Arzani</w:t>
      </w:r>
      <w:r w:rsidR="00BF6EB7">
        <w:rPr>
          <w:rFonts w:cs="Times New Roman"/>
          <w:sz w:val="28"/>
          <w:szCs w:val="28"/>
        </w:rPr>
        <w:t xml:space="preserve"> H.K.</w:t>
      </w:r>
      <w:r w:rsidR="00BF6EB7" w:rsidRPr="00BF6EB7">
        <w:rPr>
          <w:rFonts w:cs="Times New Roman"/>
          <w:sz w:val="28"/>
          <w:szCs w:val="28"/>
        </w:rPr>
        <w:t>, Sadri</w:t>
      </w:r>
      <w:r w:rsidR="00BF6EB7">
        <w:rPr>
          <w:rFonts w:cs="Times New Roman"/>
          <w:sz w:val="28"/>
          <w:szCs w:val="28"/>
        </w:rPr>
        <w:t xml:space="preserve"> R.</w:t>
      </w:r>
      <w:r w:rsidR="00BF6EB7" w:rsidRPr="00BF6EB7">
        <w:rPr>
          <w:rFonts w:cs="Times New Roman"/>
          <w:sz w:val="28"/>
          <w:szCs w:val="28"/>
        </w:rPr>
        <w:t>, Dahari</w:t>
      </w:r>
      <w:r w:rsidR="00BF6EB7">
        <w:rPr>
          <w:rFonts w:cs="Times New Roman"/>
          <w:sz w:val="28"/>
          <w:szCs w:val="28"/>
        </w:rPr>
        <w:t xml:space="preserve"> M.</w:t>
      </w:r>
      <w:r w:rsidR="00BF6EB7" w:rsidRPr="00BF6EB7">
        <w:rPr>
          <w:rFonts w:cs="Times New Roman"/>
          <w:sz w:val="28"/>
          <w:szCs w:val="28"/>
        </w:rPr>
        <w:t>, Kazi</w:t>
      </w:r>
      <w:r w:rsidR="00BF6EB7" w:rsidRPr="00BF6EB7">
        <w:t xml:space="preserve"> </w:t>
      </w:r>
      <w:r w:rsidR="00BF6EB7">
        <w:rPr>
          <w:rFonts w:cs="Times New Roman"/>
          <w:sz w:val="28"/>
          <w:szCs w:val="28"/>
        </w:rPr>
        <w:t>S.N.</w:t>
      </w:r>
      <w:r w:rsidRPr="00F96282">
        <w:rPr>
          <w:rFonts w:cs="Times New Roman"/>
          <w:sz w:val="28"/>
          <w:szCs w:val="28"/>
        </w:rPr>
        <w:t xml:space="preserve"> Nanofluid based on activated hybrid of biomass carbon/graphene oxide: Synthesis, thermo-physical and electrical properties // International Communications in Heat and Mass Transfer. </w:t>
      </w:r>
      <w:r w:rsidR="004D50BE" w:rsidRPr="004D50BE">
        <w:rPr>
          <w:rFonts w:cs="Times New Roman"/>
          <w:sz w:val="28"/>
          <w:szCs w:val="28"/>
        </w:rPr>
        <w:t>–</w:t>
      </w:r>
      <w:r w:rsidRPr="00F96282">
        <w:rPr>
          <w:rFonts w:cs="Times New Roman"/>
          <w:sz w:val="28"/>
          <w:szCs w:val="28"/>
        </w:rPr>
        <w:t xml:space="preserve">2016. </w:t>
      </w:r>
      <w:r w:rsidR="004D50BE" w:rsidRPr="004D50BE">
        <w:rPr>
          <w:rFonts w:cs="Times New Roman"/>
          <w:sz w:val="28"/>
          <w:szCs w:val="28"/>
        </w:rPr>
        <w:t>–</w:t>
      </w:r>
      <w:r w:rsidRPr="00F96282">
        <w:rPr>
          <w:rFonts w:cs="Times New Roman"/>
          <w:sz w:val="28"/>
          <w:szCs w:val="28"/>
        </w:rPr>
        <w:t xml:space="preserve">Vol. 72. </w:t>
      </w:r>
      <w:r w:rsidR="004D50BE" w:rsidRPr="004D50BE">
        <w:rPr>
          <w:rFonts w:cs="Times New Roman"/>
          <w:sz w:val="28"/>
          <w:szCs w:val="28"/>
        </w:rPr>
        <w:t>–</w:t>
      </w:r>
      <w:r w:rsidRPr="00F96282">
        <w:rPr>
          <w:rFonts w:cs="Times New Roman"/>
          <w:sz w:val="28"/>
          <w:szCs w:val="28"/>
        </w:rPr>
        <w:t>P. 10</w:t>
      </w:r>
      <w:r w:rsidR="004D50BE" w:rsidRPr="004D50BE">
        <w:rPr>
          <w:rFonts w:cs="Times New Roman"/>
          <w:sz w:val="28"/>
          <w:szCs w:val="28"/>
        </w:rPr>
        <w:t>-</w:t>
      </w:r>
      <w:r w:rsidRPr="00F96282">
        <w:rPr>
          <w:rFonts w:cs="Times New Roman"/>
          <w:sz w:val="28"/>
          <w:szCs w:val="28"/>
        </w:rPr>
        <w:t>15.</w:t>
      </w:r>
    </w:p>
    <w:p w14:paraId="4DBE7069" w14:textId="5CDC042B" w:rsidR="006B743B" w:rsidRPr="00F96282" w:rsidRDefault="009E070B" w:rsidP="00A51D38">
      <w:pPr>
        <w:pStyle w:val="afc"/>
        <w:tabs>
          <w:tab w:val="clear" w:pos="384"/>
          <w:tab w:val="left" w:pos="709"/>
        </w:tabs>
        <w:ind w:left="0" w:firstLine="567"/>
        <w:jc w:val="both"/>
        <w:rPr>
          <w:rFonts w:cs="Times New Roman"/>
          <w:sz w:val="28"/>
          <w:szCs w:val="28"/>
        </w:rPr>
      </w:pPr>
      <w:r>
        <w:rPr>
          <w:rFonts w:cs="Times New Roman"/>
          <w:sz w:val="28"/>
          <w:szCs w:val="28"/>
        </w:rPr>
        <w:t>74</w:t>
      </w:r>
      <w:r w:rsidR="00A51D38" w:rsidRPr="00A51D38">
        <w:rPr>
          <w:rFonts w:cs="Times New Roman"/>
          <w:sz w:val="28"/>
          <w:szCs w:val="28"/>
        </w:rPr>
        <w:t xml:space="preserve"> </w:t>
      </w:r>
      <w:r>
        <w:rPr>
          <w:rFonts w:cs="Times New Roman"/>
          <w:sz w:val="28"/>
          <w:szCs w:val="28"/>
        </w:rPr>
        <w:t xml:space="preserve">Chen F., </w:t>
      </w:r>
      <w:r w:rsidRPr="009E070B">
        <w:rPr>
          <w:rFonts w:cs="Times New Roman"/>
          <w:sz w:val="28"/>
          <w:szCs w:val="28"/>
        </w:rPr>
        <w:t>Yang</w:t>
      </w:r>
      <w:r>
        <w:rPr>
          <w:rFonts w:cs="Times New Roman"/>
          <w:sz w:val="28"/>
          <w:szCs w:val="28"/>
        </w:rPr>
        <w:t xml:space="preserve"> J.,</w:t>
      </w:r>
      <w:r w:rsidRPr="009E070B">
        <w:t xml:space="preserve"> </w:t>
      </w:r>
      <w:r w:rsidRPr="009E070B">
        <w:rPr>
          <w:rFonts w:cs="Times New Roman"/>
          <w:sz w:val="28"/>
          <w:szCs w:val="28"/>
        </w:rPr>
        <w:t>Bai</w:t>
      </w:r>
      <w:r>
        <w:rPr>
          <w:rFonts w:cs="Times New Roman"/>
          <w:sz w:val="28"/>
          <w:szCs w:val="28"/>
        </w:rPr>
        <w:t xml:space="preserve"> T.,</w:t>
      </w:r>
      <w:r w:rsidRPr="009E070B">
        <w:t xml:space="preserve"> </w:t>
      </w:r>
      <w:r w:rsidRPr="009E070B">
        <w:rPr>
          <w:rFonts w:cs="Times New Roman"/>
          <w:sz w:val="28"/>
          <w:szCs w:val="28"/>
        </w:rPr>
        <w:t>Long</w:t>
      </w:r>
      <w:r>
        <w:rPr>
          <w:rFonts w:cs="Times New Roman"/>
          <w:sz w:val="28"/>
          <w:szCs w:val="28"/>
        </w:rPr>
        <w:t xml:space="preserve"> B.,</w:t>
      </w:r>
      <w:r w:rsidRPr="009E070B">
        <w:t xml:space="preserve"> </w:t>
      </w:r>
      <w:r w:rsidRPr="009E070B">
        <w:rPr>
          <w:rFonts w:cs="Times New Roman"/>
          <w:sz w:val="28"/>
          <w:szCs w:val="28"/>
        </w:rPr>
        <w:t>Zhou</w:t>
      </w:r>
      <w:r>
        <w:rPr>
          <w:rFonts w:cs="Times New Roman"/>
          <w:sz w:val="28"/>
          <w:szCs w:val="28"/>
        </w:rPr>
        <w:t xml:space="preserve"> X.</w:t>
      </w:r>
      <w:r w:rsidR="006B743B" w:rsidRPr="00F96282">
        <w:rPr>
          <w:rFonts w:cs="Times New Roman"/>
          <w:sz w:val="28"/>
          <w:szCs w:val="28"/>
        </w:rPr>
        <w:t xml:space="preserve"> Facile synthesis of few-layer graphene from biomass waste and its application in lithium ion batteries // Journal of Electroanalytical Chemistry. </w:t>
      </w:r>
      <w:r w:rsidR="004D50BE" w:rsidRPr="004D50BE">
        <w:rPr>
          <w:rFonts w:cs="Times New Roman"/>
          <w:sz w:val="28"/>
          <w:szCs w:val="28"/>
        </w:rPr>
        <w:t>–</w:t>
      </w:r>
      <w:r w:rsidR="006B743B" w:rsidRPr="00F96282">
        <w:rPr>
          <w:rFonts w:cs="Times New Roman"/>
          <w:sz w:val="28"/>
          <w:szCs w:val="28"/>
        </w:rPr>
        <w:t xml:space="preserve">2016. </w:t>
      </w:r>
      <w:r w:rsidR="004D50BE" w:rsidRPr="004D50BE">
        <w:rPr>
          <w:rFonts w:cs="Times New Roman"/>
          <w:sz w:val="28"/>
          <w:szCs w:val="28"/>
        </w:rPr>
        <w:t>–</w:t>
      </w:r>
      <w:r w:rsidR="006B743B" w:rsidRPr="00F96282">
        <w:rPr>
          <w:rFonts w:cs="Times New Roman"/>
          <w:sz w:val="28"/>
          <w:szCs w:val="28"/>
        </w:rPr>
        <w:t xml:space="preserve">Vol. 768. </w:t>
      </w:r>
      <w:r w:rsidR="004D50BE" w:rsidRPr="004D50BE">
        <w:rPr>
          <w:rFonts w:cs="Times New Roman"/>
          <w:sz w:val="28"/>
          <w:szCs w:val="28"/>
        </w:rPr>
        <w:t>–</w:t>
      </w:r>
      <w:r w:rsidR="006B743B" w:rsidRPr="00F96282">
        <w:rPr>
          <w:rFonts w:cs="Times New Roman"/>
          <w:sz w:val="28"/>
          <w:szCs w:val="28"/>
        </w:rPr>
        <w:t>P. 18</w:t>
      </w:r>
      <w:r w:rsidR="004D50BE" w:rsidRPr="004D50BE">
        <w:rPr>
          <w:rFonts w:cs="Times New Roman"/>
          <w:sz w:val="28"/>
          <w:szCs w:val="28"/>
        </w:rPr>
        <w:t>-</w:t>
      </w:r>
      <w:r w:rsidR="006B743B" w:rsidRPr="00F96282">
        <w:rPr>
          <w:rFonts w:cs="Times New Roman"/>
          <w:sz w:val="28"/>
          <w:szCs w:val="28"/>
        </w:rPr>
        <w:t>26.</w:t>
      </w:r>
    </w:p>
    <w:p w14:paraId="1DEB3A39" w14:textId="2656F11B" w:rsidR="006B743B" w:rsidRPr="00F96282" w:rsidRDefault="00BF6EB7" w:rsidP="00A51D38">
      <w:pPr>
        <w:pStyle w:val="afc"/>
        <w:tabs>
          <w:tab w:val="clear" w:pos="384"/>
          <w:tab w:val="left" w:pos="709"/>
        </w:tabs>
        <w:ind w:left="0" w:firstLine="567"/>
        <w:jc w:val="both"/>
        <w:rPr>
          <w:rFonts w:cs="Times New Roman"/>
          <w:sz w:val="28"/>
          <w:szCs w:val="28"/>
        </w:rPr>
      </w:pPr>
      <w:r>
        <w:rPr>
          <w:rFonts w:cs="Times New Roman"/>
          <w:sz w:val="28"/>
          <w:szCs w:val="28"/>
        </w:rPr>
        <w:t>75</w:t>
      </w:r>
      <w:r w:rsidR="00A51D38" w:rsidRPr="00A51D38">
        <w:rPr>
          <w:rFonts w:cs="Times New Roman"/>
          <w:sz w:val="28"/>
          <w:szCs w:val="28"/>
        </w:rPr>
        <w:t xml:space="preserve"> </w:t>
      </w:r>
      <w:r w:rsidR="006B743B" w:rsidRPr="00F96282">
        <w:rPr>
          <w:rFonts w:cs="Times New Roman"/>
          <w:sz w:val="28"/>
          <w:szCs w:val="28"/>
        </w:rPr>
        <w:t>Li</w:t>
      </w:r>
      <w:r w:rsidR="009E070B">
        <w:rPr>
          <w:rFonts w:cs="Times New Roman"/>
          <w:sz w:val="28"/>
          <w:szCs w:val="28"/>
        </w:rPr>
        <w:t xml:space="preserve"> C., </w:t>
      </w:r>
      <w:r w:rsidR="009E070B" w:rsidRPr="009E070B">
        <w:rPr>
          <w:rFonts w:cs="Times New Roman"/>
          <w:sz w:val="28"/>
          <w:szCs w:val="28"/>
        </w:rPr>
        <w:t>Zhuang</w:t>
      </w:r>
      <w:r w:rsidR="009E070B">
        <w:rPr>
          <w:rFonts w:cs="Times New Roman"/>
          <w:sz w:val="28"/>
          <w:szCs w:val="28"/>
        </w:rPr>
        <w:t xml:space="preserve"> Z., </w:t>
      </w:r>
      <w:r w:rsidR="009E070B" w:rsidRPr="009E070B">
        <w:rPr>
          <w:rFonts w:cs="Times New Roman"/>
          <w:sz w:val="28"/>
          <w:szCs w:val="28"/>
        </w:rPr>
        <w:t>Jin</w:t>
      </w:r>
      <w:r w:rsidR="009E070B">
        <w:rPr>
          <w:rFonts w:cs="Times New Roman"/>
          <w:sz w:val="28"/>
          <w:szCs w:val="28"/>
        </w:rPr>
        <w:t xml:space="preserve"> X., </w:t>
      </w:r>
      <w:r w:rsidR="009E070B" w:rsidRPr="009E070B">
        <w:rPr>
          <w:rFonts w:cs="Times New Roman"/>
          <w:sz w:val="28"/>
          <w:szCs w:val="28"/>
        </w:rPr>
        <w:t>Chen</w:t>
      </w:r>
      <w:r w:rsidR="006B743B" w:rsidRPr="00F96282">
        <w:rPr>
          <w:rFonts w:cs="Times New Roman"/>
          <w:sz w:val="28"/>
          <w:szCs w:val="28"/>
        </w:rPr>
        <w:t xml:space="preserve"> </w:t>
      </w:r>
      <w:r w:rsidR="009E070B">
        <w:rPr>
          <w:rFonts w:cs="Times New Roman"/>
          <w:sz w:val="28"/>
          <w:szCs w:val="28"/>
        </w:rPr>
        <w:t xml:space="preserve">Z. </w:t>
      </w:r>
      <w:r w:rsidR="006B743B" w:rsidRPr="00F96282">
        <w:rPr>
          <w:rFonts w:cs="Times New Roman"/>
          <w:sz w:val="28"/>
          <w:szCs w:val="28"/>
        </w:rPr>
        <w:t xml:space="preserve">A facile and green preparation of reduced graphene oxide using Eucalyptus leaf extract // Applied Surface Science. </w:t>
      </w:r>
      <w:r w:rsidR="004D50BE" w:rsidRPr="004D50BE">
        <w:rPr>
          <w:rFonts w:cs="Times New Roman"/>
          <w:sz w:val="28"/>
          <w:szCs w:val="28"/>
        </w:rPr>
        <w:t>–</w:t>
      </w:r>
      <w:r w:rsidR="006B743B" w:rsidRPr="00F96282">
        <w:rPr>
          <w:rFonts w:cs="Times New Roman"/>
          <w:sz w:val="28"/>
          <w:szCs w:val="28"/>
        </w:rPr>
        <w:t xml:space="preserve">2017. </w:t>
      </w:r>
      <w:r w:rsidR="004D50BE" w:rsidRPr="004D50BE">
        <w:rPr>
          <w:rFonts w:cs="Times New Roman"/>
          <w:sz w:val="28"/>
          <w:szCs w:val="28"/>
        </w:rPr>
        <w:t>–</w:t>
      </w:r>
      <w:r w:rsidR="006B743B" w:rsidRPr="00F96282">
        <w:rPr>
          <w:rFonts w:cs="Times New Roman"/>
          <w:sz w:val="28"/>
          <w:szCs w:val="28"/>
        </w:rPr>
        <w:t xml:space="preserve">Vol. 422. </w:t>
      </w:r>
      <w:r w:rsidR="004D50BE" w:rsidRPr="004D50BE">
        <w:rPr>
          <w:rFonts w:cs="Times New Roman"/>
          <w:sz w:val="28"/>
          <w:szCs w:val="28"/>
        </w:rPr>
        <w:t>–</w:t>
      </w:r>
      <w:r w:rsidR="006B743B" w:rsidRPr="00F96282">
        <w:rPr>
          <w:rFonts w:cs="Times New Roman"/>
          <w:sz w:val="28"/>
          <w:szCs w:val="28"/>
        </w:rPr>
        <w:t>P. 469</w:t>
      </w:r>
      <w:r w:rsidR="004D50BE" w:rsidRPr="004D50BE">
        <w:rPr>
          <w:rFonts w:cs="Times New Roman"/>
          <w:sz w:val="28"/>
          <w:szCs w:val="28"/>
        </w:rPr>
        <w:t>-</w:t>
      </w:r>
      <w:r w:rsidR="006B743B" w:rsidRPr="00F96282">
        <w:rPr>
          <w:rFonts w:cs="Times New Roman"/>
          <w:sz w:val="28"/>
          <w:szCs w:val="28"/>
        </w:rPr>
        <w:t>474.</w:t>
      </w:r>
    </w:p>
    <w:p w14:paraId="64255A85" w14:textId="31D09447" w:rsidR="006B743B" w:rsidRPr="00F96282" w:rsidRDefault="009E070B" w:rsidP="00A51D38">
      <w:pPr>
        <w:pStyle w:val="afc"/>
        <w:tabs>
          <w:tab w:val="clear" w:pos="384"/>
          <w:tab w:val="left" w:pos="709"/>
        </w:tabs>
        <w:ind w:left="0" w:firstLine="567"/>
        <w:jc w:val="both"/>
        <w:rPr>
          <w:rFonts w:cs="Times New Roman"/>
          <w:sz w:val="28"/>
          <w:szCs w:val="28"/>
        </w:rPr>
      </w:pPr>
      <w:r>
        <w:rPr>
          <w:rFonts w:cs="Times New Roman"/>
          <w:sz w:val="28"/>
          <w:szCs w:val="28"/>
        </w:rPr>
        <w:t xml:space="preserve">76 </w:t>
      </w:r>
      <w:r w:rsidR="006B743B" w:rsidRPr="00F96282">
        <w:rPr>
          <w:rFonts w:cs="Times New Roman"/>
          <w:sz w:val="28"/>
          <w:szCs w:val="28"/>
        </w:rPr>
        <w:t>Yaqoob A.A.</w:t>
      </w:r>
      <w:r>
        <w:rPr>
          <w:rFonts w:cs="Times New Roman"/>
          <w:sz w:val="28"/>
          <w:szCs w:val="28"/>
        </w:rPr>
        <w:t xml:space="preserve">, </w:t>
      </w:r>
      <w:r w:rsidRPr="009E070B">
        <w:rPr>
          <w:rFonts w:cs="Times New Roman"/>
          <w:sz w:val="28"/>
          <w:szCs w:val="28"/>
        </w:rPr>
        <w:t>Serrà</w:t>
      </w:r>
      <w:r>
        <w:rPr>
          <w:rFonts w:cs="Times New Roman"/>
          <w:sz w:val="28"/>
          <w:szCs w:val="28"/>
        </w:rPr>
        <w:t xml:space="preserve"> A., </w:t>
      </w:r>
      <w:r w:rsidRPr="009E070B">
        <w:rPr>
          <w:rFonts w:cs="Times New Roman"/>
          <w:sz w:val="28"/>
          <w:szCs w:val="28"/>
        </w:rPr>
        <w:t>Ibrahim</w:t>
      </w:r>
      <w:r>
        <w:rPr>
          <w:rFonts w:cs="Times New Roman"/>
          <w:sz w:val="28"/>
          <w:szCs w:val="28"/>
        </w:rPr>
        <w:t xml:space="preserve"> M.N.M.,</w:t>
      </w:r>
      <w:r w:rsidRPr="009E070B">
        <w:t xml:space="preserve"> </w:t>
      </w:r>
      <w:r w:rsidRPr="009E070B">
        <w:rPr>
          <w:rFonts w:cs="Times New Roman"/>
          <w:sz w:val="28"/>
          <w:szCs w:val="28"/>
        </w:rPr>
        <w:t>Yaakop</w:t>
      </w:r>
      <w:r>
        <w:rPr>
          <w:rFonts w:cs="Times New Roman"/>
          <w:sz w:val="28"/>
          <w:szCs w:val="28"/>
        </w:rPr>
        <w:t xml:space="preserve"> A.S</w:t>
      </w:r>
      <w:r w:rsidR="006B743B" w:rsidRPr="00F96282">
        <w:rPr>
          <w:rFonts w:cs="Times New Roman"/>
          <w:sz w:val="28"/>
          <w:szCs w:val="28"/>
        </w:rPr>
        <w:t xml:space="preserve">. Self-assembled oil palm biomass-derived modified graphene oxide anode: An efficient medium for </w:t>
      </w:r>
      <w:r w:rsidR="006B743B" w:rsidRPr="00F96282">
        <w:rPr>
          <w:rFonts w:cs="Times New Roman"/>
          <w:sz w:val="28"/>
          <w:szCs w:val="28"/>
        </w:rPr>
        <w:lastRenderedPageBreak/>
        <w:t xml:space="preserve">energy transportation and bioremediating Cd (II) via microbial fuel cells // Arabian Journal of Chemistry. </w:t>
      </w:r>
      <w:r w:rsidR="004D50BE" w:rsidRPr="004D50BE">
        <w:rPr>
          <w:rFonts w:cs="Times New Roman"/>
          <w:sz w:val="28"/>
          <w:szCs w:val="28"/>
        </w:rPr>
        <w:t>–</w:t>
      </w:r>
      <w:r w:rsidR="006B743B" w:rsidRPr="00F96282">
        <w:rPr>
          <w:rFonts w:cs="Times New Roman"/>
          <w:sz w:val="28"/>
          <w:szCs w:val="28"/>
        </w:rPr>
        <w:t xml:space="preserve">2021. </w:t>
      </w:r>
      <w:r w:rsidR="004D50BE" w:rsidRPr="004D50BE">
        <w:rPr>
          <w:rFonts w:cs="Times New Roman"/>
          <w:sz w:val="28"/>
          <w:szCs w:val="28"/>
        </w:rPr>
        <w:t>–</w:t>
      </w:r>
      <w:r w:rsidR="006B743B" w:rsidRPr="00F96282">
        <w:rPr>
          <w:rFonts w:cs="Times New Roman"/>
          <w:sz w:val="28"/>
          <w:szCs w:val="28"/>
        </w:rPr>
        <w:t xml:space="preserve">Vol. 14, № 5. </w:t>
      </w:r>
      <w:r w:rsidR="004D50BE" w:rsidRPr="004D50BE">
        <w:rPr>
          <w:rFonts w:cs="Times New Roman"/>
          <w:sz w:val="28"/>
          <w:szCs w:val="28"/>
        </w:rPr>
        <w:t>–</w:t>
      </w:r>
      <w:r w:rsidR="006B743B" w:rsidRPr="00F96282">
        <w:rPr>
          <w:rFonts w:cs="Times New Roman"/>
          <w:sz w:val="28"/>
          <w:szCs w:val="28"/>
        </w:rPr>
        <w:t>P. 103121.</w:t>
      </w:r>
    </w:p>
    <w:p w14:paraId="080E9AE7" w14:textId="064157FD" w:rsidR="006B743B" w:rsidRPr="00F96282" w:rsidRDefault="009E070B" w:rsidP="00A51D38">
      <w:pPr>
        <w:pStyle w:val="afc"/>
        <w:tabs>
          <w:tab w:val="clear" w:pos="384"/>
          <w:tab w:val="left" w:pos="709"/>
        </w:tabs>
        <w:ind w:left="0" w:firstLine="567"/>
        <w:jc w:val="both"/>
        <w:rPr>
          <w:rFonts w:cs="Times New Roman"/>
          <w:sz w:val="28"/>
          <w:szCs w:val="28"/>
        </w:rPr>
      </w:pPr>
      <w:r>
        <w:rPr>
          <w:rFonts w:cs="Times New Roman"/>
          <w:sz w:val="28"/>
          <w:szCs w:val="28"/>
        </w:rPr>
        <w:t>77</w:t>
      </w:r>
      <w:r w:rsidR="00A51D38" w:rsidRPr="00A51D38">
        <w:rPr>
          <w:rFonts w:cs="Times New Roman"/>
          <w:sz w:val="28"/>
          <w:szCs w:val="28"/>
        </w:rPr>
        <w:t xml:space="preserve"> </w:t>
      </w:r>
      <w:r>
        <w:rPr>
          <w:rFonts w:cs="Times New Roman"/>
          <w:sz w:val="28"/>
          <w:szCs w:val="28"/>
        </w:rPr>
        <w:t xml:space="preserve">Klinkaewnarong J., </w:t>
      </w:r>
      <w:r w:rsidRPr="009E070B">
        <w:rPr>
          <w:rFonts w:cs="Times New Roman"/>
          <w:sz w:val="28"/>
          <w:szCs w:val="28"/>
        </w:rPr>
        <w:t>Swatsitang</w:t>
      </w:r>
      <w:r>
        <w:rPr>
          <w:rFonts w:cs="Times New Roman"/>
          <w:sz w:val="28"/>
          <w:szCs w:val="28"/>
        </w:rPr>
        <w:t xml:space="preserve"> E.,</w:t>
      </w:r>
      <w:r w:rsidRPr="009E070B">
        <w:t xml:space="preserve"> </w:t>
      </w:r>
      <w:r w:rsidRPr="009E070B">
        <w:rPr>
          <w:rFonts w:cs="Times New Roman"/>
          <w:sz w:val="28"/>
          <w:szCs w:val="28"/>
        </w:rPr>
        <w:t>Masingboon</w:t>
      </w:r>
      <w:r>
        <w:rPr>
          <w:rFonts w:cs="Times New Roman"/>
          <w:sz w:val="28"/>
          <w:szCs w:val="28"/>
        </w:rPr>
        <w:t xml:space="preserve"> C.,</w:t>
      </w:r>
      <w:r w:rsidRPr="009E070B">
        <w:t xml:space="preserve"> </w:t>
      </w:r>
      <w:r w:rsidRPr="009E070B">
        <w:rPr>
          <w:rFonts w:cs="Times New Roman"/>
          <w:sz w:val="28"/>
          <w:szCs w:val="28"/>
        </w:rPr>
        <w:t>Seraphin</w:t>
      </w:r>
      <w:r>
        <w:rPr>
          <w:rFonts w:cs="Times New Roman"/>
          <w:sz w:val="28"/>
          <w:szCs w:val="28"/>
        </w:rPr>
        <w:t xml:space="preserve"> S.,</w:t>
      </w:r>
      <w:r w:rsidRPr="009E070B">
        <w:t xml:space="preserve"> </w:t>
      </w:r>
      <w:r w:rsidRPr="009E070B">
        <w:rPr>
          <w:rFonts w:cs="Times New Roman"/>
          <w:sz w:val="28"/>
          <w:szCs w:val="28"/>
        </w:rPr>
        <w:t>Maensiri</w:t>
      </w:r>
      <w:r>
        <w:rPr>
          <w:rFonts w:cs="Times New Roman"/>
          <w:sz w:val="28"/>
          <w:szCs w:val="28"/>
        </w:rPr>
        <w:t xml:space="preserve"> S</w:t>
      </w:r>
      <w:r w:rsidR="006B743B" w:rsidRPr="00F96282">
        <w:rPr>
          <w:rFonts w:cs="Times New Roman"/>
          <w:sz w:val="28"/>
          <w:szCs w:val="28"/>
        </w:rPr>
        <w:t xml:space="preserve">. Synthesis and characterization of nanocrystalline HAp powders prepared by using aloe vera plant extracted solution // Current Applied Physics. </w:t>
      </w:r>
      <w:r w:rsidR="00463116" w:rsidRPr="00463116">
        <w:rPr>
          <w:rFonts w:cs="Times New Roman"/>
          <w:sz w:val="28"/>
          <w:szCs w:val="28"/>
        </w:rPr>
        <w:t>–</w:t>
      </w:r>
      <w:r w:rsidR="006B743B" w:rsidRPr="00F96282">
        <w:rPr>
          <w:rFonts w:cs="Times New Roman"/>
          <w:sz w:val="28"/>
          <w:szCs w:val="28"/>
        </w:rPr>
        <w:t xml:space="preserve">2010. </w:t>
      </w:r>
      <w:r w:rsidR="00463116" w:rsidRPr="00463116">
        <w:rPr>
          <w:rFonts w:cs="Times New Roman"/>
          <w:sz w:val="28"/>
          <w:szCs w:val="28"/>
        </w:rPr>
        <w:t>–</w:t>
      </w:r>
      <w:r w:rsidR="006B743B" w:rsidRPr="00F96282">
        <w:rPr>
          <w:rFonts w:cs="Times New Roman"/>
          <w:sz w:val="28"/>
          <w:szCs w:val="28"/>
        </w:rPr>
        <w:t xml:space="preserve">Vol. 10. </w:t>
      </w:r>
      <w:r w:rsidR="00463116" w:rsidRPr="00463116">
        <w:rPr>
          <w:rFonts w:cs="Times New Roman"/>
          <w:sz w:val="28"/>
          <w:szCs w:val="28"/>
        </w:rPr>
        <w:t>–</w:t>
      </w:r>
      <w:r w:rsidR="00463116">
        <w:rPr>
          <w:rFonts w:cs="Times New Roman"/>
          <w:sz w:val="28"/>
          <w:szCs w:val="28"/>
        </w:rPr>
        <w:t>P. 521-</w:t>
      </w:r>
      <w:r w:rsidR="006B743B" w:rsidRPr="00F96282">
        <w:rPr>
          <w:rFonts w:cs="Times New Roman"/>
          <w:sz w:val="28"/>
          <w:szCs w:val="28"/>
        </w:rPr>
        <w:t>525.</w:t>
      </w:r>
    </w:p>
    <w:p w14:paraId="335949B0" w14:textId="0E638A81" w:rsidR="006B743B" w:rsidRPr="00F96282" w:rsidRDefault="000D056F" w:rsidP="00A51D38">
      <w:pPr>
        <w:pStyle w:val="afc"/>
        <w:tabs>
          <w:tab w:val="clear" w:pos="384"/>
          <w:tab w:val="left" w:pos="709"/>
        </w:tabs>
        <w:ind w:left="0" w:firstLine="567"/>
        <w:jc w:val="both"/>
        <w:rPr>
          <w:rFonts w:cs="Times New Roman"/>
          <w:sz w:val="28"/>
          <w:szCs w:val="28"/>
        </w:rPr>
      </w:pPr>
      <w:r>
        <w:rPr>
          <w:rFonts w:cs="Times New Roman"/>
          <w:sz w:val="28"/>
          <w:szCs w:val="28"/>
        </w:rPr>
        <w:t>78</w:t>
      </w:r>
      <w:r w:rsidR="00A51D38" w:rsidRPr="00A51D38">
        <w:rPr>
          <w:rFonts w:cs="Times New Roman"/>
          <w:sz w:val="28"/>
          <w:szCs w:val="28"/>
        </w:rPr>
        <w:t xml:space="preserve"> </w:t>
      </w:r>
      <w:r w:rsidR="009E070B">
        <w:rPr>
          <w:rFonts w:cs="Times New Roman"/>
          <w:sz w:val="28"/>
          <w:szCs w:val="28"/>
        </w:rPr>
        <w:t xml:space="preserve">Rodriguez R., </w:t>
      </w:r>
      <w:r w:rsidR="009E070B" w:rsidRPr="009E070B">
        <w:rPr>
          <w:rFonts w:cs="Times New Roman"/>
          <w:sz w:val="28"/>
          <w:szCs w:val="28"/>
        </w:rPr>
        <w:t>Estevez</w:t>
      </w:r>
      <w:r w:rsidR="009E070B">
        <w:rPr>
          <w:rFonts w:cs="Times New Roman"/>
          <w:sz w:val="28"/>
          <w:szCs w:val="28"/>
        </w:rPr>
        <w:t xml:space="preserve"> M.,</w:t>
      </w:r>
      <w:r w:rsidR="009E070B" w:rsidRPr="009E070B">
        <w:t xml:space="preserve"> </w:t>
      </w:r>
      <w:r w:rsidR="009E070B" w:rsidRPr="009E070B">
        <w:rPr>
          <w:rFonts w:cs="Times New Roman"/>
          <w:sz w:val="28"/>
          <w:szCs w:val="28"/>
        </w:rPr>
        <w:t>Vargas</w:t>
      </w:r>
      <w:r w:rsidR="009E070B">
        <w:rPr>
          <w:rFonts w:cs="Times New Roman"/>
          <w:sz w:val="28"/>
          <w:szCs w:val="28"/>
        </w:rPr>
        <w:t xml:space="preserve"> S.,</w:t>
      </w:r>
      <w:r w:rsidR="009E070B" w:rsidRPr="009E070B">
        <w:t xml:space="preserve"> </w:t>
      </w:r>
      <w:r w:rsidR="009E070B" w:rsidRPr="009E070B">
        <w:rPr>
          <w:rFonts w:cs="Times New Roman"/>
          <w:sz w:val="28"/>
          <w:szCs w:val="28"/>
        </w:rPr>
        <w:t>Gonzalez</w:t>
      </w:r>
      <w:r w:rsidR="009E070B">
        <w:rPr>
          <w:rFonts w:cs="Times New Roman"/>
          <w:sz w:val="28"/>
          <w:szCs w:val="28"/>
        </w:rPr>
        <w:t xml:space="preserve"> M.,</w:t>
      </w:r>
      <w:r w:rsidR="009E070B" w:rsidRPr="009E070B">
        <w:t xml:space="preserve"> </w:t>
      </w:r>
      <w:r w:rsidR="009E070B" w:rsidRPr="009E070B">
        <w:rPr>
          <w:rFonts w:cs="Times New Roman"/>
          <w:sz w:val="28"/>
          <w:szCs w:val="28"/>
        </w:rPr>
        <w:t>Salazar</w:t>
      </w:r>
      <w:r w:rsidR="009E070B">
        <w:rPr>
          <w:rFonts w:cs="Times New Roman"/>
          <w:sz w:val="28"/>
          <w:szCs w:val="28"/>
        </w:rPr>
        <w:t xml:space="preserve"> R.,</w:t>
      </w:r>
      <w:r w:rsidR="009E070B" w:rsidRPr="009E070B">
        <w:t xml:space="preserve"> </w:t>
      </w:r>
      <w:r w:rsidR="009E070B" w:rsidRPr="009E070B">
        <w:rPr>
          <w:rFonts w:cs="Times New Roman"/>
          <w:sz w:val="28"/>
          <w:szCs w:val="28"/>
        </w:rPr>
        <w:t>Pacheco</w:t>
      </w:r>
      <w:r w:rsidR="009E070B">
        <w:rPr>
          <w:rFonts w:cs="Times New Roman"/>
          <w:sz w:val="28"/>
          <w:szCs w:val="28"/>
        </w:rPr>
        <w:t xml:space="preserve"> F</w:t>
      </w:r>
      <w:r w:rsidR="006B743B" w:rsidRPr="00F96282">
        <w:rPr>
          <w:rFonts w:cs="Times New Roman"/>
          <w:sz w:val="28"/>
          <w:szCs w:val="28"/>
        </w:rPr>
        <w:t>. Synthesis and characterization of HAp-based porous materials // Ma</w:t>
      </w:r>
      <w:r w:rsidR="00463116">
        <w:rPr>
          <w:rFonts w:cs="Times New Roman"/>
          <w:sz w:val="28"/>
          <w:szCs w:val="28"/>
        </w:rPr>
        <w:t xml:space="preserve">terials Letters. </w:t>
      </w:r>
      <w:r w:rsidR="00463116" w:rsidRPr="00463116">
        <w:rPr>
          <w:rFonts w:cs="Times New Roman"/>
          <w:sz w:val="28"/>
          <w:szCs w:val="28"/>
        </w:rPr>
        <w:t>–</w:t>
      </w:r>
      <w:r w:rsidR="00463116">
        <w:rPr>
          <w:rFonts w:cs="Times New Roman"/>
          <w:sz w:val="28"/>
          <w:szCs w:val="28"/>
        </w:rPr>
        <w:t xml:space="preserve">2009. </w:t>
      </w:r>
      <w:r w:rsidR="00463116" w:rsidRPr="00463116">
        <w:rPr>
          <w:rFonts w:cs="Times New Roman"/>
          <w:sz w:val="28"/>
          <w:szCs w:val="28"/>
        </w:rPr>
        <w:t>–</w:t>
      </w:r>
      <w:r w:rsidR="00463116">
        <w:rPr>
          <w:rFonts w:cs="Times New Roman"/>
          <w:sz w:val="28"/>
          <w:szCs w:val="28"/>
        </w:rPr>
        <w:t>Vol. 63</w:t>
      </w:r>
      <w:r w:rsidR="006B743B" w:rsidRPr="00F96282">
        <w:rPr>
          <w:rFonts w:cs="Times New Roman"/>
          <w:sz w:val="28"/>
          <w:szCs w:val="28"/>
        </w:rPr>
        <w:t xml:space="preserve">. </w:t>
      </w:r>
      <w:r w:rsidR="00463116" w:rsidRPr="00463116">
        <w:rPr>
          <w:rFonts w:cs="Times New Roman"/>
          <w:sz w:val="28"/>
          <w:szCs w:val="28"/>
        </w:rPr>
        <w:t>–</w:t>
      </w:r>
      <w:r w:rsidR="006B743B" w:rsidRPr="00F96282">
        <w:rPr>
          <w:rFonts w:cs="Times New Roman"/>
          <w:sz w:val="28"/>
          <w:szCs w:val="28"/>
        </w:rPr>
        <w:t>P. 1558</w:t>
      </w:r>
      <w:r w:rsidR="00463116" w:rsidRPr="00463116">
        <w:rPr>
          <w:rFonts w:cs="Times New Roman"/>
          <w:sz w:val="28"/>
          <w:szCs w:val="28"/>
        </w:rPr>
        <w:t>-</w:t>
      </w:r>
      <w:r w:rsidR="006B743B" w:rsidRPr="00F96282">
        <w:rPr>
          <w:rFonts w:cs="Times New Roman"/>
          <w:sz w:val="28"/>
          <w:szCs w:val="28"/>
        </w:rPr>
        <w:t>1561.</w:t>
      </w:r>
    </w:p>
    <w:p w14:paraId="036CC081" w14:textId="76075C80" w:rsidR="006B743B" w:rsidRPr="00F96282" w:rsidRDefault="000D056F" w:rsidP="00A51D38">
      <w:pPr>
        <w:pStyle w:val="afc"/>
        <w:tabs>
          <w:tab w:val="clear" w:pos="384"/>
          <w:tab w:val="left" w:pos="709"/>
        </w:tabs>
        <w:ind w:left="0" w:firstLine="567"/>
        <w:jc w:val="both"/>
        <w:rPr>
          <w:rFonts w:cs="Times New Roman"/>
          <w:sz w:val="28"/>
          <w:szCs w:val="28"/>
        </w:rPr>
      </w:pPr>
      <w:r>
        <w:rPr>
          <w:rFonts w:cs="Times New Roman"/>
          <w:sz w:val="28"/>
          <w:szCs w:val="28"/>
        </w:rPr>
        <w:t>79</w:t>
      </w:r>
      <w:r w:rsidR="00A51D38" w:rsidRPr="00A51D38">
        <w:rPr>
          <w:rFonts w:cs="Times New Roman"/>
          <w:sz w:val="28"/>
          <w:szCs w:val="28"/>
        </w:rPr>
        <w:t xml:space="preserve"> </w:t>
      </w:r>
      <w:r w:rsidR="006B743B" w:rsidRPr="00F96282">
        <w:rPr>
          <w:rFonts w:cs="Times New Roman"/>
          <w:sz w:val="28"/>
          <w:szCs w:val="28"/>
        </w:rPr>
        <w:t>Gonzále</w:t>
      </w:r>
      <w:r>
        <w:rPr>
          <w:rFonts w:cs="Times New Roman"/>
          <w:sz w:val="28"/>
          <w:szCs w:val="28"/>
        </w:rPr>
        <w:t xml:space="preserve">z M. </w:t>
      </w:r>
      <w:r w:rsidRPr="000D056F">
        <w:rPr>
          <w:rFonts w:cs="Times New Roman"/>
          <w:sz w:val="28"/>
          <w:szCs w:val="28"/>
        </w:rPr>
        <w:t>Merino</w:t>
      </w:r>
      <w:r>
        <w:rPr>
          <w:rFonts w:cs="Times New Roman"/>
          <w:sz w:val="28"/>
          <w:szCs w:val="28"/>
        </w:rPr>
        <w:t xml:space="preserve"> U.,</w:t>
      </w:r>
      <w:r w:rsidRPr="000D056F">
        <w:t xml:space="preserve"> </w:t>
      </w:r>
      <w:r w:rsidRPr="000D056F">
        <w:rPr>
          <w:rFonts w:cs="Times New Roman"/>
          <w:sz w:val="28"/>
          <w:szCs w:val="28"/>
        </w:rPr>
        <w:t>Vargas</w:t>
      </w:r>
      <w:r>
        <w:rPr>
          <w:rFonts w:cs="Times New Roman"/>
          <w:sz w:val="28"/>
          <w:szCs w:val="28"/>
        </w:rPr>
        <w:t xml:space="preserve"> S.,</w:t>
      </w:r>
      <w:r w:rsidRPr="000D056F">
        <w:t xml:space="preserve"> </w:t>
      </w:r>
      <w:r w:rsidRPr="000D056F">
        <w:rPr>
          <w:rFonts w:cs="Times New Roman"/>
          <w:sz w:val="28"/>
          <w:szCs w:val="28"/>
        </w:rPr>
        <w:t>Quintanilla</w:t>
      </w:r>
      <w:r w:rsidRPr="000D056F">
        <w:t xml:space="preserve"> </w:t>
      </w:r>
      <w:r>
        <w:t xml:space="preserve">F., </w:t>
      </w:r>
      <w:r w:rsidRPr="000D056F">
        <w:rPr>
          <w:rFonts w:cs="Times New Roman"/>
          <w:sz w:val="28"/>
          <w:szCs w:val="28"/>
        </w:rPr>
        <w:t>Rodríguez</w:t>
      </w:r>
      <w:r>
        <w:rPr>
          <w:rFonts w:cs="Times New Roman"/>
          <w:sz w:val="28"/>
          <w:szCs w:val="28"/>
        </w:rPr>
        <w:t xml:space="preserve"> R.</w:t>
      </w:r>
      <w:r w:rsidR="006B743B" w:rsidRPr="00F96282">
        <w:rPr>
          <w:rFonts w:cs="Times New Roman"/>
          <w:sz w:val="28"/>
          <w:szCs w:val="28"/>
        </w:rPr>
        <w:t xml:space="preserve"> Synthesis and characterization of a HAp-based biomarker with controlled drug release for breast cancer // Materials Science and Engineering: C. </w:t>
      </w:r>
      <w:r w:rsidR="00463116" w:rsidRPr="00463116">
        <w:rPr>
          <w:rFonts w:cs="Times New Roman"/>
          <w:sz w:val="28"/>
          <w:szCs w:val="28"/>
        </w:rPr>
        <w:t>–</w:t>
      </w:r>
      <w:r w:rsidR="006B743B" w:rsidRPr="00F96282">
        <w:rPr>
          <w:rFonts w:cs="Times New Roman"/>
          <w:sz w:val="28"/>
          <w:szCs w:val="28"/>
        </w:rPr>
        <w:t xml:space="preserve">2016. </w:t>
      </w:r>
      <w:r w:rsidR="00463116" w:rsidRPr="00463116">
        <w:rPr>
          <w:rFonts w:cs="Times New Roman"/>
          <w:sz w:val="28"/>
          <w:szCs w:val="28"/>
        </w:rPr>
        <w:t>–</w:t>
      </w:r>
      <w:r w:rsidR="006B743B" w:rsidRPr="00F96282">
        <w:rPr>
          <w:rFonts w:cs="Times New Roman"/>
          <w:sz w:val="28"/>
          <w:szCs w:val="28"/>
        </w:rPr>
        <w:t xml:space="preserve">Vol. 61. </w:t>
      </w:r>
      <w:r w:rsidR="00463116" w:rsidRPr="00463116">
        <w:rPr>
          <w:rFonts w:cs="Times New Roman"/>
          <w:sz w:val="28"/>
          <w:szCs w:val="28"/>
        </w:rPr>
        <w:t>–</w:t>
      </w:r>
      <w:r w:rsidR="00463116">
        <w:rPr>
          <w:rFonts w:cs="Times New Roman"/>
          <w:sz w:val="28"/>
          <w:szCs w:val="28"/>
        </w:rPr>
        <w:t>P. 801-</w:t>
      </w:r>
      <w:r w:rsidR="006B743B" w:rsidRPr="00F96282">
        <w:rPr>
          <w:rFonts w:cs="Times New Roman"/>
          <w:sz w:val="28"/>
          <w:szCs w:val="28"/>
        </w:rPr>
        <w:t>808.</w:t>
      </w:r>
    </w:p>
    <w:p w14:paraId="7E21C6FD" w14:textId="7799E896" w:rsidR="006B743B" w:rsidRPr="00F96282" w:rsidRDefault="000D056F" w:rsidP="00A51D38">
      <w:pPr>
        <w:pStyle w:val="afc"/>
        <w:tabs>
          <w:tab w:val="clear" w:pos="384"/>
          <w:tab w:val="left" w:pos="709"/>
        </w:tabs>
        <w:ind w:left="0" w:firstLine="567"/>
        <w:jc w:val="both"/>
        <w:rPr>
          <w:rFonts w:cs="Times New Roman"/>
          <w:sz w:val="28"/>
          <w:szCs w:val="28"/>
        </w:rPr>
      </w:pPr>
      <w:r>
        <w:rPr>
          <w:rFonts w:cs="Times New Roman"/>
          <w:sz w:val="28"/>
          <w:szCs w:val="28"/>
        </w:rPr>
        <w:t>80</w:t>
      </w:r>
      <w:r w:rsidR="00A51D38" w:rsidRPr="00A51D38">
        <w:rPr>
          <w:rFonts w:cs="Times New Roman"/>
          <w:sz w:val="28"/>
          <w:szCs w:val="28"/>
        </w:rPr>
        <w:t xml:space="preserve"> </w:t>
      </w:r>
      <w:r>
        <w:rPr>
          <w:rFonts w:cs="Times New Roman"/>
          <w:sz w:val="28"/>
          <w:szCs w:val="28"/>
        </w:rPr>
        <w:t xml:space="preserve">Wang S., </w:t>
      </w:r>
      <w:r w:rsidRPr="000D056F">
        <w:rPr>
          <w:rFonts w:cs="Times New Roman"/>
          <w:sz w:val="28"/>
          <w:szCs w:val="28"/>
        </w:rPr>
        <w:t>Hu</w:t>
      </w:r>
      <w:r>
        <w:rPr>
          <w:rFonts w:cs="Times New Roman"/>
          <w:sz w:val="28"/>
          <w:szCs w:val="28"/>
        </w:rPr>
        <w:t xml:space="preserve"> F., Li J., </w:t>
      </w:r>
      <w:r w:rsidRPr="000D056F">
        <w:rPr>
          <w:rFonts w:cs="Times New Roman"/>
          <w:sz w:val="28"/>
          <w:szCs w:val="28"/>
        </w:rPr>
        <w:t>Zhang</w:t>
      </w:r>
      <w:r>
        <w:rPr>
          <w:rFonts w:cs="Times New Roman"/>
          <w:sz w:val="28"/>
          <w:szCs w:val="28"/>
        </w:rPr>
        <w:t xml:space="preserve"> S.,</w:t>
      </w:r>
      <w:r w:rsidRPr="000D056F">
        <w:t xml:space="preserve"> </w:t>
      </w:r>
      <w:r w:rsidRPr="000D056F">
        <w:rPr>
          <w:rFonts w:cs="Times New Roman"/>
          <w:sz w:val="28"/>
          <w:szCs w:val="28"/>
        </w:rPr>
        <w:t>Shen</w:t>
      </w:r>
      <w:r w:rsidRPr="000D056F">
        <w:t xml:space="preserve"> </w:t>
      </w:r>
      <w:r>
        <w:t xml:space="preserve">M., </w:t>
      </w:r>
      <w:r w:rsidRPr="000D056F">
        <w:rPr>
          <w:rFonts w:cs="Times New Roman"/>
          <w:sz w:val="28"/>
          <w:szCs w:val="28"/>
        </w:rPr>
        <w:t>Huang</w:t>
      </w:r>
      <w:r w:rsidRPr="000D056F">
        <w:t xml:space="preserve"> </w:t>
      </w:r>
      <w:r>
        <w:t xml:space="preserve">M., </w:t>
      </w:r>
      <w:r w:rsidRPr="000D056F">
        <w:rPr>
          <w:rFonts w:cs="Times New Roman"/>
          <w:sz w:val="28"/>
          <w:szCs w:val="28"/>
        </w:rPr>
        <w:t>Shi</w:t>
      </w:r>
      <w:r>
        <w:rPr>
          <w:rFonts w:cs="Times New Roman"/>
          <w:sz w:val="28"/>
          <w:szCs w:val="28"/>
        </w:rPr>
        <w:t xml:space="preserve"> X. </w:t>
      </w:r>
      <w:r w:rsidR="006B743B" w:rsidRPr="00F96282">
        <w:rPr>
          <w:rFonts w:cs="Times New Roman"/>
          <w:sz w:val="28"/>
          <w:szCs w:val="28"/>
        </w:rPr>
        <w:t xml:space="preserve">Design of electrospun nanofibrous mats for osteogenic differentiation of mesenchymal stem cells // Nanomedicine: Nanotechnology, Biology and Medicine. </w:t>
      </w:r>
      <w:r w:rsidR="00463116" w:rsidRPr="00463116">
        <w:rPr>
          <w:rFonts w:cs="Times New Roman"/>
          <w:sz w:val="28"/>
          <w:szCs w:val="28"/>
        </w:rPr>
        <w:t>–</w:t>
      </w:r>
      <w:r w:rsidR="006B743B" w:rsidRPr="00F96282">
        <w:rPr>
          <w:rFonts w:cs="Times New Roman"/>
          <w:sz w:val="28"/>
          <w:szCs w:val="28"/>
        </w:rPr>
        <w:t xml:space="preserve">2018. </w:t>
      </w:r>
      <w:r w:rsidR="00463116" w:rsidRPr="00463116">
        <w:rPr>
          <w:rFonts w:cs="Times New Roman"/>
          <w:sz w:val="28"/>
          <w:szCs w:val="28"/>
        </w:rPr>
        <w:t>–</w:t>
      </w:r>
      <w:r w:rsidR="006B743B" w:rsidRPr="00F96282">
        <w:rPr>
          <w:rFonts w:cs="Times New Roman"/>
          <w:sz w:val="28"/>
          <w:szCs w:val="28"/>
        </w:rPr>
        <w:t xml:space="preserve">Vol. 14. </w:t>
      </w:r>
      <w:r w:rsidR="00463116" w:rsidRPr="00463116">
        <w:rPr>
          <w:rFonts w:cs="Times New Roman"/>
          <w:sz w:val="28"/>
          <w:szCs w:val="28"/>
        </w:rPr>
        <w:t>–</w:t>
      </w:r>
      <w:r w:rsidR="006B743B" w:rsidRPr="00F96282">
        <w:rPr>
          <w:rFonts w:cs="Times New Roman"/>
          <w:sz w:val="28"/>
          <w:szCs w:val="28"/>
        </w:rPr>
        <w:t>P. 2505</w:t>
      </w:r>
      <w:r w:rsidR="00463116" w:rsidRPr="00463116">
        <w:rPr>
          <w:rFonts w:cs="Times New Roman"/>
          <w:sz w:val="28"/>
          <w:szCs w:val="28"/>
        </w:rPr>
        <w:t>-</w:t>
      </w:r>
      <w:r w:rsidR="006B743B" w:rsidRPr="00F96282">
        <w:rPr>
          <w:rFonts w:cs="Times New Roman"/>
          <w:sz w:val="28"/>
          <w:szCs w:val="28"/>
        </w:rPr>
        <w:t>2520.</w:t>
      </w:r>
    </w:p>
    <w:p w14:paraId="70DBC59A" w14:textId="5CCA0706" w:rsidR="006B743B" w:rsidRPr="00F96282" w:rsidRDefault="003A1923" w:rsidP="00A51D38">
      <w:pPr>
        <w:pStyle w:val="afc"/>
        <w:tabs>
          <w:tab w:val="clear" w:pos="384"/>
          <w:tab w:val="left" w:pos="709"/>
        </w:tabs>
        <w:ind w:left="0" w:firstLine="567"/>
        <w:jc w:val="both"/>
        <w:rPr>
          <w:rFonts w:cs="Times New Roman"/>
          <w:sz w:val="28"/>
          <w:szCs w:val="28"/>
        </w:rPr>
      </w:pPr>
      <w:r>
        <w:rPr>
          <w:rFonts w:cs="Times New Roman"/>
          <w:sz w:val="28"/>
          <w:szCs w:val="28"/>
        </w:rPr>
        <w:t>81</w:t>
      </w:r>
      <w:r w:rsidR="00A51D38" w:rsidRPr="00A51D38">
        <w:rPr>
          <w:rFonts w:cs="Times New Roman"/>
          <w:sz w:val="28"/>
          <w:szCs w:val="28"/>
        </w:rPr>
        <w:t xml:space="preserve"> </w:t>
      </w:r>
      <w:r w:rsidR="006B743B" w:rsidRPr="00F96282">
        <w:rPr>
          <w:rFonts w:cs="Times New Roman"/>
          <w:sz w:val="28"/>
          <w:szCs w:val="28"/>
        </w:rPr>
        <w:t>Cheng H.</w:t>
      </w:r>
      <w:r>
        <w:rPr>
          <w:rFonts w:cs="Times New Roman"/>
          <w:sz w:val="28"/>
          <w:szCs w:val="28"/>
        </w:rPr>
        <w:t xml:space="preserve">, </w:t>
      </w:r>
      <w:r w:rsidRPr="003A1923">
        <w:rPr>
          <w:rFonts w:cs="Times New Roman"/>
          <w:sz w:val="28"/>
          <w:szCs w:val="28"/>
        </w:rPr>
        <w:t>Yang</w:t>
      </w:r>
      <w:r>
        <w:rPr>
          <w:rFonts w:cs="Times New Roman"/>
          <w:sz w:val="28"/>
          <w:szCs w:val="28"/>
        </w:rPr>
        <w:t xml:space="preserve"> X</w:t>
      </w:r>
      <w:r w:rsidR="006B743B" w:rsidRPr="00F96282">
        <w:rPr>
          <w:rFonts w:cs="Times New Roman"/>
          <w:sz w:val="28"/>
          <w:szCs w:val="28"/>
        </w:rPr>
        <w:t>.</w:t>
      </w:r>
      <w:r>
        <w:rPr>
          <w:rFonts w:cs="Times New Roman"/>
          <w:sz w:val="28"/>
          <w:szCs w:val="28"/>
        </w:rPr>
        <w:t xml:space="preserve">, Che X., </w:t>
      </w:r>
      <w:r w:rsidR="000D056F">
        <w:rPr>
          <w:rFonts w:cs="Times New Roman"/>
          <w:sz w:val="28"/>
          <w:szCs w:val="28"/>
        </w:rPr>
        <w:t>Yang M., Zhai G.</w:t>
      </w:r>
      <w:r w:rsidR="006B743B" w:rsidRPr="00F96282">
        <w:rPr>
          <w:rFonts w:cs="Times New Roman"/>
          <w:sz w:val="28"/>
          <w:szCs w:val="28"/>
        </w:rPr>
        <w:t xml:space="preserve"> Biomedical application and controlled drug release of electrospun fibrous materials // Materials Science and Engineering: C. </w:t>
      </w:r>
      <w:r w:rsidR="00463116" w:rsidRPr="00463116">
        <w:rPr>
          <w:rFonts w:cs="Times New Roman"/>
          <w:sz w:val="28"/>
          <w:szCs w:val="28"/>
        </w:rPr>
        <w:t>–</w:t>
      </w:r>
      <w:r w:rsidR="006B743B" w:rsidRPr="00F96282">
        <w:rPr>
          <w:rFonts w:cs="Times New Roman"/>
          <w:sz w:val="28"/>
          <w:szCs w:val="28"/>
        </w:rPr>
        <w:t xml:space="preserve">2018. </w:t>
      </w:r>
      <w:r w:rsidR="00463116" w:rsidRPr="00463116">
        <w:rPr>
          <w:rFonts w:cs="Times New Roman"/>
          <w:sz w:val="28"/>
          <w:szCs w:val="28"/>
        </w:rPr>
        <w:t>–</w:t>
      </w:r>
      <w:r w:rsidR="006B743B" w:rsidRPr="00F96282">
        <w:rPr>
          <w:rFonts w:cs="Times New Roman"/>
          <w:sz w:val="28"/>
          <w:szCs w:val="28"/>
        </w:rPr>
        <w:t xml:space="preserve">Vol. 90. </w:t>
      </w:r>
      <w:r w:rsidR="00463116" w:rsidRPr="00463116">
        <w:rPr>
          <w:rFonts w:cs="Times New Roman"/>
          <w:sz w:val="28"/>
          <w:szCs w:val="28"/>
        </w:rPr>
        <w:t>–</w:t>
      </w:r>
      <w:r w:rsidR="006B743B" w:rsidRPr="00F96282">
        <w:rPr>
          <w:rFonts w:cs="Times New Roman"/>
          <w:sz w:val="28"/>
          <w:szCs w:val="28"/>
        </w:rPr>
        <w:t>P. 750</w:t>
      </w:r>
      <w:r w:rsidR="00463116" w:rsidRPr="00463116">
        <w:rPr>
          <w:rFonts w:cs="Times New Roman"/>
          <w:sz w:val="28"/>
          <w:szCs w:val="28"/>
        </w:rPr>
        <w:t>-</w:t>
      </w:r>
      <w:r w:rsidR="006B743B" w:rsidRPr="00F96282">
        <w:rPr>
          <w:rFonts w:cs="Times New Roman"/>
          <w:sz w:val="28"/>
          <w:szCs w:val="28"/>
        </w:rPr>
        <w:t>763.</w:t>
      </w:r>
    </w:p>
    <w:p w14:paraId="3A38A227" w14:textId="3939383B" w:rsidR="006B743B" w:rsidRPr="00F96282" w:rsidRDefault="003A1923" w:rsidP="00A51D38">
      <w:pPr>
        <w:pStyle w:val="afc"/>
        <w:tabs>
          <w:tab w:val="clear" w:pos="384"/>
          <w:tab w:val="left" w:pos="709"/>
        </w:tabs>
        <w:ind w:left="0" w:firstLine="567"/>
        <w:jc w:val="both"/>
        <w:rPr>
          <w:rFonts w:cs="Times New Roman"/>
          <w:sz w:val="28"/>
          <w:szCs w:val="28"/>
        </w:rPr>
      </w:pPr>
      <w:r>
        <w:rPr>
          <w:rFonts w:cs="Times New Roman"/>
          <w:sz w:val="28"/>
          <w:szCs w:val="28"/>
        </w:rPr>
        <w:t>82</w:t>
      </w:r>
      <w:r w:rsidR="00A51D38" w:rsidRPr="00A51D38">
        <w:rPr>
          <w:rFonts w:cs="Times New Roman"/>
          <w:sz w:val="28"/>
          <w:szCs w:val="28"/>
        </w:rPr>
        <w:t xml:space="preserve"> </w:t>
      </w:r>
      <w:r>
        <w:rPr>
          <w:rFonts w:cs="Times New Roman"/>
          <w:sz w:val="28"/>
          <w:szCs w:val="28"/>
        </w:rPr>
        <w:t xml:space="preserve">Chlanda A, </w:t>
      </w:r>
      <w:r w:rsidRPr="003A1923">
        <w:rPr>
          <w:rFonts w:cs="Times New Roman"/>
          <w:sz w:val="28"/>
          <w:szCs w:val="28"/>
        </w:rPr>
        <w:t>Rebis</w:t>
      </w:r>
      <w:r>
        <w:rPr>
          <w:rFonts w:cs="Times New Roman"/>
          <w:sz w:val="28"/>
          <w:szCs w:val="28"/>
        </w:rPr>
        <w:t xml:space="preserve"> J</w:t>
      </w:r>
      <w:r w:rsidR="006B743B" w:rsidRPr="00F96282">
        <w:rPr>
          <w:rFonts w:cs="Times New Roman"/>
          <w:sz w:val="28"/>
          <w:szCs w:val="28"/>
        </w:rPr>
        <w:t>.</w:t>
      </w:r>
      <w:r>
        <w:rPr>
          <w:rFonts w:cs="Times New Roman"/>
          <w:sz w:val="28"/>
          <w:szCs w:val="28"/>
        </w:rPr>
        <w:t xml:space="preserve">, </w:t>
      </w:r>
      <w:r w:rsidRPr="003A1923">
        <w:rPr>
          <w:rFonts w:cs="Times New Roman"/>
          <w:sz w:val="28"/>
          <w:szCs w:val="28"/>
        </w:rPr>
        <w:t>Kijeńska</w:t>
      </w:r>
      <w:r>
        <w:rPr>
          <w:rFonts w:cs="Times New Roman"/>
          <w:sz w:val="28"/>
          <w:szCs w:val="28"/>
        </w:rPr>
        <w:t xml:space="preserve"> E., </w:t>
      </w:r>
      <w:r w:rsidRPr="003A1923">
        <w:rPr>
          <w:rFonts w:cs="Times New Roman"/>
          <w:sz w:val="28"/>
          <w:szCs w:val="28"/>
        </w:rPr>
        <w:t>Wozniak</w:t>
      </w:r>
      <w:r>
        <w:rPr>
          <w:rFonts w:cs="Times New Roman"/>
          <w:sz w:val="28"/>
          <w:szCs w:val="28"/>
        </w:rPr>
        <w:t xml:space="preserve"> M.J., </w:t>
      </w:r>
      <w:r w:rsidRPr="003A1923">
        <w:rPr>
          <w:rFonts w:cs="Times New Roman"/>
          <w:sz w:val="28"/>
          <w:szCs w:val="28"/>
        </w:rPr>
        <w:t>Rozniatowski</w:t>
      </w:r>
      <w:r>
        <w:rPr>
          <w:rFonts w:cs="Times New Roman"/>
          <w:sz w:val="28"/>
          <w:szCs w:val="28"/>
        </w:rPr>
        <w:t xml:space="preserve"> K., </w:t>
      </w:r>
      <w:r w:rsidRPr="003A1923">
        <w:rPr>
          <w:rFonts w:cs="Times New Roman"/>
          <w:sz w:val="28"/>
          <w:szCs w:val="28"/>
        </w:rPr>
        <w:t>Swieszkowski</w:t>
      </w:r>
      <w:r>
        <w:rPr>
          <w:rFonts w:cs="Times New Roman"/>
          <w:sz w:val="28"/>
          <w:szCs w:val="28"/>
        </w:rPr>
        <w:t xml:space="preserve"> W., </w:t>
      </w:r>
      <w:r w:rsidRPr="003A1923">
        <w:rPr>
          <w:rFonts w:cs="Times New Roman"/>
          <w:sz w:val="28"/>
          <w:szCs w:val="28"/>
        </w:rPr>
        <w:t>Kurzydlowski</w:t>
      </w:r>
      <w:r>
        <w:rPr>
          <w:rFonts w:cs="Times New Roman"/>
          <w:sz w:val="28"/>
          <w:szCs w:val="28"/>
        </w:rPr>
        <w:t xml:space="preserve"> K.J.</w:t>
      </w:r>
      <w:r w:rsidR="006B743B" w:rsidRPr="00F96282">
        <w:rPr>
          <w:rFonts w:cs="Times New Roman"/>
          <w:sz w:val="28"/>
          <w:szCs w:val="28"/>
        </w:rPr>
        <w:t xml:space="preserve"> Quantitative imaging of electrospun fibers by PeakForce Quantitative NanoMechanics atomic force microscopy using etched scanning probes // Micron. </w:t>
      </w:r>
      <w:r w:rsidR="00463116" w:rsidRPr="00463116">
        <w:rPr>
          <w:rFonts w:cs="Times New Roman"/>
          <w:sz w:val="28"/>
          <w:szCs w:val="28"/>
        </w:rPr>
        <w:t>–</w:t>
      </w:r>
      <w:r w:rsidR="006B743B" w:rsidRPr="00F96282">
        <w:rPr>
          <w:rFonts w:cs="Times New Roman"/>
          <w:sz w:val="28"/>
          <w:szCs w:val="28"/>
        </w:rPr>
        <w:t xml:space="preserve">2015. </w:t>
      </w:r>
      <w:r w:rsidR="00463116" w:rsidRPr="00463116">
        <w:rPr>
          <w:rFonts w:cs="Times New Roman"/>
          <w:sz w:val="28"/>
          <w:szCs w:val="28"/>
        </w:rPr>
        <w:t>–</w:t>
      </w:r>
      <w:r w:rsidR="006B743B" w:rsidRPr="00F96282">
        <w:rPr>
          <w:rFonts w:cs="Times New Roman"/>
          <w:sz w:val="28"/>
          <w:szCs w:val="28"/>
        </w:rPr>
        <w:t xml:space="preserve">Vol. 72. </w:t>
      </w:r>
      <w:r w:rsidR="00463116" w:rsidRPr="00463116">
        <w:rPr>
          <w:rFonts w:cs="Times New Roman"/>
          <w:sz w:val="28"/>
          <w:szCs w:val="28"/>
        </w:rPr>
        <w:t>–</w:t>
      </w:r>
      <w:r w:rsidR="006B743B" w:rsidRPr="00F96282">
        <w:rPr>
          <w:rFonts w:cs="Times New Roman"/>
          <w:sz w:val="28"/>
          <w:szCs w:val="28"/>
        </w:rPr>
        <w:t>P. 1</w:t>
      </w:r>
      <w:r w:rsidR="00463116" w:rsidRPr="00463116">
        <w:rPr>
          <w:rFonts w:cs="Times New Roman"/>
          <w:sz w:val="28"/>
          <w:szCs w:val="28"/>
        </w:rPr>
        <w:t>-</w:t>
      </w:r>
      <w:r w:rsidR="006B743B" w:rsidRPr="00F96282">
        <w:rPr>
          <w:rFonts w:cs="Times New Roman"/>
          <w:sz w:val="28"/>
          <w:szCs w:val="28"/>
        </w:rPr>
        <w:t>7.</w:t>
      </w:r>
    </w:p>
    <w:p w14:paraId="29B179BA" w14:textId="2001E2E7"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83</w:t>
      </w:r>
      <w:r w:rsidR="00A51D38" w:rsidRPr="00A51D38">
        <w:rPr>
          <w:rFonts w:cs="Times New Roman"/>
          <w:sz w:val="28"/>
          <w:szCs w:val="28"/>
        </w:rPr>
        <w:t xml:space="preserve"> </w:t>
      </w:r>
      <w:r w:rsidRPr="00F96282">
        <w:rPr>
          <w:rFonts w:cs="Times New Roman"/>
          <w:sz w:val="28"/>
          <w:szCs w:val="28"/>
        </w:rPr>
        <w:t>Ahmed M.K.</w:t>
      </w:r>
      <w:r w:rsidR="003A1923">
        <w:rPr>
          <w:rFonts w:cs="Times New Roman"/>
          <w:sz w:val="28"/>
          <w:szCs w:val="28"/>
        </w:rPr>
        <w:t>,</w:t>
      </w:r>
      <w:r w:rsidRPr="00F96282">
        <w:rPr>
          <w:rFonts w:cs="Times New Roman"/>
          <w:sz w:val="28"/>
          <w:szCs w:val="28"/>
        </w:rPr>
        <w:t xml:space="preserve"> </w:t>
      </w:r>
      <w:r w:rsidR="003A1923" w:rsidRPr="003A1923">
        <w:rPr>
          <w:rFonts w:cs="Times New Roman"/>
          <w:sz w:val="28"/>
          <w:szCs w:val="28"/>
        </w:rPr>
        <w:t>Mansour</w:t>
      </w:r>
      <w:r w:rsidR="003A1923">
        <w:rPr>
          <w:rFonts w:cs="Times New Roman"/>
          <w:sz w:val="28"/>
          <w:szCs w:val="28"/>
        </w:rPr>
        <w:t xml:space="preserve"> S</w:t>
      </w:r>
      <w:r w:rsidRPr="00F96282">
        <w:rPr>
          <w:rFonts w:cs="Times New Roman"/>
          <w:sz w:val="28"/>
          <w:szCs w:val="28"/>
        </w:rPr>
        <w:t>.</w:t>
      </w:r>
      <w:r w:rsidR="003A1923">
        <w:rPr>
          <w:rFonts w:cs="Times New Roman"/>
          <w:sz w:val="28"/>
          <w:szCs w:val="28"/>
        </w:rPr>
        <w:t xml:space="preserve">F., </w:t>
      </w:r>
      <w:r w:rsidR="003A1923" w:rsidRPr="003A1923">
        <w:rPr>
          <w:rFonts w:cs="Times New Roman"/>
          <w:sz w:val="28"/>
          <w:szCs w:val="28"/>
        </w:rPr>
        <w:t>Al-Wafi</w:t>
      </w:r>
      <w:r w:rsidR="003A1923">
        <w:rPr>
          <w:rFonts w:cs="Times New Roman"/>
          <w:sz w:val="28"/>
          <w:szCs w:val="28"/>
        </w:rPr>
        <w:t xml:space="preserve"> R., </w:t>
      </w:r>
      <w:r w:rsidR="003A1923" w:rsidRPr="003A1923">
        <w:rPr>
          <w:rFonts w:cs="Times New Roman"/>
          <w:sz w:val="28"/>
          <w:szCs w:val="28"/>
        </w:rPr>
        <w:t>Menazea</w:t>
      </w:r>
      <w:r w:rsidR="003A1923">
        <w:rPr>
          <w:rFonts w:cs="Times New Roman"/>
          <w:sz w:val="28"/>
          <w:szCs w:val="28"/>
        </w:rPr>
        <w:t xml:space="preserve"> A.A.</w:t>
      </w:r>
      <w:r w:rsidRPr="00F96282">
        <w:rPr>
          <w:rFonts w:cs="Times New Roman"/>
          <w:sz w:val="28"/>
          <w:szCs w:val="28"/>
        </w:rPr>
        <w:t xml:space="preserve"> Composition and design of nanofibrous scaffolds of Mg/Se- hydroxyapatite/graphene oxide @ ε-polycaprolactone for wound healing applications // Journal of Materials Research and Technology. </w:t>
      </w:r>
      <w:r w:rsidR="00463116" w:rsidRPr="00463116">
        <w:rPr>
          <w:rFonts w:cs="Times New Roman"/>
          <w:sz w:val="28"/>
          <w:szCs w:val="28"/>
        </w:rPr>
        <w:t>–</w:t>
      </w:r>
      <w:r w:rsidRPr="00F96282">
        <w:rPr>
          <w:rFonts w:cs="Times New Roman"/>
          <w:sz w:val="28"/>
          <w:szCs w:val="28"/>
        </w:rPr>
        <w:t xml:space="preserve">2020. </w:t>
      </w:r>
      <w:r w:rsidR="00463116" w:rsidRPr="00463116">
        <w:rPr>
          <w:rFonts w:cs="Times New Roman"/>
          <w:sz w:val="28"/>
          <w:szCs w:val="28"/>
        </w:rPr>
        <w:t>–</w:t>
      </w:r>
      <w:r w:rsidRPr="00F96282">
        <w:rPr>
          <w:rFonts w:cs="Times New Roman"/>
          <w:sz w:val="28"/>
          <w:szCs w:val="28"/>
        </w:rPr>
        <w:t xml:space="preserve">Vol. 9. </w:t>
      </w:r>
      <w:r w:rsidR="00463116" w:rsidRPr="00463116">
        <w:rPr>
          <w:rFonts w:cs="Times New Roman"/>
          <w:sz w:val="28"/>
          <w:szCs w:val="28"/>
        </w:rPr>
        <w:t>–</w:t>
      </w:r>
      <w:r w:rsidRPr="00F96282">
        <w:rPr>
          <w:rFonts w:cs="Times New Roman"/>
          <w:sz w:val="28"/>
          <w:szCs w:val="28"/>
        </w:rPr>
        <w:t>P. 7472</w:t>
      </w:r>
      <w:r w:rsidR="00463116" w:rsidRPr="00463116">
        <w:rPr>
          <w:rFonts w:cs="Times New Roman"/>
          <w:sz w:val="28"/>
          <w:szCs w:val="28"/>
        </w:rPr>
        <w:t>-</w:t>
      </w:r>
      <w:r w:rsidRPr="00F96282">
        <w:rPr>
          <w:rFonts w:cs="Times New Roman"/>
          <w:sz w:val="28"/>
          <w:szCs w:val="28"/>
        </w:rPr>
        <w:t>7485.</w:t>
      </w:r>
    </w:p>
    <w:p w14:paraId="189799F5" w14:textId="28AEC4F0"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84</w:t>
      </w:r>
      <w:r w:rsidR="00A51D38" w:rsidRPr="00A51D38">
        <w:rPr>
          <w:rFonts w:cs="Times New Roman"/>
          <w:sz w:val="28"/>
          <w:szCs w:val="28"/>
        </w:rPr>
        <w:t xml:space="preserve"> </w:t>
      </w:r>
      <w:r w:rsidRPr="00F96282">
        <w:rPr>
          <w:rFonts w:cs="Times New Roman"/>
          <w:sz w:val="28"/>
          <w:szCs w:val="28"/>
        </w:rPr>
        <w:t>Wang M.</w:t>
      </w:r>
      <w:r w:rsidR="003A1923">
        <w:rPr>
          <w:rFonts w:cs="Times New Roman"/>
          <w:sz w:val="28"/>
          <w:szCs w:val="28"/>
        </w:rPr>
        <w:t>,</w:t>
      </w:r>
      <w:r w:rsidRPr="00F96282">
        <w:rPr>
          <w:rFonts w:cs="Times New Roman"/>
          <w:sz w:val="28"/>
          <w:szCs w:val="28"/>
        </w:rPr>
        <w:t xml:space="preserve"> </w:t>
      </w:r>
      <w:r w:rsidR="006B56E8" w:rsidRPr="006B56E8">
        <w:rPr>
          <w:rFonts w:cs="Times New Roman"/>
          <w:sz w:val="28"/>
          <w:szCs w:val="28"/>
        </w:rPr>
        <w:t>Li</w:t>
      </w:r>
      <w:r w:rsidR="006B56E8">
        <w:rPr>
          <w:rFonts w:cs="Times New Roman"/>
          <w:sz w:val="28"/>
          <w:szCs w:val="28"/>
        </w:rPr>
        <w:t xml:space="preserve"> Z, </w:t>
      </w:r>
      <w:r w:rsidR="003A1923" w:rsidRPr="003A1923">
        <w:rPr>
          <w:rFonts w:cs="Times New Roman"/>
          <w:sz w:val="28"/>
          <w:szCs w:val="28"/>
        </w:rPr>
        <w:t>Zhang</w:t>
      </w:r>
      <w:r w:rsidR="003A1923">
        <w:rPr>
          <w:rFonts w:cs="Times New Roman"/>
          <w:sz w:val="28"/>
          <w:szCs w:val="28"/>
        </w:rPr>
        <w:t xml:space="preserve"> Y.</w:t>
      </w:r>
      <w:r w:rsidR="006B56E8">
        <w:rPr>
          <w:rFonts w:cs="Times New Roman"/>
          <w:sz w:val="28"/>
          <w:szCs w:val="28"/>
        </w:rPr>
        <w:t xml:space="preserve">, </w:t>
      </w:r>
      <w:r w:rsidR="006B56E8" w:rsidRPr="006B56E8">
        <w:rPr>
          <w:rFonts w:cs="Times New Roman"/>
          <w:sz w:val="28"/>
          <w:szCs w:val="28"/>
        </w:rPr>
        <w:t>Li</w:t>
      </w:r>
      <w:r w:rsidR="006B56E8">
        <w:rPr>
          <w:rFonts w:cs="Times New Roman"/>
          <w:sz w:val="28"/>
          <w:szCs w:val="28"/>
        </w:rPr>
        <w:t xml:space="preserve"> Y., </w:t>
      </w:r>
      <w:r w:rsidR="006B56E8" w:rsidRPr="006B56E8">
        <w:rPr>
          <w:rFonts w:cs="Times New Roman"/>
          <w:sz w:val="28"/>
          <w:szCs w:val="28"/>
        </w:rPr>
        <w:t>Li</w:t>
      </w:r>
      <w:r w:rsidR="006B56E8">
        <w:rPr>
          <w:rFonts w:cs="Times New Roman"/>
          <w:sz w:val="28"/>
          <w:szCs w:val="28"/>
        </w:rPr>
        <w:t xml:space="preserve"> N, </w:t>
      </w:r>
      <w:r w:rsidR="003A1923" w:rsidRPr="003A1923">
        <w:rPr>
          <w:rFonts w:cs="Times New Roman"/>
          <w:sz w:val="28"/>
          <w:szCs w:val="28"/>
        </w:rPr>
        <w:t>Huang</w:t>
      </w:r>
      <w:r w:rsidR="003A1923">
        <w:rPr>
          <w:rFonts w:cs="Times New Roman"/>
          <w:sz w:val="28"/>
          <w:szCs w:val="28"/>
        </w:rPr>
        <w:t xml:space="preserve"> D., Xu B</w:t>
      </w:r>
      <w:r w:rsidRPr="00F96282">
        <w:rPr>
          <w:rFonts w:cs="Times New Roman"/>
          <w:sz w:val="28"/>
          <w:szCs w:val="28"/>
        </w:rPr>
        <w:t xml:space="preserve">. Interaction with teichoic acids contributes to highly effective antibacterial activity of graphene oxide on Gram-positive bacteria // Journal of Hazardous Materials. </w:t>
      </w:r>
      <w:r w:rsidR="00463116" w:rsidRPr="00463116">
        <w:rPr>
          <w:rFonts w:cs="Times New Roman"/>
          <w:sz w:val="28"/>
          <w:szCs w:val="28"/>
        </w:rPr>
        <w:t>–</w:t>
      </w:r>
      <w:r w:rsidRPr="00F96282">
        <w:rPr>
          <w:rFonts w:cs="Times New Roman"/>
          <w:sz w:val="28"/>
          <w:szCs w:val="28"/>
        </w:rPr>
        <w:t xml:space="preserve">2021. </w:t>
      </w:r>
      <w:r w:rsidR="00463116" w:rsidRPr="00463116">
        <w:rPr>
          <w:rFonts w:cs="Times New Roman"/>
          <w:sz w:val="28"/>
          <w:szCs w:val="28"/>
        </w:rPr>
        <w:t>–</w:t>
      </w:r>
      <w:r w:rsidRPr="00F96282">
        <w:rPr>
          <w:rFonts w:cs="Times New Roman"/>
          <w:sz w:val="28"/>
          <w:szCs w:val="28"/>
        </w:rPr>
        <w:t xml:space="preserve">Vol. 412. </w:t>
      </w:r>
      <w:r w:rsidR="00463116" w:rsidRPr="00463116">
        <w:rPr>
          <w:rFonts w:cs="Times New Roman"/>
          <w:sz w:val="28"/>
          <w:szCs w:val="28"/>
        </w:rPr>
        <w:t>–</w:t>
      </w:r>
      <w:r w:rsidRPr="00F96282">
        <w:rPr>
          <w:rFonts w:cs="Times New Roman"/>
          <w:sz w:val="28"/>
          <w:szCs w:val="28"/>
        </w:rPr>
        <w:t>P. 125333.</w:t>
      </w:r>
    </w:p>
    <w:p w14:paraId="0AFA0720" w14:textId="6B6BB55D" w:rsidR="006B743B" w:rsidRPr="00F96282" w:rsidRDefault="006B56E8" w:rsidP="00A51D38">
      <w:pPr>
        <w:pStyle w:val="afc"/>
        <w:tabs>
          <w:tab w:val="clear" w:pos="384"/>
          <w:tab w:val="left" w:pos="709"/>
        </w:tabs>
        <w:ind w:left="0" w:firstLine="567"/>
        <w:jc w:val="both"/>
        <w:rPr>
          <w:rFonts w:cs="Times New Roman"/>
          <w:sz w:val="28"/>
          <w:szCs w:val="28"/>
        </w:rPr>
      </w:pPr>
      <w:r>
        <w:rPr>
          <w:rFonts w:cs="Times New Roman"/>
          <w:sz w:val="28"/>
          <w:szCs w:val="28"/>
        </w:rPr>
        <w:t>85</w:t>
      </w:r>
      <w:r w:rsidR="00A51D38" w:rsidRPr="00A51D38">
        <w:rPr>
          <w:rFonts w:cs="Times New Roman"/>
          <w:sz w:val="28"/>
          <w:szCs w:val="28"/>
        </w:rPr>
        <w:t xml:space="preserve"> </w:t>
      </w:r>
      <w:r w:rsidR="006B743B" w:rsidRPr="00F96282">
        <w:rPr>
          <w:rFonts w:cs="Times New Roman"/>
          <w:sz w:val="28"/>
          <w:szCs w:val="28"/>
        </w:rPr>
        <w:t xml:space="preserve">Fathalipour S., Mardi M. Synthesis of silane ligand-modified graphene oxide and antibacterial activity of modified graphene-silver nanocomposite // Materials Science and Engineering: C. </w:t>
      </w:r>
      <w:r w:rsidR="00463116" w:rsidRPr="00463116">
        <w:rPr>
          <w:rFonts w:cs="Times New Roman"/>
          <w:sz w:val="28"/>
          <w:szCs w:val="28"/>
        </w:rPr>
        <w:t>–</w:t>
      </w:r>
      <w:r w:rsidR="006B743B" w:rsidRPr="00F96282">
        <w:rPr>
          <w:rFonts w:cs="Times New Roman"/>
          <w:sz w:val="28"/>
          <w:szCs w:val="28"/>
        </w:rPr>
        <w:t xml:space="preserve">2017. </w:t>
      </w:r>
      <w:r w:rsidR="00463116" w:rsidRPr="00463116">
        <w:rPr>
          <w:rFonts w:cs="Times New Roman"/>
          <w:sz w:val="28"/>
          <w:szCs w:val="28"/>
        </w:rPr>
        <w:t>–</w:t>
      </w:r>
      <w:r w:rsidR="006B743B" w:rsidRPr="00F96282">
        <w:rPr>
          <w:rFonts w:cs="Times New Roman"/>
          <w:sz w:val="28"/>
          <w:szCs w:val="28"/>
        </w:rPr>
        <w:t xml:space="preserve">Vol. 79. </w:t>
      </w:r>
      <w:r w:rsidR="00463116" w:rsidRPr="00463116">
        <w:rPr>
          <w:rFonts w:cs="Times New Roman"/>
          <w:sz w:val="28"/>
          <w:szCs w:val="28"/>
        </w:rPr>
        <w:t>–</w:t>
      </w:r>
      <w:r w:rsidR="006B743B" w:rsidRPr="00F96282">
        <w:rPr>
          <w:rFonts w:cs="Times New Roman"/>
          <w:sz w:val="28"/>
          <w:szCs w:val="28"/>
        </w:rPr>
        <w:t>P. 55</w:t>
      </w:r>
      <w:r w:rsidR="00463116" w:rsidRPr="00463116">
        <w:rPr>
          <w:rFonts w:cs="Times New Roman"/>
          <w:sz w:val="28"/>
          <w:szCs w:val="28"/>
        </w:rPr>
        <w:t>-</w:t>
      </w:r>
      <w:r w:rsidR="006B743B" w:rsidRPr="00F96282">
        <w:rPr>
          <w:rFonts w:cs="Times New Roman"/>
          <w:sz w:val="28"/>
          <w:szCs w:val="28"/>
        </w:rPr>
        <w:t>65.</w:t>
      </w:r>
    </w:p>
    <w:p w14:paraId="34F0162A" w14:textId="58CD6112" w:rsidR="006B743B" w:rsidRPr="00F96282" w:rsidRDefault="006B56E8" w:rsidP="00A51D38">
      <w:pPr>
        <w:pStyle w:val="afc"/>
        <w:tabs>
          <w:tab w:val="clear" w:pos="384"/>
          <w:tab w:val="left" w:pos="709"/>
        </w:tabs>
        <w:ind w:left="0" w:firstLine="567"/>
        <w:jc w:val="both"/>
        <w:rPr>
          <w:rFonts w:cs="Times New Roman"/>
          <w:sz w:val="28"/>
          <w:szCs w:val="28"/>
        </w:rPr>
      </w:pPr>
      <w:r>
        <w:rPr>
          <w:rFonts w:cs="Times New Roman"/>
          <w:sz w:val="28"/>
          <w:szCs w:val="28"/>
        </w:rPr>
        <w:t>86</w:t>
      </w:r>
      <w:r w:rsidR="00A51D38" w:rsidRPr="00A51D38">
        <w:rPr>
          <w:rFonts w:cs="Times New Roman"/>
          <w:sz w:val="28"/>
          <w:szCs w:val="28"/>
        </w:rPr>
        <w:t xml:space="preserve"> </w:t>
      </w:r>
      <w:r w:rsidR="006B743B" w:rsidRPr="00F96282">
        <w:rPr>
          <w:rFonts w:cs="Times New Roman"/>
          <w:sz w:val="28"/>
          <w:szCs w:val="28"/>
        </w:rPr>
        <w:t>Yousefi M.</w:t>
      </w:r>
      <w:r>
        <w:rPr>
          <w:rFonts w:cs="Times New Roman"/>
          <w:sz w:val="28"/>
          <w:szCs w:val="28"/>
        </w:rPr>
        <w:t xml:space="preserve">, </w:t>
      </w:r>
      <w:r w:rsidRPr="006B56E8">
        <w:rPr>
          <w:rFonts w:cs="Times New Roman"/>
          <w:sz w:val="28"/>
          <w:szCs w:val="28"/>
        </w:rPr>
        <w:t>Dadashpour</w:t>
      </w:r>
      <w:r>
        <w:rPr>
          <w:rFonts w:cs="Times New Roman"/>
          <w:sz w:val="28"/>
          <w:szCs w:val="28"/>
        </w:rPr>
        <w:t xml:space="preserve"> M</w:t>
      </w:r>
      <w:r w:rsidR="006B743B" w:rsidRPr="00F96282">
        <w:rPr>
          <w:rFonts w:cs="Times New Roman"/>
          <w:sz w:val="28"/>
          <w:szCs w:val="28"/>
        </w:rPr>
        <w:t>.</w:t>
      </w:r>
      <w:r>
        <w:rPr>
          <w:rFonts w:cs="Times New Roman"/>
          <w:sz w:val="28"/>
          <w:szCs w:val="28"/>
        </w:rPr>
        <w:t xml:space="preserve">, </w:t>
      </w:r>
      <w:r w:rsidRPr="006B56E8">
        <w:rPr>
          <w:rFonts w:cs="Times New Roman"/>
          <w:sz w:val="28"/>
          <w:szCs w:val="28"/>
        </w:rPr>
        <w:t>Hejazi</w:t>
      </w:r>
      <w:r>
        <w:rPr>
          <w:rFonts w:cs="Times New Roman"/>
          <w:sz w:val="28"/>
          <w:szCs w:val="28"/>
        </w:rPr>
        <w:t xml:space="preserve"> M., </w:t>
      </w:r>
      <w:r w:rsidRPr="006B56E8">
        <w:rPr>
          <w:rFonts w:cs="Times New Roman"/>
          <w:sz w:val="28"/>
          <w:szCs w:val="28"/>
        </w:rPr>
        <w:t>Hasanzadeh</w:t>
      </w:r>
      <w:r>
        <w:rPr>
          <w:rFonts w:cs="Times New Roman"/>
          <w:sz w:val="28"/>
          <w:szCs w:val="28"/>
        </w:rPr>
        <w:t xml:space="preserve"> M., </w:t>
      </w:r>
      <w:r w:rsidRPr="006B56E8">
        <w:rPr>
          <w:rFonts w:cs="Times New Roman"/>
          <w:sz w:val="28"/>
          <w:szCs w:val="28"/>
        </w:rPr>
        <w:t>Behnam</w:t>
      </w:r>
      <w:r>
        <w:rPr>
          <w:rFonts w:cs="Times New Roman"/>
          <w:sz w:val="28"/>
          <w:szCs w:val="28"/>
        </w:rPr>
        <w:t xml:space="preserve"> B., </w:t>
      </w:r>
      <w:r w:rsidRPr="006B56E8">
        <w:rPr>
          <w:rFonts w:cs="Times New Roman"/>
          <w:sz w:val="28"/>
          <w:szCs w:val="28"/>
        </w:rPr>
        <w:t>de la Guardia</w:t>
      </w:r>
      <w:r>
        <w:rPr>
          <w:rFonts w:cs="Times New Roman"/>
          <w:sz w:val="28"/>
          <w:szCs w:val="28"/>
        </w:rPr>
        <w:t xml:space="preserve"> M., </w:t>
      </w:r>
      <w:r w:rsidRPr="006B56E8">
        <w:rPr>
          <w:rFonts w:cs="Times New Roman"/>
          <w:sz w:val="28"/>
          <w:szCs w:val="28"/>
        </w:rPr>
        <w:t>Shadjou</w:t>
      </w:r>
      <w:r>
        <w:rPr>
          <w:rFonts w:cs="Times New Roman"/>
          <w:sz w:val="28"/>
          <w:szCs w:val="28"/>
        </w:rPr>
        <w:t xml:space="preserve"> N., </w:t>
      </w:r>
      <w:r w:rsidRPr="006B56E8">
        <w:rPr>
          <w:rFonts w:cs="Times New Roman"/>
          <w:sz w:val="28"/>
          <w:szCs w:val="28"/>
        </w:rPr>
        <w:t>Mokhtarzadeh</w:t>
      </w:r>
      <w:r>
        <w:rPr>
          <w:rFonts w:cs="Times New Roman"/>
          <w:sz w:val="28"/>
          <w:szCs w:val="28"/>
        </w:rPr>
        <w:t xml:space="preserve"> A.</w:t>
      </w:r>
      <w:r w:rsidR="006B743B" w:rsidRPr="00F96282">
        <w:rPr>
          <w:rFonts w:cs="Times New Roman"/>
          <w:sz w:val="28"/>
          <w:szCs w:val="28"/>
        </w:rPr>
        <w:t xml:space="preserve"> Anti-bacterial activity of graphene oxide as a new weapon nanomaterial to combat multidrug-resistance bacteria // Materials Science and Engineering: C. </w:t>
      </w:r>
      <w:r w:rsidR="00463116" w:rsidRPr="00463116">
        <w:rPr>
          <w:rFonts w:cs="Times New Roman"/>
          <w:sz w:val="28"/>
          <w:szCs w:val="28"/>
        </w:rPr>
        <w:t>–</w:t>
      </w:r>
      <w:r w:rsidR="006B743B" w:rsidRPr="00F96282">
        <w:rPr>
          <w:rFonts w:cs="Times New Roman"/>
          <w:sz w:val="28"/>
          <w:szCs w:val="28"/>
        </w:rPr>
        <w:t xml:space="preserve">2017. </w:t>
      </w:r>
      <w:r w:rsidR="00463116" w:rsidRPr="00463116">
        <w:rPr>
          <w:rFonts w:cs="Times New Roman"/>
          <w:sz w:val="28"/>
          <w:szCs w:val="28"/>
        </w:rPr>
        <w:t>–</w:t>
      </w:r>
      <w:r w:rsidR="006B743B" w:rsidRPr="00F96282">
        <w:rPr>
          <w:rFonts w:cs="Times New Roman"/>
          <w:sz w:val="28"/>
          <w:szCs w:val="28"/>
        </w:rPr>
        <w:t xml:space="preserve">Vol. 74. </w:t>
      </w:r>
      <w:r w:rsidR="00463116" w:rsidRPr="00463116">
        <w:rPr>
          <w:rFonts w:cs="Times New Roman"/>
          <w:sz w:val="28"/>
          <w:szCs w:val="28"/>
        </w:rPr>
        <w:t>–</w:t>
      </w:r>
      <w:r w:rsidR="006B743B" w:rsidRPr="00F96282">
        <w:rPr>
          <w:rFonts w:cs="Times New Roman"/>
          <w:sz w:val="28"/>
          <w:szCs w:val="28"/>
        </w:rPr>
        <w:t>P. 568</w:t>
      </w:r>
      <w:r w:rsidR="00463116" w:rsidRPr="00463116">
        <w:rPr>
          <w:rFonts w:cs="Times New Roman"/>
          <w:sz w:val="28"/>
          <w:szCs w:val="28"/>
        </w:rPr>
        <w:t>-</w:t>
      </w:r>
      <w:r w:rsidR="006B743B" w:rsidRPr="00F96282">
        <w:rPr>
          <w:rFonts w:cs="Times New Roman"/>
          <w:sz w:val="28"/>
          <w:szCs w:val="28"/>
        </w:rPr>
        <w:t>581.</w:t>
      </w:r>
    </w:p>
    <w:p w14:paraId="798F244B" w14:textId="77D77ADD" w:rsidR="006B743B" w:rsidRPr="00F96282" w:rsidRDefault="006B56E8" w:rsidP="00A51D38">
      <w:pPr>
        <w:pStyle w:val="afc"/>
        <w:tabs>
          <w:tab w:val="clear" w:pos="384"/>
          <w:tab w:val="left" w:pos="709"/>
        </w:tabs>
        <w:ind w:left="0" w:firstLine="567"/>
        <w:jc w:val="both"/>
        <w:rPr>
          <w:rFonts w:cs="Times New Roman"/>
          <w:sz w:val="28"/>
          <w:szCs w:val="28"/>
        </w:rPr>
      </w:pPr>
      <w:r>
        <w:rPr>
          <w:rFonts w:cs="Times New Roman"/>
          <w:sz w:val="28"/>
          <w:szCs w:val="28"/>
        </w:rPr>
        <w:t>87</w:t>
      </w:r>
      <w:r w:rsidR="00A51D38" w:rsidRPr="00A51D38">
        <w:rPr>
          <w:rFonts w:cs="Times New Roman"/>
          <w:sz w:val="28"/>
          <w:szCs w:val="28"/>
        </w:rPr>
        <w:t xml:space="preserve"> </w:t>
      </w:r>
      <w:r>
        <w:rPr>
          <w:rFonts w:cs="Times New Roman"/>
          <w:sz w:val="28"/>
          <w:szCs w:val="28"/>
        </w:rPr>
        <w:t xml:space="preserve">Pulingam T., </w:t>
      </w:r>
      <w:r w:rsidRPr="006B56E8">
        <w:rPr>
          <w:rFonts w:cs="Times New Roman"/>
          <w:sz w:val="28"/>
          <w:szCs w:val="28"/>
        </w:rPr>
        <w:t>Thong</w:t>
      </w:r>
      <w:r>
        <w:rPr>
          <w:rFonts w:cs="Times New Roman"/>
          <w:sz w:val="28"/>
          <w:szCs w:val="28"/>
        </w:rPr>
        <w:t xml:space="preserve"> K</w:t>
      </w:r>
      <w:r w:rsidR="006B743B" w:rsidRPr="00F96282">
        <w:rPr>
          <w:rFonts w:cs="Times New Roman"/>
          <w:sz w:val="28"/>
          <w:szCs w:val="28"/>
        </w:rPr>
        <w:t>.</w:t>
      </w:r>
      <w:r>
        <w:rPr>
          <w:rFonts w:cs="Times New Roman"/>
          <w:sz w:val="28"/>
          <w:szCs w:val="28"/>
        </w:rPr>
        <w:t xml:space="preserve">, </w:t>
      </w:r>
      <w:r w:rsidRPr="006B56E8">
        <w:rPr>
          <w:rFonts w:cs="Times New Roman"/>
          <w:sz w:val="28"/>
          <w:szCs w:val="28"/>
        </w:rPr>
        <w:t>Appaturi</w:t>
      </w:r>
      <w:r>
        <w:rPr>
          <w:rFonts w:cs="Times New Roman"/>
          <w:sz w:val="28"/>
          <w:szCs w:val="28"/>
        </w:rPr>
        <w:t xml:space="preserve"> J.M., Lai C.W., Leo B.F.</w:t>
      </w:r>
      <w:r w:rsidR="006B743B" w:rsidRPr="00F96282">
        <w:rPr>
          <w:rFonts w:cs="Times New Roman"/>
          <w:sz w:val="28"/>
          <w:szCs w:val="28"/>
        </w:rPr>
        <w:t xml:space="preserve"> Mechanistic Actions and Contributing Factors affecting the Antibacterial Property and Cytotoxicity of Graphene Oxide // Chemosphere. </w:t>
      </w:r>
      <w:r w:rsidR="00463116" w:rsidRPr="00463116">
        <w:rPr>
          <w:rFonts w:cs="Times New Roman"/>
          <w:sz w:val="28"/>
          <w:szCs w:val="28"/>
        </w:rPr>
        <w:t>–</w:t>
      </w:r>
      <w:r w:rsidR="006B743B" w:rsidRPr="00F96282">
        <w:rPr>
          <w:rFonts w:cs="Times New Roman"/>
          <w:sz w:val="28"/>
          <w:szCs w:val="28"/>
        </w:rPr>
        <w:t xml:space="preserve">2021. </w:t>
      </w:r>
      <w:r w:rsidR="00463116" w:rsidRPr="00463116">
        <w:rPr>
          <w:rFonts w:cs="Times New Roman"/>
          <w:sz w:val="28"/>
          <w:szCs w:val="28"/>
        </w:rPr>
        <w:t>–</w:t>
      </w:r>
      <w:r w:rsidR="006B743B" w:rsidRPr="00F96282">
        <w:rPr>
          <w:rFonts w:cs="Times New Roman"/>
          <w:sz w:val="28"/>
          <w:szCs w:val="28"/>
        </w:rPr>
        <w:t>P. 130739.</w:t>
      </w:r>
    </w:p>
    <w:p w14:paraId="037045B0" w14:textId="056D2A68" w:rsidR="006B743B" w:rsidRPr="00F96282" w:rsidRDefault="006B56E8" w:rsidP="00A51D38">
      <w:pPr>
        <w:pStyle w:val="afc"/>
        <w:tabs>
          <w:tab w:val="clear" w:pos="384"/>
          <w:tab w:val="left" w:pos="709"/>
        </w:tabs>
        <w:ind w:left="0" w:firstLine="567"/>
        <w:jc w:val="both"/>
        <w:rPr>
          <w:rFonts w:cs="Times New Roman"/>
          <w:sz w:val="28"/>
          <w:szCs w:val="28"/>
        </w:rPr>
      </w:pPr>
      <w:r>
        <w:rPr>
          <w:rFonts w:cs="Times New Roman"/>
          <w:sz w:val="28"/>
          <w:szCs w:val="28"/>
        </w:rPr>
        <w:t>88</w:t>
      </w:r>
      <w:r w:rsidR="00A51D38" w:rsidRPr="00A51D38">
        <w:rPr>
          <w:rFonts w:cs="Times New Roman"/>
          <w:sz w:val="28"/>
          <w:szCs w:val="28"/>
        </w:rPr>
        <w:t xml:space="preserve"> </w:t>
      </w:r>
      <w:r w:rsidR="006B743B" w:rsidRPr="00F96282">
        <w:rPr>
          <w:rFonts w:cs="Times New Roman"/>
          <w:sz w:val="28"/>
          <w:szCs w:val="28"/>
        </w:rPr>
        <w:t xml:space="preserve">Narayanan K.B., Park G.T., Han S.S. Antibacterial properties of starch-reduced graphene oxide–polyiodide nanocomposite // Food Chemistry. </w:t>
      </w:r>
      <w:r w:rsidR="00463116" w:rsidRPr="00463116">
        <w:rPr>
          <w:rFonts w:cs="Times New Roman"/>
          <w:sz w:val="28"/>
          <w:szCs w:val="28"/>
        </w:rPr>
        <w:t>–</w:t>
      </w:r>
      <w:r w:rsidR="006B743B" w:rsidRPr="00F96282">
        <w:rPr>
          <w:rFonts w:cs="Times New Roman"/>
          <w:sz w:val="28"/>
          <w:szCs w:val="28"/>
        </w:rPr>
        <w:t xml:space="preserve">2021. </w:t>
      </w:r>
      <w:r w:rsidR="00463116" w:rsidRPr="00463116">
        <w:rPr>
          <w:rFonts w:cs="Times New Roman"/>
          <w:sz w:val="28"/>
          <w:szCs w:val="28"/>
        </w:rPr>
        <w:t>–</w:t>
      </w:r>
      <w:r w:rsidR="006B743B" w:rsidRPr="00F96282">
        <w:rPr>
          <w:rFonts w:cs="Times New Roman"/>
          <w:sz w:val="28"/>
          <w:szCs w:val="28"/>
        </w:rPr>
        <w:t xml:space="preserve">Vol. 342. </w:t>
      </w:r>
      <w:r w:rsidR="00463116" w:rsidRPr="00463116">
        <w:rPr>
          <w:rFonts w:cs="Times New Roman"/>
          <w:sz w:val="28"/>
          <w:szCs w:val="28"/>
        </w:rPr>
        <w:t>–</w:t>
      </w:r>
      <w:r w:rsidR="006B743B" w:rsidRPr="00F96282">
        <w:rPr>
          <w:rFonts w:cs="Times New Roman"/>
          <w:sz w:val="28"/>
          <w:szCs w:val="28"/>
        </w:rPr>
        <w:t>P. 128385.</w:t>
      </w:r>
    </w:p>
    <w:p w14:paraId="052E2EE8" w14:textId="5838D128"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lastRenderedPageBreak/>
        <w:t>89</w:t>
      </w:r>
      <w:r w:rsidR="00A51D38" w:rsidRPr="00A51D38">
        <w:rPr>
          <w:rFonts w:cs="Times New Roman"/>
          <w:sz w:val="28"/>
          <w:szCs w:val="28"/>
        </w:rPr>
        <w:t xml:space="preserve"> </w:t>
      </w:r>
      <w:r w:rsidR="00715886">
        <w:rPr>
          <w:rFonts w:cs="Times New Roman"/>
          <w:sz w:val="28"/>
          <w:szCs w:val="28"/>
        </w:rPr>
        <w:t xml:space="preserve">Prusty S., </w:t>
      </w:r>
      <w:r w:rsidR="00715886" w:rsidRPr="00715886">
        <w:rPr>
          <w:rFonts w:cs="Times New Roman"/>
          <w:sz w:val="28"/>
          <w:szCs w:val="28"/>
        </w:rPr>
        <w:t>Pal</w:t>
      </w:r>
      <w:r w:rsidR="00715886">
        <w:rPr>
          <w:rFonts w:cs="Times New Roman"/>
          <w:sz w:val="28"/>
          <w:szCs w:val="28"/>
        </w:rPr>
        <w:t xml:space="preserve"> K., </w:t>
      </w:r>
      <w:r w:rsidR="00715886" w:rsidRPr="00715886">
        <w:rPr>
          <w:rFonts w:cs="Times New Roman"/>
          <w:sz w:val="28"/>
          <w:szCs w:val="28"/>
        </w:rPr>
        <w:t>Bera</w:t>
      </w:r>
      <w:r w:rsidR="00715886">
        <w:rPr>
          <w:rFonts w:cs="Times New Roman"/>
          <w:sz w:val="28"/>
          <w:szCs w:val="28"/>
        </w:rPr>
        <w:t xml:space="preserve"> D., </w:t>
      </w:r>
      <w:r w:rsidR="00715886" w:rsidRPr="00715886">
        <w:rPr>
          <w:rFonts w:cs="Times New Roman"/>
          <w:sz w:val="28"/>
          <w:szCs w:val="28"/>
        </w:rPr>
        <w:t>Paul</w:t>
      </w:r>
      <w:r w:rsidR="00715886">
        <w:rPr>
          <w:rFonts w:cs="Times New Roman"/>
          <w:sz w:val="28"/>
          <w:szCs w:val="28"/>
        </w:rPr>
        <w:t xml:space="preserve"> A., </w:t>
      </w:r>
      <w:r w:rsidR="00715886" w:rsidRPr="00715886">
        <w:rPr>
          <w:rFonts w:cs="Times New Roman"/>
          <w:sz w:val="28"/>
          <w:szCs w:val="28"/>
        </w:rPr>
        <w:t>Mukherjee</w:t>
      </w:r>
      <w:r w:rsidR="00715886">
        <w:rPr>
          <w:rFonts w:cs="Times New Roman"/>
          <w:sz w:val="28"/>
          <w:szCs w:val="28"/>
        </w:rPr>
        <w:t xml:space="preserve"> M., </w:t>
      </w:r>
      <w:r w:rsidR="00715886" w:rsidRPr="00715886">
        <w:rPr>
          <w:rFonts w:cs="Times New Roman"/>
          <w:sz w:val="28"/>
          <w:szCs w:val="28"/>
        </w:rPr>
        <w:t>Khan</w:t>
      </w:r>
      <w:r w:rsidR="00715886">
        <w:rPr>
          <w:rFonts w:cs="Times New Roman"/>
          <w:sz w:val="28"/>
          <w:szCs w:val="28"/>
        </w:rPr>
        <w:t xml:space="preserve"> F., </w:t>
      </w:r>
      <w:r w:rsidR="00715886" w:rsidRPr="00715886">
        <w:rPr>
          <w:rFonts w:cs="Times New Roman"/>
          <w:sz w:val="28"/>
          <w:szCs w:val="28"/>
        </w:rPr>
        <w:t>Das</w:t>
      </w:r>
      <w:r w:rsidR="006B56E8">
        <w:rPr>
          <w:rFonts w:cs="Times New Roman"/>
          <w:sz w:val="28"/>
          <w:szCs w:val="28"/>
        </w:rPr>
        <w:t xml:space="preserve"> S., </w:t>
      </w:r>
      <w:r w:rsidR="00715886" w:rsidRPr="00715886">
        <w:rPr>
          <w:rFonts w:cs="Times New Roman"/>
          <w:sz w:val="28"/>
          <w:szCs w:val="28"/>
        </w:rPr>
        <w:t>Dey</w:t>
      </w:r>
      <w:r w:rsidR="006B56E8">
        <w:rPr>
          <w:rFonts w:cs="Times New Roman"/>
          <w:sz w:val="28"/>
          <w:szCs w:val="28"/>
        </w:rPr>
        <w:t xml:space="preserve"> A.</w:t>
      </w:r>
      <w:r w:rsidRPr="00F96282">
        <w:rPr>
          <w:rFonts w:cs="Times New Roman"/>
          <w:sz w:val="28"/>
          <w:szCs w:val="28"/>
        </w:rPr>
        <w:t xml:space="preserve"> Enhanced antibacterial activity of a novel biocompatible triarylmethane based ionic liquid-graphene oxide nanocomposite // Colloids and Surfaces B: Biointerfaces. </w:t>
      </w:r>
      <w:r w:rsidR="00463116" w:rsidRPr="00463116">
        <w:rPr>
          <w:rFonts w:cs="Times New Roman"/>
          <w:sz w:val="28"/>
          <w:szCs w:val="28"/>
        </w:rPr>
        <w:t>–</w:t>
      </w:r>
      <w:r w:rsidRPr="00F96282">
        <w:rPr>
          <w:rFonts w:cs="Times New Roman"/>
          <w:sz w:val="28"/>
          <w:szCs w:val="28"/>
        </w:rPr>
        <w:t xml:space="preserve">2021. </w:t>
      </w:r>
      <w:r w:rsidR="00463116" w:rsidRPr="00463116">
        <w:rPr>
          <w:rFonts w:cs="Times New Roman"/>
          <w:sz w:val="28"/>
          <w:szCs w:val="28"/>
        </w:rPr>
        <w:t>–</w:t>
      </w:r>
      <w:r w:rsidRPr="00F96282">
        <w:rPr>
          <w:rFonts w:cs="Times New Roman"/>
          <w:sz w:val="28"/>
          <w:szCs w:val="28"/>
        </w:rPr>
        <w:t xml:space="preserve">Vol. 203. </w:t>
      </w:r>
      <w:r w:rsidR="00463116" w:rsidRPr="00463116">
        <w:rPr>
          <w:rFonts w:cs="Times New Roman"/>
          <w:sz w:val="28"/>
          <w:szCs w:val="28"/>
        </w:rPr>
        <w:t>–</w:t>
      </w:r>
      <w:r w:rsidRPr="00F96282">
        <w:rPr>
          <w:rFonts w:cs="Times New Roman"/>
          <w:sz w:val="28"/>
          <w:szCs w:val="28"/>
        </w:rPr>
        <w:t>P. 111729.</w:t>
      </w:r>
    </w:p>
    <w:p w14:paraId="57CA3613" w14:textId="636DF95D" w:rsidR="006B743B" w:rsidRPr="00F96282" w:rsidRDefault="00715886" w:rsidP="00A51D38">
      <w:pPr>
        <w:pStyle w:val="afc"/>
        <w:tabs>
          <w:tab w:val="clear" w:pos="384"/>
          <w:tab w:val="left" w:pos="709"/>
        </w:tabs>
        <w:ind w:left="0" w:firstLine="567"/>
        <w:jc w:val="both"/>
        <w:rPr>
          <w:rFonts w:cs="Times New Roman"/>
          <w:sz w:val="28"/>
          <w:szCs w:val="28"/>
        </w:rPr>
      </w:pPr>
      <w:r>
        <w:rPr>
          <w:rFonts w:cs="Times New Roman"/>
          <w:sz w:val="28"/>
          <w:szCs w:val="28"/>
        </w:rPr>
        <w:t>90</w:t>
      </w:r>
      <w:r w:rsidR="00A51D38" w:rsidRPr="00A51D38">
        <w:rPr>
          <w:rFonts w:cs="Times New Roman"/>
          <w:sz w:val="28"/>
          <w:szCs w:val="28"/>
        </w:rPr>
        <w:t xml:space="preserve"> </w:t>
      </w:r>
      <w:r w:rsidR="006B743B" w:rsidRPr="00F96282">
        <w:rPr>
          <w:rFonts w:cs="Times New Roman"/>
          <w:sz w:val="28"/>
          <w:szCs w:val="28"/>
        </w:rPr>
        <w:t xml:space="preserve">Menazea A.A., Ahmed M.K. Silver and copper oxide nanoparticles-decorated graphene oxide via pulsed laser ablation technique: Preparation, characterization, and photoactivated antibacterial activity // Nano-Structures &amp; Nano-Objects. </w:t>
      </w:r>
      <w:r w:rsidR="00463116" w:rsidRPr="00463116">
        <w:rPr>
          <w:rFonts w:cs="Times New Roman"/>
          <w:sz w:val="28"/>
          <w:szCs w:val="28"/>
        </w:rPr>
        <w:t>–</w:t>
      </w:r>
      <w:r w:rsidR="006B743B" w:rsidRPr="00F96282">
        <w:rPr>
          <w:rFonts w:cs="Times New Roman"/>
          <w:sz w:val="28"/>
          <w:szCs w:val="28"/>
        </w:rPr>
        <w:t xml:space="preserve">2020. </w:t>
      </w:r>
      <w:r w:rsidR="00463116" w:rsidRPr="00463116">
        <w:rPr>
          <w:rFonts w:cs="Times New Roman"/>
          <w:sz w:val="28"/>
          <w:szCs w:val="28"/>
        </w:rPr>
        <w:t>–</w:t>
      </w:r>
      <w:r w:rsidR="006B743B" w:rsidRPr="00F96282">
        <w:rPr>
          <w:rFonts w:cs="Times New Roman"/>
          <w:sz w:val="28"/>
          <w:szCs w:val="28"/>
        </w:rPr>
        <w:t xml:space="preserve">Vol. 22. </w:t>
      </w:r>
      <w:r w:rsidR="00463116" w:rsidRPr="00463116">
        <w:rPr>
          <w:rFonts w:cs="Times New Roman"/>
          <w:sz w:val="28"/>
          <w:szCs w:val="28"/>
        </w:rPr>
        <w:t>–</w:t>
      </w:r>
      <w:r w:rsidR="006B743B" w:rsidRPr="00F96282">
        <w:rPr>
          <w:rFonts w:cs="Times New Roman"/>
          <w:sz w:val="28"/>
          <w:szCs w:val="28"/>
        </w:rPr>
        <w:t>P. 100464.</w:t>
      </w:r>
    </w:p>
    <w:p w14:paraId="03894ECC" w14:textId="77C66794" w:rsidR="006B743B" w:rsidRPr="00F96282" w:rsidRDefault="00A83AB6" w:rsidP="00A51D38">
      <w:pPr>
        <w:pStyle w:val="afc"/>
        <w:tabs>
          <w:tab w:val="clear" w:pos="384"/>
          <w:tab w:val="left" w:pos="709"/>
        </w:tabs>
        <w:ind w:left="0" w:firstLine="567"/>
        <w:jc w:val="both"/>
        <w:rPr>
          <w:rFonts w:cs="Times New Roman"/>
          <w:sz w:val="28"/>
          <w:szCs w:val="28"/>
        </w:rPr>
      </w:pPr>
      <w:r>
        <w:rPr>
          <w:rFonts w:cs="Times New Roman"/>
          <w:sz w:val="28"/>
          <w:szCs w:val="28"/>
        </w:rPr>
        <w:t>91</w:t>
      </w:r>
      <w:r w:rsidR="00A51D38" w:rsidRPr="00A51D38">
        <w:rPr>
          <w:rFonts w:cs="Times New Roman"/>
          <w:sz w:val="28"/>
          <w:szCs w:val="28"/>
        </w:rPr>
        <w:t xml:space="preserve"> </w:t>
      </w:r>
      <w:r w:rsidR="006B743B" w:rsidRPr="00F96282">
        <w:rPr>
          <w:rFonts w:cs="Times New Roman"/>
          <w:sz w:val="28"/>
          <w:szCs w:val="28"/>
        </w:rPr>
        <w:t>Jegatheeswaran S.</w:t>
      </w:r>
      <w:r>
        <w:rPr>
          <w:rFonts w:cs="Times New Roman"/>
          <w:sz w:val="28"/>
          <w:szCs w:val="28"/>
        </w:rPr>
        <w:t xml:space="preserve">, </w:t>
      </w:r>
      <w:r w:rsidR="00715886" w:rsidRPr="00715886">
        <w:rPr>
          <w:rFonts w:cs="Times New Roman"/>
          <w:sz w:val="28"/>
          <w:szCs w:val="28"/>
        </w:rPr>
        <w:t>Selvam</w:t>
      </w:r>
      <w:r w:rsidR="00715886" w:rsidRPr="00715886">
        <w:t xml:space="preserve"> </w:t>
      </w:r>
      <w:r w:rsidR="00715886" w:rsidRPr="00715886">
        <w:rPr>
          <w:rFonts w:cs="Times New Roman"/>
          <w:sz w:val="28"/>
          <w:szCs w:val="28"/>
        </w:rPr>
        <w:t>S., Sri Ramkumar</w:t>
      </w:r>
      <w:r w:rsidR="00715886" w:rsidRPr="00715886">
        <w:t xml:space="preserve"> </w:t>
      </w:r>
      <w:r w:rsidR="00715886" w:rsidRPr="00715886">
        <w:rPr>
          <w:rFonts w:cs="Times New Roman"/>
          <w:sz w:val="28"/>
          <w:szCs w:val="28"/>
        </w:rPr>
        <w:t>V., Sundraraja</w:t>
      </w:r>
      <w:r w:rsidR="006B743B" w:rsidRPr="00F96282">
        <w:rPr>
          <w:rFonts w:cs="Times New Roman"/>
          <w:sz w:val="28"/>
          <w:szCs w:val="28"/>
        </w:rPr>
        <w:t xml:space="preserve"> </w:t>
      </w:r>
      <w:r w:rsidR="00715886" w:rsidRPr="00715886">
        <w:rPr>
          <w:rFonts w:cs="Times New Roman"/>
          <w:sz w:val="28"/>
          <w:szCs w:val="28"/>
        </w:rPr>
        <w:t xml:space="preserve">M. </w:t>
      </w:r>
      <w:r w:rsidR="006B743B" w:rsidRPr="00F96282">
        <w:rPr>
          <w:rFonts w:cs="Times New Roman"/>
          <w:sz w:val="28"/>
          <w:szCs w:val="28"/>
        </w:rPr>
        <w:t xml:space="preserve">Novel strategy for f-HAp/PVP/Ag nanocomposite synthesis from fluoro based ionic liquid assistance: Systematic investigations on its antibacterial and cytotoxicity behaviors // Materials Science and Engineering: C. </w:t>
      </w:r>
      <w:r w:rsidR="00463116" w:rsidRPr="00463116">
        <w:rPr>
          <w:rFonts w:cs="Times New Roman"/>
          <w:sz w:val="28"/>
          <w:szCs w:val="28"/>
        </w:rPr>
        <w:t>–</w:t>
      </w:r>
      <w:r w:rsidR="006B743B" w:rsidRPr="00F96282">
        <w:rPr>
          <w:rFonts w:cs="Times New Roman"/>
          <w:sz w:val="28"/>
          <w:szCs w:val="28"/>
        </w:rPr>
        <w:t xml:space="preserve">2016. </w:t>
      </w:r>
      <w:r w:rsidR="00463116" w:rsidRPr="00463116">
        <w:rPr>
          <w:rFonts w:cs="Times New Roman"/>
          <w:sz w:val="28"/>
          <w:szCs w:val="28"/>
        </w:rPr>
        <w:t>–</w:t>
      </w:r>
      <w:r w:rsidR="006B743B" w:rsidRPr="00F96282">
        <w:rPr>
          <w:rFonts w:cs="Times New Roman"/>
          <w:sz w:val="28"/>
          <w:szCs w:val="28"/>
        </w:rPr>
        <w:t xml:space="preserve">Vol. 67. </w:t>
      </w:r>
      <w:r w:rsidR="00463116" w:rsidRPr="00463116">
        <w:rPr>
          <w:rFonts w:cs="Times New Roman"/>
          <w:sz w:val="28"/>
          <w:szCs w:val="28"/>
        </w:rPr>
        <w:t>–</w:t>
      </w:r>
      <w:r w:rsidR="006B743B" w:rsidRPr="00F96282">
        <w:rPr>
          <w:rFonts w:cs="Times New Roman"/>
          <w:sz w:val="28"/>
          <w:szCs w:val="28"/>
        </w:rPr>
        <w:t>P. 8</w:t>
      </w:r>
      <w:r w:rsidR="00463116" w:rsidRPr="00463116">
        <w:rPr>
          <w:rFonts w:cs="Times New Roman"/>
          <w:sz w:val="28"/>
          <w:szCs w:val="28"/>
        </w:rPr>
        <w:t>-</w:t>
      </w:r>
      <w:r w:rsidR="006B743B" w:rsidRPr="00F96282">
        <w:rPr>
          <w:rFonts w:cs="Times New Roman"/>
          <w:sz w:val="28"/>
          <w:szCs w:val="28"/>
        </w:rPr>
        <w:t>19.</w:t>
      </w:r>
    </w:p>
    <w:p w14:paraId="45A09E0F" w14:textId="0A9C34BF" w:rsidR="006B743B" w:rsidRPr="00F96282" w:rsidRDefault="00727DCD" w:rsidP="00A51D38">
      <w:pPr>
        <w:pStyle w:val="afc"/>
        <w:tabs>
          <w:tab w:val="clear" w:pos="384"/>
          <w:tab w:val="left" w:pos="709"/>
        </w:tabs>
        <w:ind w:left="0" w:firstLine="567"/>
        <w:jc w:val="both"/>
        <w:rPr>
          <w:rFonts w:cs="Times New Roman"/>
          <w:sz w:val="28"/>
          <w:szCs w:val="28"/>
        </w:rPr>
      </w:pPr>
      <w:r>
        <w:rPr>
          <w:rFonts w:cs="Times New Roman"/>
          <w:sz w:val="28"/>
          <w:szCs w:val="28"/>
        </w:rPr>
        <w:t>92</w:t>
      </w:r>
      <w:r w:rsidR="00A51D38" w:rsidRPr="00A51D38">
        <w:rPr>
          <w:rFonts w:cs="Times New Roman"/>
          <w:sz w:val="28"/>
          <w:szCs w:val="28"/>
        </w:rPr>
        <w:t xml:space="preserve"> </w:t>
      </w:r>
      <w:r w:rsidR="006B743B" w:rsidRPr="00F96282">
        <w:rPr>
          <w:rFonts w:cs="Times New Roman"/>
          <w:sz w:val="28"/>
          <w:szCs w:val="28"/>
        </w:rPr>
        <w:t>Yuvaraj S.</w:t>
      </w:r>
      <w:r>
        <w:rPr>
          <w:rFonts w:cs="Times New Roman"/>
          <w:sz w:val="28"/>
          <w:szCs w:val="28"/>
        </w:rPr>
        <w:t>, Muthukumarasamy N.</w:t>
      </w:r>
      <w:r w:rsidRPr="00727DCD">
        <w:rPr>
          <w:rFonts w:cs="Times New Roman"/>
          <w:sz w:val="28"/>
          <w:szCs w:val="28"/>
        </w:rPr>
        <w:t xml:space="preserve">, Flores </w:t>
      </w:r>
      <w:r>
        <w:rPr>
          <w:rFonts w:cs="Times New Roman"/>
          <w:sz w:val="28"/>
          <w:szCs w:val="28"/>
        </w:rPr>
        <w:t>M.</w:t>
      </w:r>
      <w:r w:rsidRPr="00727DCD">
        <w:rPr>
          <w:rFonts w:cs="Times New Roman"/>
          <w:sz w:val="28"/>
          <w:szCs w:val="28"/>
        </w:rPr>
        <w:t xml:space="preserve">, Rajesh </w:t>
      </w:r>
      <w:r>
        <w:rPr>
          <w:rFonts w:cs="Times New Roman"/>
          <w:sz w:val="28"/>
          <w:szCs w:val="28"/>
        </w:rPr>
        <w:t>G.</w:t>
      </w:r>
      <w:r w:rsidRPr="00727DCD">
        <w:rPr>
          <w:rFonts w:cs="Times New Roman"/>
          <w:sz w:val="28"/>
          <w:szCs w:val="28"/>
        </w:rPr>
        <w:t xml:space="preserve">, Paraskevopoulos </w:t>
      </w:r>
      <w:r>
        <w:rPr>
          <w:rFonts w:cs="Times New Roman"/>
          <w:sz w:val="28"/>
          <w:szCs w:val="28"/>
        </w:rPr>
        <w:t>K.M.</w:t>
      </w:r>
      <w:r w:rsidRPr="00727DCD">
        <w:rPr>
          <w:rFonts w:cs="Times New Roman"/>
          <w:sz w:val="28"/>
          <w:szCs w:val="28"/>
        </w:rPr>
        <w:t>, Pouroutzidou G.</w:t>
      </w:r>
      <w:r>
        <w:rPr>
          <w:rFonts w:cs="Times New Roman"/>
          <w:sz w:val="28"/>
          <w:szCs w:val="28"/>
        </w:rPr>
        <w:t>K.</w:t>
      </w:r>
      <w:r w:rsidRPr="00727DCD">
        <w:rPr>
          <w:rFonts w:cs="Times New Roman"/>
          <w:sz w:val="28"/>
          <w:szCs w:val="28"/>
        </w:rPr>
        <w:t xml:space="preserve">, Theodorou </w:t>
      </w:r>
      <w:r>
        <w:rPr>
          <w:rFonts w:cs="Times New Roman"/>
          <w:sz w:val="28"/>
          <w:szCs w:val="28"/>
        </w:rPr>
        <w:t>G.S.</w:t>
      </w:r>
      <w:r w:rsidRPr="00727DCD">
        <w:rPr>
          <w:rFonts w:cs="Times New Roman"/>
          <w:sz w:val="28"/>
          <w:szCs w:val="28"/>
        </w:rPr>
        <w:t xml:space="preserve">, Ioannidou </w:t>
      </w:r>
      <w:r>
        <w:rPr>
          <w:rFonts w:cs="Times New Roman"/>
          <w:sz w:val="28"/>
          <w:szCs w:val="28"/>
        </w:rPr>
        <w:t>K.</w:t>
      </w:r>
      <w:r w:rsidRPr="00727DCD">
        <w:rPr>
          <w:rFonts w:cs="Times New Roman"/>
          <w:sz w:val="28"/>
          <w:szCs w:val="28"/>
        </w:rPr>
        <w:t xml:space="preserve">, Lusvarghi </w:t>
      </w:r>
      <w:r w:rsidR="00A83AB6" w:rsidRPr="00A83AB6">
        <w:rPr>
          <w:rFonts w:cs="Times New Roman"/>
          <w:sz w:val="28"/>
          <w:szCs w:val="28"/>
        </w:rPr>
        <w:t>L.</w:t>
      </w:r>
      <w:r w:rsidRPr="00727DCD">
        <w:rPr>
          <w:rFonts w:cs="Times New Roman"/>
          <w:sz w:val="28"/>
          <w:szCs w:val="28"/>
        </w:rPr>
        <w:t xml:space="preserve">, Velauthapillai </w:t>
      </w:r>
      <w:r w:rsidR="00A83AB6">
        <w:rPr>
          <w:rFonts w:cs="Times New Roman"/>
          <w:sz w:val="28"/>
          <w:szCs w:val="28"/>
        </w:rPr>
        <w:t xml:space="preserve">D., </w:t>
      </w:r>
      <w:r w:rsidRPr="00727DCD">
        <w:rPr>
          <w:rFonts w:cs="Times New Roman"/>
          <w:sz w:val="28"/>
          <w:szCs w:val="28"/>
        </w:rPr>
        <w:t>Yoganand</w:t>
      </w:r>
      <w:r w:rsidR="00A83AB6" w:rsidRPr="00A83AB6">
        <w:t xml:space="preserve"> </w:t>
      </w:r>
      <w:r w:rsidR="00A83AB6">
        <w:rPr>
          <w:rFonts w:cs="Times New Roman"/>
          <w:sz w:val="28"/>
          <w:szCs w:val="28"/>
        </w:rPr>
        <w:t>C.P</w:t>
      </w:r>
      <w:r w:rsidR="006B743B" w:rsidRPr="00F96282">
        <w:rPr>
          <w:rFonts w:cs="Times New Roman"/>
          <w:sz w:val="28"/>
          <w:szCs w:val="28"/>
        </w:rPr>
        <w:t xml:space="preserve">. Incorporation of nanosized carbon over hydroxyapatite (HAp) surface using DC glow discharge plasma for biomedical application // Vacuum. </w:t>
      </w:r>
      <w:r w:rsidR="00463116" w:rsidRPr="00463116">
        <w:rPr>
          <w:rFonts w:cs="Times New Roman"/>
          <w:sz w:val="28"/>
          <w:szCs w:val="28"/>
        </w:rPr>
        <w:t>–</w:t>
      </w:r>
      <w:r w:rsidR="006B743B" w:rsidRPr="00F96282">
        <w:rPr>
          <w:rFonts w:cs="Times New Roman"/>
          <w:sz w:val="28"/>
          <w:szCs w:val="28"/>
        </w:rPr>
        <w:t xml:space="preserve">2021. </w:t>
      </w:r>
      <w:r w:rsidR="00463116" w:rsidRPr="00463116">
        <w:rPr>
          <w:rFonts w:cs="Times New Roman"/>
          <w:sz w:val="28"/>
          <w:szCs w:val="28"/>
        </w:rPr>
        <w:t>–</w:t>
      </w:r>
      <w:r w:rsidR="006B743B" w:rsidRPr="00F96282">
        <w:rPr>
          <w:rFonts w:cs="Times New Roman"/>
          <w:sz w:val="28"/>
          <w:szCs w:val="28"/>
        </w:rPr>
        <w:t xml:space="preserve">Vol. 190. </w:t>
      </w:r>
      <w:r w:rsidR="00463116" w:rsidRPr="00463116">
        <w:rPr>
          <w:rFonts w:cs="Times New Roman"/>
          <w:sz w:val="28"/>
          <w:szCs w:val="28"/>
        </w:rPr>
        <w:t>–</w:t>
      </w:r>
      <w:r w:rsidR="006B743B" w:rsidRPr="00F96282">
        <w:rPr>
          <w:rFonts w:cs="Times New Roman"/>
          <w:sz w:val="28"/>
          <w:szCs w:val="28"/>
        </w:rPr>
        <w:t>P. 110300.</w:t>
      </w:r>
    </w:p>
    <w:p w14:paraId="3DDC76E6" w14:textId="40006300" w:rsidR="006B743B" w:rsidRPr="00F96282" w:rsidRDefault="00677D2F" w:rsidP="00A51D38">
      <w:pPr>
        <w:pStyle w:val="afc"/>
        <w:tabs>
          <w:tab w:val="clear" w:pos="384"/>
          <w:tab w:val="left" w:pos="709"/>
        </w:tabs>
        <w:ind w:left="0" w:firstLine="567"/>
        <w:jc w:val="both"/>
        <w:rPr>
          <w:rFonts w:cs="Times New Roman"/>
          <w:sz w:val="28"/>
          <w:szCs w:val="28"/>
        </w:rPr>
      </w:pPr>
      <w:r>
        <w:rPr>
          <w:rFonts w:cs="Times New Roman"/>
          <w:sz w:val="28"/>
          <w:szCs w:val="28"/>
        </w:rPr>
        <w:t xml:space="preserve">93 Yang M., </w:t>
      </w:r>
      <w:r w:rsidR="00727DCD" w:rsidRPr="00727DCD">
        <w:rPr>
          <w:rFonts w:cs="Times New Roman"/>
          <w:sz w:val="28"/>
          <w:szCs w:val="28"/>
        </w:rPr>
        <w:t>Liu</w:t>
      </w:r>
      <w:r w:rsidR="00727DCD">
        <w:rPr>
          <w:rFonts w:cs="Times New Roman"/>
          <w:sz w:val="28"/>
          <w:szCs w:val="28"/>
        </w:rPr>
        <w:t xml:space="preserve"> H.</w:t>
      </w:r>
      <w:r w:rsidR="00727DCD" w:rsidRPr="00727DCD">
        <w:rPr>
          <w:rFonts w:cs="Times New Roman"/>
          <w:sz w:val="28"/>
          <w:szCs w:val="28"/>
        </w:rPr>
        <w:t>, Qiu</w:t>
      </w:r>
      <w:r w:rsidR="00727DCD">
        <w:rPr>
          <w:rFonts w:cs="Times New Roman"/>
          <w:sz w:val="28"/>
          <w:szCs w:val="28"/>
        </w:rPr>
        <w:t xml:space="preserve"> C.</w:t>
      </w:r>
      <w:r w:rsidR="00727DCD" w:rsidRPr="00727DCD">
        <w:rPr>
          <w:rFonts w:cs="Times New Roman"/>
          <w:sz w:val="28"/>
          <w:szCs w:val="28"/>
        </w:rPr>
        <w:t>, Iatsunskyi</w:t>
      </w:r>
      <w:r w:rsidR="00727DCD">
        <w:rPr>
          <w:rFonts w:cs="Times New Roman"/>
          <w:sz w:val="28"/>
          <w:szCs w:val="28"/>
        </w:rPr>
        <w:t xml:space="preserve"> I.</w:t>
      </w:r>
      <w:r w:rsidR="00727DCD" w:rsidRPr="00727DCD">
        <w:rPr>
          <w:rFonts w:cs="Times New Roman"/>
          <w:sz w:val="28"/>
          <w:szCs w:val="28"/>
        </w:rPr>
        <w:t>, Coy</w:t>
      </w:r>
      <w:r w:rsidR="00727DCD">
        <w:rPr>
          <w:rFonts w:cs="Times New Roman"/>
          <w:sz w:val="28"/>
          <w:szCs w:val="28"/>
        </w:rPr>
        <w:t xml:space="preserve"> E.</w:t>
      </w:r>
      <w:r w:rsidR="00727DCD" w:rsidRPr="00727DCD">
        <w:rPr>
          <w:rFonts w:cs="Times New Roman"/>
          <w:sz w:val="28"/>
          <w:szCs w:val="28"/>
        </w:rPr>
        <w:t>, Moya</w:t>
      </w:r>
      <w:r w:rsidR="00727DCD">
        <w:rPr>
          <w:rFonts w:cs="Times New Roman"/>
          <w:sz w:val="28"/>
          <w:szCs w:val="28"/>
        </w:rPr>
        <w:t xml:space="preserve"> S.</w:t>
      </w:r>
      <w:r w:rsidR="00727DCD" w:rsidRPr="00727DCD">
        <w:rPr>
          <w:rFonts w:cs="Times New Roman"/>
          <w:sz w:val="28"/>
          <w:szCs w:val="28"/>
        </w:rPr>
        <w:t>, Wang</w:t>
      </w:r>
      <w:r w:rsidR="00727DCD">
        <w:rPr>
          <w:rFonts w:cs="Times New Roman"/>
          <w:sz w:val="28"/>
          <w:szCs w:val="28"/>
        </w:rPr>
        <w:t xml:space="preserve"> Z.</w:t>
      </w:r>
      <w:r w:rsidR="00727DCD" w:rsidRPr="00727DCD">
        <w:rPr>
          <w:rFonts w:cs="Times New Roman"/>
          <w:sz w:val="28"/>
          <w:szCs w:val="28"/>
        </w:rPr>
        <w:t>, Wu</w:t>
      </w:r>
      <w:r w:rsidR="00727DCD">
        <w:rPr>
          <w:rFonts w:cs="Times New Roman"/>
          <w:sz w:val="28"/>
          <w:szCs w:val="28"/>
        </w:rPr>
        <w:t xml:space="preserve"> W.</w:t>
      </w:r>
      <w:r w:rsidR="00727DCD" w:rsidRPr="00727DCD">
        <w:rPr>
          <w:rFonts w:cs="Times New Roman"/>
          <w:sz w:val="28"/>
          <w:szCs w:val="28"/>
        </w:rPr>
        <w:t>, Zhao</w:t>
      </w:r>
      <w:r w:rsidR="00727DCD">
        <w:rPr>
          <w:rFonts w:cs="Times New Roman"/>
          <w:sz w:val="28"/>
          <w:szCs w:val="28"/>
        </w:rPr>
        <w:t xml:space="preserve"> X.</w:t>
      </w:r>
      <w:r w:rsidR="00727DCD" w:rsidRPr="00727DCD">
        <w:rPr>
          <w:rFonts w:cs="Times New Roman"/>
          <w:sz w:val="28"/>
          <w:szCs w:val="28"/>
        </w:rPr>
        <w:t>, Wang</w:t>
      </w:r>
      <w:r w:rsidR="00727DCD">
        <w:rPr>
          <w:rFonts w:cs="Times New Roman"/>
          <w:sz w:val="28"/>
          <w:szCs w:val="28"/>
        </w:rPr>
        <w:t xml:space="preserve"> G</w:t>
      </w:r>
      <w:r w:rsidR="006B743B" w:rsidRPr="00F96282">
        <w:rPr>
          <w:rFonts w:cs="Times New Roman"/>
          <w:sz w:val="28"/>
          <w:szCs w:val="28"/>
        </w:rPr>
        <w:t xml:space="preserve">. Electron transfer correlated antibacterial activity of biocompatible graphene Nanosheets-TiO2 coatings // Carbon. </w:t>
      </w:r>
      <w:r w:rsidR="00463116" w:rsidRPr="00463116">
        <w:rPr>
          <w:rFonts w:cs="Times New Roman"/>
          <w:sz w:val="28"/>
          <w:szCs w:val="28"/>
        </w:rPr>
        <w:t>–</w:t>
      </w:r>
      <w:r w:rsidR="006B743B" w:rsidRPr="00F96282">
        <w:rPr>
          <w:rFonts w:cs="Times New Roman"/>
          <w:sz w:val="28"/>
          <w:szCs w:val="28"/>
        </w:rPr>
        <w:t xml:space="preserve">2020. </w:t>
      </w:r>
      <w:r w:rsidR="00463116" w:rsidRPr="00463116">
        <w:rPr>
          <w:rFonts w:cs="Times New Roman"/>
          <w:sz w:val="28"/>
          <w:szCs w:val="28"/>
        </w:rPr>
        <w:t>–</w:t>
      </w:r>
      <w:r w:rsidR="006B743B" w:rsidRPr="00F96282">
        <w:rPr>
          <w:rFonts w:cs="Times New Roman"/>
          <w:sz w:val="28"/>
          <w:szCs w:val="28"/>
        </w:rPr>
        <w:t xml:space="preserve">Vol. 166. </w:t>
      </w:r>
      <w:r w:rsidR="00463116" w:rsidRPr="00463116">
        <w:rPr>
          <w:rFonts w:cs="Times New Roman"/>
          <w:sz w:val="28"/>
          <w:szCs w:val="28"/>
        </w:rPr>
        <w:t>–</w:t>
      </w:r>
      <w:r w:rsidR="006B743B" w:rsidRPr="00F96282">
        <w:rPr>
          <w:rFonts w:cs="Times New Roman"/>
          <w:sz w:val="28"/>
          <w:szCs w:val="28"/>
        </w:rPr>
        <w:t>P. 350</w:t>
      </w:r>
      <w:r w:rsidR="00463116" w:rsidRPr="00463116">
        <w:rPr>
          <w:rFonts w:cs="Times New Roman"/>
          <w:sz w:val="28"/>
          <w:szCs w:val="28"/>
        </w:rPr>
        <w:t>-</w:t>
      </w:r>
      <w:r w:rsidR="006B743B" w:rsidRPr="00F96282">
        <w:rPr>
          <w:rFonts w:cs="Times New Roman"/>
          <w:sz w:val="28"/>
          <w:szCs w:val="28"/>
        </w:rPr>
        <w:t>360.</w:t>
      </w:r>
    </w:p>
    <w:p w14:paraId="4DCA1A0A" w14:textId="109614BE" w:rsidR="006B743B" w:rsidRPr="00F96282" w:rsidRDefault="00C2444F" w:rsidP="00A51D38">
      <w:pPr>
        <w:pStyle w:val="afc"/>
        <w:tabs>
          <w:tab w:val="clear" w:pos="384"/>
          <w:tab w:val="left" w:pos="709"/>
        </w:tabs>
        <w:ind w:left="0" w:firstLine="567"/>
        <w:jc w:val="both"/>
        <w:rPr>
          <w:rFonts w:cs="Times New Roman"/>
          <w:sz w:val="28"/>
          <w:szCs w:val="28"/>
        </w:rPr>
      </w:pPr>
      <w:r>
        <w:rPr>
          <w:rFonts w:cs="Times New Roman"/>
          <w:sz w:val="28"/>
          <w:szCs w:val="28"/>
        </w:rPr>
        <w:t>94</w:t>
      </w:r>
      <w:r w:rsidR="00A51D38" w:rsidRPr="00A51D38">
        <w:rPr>
          <w:rFonts w:cs="Times New Roman"/>
          <w:sz w:val="28"/>
          <w:szCs w:val="28"/>
        </w:rPr>
        <w:t xml:space="preserve"> </w:t>
      </w:r>
      <w:r>
        <w:rPr>
          <w:rFonts w:cs="Times New Roman"/>
          <w:sz w:val="28"/>
          <w:szCs w:val="28"/>
        </w:rPr>
        <w:t xml:space="preserve">Huo S., </w:t>
      </w:r>
      <w:r w:rsidRPr="00C2444F">
        <w:rPr>
          <w:rFonts w:cs="Times New Roman"/>
          <w:sz w:val="28"/>
          <w:szCs w:val="28"/>
        </w:rPr>
        <w:t xml:space="preserve">Gao </w:t>
      </w:r>
      <w:r w:rsidR="00677D2F">
        <w:rPr>
          <w:rFonts w:cs="Times New Roman"/>
          <w:sz w:val="28"/>
          <w:szCs w:val="28"/>
        </w:rPr>
        <w:t>Y.</w:t>
      </w:r>
      <w:r w:rsidRPr="00C2444F">
        <w:rPr>
          <w:rFonts w:cs="Times New Roman"/>
          <w:sz w:val="28"/>
          <w:szCs w:val="28"/>
        </w:rPr>
        <w:t xml:space="preserve">,Fang </w:t>
      </w:r>
      <w:r w:rsidR="00677D2F">
        <w:rPr>
          <w:rFonts w:cs="Times New Roman"/>
          <w:sz w:val="28"/>
          <w:szCs w:val="28"/>
        </w:rPr>
        <w:t xml:space="preserve">L., </w:t>
      </w:r>
      <w:r w:rsidRPr="00C2444F">
        <w:rPr>
          <w:rFonts w:cs="Times New Roman"/>
          <w:sz w:val="28"/>
          <w:szCs w:val="28"/>
        </w:rPr>
        <w:t xml:space="preserve">Jiang </w:t>
      </w:r>
      <w:r w:rsidR="00677D2F">
        <w:rPr>
          <w:rFonts w:cs="Times New Roman"/>
          <w:sz w:val="28"/>
          <w:szCs w:val="28"/>
        </w:rPr>
        <w:t>Z.</w:t>
      </w:r>
      <w:r w:rsidRPr="00C2444F">
        <w:rPr>
          <w:rFonts w:cs="Times New Roman"/>
          <w:sz w:val="28"/>
          <w:szCs w:val="28"/>
        </w:rPr>
        <w:t xml:space="preserve">, Xie </w:t>
      </w:r>
      <w:r w:rsidR="00677D2F">
        <w:rPr>
          <w:rFonts w:cs="Times New Roman"/>
          <w:sz w:val="28"/>
          <w:szCs w:val="28"/>
        </w:rPr>
        <w:t>Q.</w:t>
      </w:r>
      <w:r w:rsidRPr="00C2444F">
        <w:rPr>
          <w:rFonts w:cs="Times New Roman"/>
          <w:sz w:val="28"/>
          <w:szCs w:val="28"/>
        </w:rPr>
        <w:t xml:space="preserve">, Meng </w:t>
      </w:r>
      <w:r w:rsidR="00677D2F">
        <w:rPr>
          <w:rFonts w:cs="Times New Roman"/>
          <w:sz w:val="28"/>
          <w:szCs w:val="28"/>
        </w:rPr>
        <w:t>Q.</w:t>
      </w:r>
      <w:r w:rsidRPr="00C2444F">
        <w:rPr>
          <w:rFonts w:cs="Times New Roman"/>
          <w:sz w:val="28"/>
          <w:szCs w:val="28"/>
        </w:rPr>
        <w:t xml:space="preserve">, Fei </w:t>
      </w:r>
      <w:r w:rsidR="00677D2F">
        <w:rPr>
          <w:rFonts w:cs="Times New Roman"/>
          <w:sz w:val="28"/>
          <w:szCs w:val="28"/>
        </w:rPr>
        <w:t>G.</w:t>
      </w:r>
      <w:r w:rsidRPr="00C2444F">
        <w:rPr>
          <w:rFonts w:cs="Times New Roman"/>
          <w:sz w:val="28"/>
          <w:szCs w:val="28"/>
        </w:rPr>
        <w:t>, Ding</w:t>
      </w:r>
      <w:r w:rsidR="00677D2F">
        <w:rPr>
          <w:rFonts w:cs="Times New Roman"/>
          <w:sz w:val="28"/>
          <w:szCs w:val="28"/>
        </w:rPr>
        <w:t xml:space="preserve"> S</w:t>
      </w:r>
      <w:r w:rsidR="006B743B" w:rsidRPr="00F96282">
        <w:rPr>
          <w:rFonts w:cs="Times New Roman"/>
          <w:sz w:val="28"/>
          <w:szCs w:val="28"/>
        </w:rPr>
        <w:t xml:space="preserve">. Graphene oxide with acid-activated bacterial membrane anchoring for improving synergistic antibacterial performances // Applied Surface Science. </w:t>
      </w:r>
      <w:r w:rsidR="00463116" w:rsidRPr="00463116">
        <w:rPr>
          <w:rFonts w:cs="Times New Roman"/>
          <w:sz w:val="28"/>
          <w:szCs w:val="28"/>
        </w:rPr>
        <w:t>–</w:t>
      </w:r>
      <w:r w:rsidR="006B743B" w:rsidRPr="00F96282">
        <w:rPr>
          <w:rFonts w:cs="Times New Roman"/>
          <w:sz w:val="28"/>
          <w:szCs w:val="28"/>
        </w:rPr>
        <w:t xml:space="preserve">2021. </w:t>
      </w:r>
      <w:r w:rsidR="00463116" w:rsidRPr="00463116">
        <w:rPr>
          <w:rFonts w:cs="Times New Roman"/>
          <w:sz w:val="28"/>
          <w:szCs w:val="28"/>
        </w:rPr>
        <w:t>–</w:t>
      </w:r>
      <w:r w:rsidR="006B743B" w:rsidRPr="00F96282">
        <w:rPr>
          <w:rFonts w:cs="Times New Roman"/>
          <w:sz w:val="28"/>
          <w:szCs w:val="28"/>
        </w:rPr>
        <w:t xml:space="preserve">Vol. 551. </w:t>
      </w:r>
      <w:r w:rsidR="00463116" w:rsidRPr="00463116">
        <w:rPr>
          <w:rFonts w:cs="Times New Roman"/>
          <w:sz w:val="28"/>
          <w:szCs w:val="28"/>
        </w:rPr>
        <w:t>–</w:t>
      </w:r>
      <w:r w:rsidR="006B743B" w:rsidRPr="00F96282">
        <w:rPr>
          <w:rFonts w:cs="Times New Roman"/>
          <w:sz w:val="28"/>
          <w:szCs w:val="28"/>
        </w:rPr>
        <w:t>P. 149444.</w:t>
      </w:r>
    </w:p>
    <w:p w14:paraId="5D55CC38" w14:textId="54730D74" w:rsidR="006B743B" w:rsidRPr="00F96282" w:rsidRDefault="006B743B" w:rsidP="00A51D38">
      <w:pPr>
        <w:pStyle w:val="afc"/>
        <w:tabs>
          <w:tab w:val="clear" w:pos="384"/>
          <w:tab w:val="left" w:pos="709"/>
        </w:tabs>
        <w:ind w:left="0" w:firstLine="567"/>
        <w:jc w:val="both"/>
        <w:rPr>
          <w:rFonts w:cs="Times New Roman"/>
          <w:sz w:val="28"/>
          <w:szCs w:val="28"/>
        </w:rPr>
      </w:pPr>
      <w:r w:rsidRPr="00F96282">
        <w:rPr>
          <w:rFonts w:cs="Times New Roman"/>
          <w:sz w:val="28"/>
          <w:szCs w:val="28"/>
        </w:rPr>
        <w:t>95</w:t>
      </w:r>
      <w:r w:rsidR="00A51D38" w:rsidRPr="00A51D38">
        <w:rPr>
          <w:rFonts w:cs="Times New Roman"/>
          <w:sz w:val="28"/>
          <w:szCs w:val="28"/>
        </w:rPr>
        <w:t xml:space="preserve"> </w:t>
      </w:r>
      <w:r w:rsidRPr="00F96282">
        <w:rPr>
          <w:rFonts w:cs="Times New Roman"/>
          <w:sz w:val="28"/>
          <w:szCs w:val="28"/>
        </w:rPr>
        <w:t>Cao G.</w:t>
      </w:r>
      <w:r w:rsidR="00C2444F">
        <w:rPr>
          <w:rFonts w:cs="Times New Roman"/>
          <w:sz w:val="28"/>
          <w:szCs w:val="28"/>
        </w:rPr>
        <w:t xml:space="preserve">, </w:t>
      </w:r>
      <w:r w:rsidR="00C2444F" w:rsidRPr="00C2444F">
        <w:rPr>
          <w:rFonts w:cs="Times New Roman"/>
          <w:sz w:val="28"/>
          <w:szCs w:val="28"/>
        </w:rPr>
        <w:t>Yan</w:t>
      </w:r>
      <w:r w:rsidR="00C2444F">
        <w:rPr>
          <w:rFonts w:cs="Times New Roman"/>
          <w:sz w:val="28"/>
          <w:szCs w:val="28"/>
        </w:rPr>
        <w:t xml:space="preserve"> j.</w:t>
      </w:r>
      <w:r w:rsidR="00C2444F" w:rsidRPr="00C2444F">
        <w:rPr>
          <w:rFonts w:cs="Times New Roman"/>
          <w:sz w:val="28"/>
          <w:szCs w:val="28"/>
        </w:rPr>
        <w:t xml:space="preserve">, Ning </w:t>
      </w:r>
      <w:r w:rsidR="00C2444F">
        <w:rPr>
          <w:rFonts w:cs="Times New Roman"/>
          <w:sz w:val="28"/>
          <w:szCs w:val="28"/>
        </w:rPr>
        <w:t>x.,</w:t>
      </w:r>
      <w:r w:rsidR="00C2444F" w:rsidRPr="00C2444F">
        <w:rPr>
          <w:rFonts w:cs="Times New Roman"/>
          <w:sz w:val="28"/>
          <w:szCs w:val="28"/>
        </w:rPr>
        <w:t xml:space="preserve"> Zhang </w:t>
      </w:r>
      <w:r w:rsidR="00C2444F">
        <w:rPr>
          <w:rFonts w:cs="Times New Roman"/>
          <w:sz w:val="28"/>
          <w:szCs w:val="28"/>
        </w:rPr>
        <w:t>Q.</w:t>
      </w:r>
      <w:r w:rsidR="00C2444F" w:rsidRPr="00C2444F">
        <w:rPr>
          <w:rFonts w:cs="Times New Roman"/>
          <w:sz w:val="28"/>
          <w:szCs w:val="28"/>
        </w:rPr>
        <w:t xml:space="preserve">, Wu </w:t>
      </w:r>
      <w:r w:rsidR="00C2444F">
        <w:rPr>
          <w:rFonts w:cs="Times New Roman"/>
          <w:sz w:val="28"/>
          <w:szCs w:val="28"/>
        </w:rPr>
        <w:t>Q.</w:t>
      </w:r>
      <w:r w:rsidR="00C2444F" w:rsidRPr="00C2444F">
        <w:rPr>
          <w:rFonts w:cs="Times New Roman"/>
          <w:sz w:val="28"/>
          <w:szCs w:val="28"/>
        </w:rPr>
        <w:t>, Bi</w:t>
      </w:r>
      <w:r w:rsidR="00C2444F">
        <w:rPr>
          <w:rFonts w:cs="Times New Roman"/>
          <w:sz w:val="28"/>
          <w:szCs w:val="28"/>
        </w:rPr>
        <w:t xml:space="preserve"> L.</w:t>
      </w:r>
      <w:r w:rsidR="00C2444F" w:rsidRPr="00C2444F">
        <w:rPr>
          <w:rFonts w:cs="Times New Roman"/>
          <w:sz w:val="28"/>
          <w:szCs w:val="28"/>
        </w:rPr>
        <w:t xml:space="preserve">, </w:t>
      </w:r>
      <w:r w:rsidR="00C2444F">
        <w:rPr>
          <w:rFonts w:cs="Times New Roman"/>
          <w:sz w:val="28"/>
          <w:szCs w:val="28"/>
        </w:rPr>
        <w:t xml:space="preserve">Zhang Y., </w:t>
      </w:r>
      <w:r w:rsidR="00C2444F" w:rsidRPr="00C2444F">
        <w:rPr>
          <w:rFonts w:cs="Times New Roman"/>
          <w:sz w:val="28"/>
          <w:szCs w:val="28"/>
        </w:rPr>
        <w:t xml:space="preserve">Han </w:t>
      </w:r>
      <w:r w:rsidR="00C2444F">
        <w:rPr>
          <w:rFonts w:cs="Times New Roman"/>
          <w:sz w:val="28"/>
          <w:szCs w:val="28"/>
        </w:rPr>
        <w:t>Y.</w:t>
      </w:r>
      <w:r w:rsidR="00C2444F" w:rsidRPr="00C2444F">
        <w:rPr>
          <w:rFonts w:cs="Times New Roman"/>
          <w:sz w:val="28"/>
          <w:szCs w:val="28"/>
        </w:rPr>
        <w:t>, Guo</w:t>
      </w:r>
      <w:r w:rsidR="00C2444F">
        <w:rPr>
          <w:rFonts w:cs="Times New Roman"/>
          <w:sz w:val="28"/>
          <w:szCs w:val="28"/>
        </w:rPr>
        <w:t xml:space="preserve"> J</w:t>
      </w:r>
      <w:r w:rsidRPr="00F96282">
        <w:rPr>
          <w:rFonts w:cs="Times New Roman"/>
          <w:sz w:val="28"/>
          <w:szCs w:val="28"/>
        </w:rPr>
        <w:t xml:space="preserve">. Antibacterial and antibiofilm properties of graphene and its derivatives // Colloids and Surfaces B: Biointerfaces. </w:t>
      </w:r>
      <w:r w:rsidR="00463116" w:rsidRPr="00463116">
        <w:rPr>
          <w:rFonts w:cs="Times New Roman"/>
          <w:sz w:val="28"/>
          <w:szCs w:val="28"/>
        </w:rPr>
        <w:t>–</w:t>
      </w:r>
      <w:r w:rsidRPr="00F96282">
        <w:rPr>
          <w:rFonts w:cs="Times New Roman"/>
          <w:sz w:val="28"/>
          <w:szCs w:val="28"/>
        </w:rPr>
        <w:t xml:space="preserve">2021. </w:t>
      </w:r>
      <w:r w:rsidR="00463116" w:rsidRPr="00463116">
        <w:rPr>
          <w:rFonts w:cs="Times New Roman"/>
          <w:sz w:val="28"/>
          <w:szCs w:val="28"/>
        </w:rPr>
        <w:t>–</w:t>
      </w:r>
      <w:r w:rsidRPr="00F96282">
        <w:rPr>
          <w:rFonts w:cs="Times New Roman"/>
          <w:sz w:val="28"/>
          <w:szCs w:val="28"/>
        </w:rPr>
        <w:t xml:space="preserve">Vol. 200. </w:t>
      </w:r>
      <w:r w:rsidR="00463116" w:rsidRPr="00463116">
        <w:rPr>
          <w:rFonts w:cs="Times New Roman"/>
          <w:sz w:val="28"/>
          <w:szCs w:val="28"/>
        </w:rPr>
        <w:t>–</w:t>
      </w:r>
      <w:r w:rsidRPr="00F96282">
        <w:rPr>
          <w:rFonts w:cs="Times New Roman"/>
          <w:sz w:val="28"/>
          <w:szCs w:val="28"/>
        </w:rPr>
        <w:t>P. 111588.</w:t>
      </w:r>
    </w:p>
    <w:p w14:paraId="2B29C582" w14:textId="20788CD5" w:rsidR="009670DC" w:rsidRDefault="0093324E" w:rsidP="00A51D38">
      <w:pPr>
        <w:tabs>
          <w:tab w:val="left" w:pos="709"/>
        </w:tabs>
        <w:ind w:firstLine="567"/>
        <w:jc w:val="both"/>
        <w:rPr>
          <w:rFonts w:cs="Times New Roman"/>
          <w:sz w:val="28"/>
          <w:szCs w:val="28"/>
        </w:rPr>
      </w:pPr>
      <w:r w:rsidRPr="00F96282">
        <w:rPr>
          <w:rFonts w:cs="Times New Roman"/>
          <w:sz w:val="28"/>
          <w:szCs w:val="28"/>
        </w:rPr>
        <w:fldChar w:fldCharType="end"/>
      </w:r>
    </w:p>
    <w:p w14:paraId="41CC1436" w14:textId="77777777" w:rsidR="00193B0B" w:rsidRDefault="00193B0B" w:rsidP="00F96282">
      <w:pPr>
        <w:jc w:val="both"/>
        <w:rPr>
          <w:rFonts w:cs="Times New Roman"/>
          <w:sz w:val="28"/>
          <w:szCs w:val="28"/>
        </w:rPr>
      </w:pPr>
    </w:p>
    <w:p w14:paraId="4D302DD0" w14:textId="77777777" w:rsidR="00193B0B" w:rsidRDefault="00193B0B" w:rsidP="00F96282">
      <w:pPr>
        <w:jc w:val="both"/>
        <w:rPr>
          <w:rFonts w:cs="Times New Roman"/>
          <w:sz w:val="28"/>
          <w:szCs w:val="28"/>
        </w:rPr>
      </w:pPr>
    </w:p>
    <w:p w14:paraId="4C5A685E" w14:textId="77777777" w:rsidR="00193B0B" w:rsidRDefault="00193B0B" w:rsidP="00F96282">
      <w:pPr>
        <w:jc w:val="both"/>
        <w:rPr>
          <w:rFonts w:cs="Times New Roman"/>
          <w:sz w:val="28"/>
          <w:szCs w:val="28"/>
        </w:rPr>
      </w:pPr>
    </w:p>
    <w:p w14:paraId="4362B5E4" w14:textId="77777777" w:rsidR="00193B0B" w:rsidRDefault="00193B0B" w:rsidP="00F96282">
      <w:pPr>
        <w:jc w:val="both"/>
        <w:rPr>
          <w:rFonts w:cs="Times New Roman"/>
          <w:sz w:val="28"/>
          <w:szCs w:val="28"/>
        </w:rPr>
      </w:pPr>
    </w:p>
    <w:p w14:paraId="3CE8BA34" w14:textId="77777777" w:rsidR="00193B0B" w:rsidRDefault="00193B0B" w:rsidP="00F96282">
      <w:pPr>
        <w:jc w:val="both"/>
        <w:rPr>
          <w:rFonts w:cs="Times New Roman"/>
          <w:sz w:val="28"/>
          <w:szCs w:val="28"/>
        </w:rPr>
      </w:pPr>
    </w:p>
    <w:p w14:paraId="473C3694" w14:textId="77777777" w:rsidR="00193B0B" w:rsidRDefault="00193B0B" w:rsidP="00F96282">
      <w:pPr>
        <w:jc w:val="both"/>
        <w:rPr>
          <w:rFonts w:cs="Times New Roman"/>
          <w:sz w:val="28"/>
          <w:szCs w:val="28"/>
        </w:rPr>
      </w:pPr>
    </w:p>
    <w:p w14:paraId="6C06B5DD" w14:textId="77777777" w:rsidR="00193B0B" w:rsidRDefault="00193B0B" w:rsidP="00F96282">
      <w:pPr>
        <w:jc w:val="both"/>
        <w:rPr>
          <w:rFonts w:cs="Times New Roman"/>
          <w:sz w:val="28"/>
          <w:szCs w:val="28"/>
        </w:rPr>
      </w:pPr>
    </w:p>
    <w:p w14:paraId="587BC0EA" w14:textId="77777777" w:rsidR="00193B0B" w:rsidRDefault="00193B0B" w:rsidP="00F96282">
      <w:pPr>
        <w:jc w:val="both"/>
        <w:rPr>
          <w:rFonts w:cs="Times New Roman"/>
          <w:sz w:val="28"/>
          <w:szCs w:val="28"/>
        </w:rPr>
      </w:pPr>
    </w:p>
    <w:p w14:paraId="1EA4C4ED" w14:textId="77777777" w:rsidR="00193B0B" w:rsidRDefault="00193B0B" w:rsidP="00F96282">
      <w:pPr>
        <w:jc w:val="both"/>
        <w:rPr>
          <w:rFonts w:cs="Times New Roman"/>
          <w:sz w:val="28"/>
          <w:szCs w:val="28"/>
        </w:rPr>
      </w:pPr>
    </w:p>
    <w:p w14:paraId="32236B80" w14:textId="77777777" w:rsidR="00193B0B" w:rsidRDefault="00193B0B" w:rsidP="00F96282">
      <w:pPr>
        <w:jc w:val="both"/>
        <w:rPr>
          <w:rFonts w:cs="Times New Roman"/>
          <w:sz w:val="28"/>
          <w:szCs w:val="28"/>
        </w:rPr>
      </w:pPr>
    </w:p>
    <w:p w14:paraId="13DFD835" w14:textId="77777777" w:rsidR="00193B0B" w:rsidRDefault="00193B0B" w:rsidP="00F96282">
      <w:pPr>
        <w:jc w:val="both"/>
        <w:rPr>
          <w:rFonts w:cs="Times New Roman"/>
          <w:sz w:val="28"/>
          <w:szCs w:val="28"/>
        </w:rPr>
      </w:pPr>
    </w:p>
    <w:p w14:paraId="62A1F40B" w14:textId="77777777" w:rsidR="00A51D38" w:rsidRDefault="00A51D38" w:rsidP="00F96282">
      <w:pPr>
        <w:jc w:val="both"/>
        <w:rPr>
          <w:rFonts w:cs="Times New Roman"/>
          <w:sz w:val="28"/>
          <w:szCs w:val="28"/>
        </w:rPr>
      </w:pPr>
    </w:p>
    <w:p w14:paraId="7A1C3AFC" w14:textId="77777777" w:rsidR="00A51D38" w:rsidRDefault="00A51D38" w:rsidP="00F96282">
      <w:pPr>
        <w:jc w:val="both"/>
        <w:rPr>
          <w:rFonts w:cs="Times New Roman"/>
          <w:sz w:val="28"/>
          <w:szCs w:val="28"/>
        </w:rPr>
      </w:pPr>
    </w:p>
    <w:p w14:paraId="280FD274" w14:textId="77777777" w:rsidR="00A51D38" w:rsidRDefault="00A51D38" w:rsidP="00F96282">
      <w:pPr>
        <w:jc w:val="both"/>
        <w:rPr>
          <w:rFonts w:cs="Times New Roman"/>
          <w:sz w:val="28"/>
          <w:szCs w:val="28"/>
        </w:rPr>
      </w:pPr>
    </w:p>
    <w:p w14:paraId="02097E31" w14:textId="77777777" w:rsidR="00A51D38" w:rsidRDefault="00A51D38" w:rsidP="00F96282">
      <w:pPr>
        <w:jc w:val="both"/>
        <w:rPr>
          <w:rFonts w:cs="Times New Roman"/>
          <w:sz w:val="28"/>
          <w:szCs w:val="28"/>
        </w:rPr>
      </w:pPr>
    </w:p>
    <w:p w14:paraId="413ACD4E" w14:textId="77777777" w:rsidR="00A51D38" w:rsidRDefault="00A51D38" w:rsidP="00F96282">
      <w:pPr>
        <w:jc w:val="both"/>
        <w:rPr>
          <w:rFonts w:cs="Times New Roman"/>
          <w:sz w:val="28"/>
          <w:szCs w:val="28"/>
        </w:rPr>
      </w:pPr>
    </w:p>
    <w:p w14:paraId="0D762068" w14:textId="77777777" w:rsidR="00193B0B" w:rsidRDefault="00193B0B" w:rsidP="00F96282">
      <w:pPr>
        <w:jc w:val="both"/>
        <w:rPr>
          <w:rFonts w:cs="Times New Roman"/>
          <w:sz w:val="28"/>
          <w:szCs w:val="28"/>
        </w:rPr>
      </w:pPr>
    </w:p>
    <w:p w14:paraId="2CC74731" w14:textId="77777777" w:rsidR="00193B0B" w:rsidRPr="00193B0B" w:rsidRDefault="00193B0B" w:rsidP="00193B0B">
      <w:pPr>
        <w:widowControl/>
        <w:suppressAutoHyphens w:val="0"/>
        <w:spacing w:line="259" w:lineRule="auto"/>
        <w:jc w:val="center"/>
        <w:rPr>
          <w:rFonts w:eastAsiaTheme="minorHAnsi" w:cs="Times New Roman"/>
          <w:b/>
          <w:color w:val="auto"/>
          <w:sz w:val="28"/>
          <w:szCs w:val="28"/>
          <w:lang w:val="kk-KZ"/>
        </w:rPr>
      </w:pPr>
      <w:r w:rsidRPr="00193B0B">
        <w:rPr>
          <w:rFonts w:eastAsiaTheme="minorHAnsi" w:cs="Times New Roman"/>
          <w:b/>
          <w:color w:val="auto"/>
          <w:sz w:val="28"/>
          <w:szCs w:val="28"/>
          <w:lang w:val="kk-KZ"/>
        </w:rPr>
        <w:lastRenderedPageBreak/>
        <w:t>ПРИЛОЖЕНИЕ А</w:t>
      </w:r>
    </w:p>
    <w:p w14:paraId="7402E6D5" w14:textId="77777777" w:rsidR="00193B0B" w:rsidRPr="00193B0B" w:rsidRDefault="00193B0B" w:rsidP="00193B0B">
      <w:pPr>
        <w:widowControl/>
        <w:suppressAutoHyphens w:val="0"/>
        <w:spacing w:line="259" w:lineRule="auto"/>
        <w:jc w:val="center"/>
        <w:rPr>
          <w:rFonts w:eastAsiaTheme="minorHAnsi" w:cs="Times New Roman"/>
          <w:b/>
          <w:color w:val="auto"/>
          <w:sz w:val="28"/>
          <w:szCs w:val="28"/>
          <w:lang w:val="kk-KZ"/>
        </w:rPr>
      </w:pPr>
    </w:p>
    <w:p w14:paraId="2E5E76E3" w14:textId="77777777" w:rsidR="00193B0B" w:rsidRPr="00193B0B" w:rsidRDefault="00193B0B" w:rsidP="00193B0B">
      <w:pPr>
        <w:widowControl/>
        <w:suppressAutoHyphens w:val="0"/>
        <w:spacing w:line="259" w:lineRule="auto"/>
        <w:jc w:val="center"/>
        <w:rPr>
          <w:rFonts w:eastAsiaTheme="minorHAnsi" w:cs="Times New Roman"/>
          <w:b/>
          <w:color w:val="auto"/>
          <w:sz w:val="28"/>
          <w:szCs w:val="28"/>
          <w:lang w:val="kk-KZ"/>
        </w:rPr>
      </w:pPr>
      <w:r w:rsidRPr="00193B0B">
        <w:rPr>
          <w:rFonts w:eastAsiaTheme="minorHAnsi" w:cs="Times New Roman"/>
          <w:b/>
          <w:color w:val="auto"/>
          <w:sz w:val="28"/>
          <w:szCs w:val="28"/>
          <w:lang w:val="kk-KZ"/>
        </w:rPr>
        <w:t>Список опубликованных работ по проекту</w:t>
      </w:r>
    </w:p>
    <w:p w14:paraId="07C5DD46" w14:textId="453948A6" w:rsidR="00193B0B" w:rsidRDefault="00193B0B" w:rsidP="00935AC7">
      <w:pPr>
        <w:pStyle w:val="a4"/>
        <w:numPr>
          <w:ilvl w:val="0"/>
          <w:numId w:val="8"/>
        </w:numPr>
        <w:tabs>
          <w:tab w:val="left" w:pos="709"/>
          <w:tab w:val="left" w:pos="993"/>
        </w:tabs>
        <w:ind w:left="0" w:firstLine="567"/>
        <w:jc w:val="both"/>
        <w:rPr>
          <w:rFonts w:cs="Times New Roman"/>
          <w:sz w:val="28"/>
          <w:szCs w:val="28"/>
          <w:lang w:val="kk-KZ"/>
        </w:rPr>
      </w:pPr>
      <w:r>
        <w:rPr>
          <w:rFonts w:cs="Times New Roman"/>
          <w:sz w:val="28"/>
          <w:szCs w:val="28"/>
          <w:lang w:val="kk-KZ"/>
        </w:rPr>
        <w:t xml:space="preserve">Кенжебаева А., Бакболат Б., Султанов Ф., Даулбаев Ч., Мансуров З., Алдашева М. </w:t>
      </w:r>
      <w:r w:rsidRPr="00193B0B">
        <w:rPr>
          <w:rFonts w:cs="Times New Roman"/>
          <w:sz w:val="28"/>
          <w:szCs w:val="28"/>
          <w:lang w:val="kk-KZ"/>
        </w:rPr>
        <w:t>Нановолокнистые биорастворимые каркасы как эффективная система доставки лекарственных средств</w:t>
      </w:r>
      <w:r>
        <w:rPr>
          <w:rFonts w:cs="Times New Roman"/>
          <w:sz w:val="28"/>
          <w:szCs w:val="28"/>
          <w:lang w:val="kk-KZ"/>
        </w:rPr>
        <w:t xml:space="preserve"> // </w:t>
      </w:r>
      <w:r w:rsidRPr="00193B0B">
        <w:rPr>
          <w:rFonts w:cs="Times New Roman"/>
          <w:sz w:val="28"/>
          <w:szCs w:val="28"/>
          <w:lang w:val="kk-KZ"/>
        </w:rPr>
        <w:t>Горение и плазмохимия</w:t>
      </w:r>
      <w:r>
        <w:rPr>
          <w:rFonts w:cs="Times New Roman"/>
          <w:sz w:val="28"/>
          <w:szCs w:val="28"/>
          <w:lang w:val="kk-KZ"/>
        </w:rPr>
        <w:t xml:space="preserve"> </w:t>
      </w:r>
      <w:r w:rsidRPr="00193B0B">
        <w:rPr>
          <w:rFonts w:cs="Times New Roman"/>
          <w:b/>
          <w:sz w:val="28"/>
          <w:szCs w:val="28"/>
          <w:lang w:val="kk-KZ"/>
        </w:rPr>
        <w:t>(на рецензии)</w:t>
      </w:r>
    </w:p>
    <w:p w14:paraId="41A4D495" w14:textId="7C3B3732" w:rsidR="00193B0B" w:rsidRDefault="00193B0B" w:rsidP="00935AC7">
      <w:pPr>
        <w:pStyle w:val="a4"/>
        <w:numPr>
          <w:ilvl w:val="0"/>
          <w:numId w:val="8"/>
        </w:numPr>
        <w:tabs>
          <w:tab w:val="left" w:pos="709"/>
          <w:tab w:val="left" w:pos="993"/>
        </w:tabs>
        <w:ind w:left="0" w:firstLine="567"/>
        <w:jc w:val="both"/>
        <w:rPr>
          <w:rFonts w:cs="Times New Roman"/>
          <w:sz w:val="28"/>
          <w:szCs w:val="28"/>
          <w:lang w:val="kk-KZ"/>
        </w:rPr>
      </w:pPr>
      <w:r>
        <w:rPr>
          <w:rFonts w:cs="Times New Roman"/>
          <w:sz w:val="28"/>
          <w:szCs w:val="28"/>
          <w:lang w:val="kk-KZ"/>
        </w:rPr>
        <w:t>Ch. Daulbayev</w:t>
      </w:r>
      <w:r w:rsidRPr="00193B0B">
        <w:rPr>
          <w:rFonts w:cs="Times New Roman"/>
          <w:sz w:val="28"/>
          <w:szCs w:val="28"/>
          <w:lang w:val="kk-KZ"/>
        </w:rPr>
        <w:t>, F</w:t>
      </w:r>
      <w:r>
        <w:rPr>
          <w:rFonts w:cs="Times New Roman"/>
          <w:sz w:val="28"/>
          <w:szCs w:val="28"/>
          <w:lang w:val="kk-KZ"/>
        </w:rPr>
        <w:t>. Sultanov</w:t>
      </w:r>
      <w:r w:rsidRPr="00193B0B">
        <w:rPr>
          <w:rFonts w:cs="Times New Roman"/>
          <w:sz w:val="28"/>
          <w:szCs w:val="28"/>
          <w:lang w:val="kk-KZ"/>
        </w:rPr>
        <w:t>, A</w:t>
      </w:r>
      <w:r>
        <w:rPr>
          <w:rFonts w:cs="Times New Roman"/>
          <w:sz w:val="28"/>
          <w:szCs w:val="28"/>
          <w:lang w:val="kk-KZ"/>
        </w:rPr>
        <w:t>.V. Korobeinyk</w:t>
      </w:r>
      <w:r w:rsidRPr="00193B0B">
        <w:rPr>
          <w:rFonts w:cs="Times New Roman"/>
          <w:sz w:val="28"/>
          <w:szCs w:val="28"/>
          <w:lang w:val="kk-KZ"/>
        </w:rPr>
        <w:t>, M</w:t>
      </w:r>
      <w:r>
        <w:rPr>
          <w:rFonts w:cs="Times New Roman"/>
          <w:sz w:val="28"/>
          <w:szCs w:val="28"/>
          <w:lang w:val="kk-KZ"/>
        </w:rPr>
        <w:t>. Yeleuov</w:t>
      </w:r>
      <w:r w:rsidRPr="00193B0B">
        <w:rPr>
          <w:rFonts w:cs="Times New Roman"/>
          <w:sz w:val="28"/>
          <w:szCs w:val="28"/>
          <w:lang w:val="kk-KZ"/>
        </w:rPr>
        <w:t>, A.</w:t>
      </w:r>
      <w:r>
        <w:rPr>
          <w:rFonts w:cs="Times New Roman"/>
          <w:sz w:val="28"/>
          <w:szCs w:val="28"/>
          <w:lang w:val="kk-KZ"/>
        </w:rPr>
        <w:t>Taurbekov</w:t>
      </w:r>
      <w:r w:rsidRPr="00193B0B">
        <w:rPr>
          <w:rFonts w:cs="Times New Roman"/>
          <w:sz w:val="28"/>
          <w:szCs w:val="28"/>
          <w:lang w:val="kk-KZ"/>
        </w:rPr>
        <w:t xml:space="preserve">, </w:t>
      </w:r>
      <w:r>
        <w:rPr>
          <w:rFonts w:cs="Times New Roman"/>
          <w:sz w:val="28"/>
          <w:szCs w:val="28"/>
          <w:lang w:val="kk-KZ"/>
        </w:rPr>
        <w:t xml:space="preserve">      </w:t>
      </w:r>
      <w:r w:rsidRPr="00193B0B">
        <w:rPr>
          <w:rFonts w:cs="Times New Roman"/>
          <w:sz w:val="28"/>
          <w:szCs w:val="28"/>
          <w:lang w:val="kk-KZ"/>
        </w:rPr>
        <w:t>B</w:t>
      </w:r>
      <w:r>
        <w:rPr>
          <w:rFonts w:cs="Times New Roman"/>
          <w:sz w:val="28"/>
          <w:szCs w:val="28"/>
          <w:lang w:val="kk-KZ"/>
        </w:rPr>
        <w:t>. Bakbolat</w:t>
      </w:r>
      <w:r w:rsidRPr="00193B0B">
        <w:rPr>
          <w:rFonts w:cs="Times New Roman"/>
          <w:sz w:val="28"/>
          <w:szCs w:val="28"/>
          <w:lang w:val="kk-KZ"/>
        </w:rPr>
        <w:t>, A</w:t>
      </w:r>
      <w:r>
        <w:rPr>
          <w:rFonts w:cs="Times New Roman"/>
          <w:sz w:val="28"/>
          <w:szCs w:val="28"/>
          <w:lang w:val="kk-KZ"/>
        </w:rPr>
        <w:t>. Umirzakov</w:t>
      </w:r>
      <w:r w:rsidRPr="00193B0B">
        <w:rPr>
          <w:rFonts w:cs="Times New Roman"/>
          <w:sz w:val="28"/>
          <w:szCs w:val="28"/>
          <w:lang w:val="kk-KZ"/>
        </w:rPr>
        <w:t>, A</w:t>
      </w:r>
      <w:r>
        <w:rPr>
          <w:rFonts w:cs="Times New Roman"/>
          <w:sz w:val="28"/>
          <w:szCs w:val="28"/>
          <w:lang w:val="kk-KZ"/>
        </w:rPr>
        <w:t>. Baimenov</w:t>
      </w:r>
      <w:r w:rsidRPr="00193B0B">
        <w:rPr>
          <w:rFonts w:cs="Times New Roman"/>
          <w:sz w:val="28"/>
          <w:szCs w:val="28"/>
          <w:lang w:val="kk-KZ"/>
        </w:rPr>
        <w:t>,</w:t>
      </w:r>
      <w:r>
        <w:rPr>
          <w:rFonts w:cs="Times New Roman"/>
          <w:sz w:val="28"/>
          <w:szCs w:val="28"/>
          <w:lang w:val="kk-KZ"/>
        </w:rPr>
        <w:t xml:space="preserve"> </w:t>
      </w:r>
      <w:r w:rsidRPr="00193B0B">
        <w:rPr>
          <w:rFonts w:cs="Times New Roman"/>
          <w:sz w:val="28"/>
          <w:szCs w:val="28"/>
          <w:lang w:val="kk-KZ"/>
        </w:rPr>
        <w:t>O.</w:t>
      </w:r>
      <w:r>
        <w:rPr>
          <w:rFonts w:cs="Times New Roman"/>
          <w:sz w:val="28"/>
          <w:szCs w:val="28"/>
          <w:lang w:val="kk-KZ"/>
        </w:rPr>
        <w:t xml:space="preserve"> Daulbayev. </w:t>
      </w:r>
      <w:r w:rsidRPr="00193B0B">
        <w:rPr>
          <w:rFonts w:cs="Times New Roman"/>
          <w:sz w:val="28"/>
          <w:szCs w:val="28"/>
          <w:lang w:val="kk-KZ"/>
        </w:rPr>
        <w:t>Effect of graphene oxide/hydroxyapatite nanocomposite on osteogenic differentiation and antimicrobial activity</w:t>
      </w:r>
      <w:r>
        <w:rPr>
          <w:rFonts w:cs="Times New Roman"/>
          <w:sz w:val="28"/>
          <w:szCs w:val="28"/>
          <w:lang w:val="kk-KZ"/>
        </w:rPr>
        <w:t xml:space="preserve"> // </w:t>
      </w:r>
      <w:r w:rsidRPr="00193B0B">
        <w:rPr>
          <w:rFonts w:cs="Times New Roman"/>
          <w:sz w:val="28"/>
          <w:szCs w:val="28"/>
          <w:lang w:val="kk-KZ"/>
        </w:rPr>
        <w:t>Surfaces and Interfaces</w:t>
      </w:r>
      <w:r>
        <w:rPr>
          <w:rFonts w:cs="Times New Roman"/>
          <w:sz w:val="28"/>
          <w:szCs w:val="28"/>
          <w:lang w:val="kk-KZ"/>
        </w:rPr>
        <w:t xml:space="preserve"> </w:t>
      </w:r>
      <w:r w:rsidRPr="00193B0B">
        <w:rPr>
          <w:rFonts w:cs="Times New Roman"/>
          <w:b/>
          <w:sz w:val="28"/>
          <w:szCs w:val="28"/>
          <w:lang w:val="kk-KZ"/>
        </w:rPr>
        <w:t>(на рецензии)</w:t>
      </w:r>
    </w:p>
    <w:p w14:paraId="06C16D75" w14:textId="77777777" w:rsidR="00193B0B" w:rsidRPr="00193B0B" w:rsidRDefault="00193B0B" w:rsidP="00193B0B">
      <w:pPr>
        <w:pStyle w:val="a4"/>
        <w:jc w:val="both"/>
        <w:rPr>
          <w:rFonts w:cs="Times New Roman"/>
          <w:sz w:val="28"/>
          <w:szCs w:val="28"/>
          <w:lang w:val="kk-KZ"/>
        </w:rPr>
      </w:pPr>
    </w:p>
    <w:p w14:paraId="4CC66F57" w14:textId="77777777" w:rsidR="00193B0B" w:rsidRDefault="00193B0B" w:rsidP="00F96282">
      <w:pPr>
        <w:jc w:val="both"/>
        <w:rPr>
          <w:lang w:val="kk-KZ"/>
        </w:rPr>
      </w:pPr>
    </w:p>
    <w:p w14:paraId="4590D162" w14:textId="77777777" w:rsidR="00193B0B" w:rsidRDefault="00193B0B" w:rsidP="00F96282">
      <w:pPr>
        <w:jc w:val="both"/>
        <w:rPr>
          <w:lang w:val="kk-KZ"/>
        </w:rPr>
      </w:pPr>
    </w:p>
    <w:p w14:paraId="5FBD7910" w14:textId="77777777" w:rsidR="00193B0B" w:rsidRDefault="00193B0B" w:rsidP="00F96282">
      <w:pPr>
        <w:jc w:val="both"/>
        <w:rPr>
          <w:lang w:val="kk-KZ"/>
        </w:rPr>
      </w:pPr>
    </w:p>
    <w:p w14:paraId="02DA3A33" w14:textId="77777777" w:rsidR="00193B0B" w:rsidRDefault="00193B0B" w:rsidP="00F96282">
      <w:pPr>
        <w:jc w:val="both"/>
        <w:rPr>
          <w:lang w:val="kk-KZ"/>
        </w:rPr>
      </w:pPr>
    </w:p>
    <w:p w14:paraId="08F772C6" w14:textId="77777777" w:rsidR="00193B0B" w:rsidRDefault="00193B0B" w:rsidP="00F96282">
      <w:pPr>
        <w:jc w:val="both"/>
        <w:rPr>
          <w:lang w:val="kk-KZ"/>
        </w:rPr>
      </w:pPr>
    </w:p>
    <w:p w14:paraId="17FACAE9" w14:textId="77777777" w:rsidR="00193B0B" w:rsidRDefault="00193B0B" w:rsidP="00F96282">
      <w:pPr>
        <w:jc w:val="both"/>
        <w:rPr>
          <w:lang w:val="kk-KZ"/>
        </w:rPr>
      </w:pPr>
    </w:p>
    <w:p w14:paraId="0B4700DD" w14:textId="77777777" w:rsidR="00193B0B" w:rsidRDefault="00193B0B" w:rsidP="00F96282">
      <w:pPr>
        <w:jc w:val="both"/>
        <w:rPr>
          <w:lang w:val="kk-KZ"/>
        </w:rPr>
      </w:pPr>
    </w:p>
    <w:p w14:paraId="3DF8D9AB" w14:textId="77777777" w:rsidR="00193B0B" w:rsidRDefault="00193B0B" w:rsidP="00F96282">
      <w:pPr>
        <w:jc w:val="both"/>
        <w:rPr>
          <w:lang w:val="kk-KZ"/>
        </w:rPr>
      </w:pPr>
    </w:p>
    <w:p w14:paraId="0EC339DF" w14:textId="77777777" w:rsidR="00193B0B" w:rsidRDefault="00193B0B" w:rsidP="00F96282">
      <w:pPr>
        <w:jc w:val="both"/>
        <w:rPr>
          <w:lang w:val="kk-KZ"/>
        </w:rPr>
      </w:pPr>
    </w:p>
    <w:p w14:paraId="728FD967" w14:textId="77777777" w:rsidR="00193B0B" w:rsidRDefault="00193B0B" w:rsidP="00F96282">
      <w:pPr>
        <w:jc w:val="both"/>
        <w:rPr>
          <w:lang w:val="kk-KZ"/>
        </w:rPr>
      </w:pPr>
    </w:p>
    <w:p w14:paraId="139449DE" w14:textId="77777777" w:rsidR="00193B0B" w:rsidRDefault="00193B0B" w:rsidP="00F96282">
      <w:pPr>
        <w:jc w:val="both"/>
        <w:rPr>
          <w:lang w:val="kk-KZ"/>
        </w:rPr>
      </w:pPr>
    </w:p>
    <w:p w14:paraId="3AE29075" w14:textId="77777777" w:rsidR="00193B0B" w:rsidRDefault="00193B0B" w:rsidP="00F96282">
      <w:pPr>
        <w:jc w:val="both"/>
        <w:rPr>
          <w:lang w:val="kk-KZ"/>
        </w:rPr>
      </w:pPr>
    </w:p>
    <w:p w14:paraId="20CCA4EF" w14:textId="77777777" w:rsidR="00193B0B" w:rsidRDefault="00193B0B" w:rsidP="00F96282">
      <w:pPr>
        <w:jc w:val="both"/>
        <w:rPr>
          <w:lang w:val="kk-KZ"/>
        </w:rPr>
      </w:pPr>
    </w:p>
    <w:p w14:paraId="65E022CA" w14:textId="77777777" w:rsidR="00193B0B" w:rsidRDefault="00193B0B" w:rsidP="00F96282">
      <w:pPr>
        <w:jc w:val="both"/>
        <w:rPr>
          <w:lang w:val="kk-KZ"/>
        </w:rPr>
      </w:pPr>
    </w:p>
    <w:p w14:paraId="62A38189" w14:textId="77777777" w:rsidR="00193B0B" w:rsidRDefault="00193B0B" w:rsidP="00F96282">
      <w:pPr>
        <w:jc w:val="both"/>
        <w:rPr>
          <w:lang w:val="kk-KZ"/>
        </w:rPr>
      </w:pPr>
    </w:p>
    <w:p w14:paraId="35AD6306" w14:textId="77777777" w:rsidR="00193B0B" w:rsidRDefault="00193B0B" w:rsidP="00F96282">
      <w:pPr>
        <w:jc w:val="both"/>
        <w:rPr>
          <w:lang w:val="kk-KZ"/>
        </w:rPr>
      </w:pPr>
    </w:p>
    <w:p w14:paraId="57BCB97D" w14:textId="77777777" w:rsidR="00193B0B" w:rsidRDefault="00193B0B" w:rsidP="00F96282">
      <w:pPr>
        <w:jc w:val="both"/>
        <w:rPr>
          <w:lang w:val="kk-KZ"/>
        </w:rPr>
      </w:pPr>
    </w:p>
    <w:p w14:paraId="7E24E838" w14:textId="77777777" w:rsidR="00193B0B" w:rsidRDefault="00193B0B" w:rsidP="00F96282">
      <w:pPr>
        <w:jc w:val="both"/>
        <w:rPr>
          <w:lang w:val="kk-KZ"/>
        </w:rPr>
      </w:pPr>
    </w:p>
    <w:p w14:paraId="68ED9730" w14:textId="77777777" w:rsidR="00193B0B" w:rsidRDefault="00193B0B" w:rsidP="00F96282">
      <w:pPr>
        <w:jc w:val="both"/>
        <w:rPr>
          <w:lang w:val="kk-KZ"/>
        </w:rPr>
      </w:pPr>
    </w:p>
    <w:p w14:paraId="7DCE0D89" w14:textId="77777777" w:rsidR="00193B0B" w:rsidRDefault="00193B0B" w:rsidP="00F96282">
      <w:pPr>
        <w:jc w:val="both"/>
        <w:rPr>
          <w:lang w:val="kk-KZ"/>
        </w:rPr>
      </w:pPr>
    </w:p>
    <w:p w14:paraId="64EA3FB2" w14:textId="77777777" w:rsidR="00193B0B" w:rsidRDefault="00193B0B" w:rsidP="00F96282">
      <w:pPr>
        <w:jc w:val="both"/>
        <w:rPr>
          <w:lang w:val="kk-KZ"/>
        </w:rPr>
      </w:pPr>
    </w:p>
    <w:p w14:paraId="099A847B" w14:textId="77777777" w:rsidR="00193B0B" w:rsidRDefault="00193B0B" w:rsidP="00F96282">
      <w:pPr>
        <w:jc w:val="both"/>
        <w:rPr>
          <w:lang w:val="kk-KZ"/>
        </w:rPr>
      </w:pPr>
    </w:p>
    <w:p w14:paraId="07D91CFB" w14:textId="77777777" w:rsidR="00193B0B" w:rsidRDefault="00193B0B" w:rsidP="00F96282">
      <w:pPr>
        <w:jc w:val="both"/>
        <w:rPr>
          <w:lang w:val="kk-KZ"/>
        </w:rPr>
      </w:pPr>
    </w:p>
    <w:p w14:paraId="2F3988CD" w14:textId="77777777" w:rsidR="00193B0B" w:rsidRDefault="00193B0B" w:rsidP="00F96282">
      <w:pPr>
        <w:jc w:val="both"/>
        <w:rPr>
          <w:lang w:val="kk-KZ"/>
        </w:rPr>
      </w:pPr>
    </w:p>
    <w:p w14:paraId="4D41DC1D" w14:textId="77777777" w:rsidR="00193B0B" w:rsidRDefault="00193B0B" w:rsidP="00F96282">
      <w:pPr>
        <w:jc w:val="both"/>
        <w:rPr>
          <w:lang w:val="kk-KZ"/>
        </w:rPr>
      </w:pPr>
    </w:p>
    <w:p w14:paraId="72A634DA" w14:textId="77777777" w:rsidR="00193B0B" w:rsidRDefault="00193B0B" w:rsidP="00F96282">
      <w:pPr>
        <w:jc w:val="both"/>
        <w:rPr>
          <w:lang w:val="kk-KZ"/>
        </w:rPr>
      </w:pPr>
    </w:p>
    <w:p w14:paraId="6D4673BF" w14:textId="77777777" w:rsidR="00193B0B" w:rsidRDefault="00193B0B" w:rsidP="00F96282">
      <w:pPr>
        <w:jc w:val="both"/>
        <w:rPr>
          <w:lang w:val="kk-KZ"/>
        </w:rPr>
      </w:pPr>
    </w:p>
    <w:p w14:paraId="42D35D99" w14:textId="77777777" w:rsidR="00193B0B" w:rsidRDefault="00193B0B" w:rsidP="00F96282">
      <w:pPr>
        <w:jc w:val="both"/>
        <w:rPr>
          <w:lang w:val="kk-KZ"/>
        </w:rPr>
      </w:pPr>
    </w:p>
    <w:p w14:paraId="41BA901F" w14:textId="77777777" w:rsidR="00193B0B" w:rsidRDefault="00193B0B" w:rsidP="00F96282">
      <w:pPr>
        <w:jc w:val="both"/>
        <w:rPr>
          <w:lang w:val="kk-KZ"/>
        </w:rPr>
      </w:pPr>
    </w:p>
    <w:p w14:paraId="2D37D16D" w14:textId="77777777" w:rsidR="00193B0B" w:rsidRDefault="00193B0B" w:rsidP="00F96282">
      <w:pPr>
        <w:jc w:val="both"/>
        <w:rPr>
          <w:lang w:val="kk-KZ"/>
        </w:rPr>
      </w:pPr>
    </w:p>
    <w:p w14:paraId="516A061B" w14:textId="77777777" w:rsidR="00193B0B" w:rsidRDefault="00193B0B" w:rsidP="00F96282">
      <w:pPr>
        <w:jc w:val="both"/>
        <w:rPr>
          <w:lang w:val="kk-KZ"/>
        </w:rPr>
      </w:pPr>
    </w:p>
    <w:p w14:paraId="6B792CE5" w14:textId="77777777" w:rsidR="00193B0B" w:rsidRDefault="00193B0B" w:rsidP="00F96282">
      <w:pPr>
        <w:jc w:val="both"/>
        <w:rPr>
          <w:lang w:val="kk-KZ"/>
        </w:rPr>
      </w:pPr>
    </w:p>
    <w:p w14:paraId="22BC4D65" w14:textId="77777777" w:rsidR="00193B0B" w:rsidRDefault="00193B0B" w:rsidP="00F96282">
      <w:pPr>
        <w:jc w:val="both"/>
        <w:rPr>
          <w:lang w:val="kk-KZ"/>
        </w:rPr>
      </w:pPr>
    </w:p>
    <w:p w14:paraId="2CF1ED71" w14:textId="77777777" w:rsidR="00193B0B" w:rsidRDefault="00193B0B" w:rsidP="00F96282">
      <w:pPr>
        <w:jc w:val="both"/>
        <w:rPr>
          <w:lang w:val="kk-KZ"/>
        </w:rPr>
      </w:pPr>
    </w:p>
    <w:p w14:paraId="582EC20B" w14:textId="77777777" w:rsidR="00193B0B" w:rsidRDefault="00193B0B" w:rsidP="00F96282">
      <w:pPr>
        <w:jc w:val="both"/>
        <w:rPr>
          <w:lang w:val="kk-KZ"/>
        </w:rPr>
      </w:pPr>
    </w:p>
    <w:p w14:paraId="14D71077" w14:textId="77777777" w:rsidR="00193B0B" w:rsidRDefault="00193B0B" w:rsidP="00F96282">
      <w:pPr>
        <w:jc w:val="both"/>
        <w:rPr>
          <w:lang w:val="kk-KZ"/>
        </w:rPr>
      </w:pPr>
    </w:p>
    <w:p w14:paraId="199F715C" w14:textId="77777777" w:rsidR="00193B0B" w:rsidRDefault="00193B0B" w:rsidP="00F96282">
      <w:pPr>
        <w:jc w:val="both"/>
        <w:rPr>
          <w:lang w:val="kk-KZ"/>
        </w:rPr>
      </w:pPr>
    </w:p>
    <w:p w14:paraId="14CC9EE1" w14:textId="77777777" w:rsidR="00193B0B" w:rsidRDefault="00193B0B" w:rsidP="00F96282">
      <w:pPr>
        <w:jc w:val="both"/>
        <w:rPr>
          <w:lang w:val="kk-KZ"/>
        </w:rPr>
      </w:pPr>
    </w:p>
    <w:p w14:paraId="35744E9E" w14:textId="77777777" w:rsidR="00193B0B" w:rsidRPr="00193B0B" w:rsidRDefault="00193B0B" w:rsidP="00193B0B">
      <w:pPr>
        <w:widowControl/>
        <w:suppressAutoHyphens w:val="0"/>
        <w:contextualSpacing/>
        <w:jc w:val="center"/>
        <w:rPr>
          <w:rFonts w:eastAsiaTheme="minorHAnsi" w:cs="Times New Roman"/>
          <w:b/>
          <w:noProof/>
          <w:color w:val="auto"/>
          <w:sz w:val="28"/>
          <w:szCs w:val="28"/>
          <w:lang w:val="ru-RU" w:eastAsia="ru-RU"/>
        </w:rPr>
      </w:pPr>
      <w:r w:rsidRPr="00193B0B">
        <w:rPr>
          <w:rFonts w:eastAsiaTheme="minorHAnsi" w:cs="Times New Roman"/>
          <w:b/>
          <w:noProof/>
          <w:color w:val="auto"/>
          <w:sz w:val="28"/>
          <w:szCs w:val="28"/>
          <w:lang w:val="ru-RU" w:eastAsia="ru-RU"/>
        </w:rPr>
        <w:lastRenderedPageBreak/>
        <w:t>ПРИЛОЖЕНИЕ Б</w:t>
      </w:r>
    </w:p>
    <w:p w14:paraId="49F8D78B" w14:textId="77777777" w:rsidR="00193B0B" w:rsidRPr="00193B0B" w:rsidRDefault="00193B0B" w:rsidP="00193B0B">
      <w:pPr>
        <w:widowControl/>
        <w:suppressAutoHyphens w:val="0"/>
        <w:ind w:left="567"/>
        <w:contextualSpacing/>
        <w:jc w:val="center"/>
        <w:rPr>
          <w:rFonts w:eastAsiaTheme="minorHAnsi" w:cs="Times New Roman"/>
          <w:b/>
          <w:noProof/>
          <w:color w:val="auto"/>
          <w:sz w:val="28"/>
          <w:szCs w:val="28"/>
          <w:lang w:val="ru-RU" w:eastAsia="ru-RU"/>
        </w:rPr>
      </w:pPr>
    </w:p>
    <w:p w14:paraId="08F7EA05" w14:textId="6A71C8A9" w:rsidR="00193B0B" w:rsidRDefault="00193B0B" w:rsidP="00193B0B">
      <w:pPr>
        <w:jc w:val="center"/>
        <w:rPr>
          <w:rFonts w:eastAsiaTheme="minorHAnsi" w:cs="Times New Roman"/>
          <w:b/>
          <w:noProof/>
          <w:color w:val="auto"/>
          <w:sz w:val="28"/>
          <w:szCs w:val="28"/>
          <w:lang w:val="ru-RU" w:eastAsia="ru-RU"/>
        </w:rPr>
      </w:pPr>
      <w:r w:rsidRPr="00193B0B">
        <w:rPr>
          <w:rFonts w:eastAsiaTheme="minorHAnsi" w:cs="Times New Roman"/>
          <w:b/>
          <w:noProof/>
          <w:color w:val="auto"/>
          <w:sz w:val="28"/>
          <w:szCs w:val="28"/>
          <w:lang w:val="ru-RU" w:eastAsia="ru-RU"/>
        </w:rPr>
        <w:t>Календарный план работ</w:t>
      </w:r>
    </w:p>
    <w:p w14:paraId="2A2BDB14" w14:textId="3C4273B6" w:rsidR="00193B0B" w:rsidRDefault="00193B0B" w:rsidP="00193B0B">
      <w:pPr>
        <w:jc w:val="center"/>
        <w:rPr>
          <w:lang w:val="kk-KZ"/>
        </w:rPr>
      </w:pPr>
      <w:r w:rsidRPr="00193B0B">
        <w:rPr>
          <w:noProof/>
          <w:lang w:val="ru-RU" w:eastAsia="ru-RU"/>
        </w:rPr>
        <w:drawing>
          <wp:inline distT="0" distB="0" distL="0" distR="0" wp14:anchorId="4397313A" wp14:editId="387440CF">
            <wp:extent cx="5822473" cy="8343900"/>
            <wp:effectExtent l="0" t="0" r="6985" b="0"/>
            <wp:docPr id="22" name="Рисунок 22" descr="C:\Users\Баглан\Desktop\Годовой отчет 12 мес\сканы\Кален-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аглан\Desktop\Годовой отчет 12 мес\сканы\Кален-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1083" cy="8356239"/>
                    </a:xfrm>
                    <a:prstGeom prst="rect">
                      <a:avLst/>
                    </a:prstGeom>
                    <a:noFill/>
                    <a:ln>
                      <a:noFill/>
                    </a:ln>
                  </pic:spPr>
                </pic:pic>
              </a:graphicData>
            </a:graphic>
          </wp:inline>
        </w:drawing>
      </w:r>
    </w:p>
    <w:p w14:paraId="5EE712D3" w14:textId="77777777" w:rsidR="00193B0B" w:rsidRDefault="00193B0B" w:rsidP="00193B0B">
      <w:pPr>
        <w:jc w:val="center"/>
        <w:rPr>
          <w:lang w:val="kk-KZ"/>
        </w:rPr>
      </w:pPr>
    </w:p>
    <w:p w14:paraId="36588AB7" w14:textId="28819C3A" w:rsidR="00193B0B" w:rsidRDefault="00193B0B" w:rsidP="00193B0B">
      <w:pPr>
        <w:jc w:val="center"/>
        <w:rPr>
          <w:lang w:val="kk-KZ"/>
        </w:rPr>
      </w:pPr>
      <w:r w:rsidRPr="00193B0B">
        <w:rPr>
          <w:noProof/>
          <w:lang w:val="ru-RU" w:eastAsia="ru-RU"/>
        </w:rPr>
        <w:lastRenderedPageBreak/>
        <w:drawing>
          <wp:inline distT="0" distB="0" distL="0" distR="0" wp14:anchorId="1CEF287C" wp14:editId="01D46533">
            <wp:extent cx="6322356" cy="8553450"/>
            <wp:effectExtent l="0" t="0" r="2540" b="0"/>
            <wp:docPr id="23" name="Рисунок 23" descr="C:\Users\Баглан\Desktop\Годовой отчет 12 мес\сканы\Кале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аглан\Desktop\Годовой отчет 12 мес\сканы\Кален-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8705" cy="8562040"/>
                    </a:xfrm>
                    <a:prstGeom prst="rect">
                      <a:avLst/>
                    </a:prstGeom>
                    <a:noFill/>
                    <a:ln>
                      <a:noFill/>
                    </a:ln>
                  </pic:spPr>
                </pic:pic>
              </a:graphicData>
            </a:graphic>
          </wp:inline>
        </w:drawing>
      </w:r>
    </w:p>
    <w:p w14:paraId="4C3B197D" w14:textId="77777777" w:rsidR="00193B0B" w:rsidRDefault="00193B0B" w:rsidP="00193B0B">
      <w:pPr>
        <w:jc w:val="center"/>
        <w:rPr>
          <w:lang w:val="kk-KZ"/>
        </w:rPr>
      </w:pPr>
    </w:p>
    <w:p w14:paraId="46702120" w14:textId="77777777" w:rsidR="00193B0B" w:rsidRDefault="00193B0B" w:rsidP="00193B0B">
      <w:pPr>
        <w:jc w:val="center"/>
        <w:rPr>
          <w:lang w:val="kk-KZ"/>
        </w:rPr>
      </w:pPr>
    </w:p>
    <w:p w14:paraId="56B3B498" w14:textId="77777777" w:rsidR="00193B0B" w:rsidRDefault="00193B0B" w:rsidP="00193B0B">
      <w:pPr>
        <w:jc w:val="center"/>
        <w:rPr>
          <w:lang w:val="kk-KZ"/>
        </w:rPr>
      </w:pPr>
    </w:p>
    <w:p w14:paraId="4724219B" w14:textId="47A1B26E" w:rsidR="00193B0B" w:rsidRDefault="00193B0B" w:rsidP="00193B0B">
      <w:pPr>
        <w:jc w:val="center"/>
        <w:rPr>
          <w:lang w:val="kk-KZ"/>
        </w:rPr>
      </w:pPr>
      <w:r w:rsidRPr="00193B0B">
        <w:rPr>
          <w:noProof/>
          <w:lang w:val="ru-RU" w:eastAsia="ru-RU"/>
        </w:rPr>
        <w:lastRenderedPageBreak/>
        <w:drawing>
          <wp:inline distT="0" distB="0" distL="0" distR="0" wp14:anchorId="2186009C" wp14:editId="12AB1DB9">
            <wp:extent cx="6029960" cy="7009093"/>
            <wp:effectExtent l="0" t="0" r="8890" b="1905"/>
            <wp:docPr id="24" name="Рисунок 24" descr="C:\Users\Баглан\Desktop\Годовой отчет 12 мес\сканы\Кален-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аглан\Desktop\Годовой отчет 12 мес\сканы\Кален-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9960" cy="7009093"/>
                    </a:xfrm>
                    <a:prstGeom prst="rect">
                      <a:avLst/>
                    </a:prstGeom>
                    <a:noFill/>
                    <a:ln>
                      <a:noFill/>
                    </a:ln>
                  </pic:spPr>
                </pic:pic>
              </a:graphicData>
            </a:graphic>
          </wp:inline>
        </w:drawing>
      </w:r>
    </w:p>
    <w:p w14:paraId="499FF90E" w14:textId="77777777" w:rsidR="00193B0B" w:rsidRDefault="00193B0B" w:rsidP="00193B0B">
      <w:pPr>
        <w:jc w:val="center"/>
        <w:rPr>
          <w:lang w:val="kk-KZ"/>
        </w:rPr>
      </w:pPr>
    </w:p>
    <w:p w14:paraId="376B272D" w14:textId="77777777" w:rsidR="00193B0B" w:rsidRDefault="00193B0B" w:rsidP="00193B0B">
      <w:pPr>
        <w:jc w:val="center"/>
        <w:rPr>
          <w:lang w:val="kk-KZ"/>
        </w:rPr>
      </w:pPr>
    </w:p>
    <w:p w14:paraId="24CAAECF" w14:textId="77777777" w:rsidR="00193B0B" w:rsidRDefault="00193B0B" w:rsidP="00193B0B">
      <w:pPr>
        <w:jc w:val="center"/>
        <w:rPr>
          <w:lang w:val="kk-KZ"/>
        </w:rPr>
      </w:pPr>
    </w:p>
    <w:p w14:paraId="0EA0FD4A" w14:textId="77777777" w:rsidR="00193B0B" w:rsidRDefault="00193B0B" w:rsidP="00193B0B">
      <w:pPr>
        <w:jc w:val="center"/>
        <w:rPr>
          <w:lang w:val="kk-KZ"/>
        </w:rPr>
      </w:pPr>
    </w:p>
    <w:p w14:paraId="5121BB4D" w14:textId="77777777" w:rsidR="00193B0B" w:rsidRDefault="00193B0B" w:rsidP="00193B0B">
      <w:pPr>
        <w:jc w:val="center"/>
        <w:rPr>
          <w:lang w:val="kk-KZ"/>
        </w:rPr>
      </w:pPr>
    </w:p>
    <w:p w14:paraId="161B5463" w14:textId="77777777" w:rsidR="00193B0B" w:rsidRDefault="00193B0B" w:rsidP="00193B0B">
      <w:pPr>
        <w:jc w:val="center"/>
        <w:rPr>
          <w:lang w:val="kk-KZ"/>
        </w:rPr>
      </w:pPr>
    </w:p>
    <w:p w14:paraId="31812485" w14:textId="77777777" w:rsidR="00193B0B" w:rsidRDefault="00193B0B" w:rsidP="00193B0B">
      <w:pPr>
        <w:jc w:val="center"/>
        <w:rPr>
          <w:lang w:val="kk-KZ"/>
        </w:rPr>
      </w:pPr>
    </w:p>
    <w:p w14:paraId="4262D1E4" w14:textId="77777777" w:rsidR="00193B0B" w:rsidRDefault="00193B0B" w:rsidP="00193B0B">
      <w:pPr>
        <w:jc w:val="center"/>
        <w:rPr>
          <w:lang w:val="kk-KZ"/>
        </w:rPr>
      </w:pPr>
    </w:p>
    <w:p w14:paraId="641AEDEB" w14:textId="77777777" w:rsidR="00193B0B" w:rsidRDefault="00193B0B" w:rsidP="00193B0B">
      <w:pPr>
        <w:jc w:val="center"/>
        <w:rPr>
          <w:lang w:val="kk-KZ"/>
        </w:rPr>
      </w:pPr>
    </w:p>
    <w:p w14:paraId="78264542" w14:textId="77777777" w:rsidR="00193B0B" w:rsidRDefault="00193B0B" w:rsidP="00193B0B">
      <w:pPr>
        <w:jc w:val="center"/>
        <w:rPr>
          <w:lang w:val="kk-KZ"/>
        </w:rPr>
      </w:pPr>
    </w:p>
    <w:p w14:paraId="6F3BDC9A" w14:textId="77777777" w:rsidR="00193B0B" w:rsidRDefault="00193B0B" w:rsidP="00193B0B">
      <w:pPr>
        <w:jc w:val="center"/>
        <w:rPr>
          <w:lang w:val="kk-KZ"/>
        </w:rPr>
      </w:pPr>
    </w:p>
    <w:p w14:paraId="668AE1E0" w14:textId="77777777" w:rsidR="00193B0B" w:rsidRDefault="00193B0B" w:rsidP="00193B0B">
      <w:pPr>
        <w:jc w:val="center"/>
        <w:rPr>
          <w:lang w:val="kk-KZ"/>
        </w:rPr>
      </w:pPr>
    </w:p>
    <w:p w14:paraId="38960348" w14:textId="77777777" w:rsidR="00732598" w:rsidRPr="00732598" w:rsidRDefault="00732598" w:rsidP="00732598">
      <w:pPr>
        <w:widowControl/>
        <w:suppressAutoHyphens w:val="0"/>
        <w:jc w:val="center"/>
        <w:rPr>
          <w:rFonts w:cs="Times New Roman"/>
          <w:b/>
          <w:color w:val="auto"/>
          <w:sz w:val="28"/>
          <w:szCs w:val="28"/>
          <w:lang w:val="kk-KZ" w:eastAsia="ru-RU"/>
        </w:rPr>
      </w:pPr>
      <w:r w:rsidRPr="00732598">
        <w:rPr>
          <w:rFonts w:cs="Times New Roman"/>
          <w:b/>
          <w:color w:val="auto"/>
          <w:sz w:val="28"/>
          <w:szCs w:val="28"/>
          <w:lang w:val="ru-RU" w:eastAsia="ru-RU"/>
        </w:rPr>
        <w:lastRenderedPageBreak/>
        <w:t xml:space="preserve">ПРИЛОЖЕНИЕ </w:t>
      </w:r>
      <w:r w:rsidRPr="00732598">
        <w:rPr>
          <w:rFonts w:cs="Times New Roman"/>
          <w:b/>
          <w:color w:val="auto"/>
          <w:sz w:val="28"/>
          <w:szCs w:val="28"/>
          <w:lang w:val="kk-KZ" w:eastAsia="ru-RU"/>
        </w:rPr>
        <w:t>В</w:t>
      </w:r>
    </w:p>
    <w:p w14:paraId="6E08A6D6" w14:textId="77777777" w:rsidR="00732598" w:rsidRPr="00732598" w:rsidRDefault="00732598" w:rsidP="00732598">
      <w:pPr>
        <w:widowControl/>
        <w:suppressAutoHyphens w:val="0"/>
        <w:jc w:val="center"/>
        <w:rPr>
          <w:rFonts w:cs="Times New Roman"/>
          <w:b/>
          <w:color w:val="auto"/>
          <w:sz w:val="28"/>
          <w:szCs w:val="28"/>
          <w:lang w:val="kk-KZ" w:eastAsia="ru-RU"/>
        </w:rPr>
      </w:pPr>
    </w:p>
    <w:p w14:paraId="5CF55D19" w14:textId="77777777" w:rsidR="00732598" w:rsidRPr="00732598" w:rsidRDefault="00732598" w:rsidP="00732598">
      <w:pPr>
        <w:widowControl/>
        <w:suppressAutoHyphens w:val="0"/>
        <w:jc w:val="center"/>
        <w:rPr>
          <w:rFonts w:cs="Times New Roman"/>
          <w:b/>
          <w:color w:val="auto"/>
          <w:sz w:val="28"/>
          <w:szCs w:val="28"/>
          <w:lang w:val="kk-KZ" w:eastAsia="ru-RU"/>
        </w:rPr>
      </w:pPr>
      <w:r w:rsidRPr="00732598">
        <w:rPr>
          <w:rFonts w:cs="Times New Roman"/>
          <w:b/>
          <w:color w:val="auto"/>
          <w:sz w:val="28"/>
          <w:szCs w:val="28"/>
          <w:lang w:val="kk-KZ" w:eastAsia="ru-RU"/>
        </w:rPr>
        <w:t>Выписка из протокола</w:t>
      </w:r>
    </w:p>
    <w:p w14:paraId="790837CC" w14:textId="4E874CE2" w:rsidR="00193B0B" w:rsidRDefault="00732598" w:rsidP="00193B0B">
      <w:pPr>
        <w:jc w:val="center"/>
        <w:rPr>
          <w:lang w:val="kk-KZ"/>
        </w:rPr>
      </w:pPr>
      <w:r w:rsidRPr="00732598">
        <w:rPr>
          <w:noProof/>
          <w:lang w:val="ru-RU" w:eastAsia="ru-RU"/>
        </w:rPr>
        <w:drawing>
          <wp:inline distT="0" distB="0" distL="0" distR="0" wp14:anchorId="3755AD83" wp14:editId="5CAD3296">
            <wp:extent cx="6213764" cy="8543925"/>
            <wp:effectExtent l="0" t="0" r="0" b="0"/>
            <wp:docPr id="30" name="Рисунок 30" descr="C:\Users\Баглан\Desktop\Годовой отчет 12 мес\сканы\Выписка 1 ру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аглан\Desktop\Годовой отчет 12 мес\сканы\Выписка 1 рус.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16023" cy="8547031"/>
                    </a:xfrm>
                    <a:prstGeom prst="rect">
                      <a:avLst/>
                    </a:prstGeom>
                    <a:noFill/>
                    <a:ln>
                      <a:noFill/>
                    </a:ln>
                  </pic:spPr>
                </pic:pic>
              </a:graphicData>
            </a:graphic>
          </wp:inline>
        </w:drawing>
      </w:r>
    </w:p>
    <w:p w14:paraId="7B7A7CFB" w14:textId="3D3A42D5" w:rsidR="00732598" w:rsidRPr="00193B0B" w:rsidRDefault="00732598" w:rsidP="00193B0B">
      <w:pPr>
        <w:jc w:val="center"/>
        <w:rPr>
          <w:lang w:val="kk-KZ"/>
        </w:rPr>
      </w:pPr>
      <w:r w:rsidRPr="00732598">
        <w:rPr>
          <w:noProof/>
          <w:lang w:val="ru-RU" w:eastAsia="ru-RU"/>
        </w:rPr>
        <w:lastRenderedPageBreak/>
        <w:drawing>
          <wp:inline distT="0" distB="0" distL="0" distR="0" wp14:anchorId="2DFA8074" wp14:editId="470A34E4">
            <wp:extent cx="6518564" cy="8963025"/>
            <wp:effectExtent l="0" t="0" r="0" b="0"/>
            <wp:docPr id="31" name="Рисунок 31" descr="C:\Users\Баглан\Desktop\Годовой отчет 12 мес\сканы\Выписка 2 ру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Баглан\Desktop\Годовой отчет 12 мес\сканы\Выписка 2 рус.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23116" cy="8969284"/>
                    </a:xfrm>
                    <a:prstGeom prst="rect">
                      <a:avLst/>
                    </a:prstGeom>
                    <a:noFill/>
                    <a:ln>
                      <a:noFill/>
                    </a:ln>
                  </pic:spPr>
                </pic:pic>
              </a:graphicData>
            </a:graphic>
          </wp:inline>
        </w:drawing>
      </w:r>
    </w:p>
    <w:sectPr w:rsidR="00732598" w:rsidRPr="00193B0B" w:rsidSect="0028672A">
      <w:footerReference w:type="default" r:id="rId38"/>
      <w:pgSz w:w="11906" w:h="16838"/>
      <w:pgMar w:top="1134" w:right="850" w:bottom="1134" w:left="156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D072EF" w14:textId="77777777" w:rsidR="004E0D53" w:rsidRDefault="004E0D53" w:rsidP="004214B9">
      <w:r>
        <w:separator/>
      </w:r>
    </w:p>
  </w:endnote>
  <w:endnote w:type="continuationSeparator" w:id="0">
    <w:p w14:paraId="304E98B0" w14:textId="77777777" w:rsidR="004E0D53" w:rsidRDefault="004E0D53" w:rsidP="004214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MS UI Gothic">
    <w:panose1 w:val="020B0600070205080204"/>
    <w:charset w:val="80"/>
    <w:family w:val="swiss"/>
    <w:pitch w:val="variable"/>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7130046"/>
      <w:docPartObj>
        <w:docPartGallery w:val="Page Numbers (Bottom of Page)"/>
        <w:docPartUnique/>
      </w:docPartObj>
    </w:sdtPr>
    <w:sdtContent>
      <w:p w14:paraId="237719DC" w14:textId="19BECDED" w:rsidR="008D3A65" w:rsidRDefault="008D3A65">
        <w:pPr>
          <w:pStyle w:val="aa"/>
          <w:jc w:val="center"/>
        </w:pPr>
        <w:r>
          <w:fldChar w:fldCharType="begin"/>
        </w:r>
        <w:r>
          <w:instrText>PAGE   \* MERGEFORMAT</w:instrText>
        </w:r>
        <w:r>
          <w:fldChar w:fldCharType="separate"/>
        </w:r>
        <w:r w:rsidR="00DD0644" w:rsidRPr="00DD0644">
          <w:rPr>
            <w:noProof/>
            <w:lang w:val="ru-RU"/>
          </w:rPr>
          <w:t>6</w:t>
        </w:r>
        <w:r>
          <w:fldChar w:fldCharType="end"/>
        </w:r>
      </w:p>
    </w:sdtContent>
  </w:sdt>
  <w:p w14:paraId="0AA23FAD" w14:textId="77777777" w:rsidR="008D3A65" w:rsidRDefault="008D3A6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AA0D3B" w14:textId="77777777" w:rsidR="004E0D53" w:rsidRDefault="004E0D53" w:rsidP="004214B9">
      <w:r>
        <w:separator/>
      </w:r>
    </w:p>
  </w:footnote>
  <w:footnote w:type="continuationSeparator" w:id="0">
    <w:p w14:paraId="08E4F159" w14:textId="77777777" w:rsidR="004E0D53" w:rsidRDefault="004E0D53" w:rsidP="004214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DE37B0E"/>
    <w:multiLevelType w:val="multilevel"/>
    <w:tmpl w:val="349CAF90"/>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 w15:restartNumberingAfterBreak="0">
    <w:nsid w:val="43AA158E"/>
    <w:multiLevelType w:val="multilevel"/>
    <w:tmpl w:val="BBC64CC0"/>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15:restartNumberingAfterBreak="0">
    <w:nsid w:val="459A5FFA"/>
    <w:multiLevelType w:val="hybridMultilevel"/>
    <w:tmpl w:val="D2581914"/>
    <w:lvl w:ilvl="0" w:tplc="7F6856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66AC2164"/>
    <w:multiLevelType w:val="hybridMultilevel"/>
    <w:tmpl w:val="921827B0"/>
    <w:lvl w:ilvl="0" w:tplc="E230003E">
      <w:start w:val="1"/>
      <w:numFmt w:val="decimal"/>
      <w:lvlText w:val="%1."/>
      <w:lvlJc w:val="left"/>
      <w:pPr>
        <w:ind w:left="786" w:hanging="360"/>
      </w:pPr>
      <w:rPr>
        <w:rFonts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6DD00DE6"/>
    <w:multiLevelType w:val="hybridMultilevel"/>
    <w:tmpl w:val="619E72A8"/>
    <w:lvl w:ilvl="0" w:tplc="3F144F3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6EDC3A9A"/>
    <w:multiLevelType w:val="hybridMultilevel"/>
    <w:tmpl w:val="3E70CAAC"/>
    <w:lvl w:ilvl="0" w:tplc="0756CD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6EE465B1"/>
    <w:multiLevelType w:val="multilevel"/>
    <w:tmpl w:val="64BAACE8"/>
    <w:lvl w:ilvl="0">
      <w:start w:val="1"/>
      <w:numFmt w:val="decimal"/>
      <w:lvlText w:val="%1."/>
      <w:lvlJc w:val="left"/>
      <w:pPr>
        <w:ind w:left="927" w:hanging="360"/>
      </w:pPr>
      <w:rPr>
        <w:rFonts w:hint="default"/>
        <w:color w:val="000000"/>
      </w:rPr>
    </w:lvl>
    <w:lvl w:ilvl="1">
      <w:start w:val="1"/>
      <w:numFmt w:val="decimal"/>
      <w:isLgl/>
      <w:lvlText w:val="%1.%2"/>
      <w:lvlJc w:val="left"/>
      <w:pPr>
        <w:ind w:left="1129" w:hanging="4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7" w15:restartNumberingAfterBreak="0">
    <w:nsid w:val="79021B0B"/>
    <w:multiLevelType w:val="hybridMultilevel"/>
    <w:tmpl w:val="6CB610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 w:numId="5">
    <w:abstractNumId w:val="5"/>
  </w:num>
  <w:num w:numId="6">
    <w:abstractNumId w:val="4"/>
  </w:num>
  <w:num w:numId="7">
    <w:abstractNumId w:val="6"/>
  </w:num>
  <w:num w:numId="8">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03A9"/>
    <w:rsid w:val="00003F99"/>
    <w:rsid w:val="000046CD"/>
    <w:rsid w:val="00005D53"/>
    <w:rsid w:val="00006594"/>
    <w:rsid w:val="000071C0"/>
    <w:rsid w:val="00007306"/>
    <w:rsid w:val="00010AF7"/>
    <w:rsid w:val="00012C4E"/>
    <w:rsid w:val="00015E95"/>
    <w:rsid w:val="0001687C"/>
    <w:rsid w:val="00016D7D"/>
    <w:rsid w:val="00020F0F"/>
    <w:rsid w:val="000213A0"/>
    <w:rsid w:val="000259AF"/>
    <w:rsid w:val="00025A0F"/>
    <w:rsid w:val="00033838"/>
    <w:rsid w:val="00034355"/>
    <w:rsid w:val="000359A8"/>
    <w:rsid w:val="00036E5B"/>
    <w:rsid w:val="000375B9"/>
    <w:rsid w:val="0004064D"/>
    <w:rsid w:val="00041423"/>
    <w:rsid w:val="000427A7"/>
    <w:rsid w:val="00043EC6"/>
    <w:rsid w:val="000443A6"/>
    <w:rsid w:val="00045F8A"/>
    <w:rsid w:val="00046622"/>
    <w:rsid w:val="00046D13"/>
    <w:rsid w:val="000475A7"/>
    <w:rsid w:val="000475C3"/>
    <w:rsid w:val="00050702"/>
    <w:rsid w:val="00050822"/>
    <w:rsid w:val="00052DFE"/>
    <w:rsid w:val="000618A6"/>
    <w:rsid w:val="00061931"/>
    <w:rsid w:val="00062521"/>
    <w:rsid w:val="00062A36"/>
    <w:rsid w:val="00063952"/>
    <w:rsid w:val="00063D47"/>
    <w:rsid w:val="00066E57"/>
    <w:rsid w:val="000672A9"/>
    <w:rsid w:val="00067FB7"/>
    <w:rsid w:val="000730CB"/>
    <w:rsid w:val="000733C0"/>
    <w:rsid w:val="00073B8D"/>
    <w:rsid w:val="00081C50"/>
    <w:rsid w:val="00082126"/>
    <w:rsid w:val="00082B49"/>
    <w:rsid w:val="00082EE9"/>
    <w:rsid w:val="00085BE0"/>
    <w:rsid w:val="00085F9B"/>
    <w:rsid w:val="00087116"/>
    <w:rsid w:val="0009185C"/>
    <w:rsid w:val="00092F11"/>
    <w:rsid w:val="0009389F"/>
    <w:rsid w:val="0009537E"/>
    <w:rsid w:val="00096351"/>
    <w:rsid w:val="00097439"/>
    <w:rsid w:val="0009798E"/>
    <w:rsid w:val="000A037C"/>
    <w:rsid w:val="000A1B1C"/>
    <w:rsid w:val="000A2D88"/>
    <w:rsid w:val="000A3403"/>
    <w:rsid w:val="000A3823"/>
    <w:rsid w:val="000B13AC"/>
    <w:rsid w:val="000B2AE1"/>
    <w:rsid w:val="000B2BA2"/>
    <w:rsid w:val="000B47F0"/>
    <w:rsid w:val="000B6767"/>
    <w:rsid w:val="000B7BF8"/>
    <w:rsid w:val="000C10F4"/>
    <w:rsid w:val="000C29F9"/>
    <w:rsid w:val="000C31C5"/>
    <w:rsid w:val="000C339E"/>
    <w:rsid w:val="000C5619"/>
    <w:rsid w:val="000C58BC"/>
    <w:rsid w:val="000C7B5D"/>
    <w:rsid w:val="000D056F"/>
    <w:rsid w:val="000D0CFF"/>
    <w:rsid w:val="000D4983"/>
    <w:rsid w:val="000D4AFB"/>
    <w:rsid w:val="000E2AD1"/>
    <w:rsid w:val="000E2B54"/>
    <w:rsid w:val="000E3CDC"/>
    <w:rsid w:val="000E4E42"/>
    <w:rsid w:val="000E5EE8"/>
    <w:rsid w:val="000E6D27"/>
    <w:rsid w:val="000F24B8"/>
    <w:rsid w:val="000F4372"/>
    <w:rsid w:val="000F5228"/>
    <w:rsid w:val="000F5273"/>
    <w:rsid w:val="000F644D"/>
    <w:rsid w:val="001004A1"/>
    <w:rsid w:val="001021AA"/>
    <w:rsid w:val="00102F5B"/>
    <w:rsid w:val="0010389B"/>
    <w:rsid w:val="00104C67"/>
    <w:rsid w:val="00104ED9"/>
    <w:rsid w:val="00105102"/>
    <w:rsid w:val="00111EDD"/>
    <w:rsid w:val="00111F27"/>
    <w:rsid w:val="00112258"/>
    <w:rsid w:val="00113406"/>
    <w:rsid w:val="00114F76"/>
    <w:rsid w:val="001171DE"/>
    <w:rsid w:val="00120CFE"/>
    <w:rsid w:val="001211FF"/>
    <w:rsid w:val="0012175B"/>
    <w:rsid w:val="00123187"/>
    <w:rsid w:val="00123413"/>
    <w:rsid w:val="00123744"/>
    <w:rsid w:val="0012703C"/>
    <w:rsid w:val="00130B64"/>
    <w:rsid w:val="00131C6C"/>
    <w:rsid w:val="00134B04"/>
    <w:rsid w:val="001372B6"/>
    <w:rsid w:val="00140C9D"/>
    <w:rsid w:val="00144BE9"/>
    <w:rsid w:val="00146390"/>
    <w:rsid w:val="00150DFB"/>
    <w:rsid w:val="00150FBA"/>
    <w:rsid w:val="0015219A"/>
    <w:rsid w:val="0016030B"/>
    <w:rsid w:val="00160FED"/>
    <w:rsid w:val="00164135"/>
    <w:rsid w:val="001649E0"/>
    <w:rsid w:val="00164A20"/>
    <w:rsid w:val="0016649A"/>
    <w:rsid w:val="00166E4F"/>
    <w:rsid w:val="001676CB"/>
    <w:rsid w:val="001678EC"/>
    <w:rsid w:val="00167BBF"/>
    <w:rsid w:val="00174E1B"/>
    <w:rsid w:val="00180B71"/>
    <w:rsid w:val="001825DB"/>
    <w:rsid w:val="0018263B"/>
    <w:rsid w:val="00182D7B"/>
    <w:rsid w:val="00190190"/>
    <w:rsid w:val="00193B0B"/>
    <w:rsid w:val="00196093"/>
    <w:rsid w:val="001A127A"/>
    <w:rsid w:val="001A1CBF"/>
    <w:rsid w:val="001A3AFD"/>
    <w:rsid w:val="001A514C"/>
    <w:rsid w:val="001A53A3"/>
    <w:rsid w:val="001A5F7E"/>
    <w:rsid w:val="001A7940"/>
    <w:rsid w:val="001B1CB3"/>
    <w:rsid w:val="001B243E"/>
    <w:rsid w:val="001B2929"/>
    <w:rsid w:val="001B3E52"/>
    <w:rsid w:val="001B41FF"/>
    <w:rsid w:val="001B6276"/>
    <w:rsid w:val="001C087E"/>
    <w:rsid w:val="001C0AAD"/>
    <w:rsid w:val="001C0B1A"/>
    <w:rsid w:val="001C1700"/>
    <w:rsid w:val="001C3BB5"/>
    <w:rsid w:val="001C4018"/>
    <w:rsid w:val="001C43D1"/>
    <w:rsid w:val="001C5C48"/>
    <w:rsid w:val="001C6D87"/>
    <w:rsid w:val="001D04F8"/>
    <w:rsid w:val="001D0AFD"/>
    <w:rsid w:val="001D2C52"/>
    <w:rsid w:val="001D4724"/>
    <w:rsid w:val="001D5384"/>
    <w:rsid w:val="001D5E71"/>
    <w:rsid w:val="001D6BB8"/>
    <w:rsid w:val="001D6CA0"/>
    <w:rsid w:val="001E1FE9"/>
    <w:rsid w:val="001E2224"/>
    <w:rsid w:val="001E27BF"/>
    <w:rsid w:val="001E2F84"/>
    <w:rsid w:val="001E4877"/>
    <w:rsid w:val="001E6517"/>
    <w:rsid w:val="001F03F3"/>
    <w:rsid w:val="001F1A92"/>
    <w:rsid w:val="001F1F75"/>
    <w:rsid w:val="001F319A"/>
    <w:rsid w:val="001F3B49"/>
    <w:rsid w:val="001F58B0"/>
    <w:rsid w:val="0020161A"/>
    <w:rsid w:val="00201DC3"/>
    <w:rsid w:val="00202129"/>
    <w:rsid w:val="002045DA"/>
    <w:rsid w:val="00205F4E"/>
    <w:rsid w:val="00210CAB"/>
    <w:rsid w:val="00212D86"/>
    <w:rsid w:val="00213EE5"/>
    <w:rsid w:val="0021474E"/>
    <w:rsid w:val="00214985"/>
    <w:rsid w:val="00215BC2"/>
    <w:rsid w:val="00217946"/>
    <w:rsid w:val="00217AB6"/>
    <w:rsid w:val="00217E87"/>
    <w:rsid w:val="00217FD9"/>
    <w:rsid w:val="0022223F"/>
    <w:rsid w:val="002222A1"/>
    <w:rsid w:val="00224ADC"/>
    <w:rsid w:val="00232098"/>
    <w:rsid w:val="0023558A"/>
    <w:rsid w:val="0023643F"/>
    <w:rsid w:val="0024240F"/>
    <w:rsid w:val="00242E81"/>
    <w:rsid w:val="00243595"/>
    <w:rsid w:val="00243E8C"/>
    <w:rsid w:val="002462FA"/>
    <w:rsid w:val="002500ED"/>
    <w:rsid w:val="00250EC8"/>
    <w:rsid w:val="00256C41"/>
    <w:rsid w:val="00257CCC"/>
    <w:rsid w:val="00261935"/>
    <w:rsid w:val="002622B3"/>
    <w:rsid w:val="0026632B"/>
    <w:rsid w:val="00271119"/>
    <w:rsid w:val="00271BB9"/>
    <w:rsid w:val="002721AB"/>
    <w:rsid w:val="002756D6"/>
    <w:rsid w:val="00275E04"/>
    <w:rsid w:val="00276F0A"/>
    <w:rsid w:val="0028208F"/>
    <w:rsid w:val="00282163"/>
    <w:rsid w:val="00283149"/>
    <w:rsid w:val="0028392E"/>
    <w:rsid w:val="0028672A"/>
    <w:rsid w:val="00286F83"/>
    <w:rsid w:val="00290242"/>
    <w:rsid w:val="00291412"/>
    <w:rsid w:val="002930E2"/>
    <w:rsid w:val="002936A4"/>
    <w:rsid w:val="002A1BC1"/>
    <w:rsid w:val="002A22D7"/>
    <w:rsid w:val="002A2720"/>
    <w:rsid w:val="002A3B2B"/>
    <w:rsid w:val="002A4228"/>
    <w:rsid w:val="002A6EDF"/>
    <w:rsid w:val="002B4AB8"/>
    <w:rsid w:val="002B4BA6"/>
    <w:rsid w:val="002B4FBA"/>
    <w:rsid w:val="002B5BC2"/>
    <w:rsid w:val="002B6BE0"/>
    <w:rsid w:val="002B6F8C"/>
    <w:rsid w:val="002C0E1B"/>
    <w:rsid w:val="002C1FEC"/>
    <w:rsid w:val="002C2698"/>
    <w:rsid w:val="002C7AEB"/>
    <w:rsid w:val="002D0B98"/>
    <w:rsid w:val="002D2693"/>
    <w:rsid w:val="002D4D12"/>
    <w:rsid w:val="002D65E7"/>
    <w:rsid w:val="002D7973"/>
    <w:rsid w:val="002E2E24"/>
    <w:rsid w:val="002E490B"/>
    <w:rsid w:val="002E64B4"/>
    <w:rsid w:val="002E7684"/>
    <w:rsid w:val="002F3993"/>
    <w:rsid w:val="002F3F8F"/>
    <w:rsid w:val="002F5524"/>
    <w:rsid w:val="002F7A9E"/>
    <w:rsid w:val="003026DF"/>
    <w:rsid w:val="0030443E"/>
    <w:rsid w:val="00304774"/>
    <w:rsid w:val="00304900"/>
    <w:rsid w:val="00304F73"/>
    <w:rsid w:val="00307DEF"/>
    <w:rsid w:val="00310C38"/>
    <w:rsid w:val="00311E82"/>
    <w:rsid w:val="0031290F"/>
    <w:rsid w:val="00312B1C"/>
    <w:rsid w:val="00313639"/>
    <w:rsid w:val="00320026"/>
    <w:rsid w:val="00321376"/>
    <w:rsid w:val="00321BB8"/>
    <w:rsid w:val="00326A6A"/>
    <w:rsid w:val="003279C3"/>
    <w:rsid w:val="003279F4"/>
    <w:rsid w:val="00330343"/>
    <w:rsid w:val="0033417D"/>
    <w:rsid w:val="003416F3"/>
    <w:rsid w:val="003419D2"/>
    <w:rsid w:val="00342778"/>
    <w:rsid w:val="003448AF"/>
    <w:rsid w:val="00350181"/>
    <w:rsid w:val="00350541"/>
    <w:rsid w:val="00350C1E"/>
    <w:rsid w:val="00354AC3"/>
    <w:rsid w:val="00356534"/>
    <w:rsid w:val="0036093D"/>
    <w:rsid w:val="00362250"/>
    <w:rsid w:val="00365973"/>
    <w:rsid w:val="00366ABC"/>
    <w:rsid w:val="00367530"/>
    <w:rsid w:val="00375C9A"/>
    <w:rsid w:val="00376346"/>
    <w:rsid w:val="0037642A"/>
    <w:rsid w:val="00376BD7"/>
    <w:rsid w:val="00376F76"/>
    <w:rsid w:val="0037721E"/>
    <w:rsid w:val="003777F3"/>
    <w:rsid w:val="003836A3"/>
    <w:rsid w:val="00383789"/>
    <w:rsid w:val="00384A09"/>
    <w:rsid w:val="003868FF"/>
    <w:rsid w:val="00387247"/>
    <w:rsid w:val="00392BAB"/>
    <w:rsid w:val="003942A9"/>
    <w:rsid w:val="00397663"/>
    <w:rsid w:val="003A1923"/>
    <w:rsid w:val="003A22E8"/>
    <w:rsid w:val="003A296B"/>
    <w:rsid w:val="003A3E27"/>
    <w:rsid w:val="003A496B"/>
    <w:rsid w:val="003A5333"/>
    <w:rsid w:val="003A5CA9"/>
    <w:rsid w:val="003A5CD2"/>
    <w:rsid w:val="003A6A9A"/>
    <w:rsid w:val="003A736C"/>
    <w:rsid w:val="003B3EBA"/>
    <w:rsid w:val="003B5EEB"/>
    <w:rsid w:val="003B6700"/>
    <w:rsid w:val="003C0BAC"/>
    <w:rsid w:val="003D02B5"/>
    <w:rsid w:val="003D1E88"/>
    <w:rsid w:val="003D273F"/>
    <w:rsid w:val="003D29E3"/>
    <w:rsid w:val="003D4E2B"/>
    <w:rsid w:val="003D6C0E"/>
    <w:rsid w:val="003E0BED"/>
    <w:rsid w:val="003E12EE"/>
    <w:rsid w:val="003E2E00"/>
    <w:rsid w:val="003E4ED2"/>
    <w:rsid w:val="003E5C92"/>
    <w:rsid w:val="003E725E"/>
    <w:rsid w:val="003F0674"/>
    <w:rsid w:val="003F0A1B"/>
    <w:rsid w:val="003F0BCE"/>
    <w:rsid w:val="003F2AEC"/>
    <w:rsid w:val="003F32D0"/>
    <w:rsid w:val="003F36D9"/>
    <w:rsid w:val="003F3D5F"/>
    <w:rsid w:val="003F3EE3"/>
    <w:rsid w:val="0040109A"/>
    <w:rsid w:val="00401E43"/>
    <w:rsid w:val="0040711E"/>
    <w:rsid w:val="00407ED7"/>
    <w:rsid w:val="00411858"/>
    <w:rsid w:val="00411D12"/>
    <w:rsid w:val="004126FB"/>
    <w:rsid w:val="0041372A"/>
    <w:rsid w:val="004139BB"/>
    <w:rsid w:val="00414E8E"/>
    <w:rsid w:val="004167BA"/>
    <w:rsid w:val="004173A1"/>
    <w:rsid w:val="004214B9"/>
    <w:rsid w:val="0042277A"/>
    <w:rsid w:val="00422F02"/>
    <w:rsid w:val="00423FA2"/>
    <w:rsid w:val="004240BB"/>
    <w:rsid w:val="004258BD"/>
    <w:rsid w:val="00425ECE"/>
    <w:rsid w:val="00426266"/>
    <w:rsid w:val="00426C6D"/>
    <w:rsid w:val="00430DA6"/>
    <w:rsid w:val="00431187"/>
    <w:rsid w:val="004314FC"/>
    <w:rsid w:val="004317FD"/>
    <w:rsid w:val="00433409"/>
    <w:rsid w:val="004342B6"/>
    <w:rsid w:val="004344BF"/>
    <w:rsid w:val="00434B69"/>
    <w:rsid w:val="00435362"/>
    <w:rsid w:val="0044483C"/>
    <w:rsid w:val="004458A4"/>
    <w:rsid w:val="00446502"/>
    <w:rsid w:val="00452853"/>
    <w:rsid w:val="00454057"/>
    <w:rsid w:val="004544EF"/>
    <w:rsid w:val="004569A4"/>
    <w:rsid w:val="00456B2F"/>
    <w:rsid w:val="004609A5"/>
    <w:rsid w:val="00460D05"/>
    <w:rsid w:val="00463049"/>
    <w:rsid w:val="00463116"/>
    <w:rsid w:val="00463A23"/>
    <w:rsid w:val="00463B7E"/>
    <w:rsid w:val="00463CBA"/>
    <w:rsid w:val="00464AB7"/>
    <w:rsid w:val="00464EA5"/>
    <w:rsid w:val="00466711"/>
    <w:rsid w:val="0047039A"/>
    <w:rsid w:val="00474AFE"/>
    <w:rsid w:val="00476325"/>
    <w:rsid w:val="00476DE5"/>
    <w:rsid w:val="00477654"/>
    <w:rsid w:val="00481046"/>
    <w:rsid w:val="004829F3"/>
    <w:rsid w:val="00485303"/>
    <w:rsid w:val="00485791"/>
    <w:rsid w:val="00487D98"/>
    <w:rsid w:val="004902FE"/>
    <w:rsid w:val="00491C92"/>
    <w:rsid w:val="00493CE4"/>
    <w:rsid w:val="00494F44"/>
    <w:rsid w:val="0049532D"/>
    <w:rsid w:val="00495517"/>
    <w:rsid w:val="004A1224"/>
    <w:rsid w:val="004A2AC7"/>
    <w:rsid w:val="004B0730"/>
    <w:rsid w:val="004B0981"/>
    <w:rsid w:val="004B2AD2"/>
    <w:rsid w:val="004B2C62"/>
    <w:rsid w:val="004B3F47"/>
    <w:rsid w:val="004C2905"/>
    <w:rsid w:val="004C2A90"/>
    <w:rsid w:val="004C2B96"/>
    <w:rsid w:val="004C2EEE"/>
    <w:rsid w:val="004C701F"/>
    <w:rsid w:val="004D1DA8"/>
    <w:rsid w:val="004D24AD"/>
    <w:rsid w:val="004D36D7"/>
    <w:rsid w:val="004D38D3"/>
    <w:rsid w:val="004D50BE"/>
    <w:rsid w:val="004D60D0"/>
    <w:rsid w:val="004D674F"/>
    <w:rsid w:val="004D6844"/>
    <w:rsid w:val="004D6AD9"/>
    <w:rsid w:val="004D6B04"/>
    <w:rsid w:val="004E0D53"/>
    <w:rsid w:val="004E189A"/>
    <w:rsid w:val="004E34F5"/>
    <w:rsid w:val="004E365C"/>
    <w:rsid w:val="004E3835"/>
    <w:rsid w:val="004E60DE"/>
    <w:rsid w:val="004F0A2A"/>
    <w:rsid w:val="004F145D"/>
    <w:rsid w:val="004F29AB"/>
    <w:rsid w:val="004F32A8"/>
    <w:rsid w:val="004F68AF"/>
    <w:rsid w:val="004F6D31"/>
    <w:rsid w:val="00501D2B"/>
    <w:rsid w:val="00501F9A"/>
    <w:rsid w:val="00505079"/>
    <w:rsid w:val="00506D6E"/>
    <w:rsid w:val="0050701C"/>
    <w:rsid w:val="005112DC"/>
    <w:rsid w:val="00511A3D"/>
    <w:rsid w:val="005130B8"/>
    <w:rsid w:val="00514BCB"/>
    <w:rsid w:val="005159D1"/>
    <w:rsid w:val="00515CA4"/>
    <w:rsid w:val="00516A8D"/>
    <w:rsid w:val="00516FB1"/>
    <w:rsid w:val="00517515"/>
    <w:rsid w:val="005178CB"/>
    <w:rsid w:val="00520958"/>
    <w:rsid w:val="00520DCF"/>
    <w:rsid w:val="005237B6"/>
    <w:rsid w:val="00523819"/>
    <w:rsid w:val="00527CDA"/>
    <w:rsid w:val="00530EFE"/>
    <w:rsid w:val="00535B15"/>
    <w:rsid w:val="00535B79"/>
    <w:rsid w:val="00540A58"/>
    <w:rsid w:val="005422BD"/>
    <w:rsid w:val="00550C87"/>
    <w:rsid w:val="0055290F"/>
    <w:rsid w:val="0055528C"/>
    <w:rsid w:val="00555293"/>
    <w:rsid w:val="00555EE6"/>
    <w:rsid w:val="005625AF"/>
    <w:rsid w:val="00565438"/>
    <w:rsid w:val="00575899"/>
    <w:rsid w:val="00576A11"/>
    <w:rsid w:val="00577766"/>
    <w:rsid w:val="0058347B"/>
    <w:rsid w:val="005929EA"/>
    <w:rsid w:val="00593F5C"/>
    <w:rsid w:val="005A25E8"/>
    <w:rsid w:val="005A29A2"/>
    <w:rsid w:val="005A2AEB"/>
    <w:rsid w:val="005A5508"/>
    <w:rsid w:val="005A79C8"/>
    <w:rsid w:val="005B0722"/>
    <w:rsid w:val="005B1129"/>
    <w:rsid w:val="005B1D8E"/>
    <w:rsid w:val="005B2995"/>
    <w:rsid w:val="005B329A"/>
    <w:rsid w:val="005C07F4"/>
    <w:rsid w:val="005C19A3"/>
    <w:rsid w:val="005C21DE"/>
    <w:rsid w:val="005C2883"/>
    <w:rsid w:val="005C308C"/>
    <w:rsid w:val="005C3A9F"/>
    <w:rsid w:val="005C4659"/>
    <w:rsid w:val="005C53C7"/>
    <w:rsid w:val="005D0A2C"/>
    <w:rsid w:val="005D2F65"/>
    <w:rsid w:val="005D5211"/>
    <w:rsid w:val="005D689A"/>
    <w:rsid w:val="005D7425"/>
    <w:rsid w:val="005D7A8F"/>
    <w:rsid w:val="005E14D0"/>
    <w:rsid w:val="005E3A70"/>
    <w:rsid w:val="005E4FDF"/>
    <w:rsid w:val="005E66AA"/>
    <w:rsid w:val="005E7DF5"/>
    <w:rsid w:val="005F16A1"/>
    <w:rsid w:val="005F1DA2"/>
    <w:rsid w:val="005F2A70"/>
    <w:rsid w:val="005F397B"/>
    <w:rsid w:val="005F66A5"/>
    <w:rsid w:val="005F719E"/>
    <w:rsid w:val="00601737"/>
    <w:rsid w:val="00601A8A"/>
    <w:rsid w:val="00604888"/>
    <w:rsid w:val="00605F40"/>
    <w:rsid w:val="00606B6B"/>
    <w:rsid w:val="006076C1"/>
    <w:rsid w:val="006132B0"/>
    <w:rsid w:val="00613DBC"/>
    <w:rsid w:val="00615C3D"/>
    <w:rsid w:val="00623C35"/>
    <w:rsid w:val="0062660F"/>
    <w:rsid w:val="0062673A"/>
    <w:rsid w:val="00632925"/>
    <w:rsid w:val="00635059"/>
    <w:rsid w:val="0063624E"/>
    <w:rsid w:val="00637344"/>
    <w:rsid w:val="00640430"/>
    <w:rsid w:val="00641C85"/>
    <w:rsid w:val="00645853"/>
    <w:rsid w:val="00646A90"/>
    <w:rsid w:val="00646F56"/>
    <w:rsid w:val="00651BFD"/>
    <w:rsid w:val="006522DD"/>
    <w:rsid w:val="006537E7"/>
    <w:rsid w:val="006541AF"/>
    <w:rsid w:val="006541FB"/>
    <w:rsid w:val="00654C15"/>
    <w:rsid w:val="00656B13"/>
    <w:rsid w:val="00657EE1"/>
    <w:rsid w:val="00657EEF"/>
    <w:rsid w:val="0066445F"/>
    <w:rsid w:val="00670FAD"/>
    <w:rsid w:val="0067543F"/>
    <w:rsid w:val="00675FE1"/>
    <w:rsid w:val="00676896"/>
    <w:rsid w:val="00677D2F"/>
    <w:rsid w:val="00680692"/>
    <w:rsid w:val="00681338"/>
    <w:rsid w:val="0068206A"/>
    <w:rsid w:val="0068245E"/>
    <w:rsid w:val="0068260B"/>
    <w:rsid w:val="00683053"/>
    <w:rsid w:val="00683C59"/>
    <w:rsid w:val="00684BA2"/>
    <w:rsid w:val="00684DC1"/>
    <w:rsid w:val="00685E95"/>
    <w:rsid w:val="00686AA2"/>
    <w:rsid w:val="0068755C"/>
    <w:rsid w:val="006878A0"/>
    <w:rsid w:val="0069061C"/>
    <w:rsid w:val="00691AD1"/>
    <w:rsid w:val="00691B68"/>
    <w:rsid w:val="0069252F"/>
    <w:rsid w:val="006929DD"/>
    <w:rsid w:val="00696C8C"/>
    <w:rsid w:val="006A0CC5"/>
    <w:rsid w:val="006A1C4D"/>
    <w:rsid w:val="006A3720"/>
    <w:rsid w:val="006A637C"/>
    <w:rsid w:val="006A7562"/>
    <w:rsid w:val="006B45D4"/>
    <w:rsid w:val="006B56E8"/>
    <w:rsid w:val="006B67E6"/>
    <w:rsid w:val="006B6BB8"/>
    <w:rsid w:val="006B6FD1"/>
    <w:rsid w:val="006B743B"/>
    <w:rsid w:val="006C0859"/>
    <w:rsid w:val="006C12FA"/>
    <w:rsid w:val="006C1A31"/>
    <w:rsid w:val="006C6D3B"/>
    <w:rsid w:val="006D144D"/>
    <w:rsid w:val="006D23D7"/>
    <w:rsid w:val="006D46FE"/>
    <w:rsid w:val="006D4EA3"/>
    <w:rsid w:val="006D5096"/>
    <w:rsid w:val="006D56D0"/>
    <w:rsid w:val="006D5A1A"/>
    <w:rsid w:val="006D7A6D"/>
    <w:rsid w:val="006E067E"/>
    <w:rsid w:val="006E0E0F"/>
    <w:rsid w:val="006E1B34"/>
    <w:rsid w:val="006E783A"/>
    <w:rsid w:val="006F3A9B"/>
    <w:rsid w:val="006F4D68"/>
    <w:rsid w:val="006F6180"/>
    <w:rsid w:val="006F747A"/>
    <w:rsid w:val="006F7FB3"/>
    <w:rsid w:val="007001E7"/>
    <w:rsid w:val="00702935"/>
    <w:rsid w:val="007029DA"/>
    <w:rsid w:val="00704D39"/>
    <w:rsid w:val="00704F77"/>
    <w:rsid w:val="0070519A"/>
    <w:rsid w:val="007109B8"/>
    <w:rsid w:val="007115DB"/>
    <w:rsid w:val="00711BD0"/>
    <w:rsid w:val="00711DA7"/>
    <w:rsid w:val="007127E6"/>
    <w:rsid w:val="0071294C"/>
    <w:rsid w:val="0071299F"/>
    <w:rsid w:val="0071336B"/>
    <w:rsid w:val="00713FB3"/>
    <w:rsid w:val="00715886"/>
    <w:rsid w:val="00716091"/>
    <w:rsid w:val="00716794"/>
    <w:rsid w:val="00717EAD"/>
    <w:rsid w:val="007210BE"/>
    <w:rsid w:val="0072215F"/>
    <w:rsid w:val="007247C0"/>
    <w:rsid w:val="00727DCD"/>
    <w:rsid w:val="00731E3C"/>
    <w:rsid w:val="00732598"/>
    <w:rsid w:val="00733B30"/>
    <w:rsid w:val="00734ADE"/>
    <w:rsid w:val="00735C30"/>
    <w:rsid w:val="00736426"/>
    <w:rsid w:val="00737D46"/>
    <w:rsid w:val="00740BC7"/>
    <w:rsid w:val="00742EDD"/>
    <w:rsid w:val="007440D8"/>
    <w:rsid w:val="007444DE"/>
    <w:rsid w:val="00745F7D"/>
    <w:rsid w:val="007472F5"/>
    <w:rsid w:val="00754D59"/>
    <w:rsid w:val="00762330"/>
    <w:rsid w:val="007645EC"/>
    <w:rsid w:val="007669DF"/>
    <w:rsid w:val="00766C07"/>
    <w:rsid w:val="00766EF3"/>
    <w:rsid w:val="00767F70"/>
    <w:rsid w:val="00774802"/>
    <w:rsid w:val="0078050A"/>
    <w:rsid w:val="0078227C"/>
    <w:rsid w:val="007831C4"/>
    <w:rsid w:val="00783B4A"/>
    <w:rsid w:val="00784170"/>
    <w:rsid w:val="0078562B"/>
    <w:rsid w:val="007876D4"/>
    <w:rsid w:val="007916C1"/>
    <w:rsid w:val="0079325B"/>
    <w:rsid w:val="007937EC"/>
    <w:rsid w:val="00795492"/>
    <w:rsid w:val="0079647B"/>
    <w:rsid w:val="007A0B4E"/>
    <w:rsid w:val="007A302A"/>
    <w:rsid w:val="007B0096"/>
    <w:rsid w:val="007B181D"/>
    <w:rsid w:val="007B2E84"/>
    <w:rsid w:val="007B53DB"/>
    <w:rsid w:val="007B56BA"/>
    <w:rsid w:val="007C09EB"/>
    <w:rsid w:val="007C3AEA"/>
    <w:rsid w:val="007C40AC"/>
    <w:rsid w:val="007C4E0C"/>
    <w:rsid w:val="007D01C5"/>
    <w:rsid w:val="007D0832"/>
    <w:rsid w:val="007D3004"/>
    <w:rsid w:val="007D484F"/>
    <w:rsid w:val="007D79B2"/>
    <w:rsid w:val="007E034F"/>
    <w:rsid w:val="007E18EE"/>
    <w:rsid w:val="007E2067"/>
    <w:rsid w:val="007E409D"/>
    <w:rsid w:val="007E4463"/>
    <w:rsid w:val="007E7362"/>
    <w:rsid w:val="007F1EF8"/>
    <w:rsid w:val="007F36CC"/>
    <w:rsid w:val="007F38C8"/>
    <w:rsid w:val="007F4752"/>
    <w:rsid w:val="007F4F27"/>
    <w:rsid w:val="007F5187"/>
    <w:rsid w:val="007F7C38"/>
    <w:rsid w:val="008001B3"/>
    <w:rsid w:val="00801726"/>
    <w:rsid w:val="00803D3B"/>
    <w:rsid w:val="00803DBC"/>
    <w:rsid w:val="00806DBF"/>
    <w:rsid w:val="00812C4D"/>
    <w:rsid w:val="00816B68"/>
    <w:rsid w:val="00816FE7"/>
    <w:rsid w:val="008215AD"/>
    <w:rsid w:val="0082193B"/>
    <w:rsid w:val="008223F7"/>
    <w:rsid w:val="00824954"/>
    <w:rsid w:val="00830CD4"/>
    <w:rsid w:val="00833059"/>
    <w:rsid w:val="008338C3"/>
    <w:rsid w:val="00834A15"/>
    <w:rsid w:val="00834F4A"/>
    <w:rsid w:val="008356E0"/>
    <w:rsid w:val="00836548"/>
    <w:rsid w:val="00843B31"/>
    <w:rsid w:val="00844B24"/>
    <w:rsid w:val="00845CBC"/>
    <w:rsid w:val="00845E49"/>
    <w:rsid w:val="00850C3E"/>
    <w:rsid w:val="00856846"/>
    <w:rsid w:val="00860B3F"/>
    <w:rsid w:val="0086158E"/>
    <w:rsid w:val="008632F8"/>
    <w:rsid w:val="00865DD3"/>
    <w:rsid w:val="008669A5"/>
    <w:rsid w:val="00870B1D"/>
    <w:rsid w:val="008737BE"/>
    <w:rsid w:val="00876054"/>
    <w:rsid w:val="008778B6"/>
    <w:rsid w:val="00880676"/>
    <w:rsid w:val="00880C90"/>
    <w:rsid w:val="008816FF"/>
    <w:rsid w:val="008826AF"/>
    <w:rsid w:val="00882E2C"/>
    <w:rsid w:val="00883C01"/>
    <w:rsid w:val="0088479D"/>
    <w:rsid w:val="00885C7E"/>
    <w:rsid w:val="00886D53"/>
    <w:rsid w:val="00887454"/>
    <w:rsid w:val="0088799D"/>
    <w:rsid w:val="0089028C"/>
    <w:rsid w:val="00890551"/>
    <w:rsid w:val="00893199"/>
    <w:rsid w:val="00893AAB"/>
    <w:rsid w:val="008940E0"/>
    <w:rsid w:val="008A1E8B"/>
    <w:rsid w:val="008A2D23"/>
    <w:rsid w:val="008B0199"/>
    <w:rsid w:val="008B09E9"/>
    <w:rsid w:val="008B35B8"/>
    <w:rsid w:val="008C4629"/>
    <w:rsid w:val="008C4AB9"/>
    <w:rsid w:val="008C5B41"/>
    <w:rsid w:val="008C62B9"/>
    <w:rsid w:val="008C69CE"/>
    <w:rsid w:val="008C7262"/>
    <w:rsid w:val="008D26F8"/>
    <w:rsid w:val="008D3A65"/>
    <w:rsid w:val="008D4473"/>
    <w:rsid w:val="008D4F63"/>
    <w:rsid w:val="008D5063"/>
    <w:rsid w:val="008F36F2"/>
    <w:rsid w:val="008F4EEC"/>
    <w:rsid w:val="00901835"/>
    <w:rsid w:val="00904DED"/>
    <w:rsid w:val="0090724C"/>
    <w:rsid w:val="009108E0"/>
    <w:rsid w:val="00910BE3"/>
    <w:rsid w:val="00911AA2"/>
    <w:rsid w:val="00911FC4"/>
    <w:rsid w:val="00913497"/>
    <w:rsid w:val="00913EE6"/>
    <w:rsid w:val="00917862"/>
    <w:rsid w:val="00922A22"/>
    <w:rsid w:val="00926127"/>
    <w:rsid w:val="009316AF"/>
    <w:rsid w:val="00931A48"/>
    <w:rsid w:val="00931AAA"/>
    <w:rsid w:val="0093324E"/>
    <w:rsid w:val="00933767"/>
    <w:rsid w:val="009341B8"/>
    <w:rsid w:val="00935AC7"/>
    <w:rsid w:val="009361CB"/>
    <w:rsid w:val="00937850"/>
    <w:rsid w:val="009411E2"/>
    <w:rsid w:val="00942030"/>
    <w:rsid w:val="00942B17"/>
    <w:rsid w:val="00942C95"/>
    <w:rsid w:val="0094371B"/>
    <w:rsid w:val="00943BA1"/>
    <w:rsid w:val="0094405D"/>
    <w:rsid w:val="00947EF0"/>
    <w:rsid w:val="009533EB"/>
    <w:rsid w:val="009537C8"/>
    <w:rsid w:val="00962F1E"/>
    <w:rsid w:val="00965730"/>
    <w:rsid w:val="0096598B"/>
    <w:rsid w:val="009670DC"/>
    <w:rsid w:val="00970C91"/>
    <w:rsid w:val="00973B1C"/>
    <w:rsid w:val="0097572A"/>
    <w:rsid w:val="0097612A"/>
    <w:rsid w:val="00976EB6"/>
    <w:rsid w:val="00980009"/>
    <w:rsid w:val="00980AD2"/>
    <w:rsid w:val="00981E88"/>
    <w:rsid w:val="009827FD"/>
    <w:rsid w:val="00983B86"/>
    <w:rsid w:val="00984AEF"/>
    <w:rsid w:val="00984E10"/>
    <w:rsid w:val="0098565D"/>
    <w:rsid w:val="00985B20"/>
    <w:rsid w:val="00986568"/>
    <w:rsid w:val="00987BE4"/>
    <w:rsid w:val="00991FD0"/>
    <w:rsid w:val="0099572A"/>
    <w:rsid w:val="009977BF"/>
    <w:rsid w:val="009A0254"/>
    <w:rsid w:val="009A2CB8"/>
    <w:rsid w:val="009A6003"/>
    <w:rsid w:val="009B2437"/>
    <w:rsid w:val="009B268A"/>
    <w:rsid w:val="009B2CAF"/>
    <w:rsid w:val="009B41A7"/>
    <w:rsid w:val="009B4884"/>
    <w:rsid w:val="009C2137"/>
    <w:rsid w:val="009C2674"/>
    <w:rsid w:val="009C7688"/>
    <w:rsid w:val="009D091F"/>
    <w:rsid w:val="009D10FD"/>
    <w:rsid w:val="009D4B33"/>
    <w:rsid w:val="009D7146"/>
    <w:rsid w:val="009D7D97"/>
    <w:rsid w:val="009E0692"/>
    <w:rsid w:val="009E070B"/>
    <w:rsid w:val="009E0EE8"/>
    <w:rsid w:val="009E225F"/>
    <w:rsid w:val="009E50C9"/>
    <w:rsid w:val="009E67B1"/>
    <w:rsid w:val="009E75A3"/>
    <w:rsid w:val="009E7CCD"/>
    <w:rsid w:val="009F1EFE"/>
    <w:rsid w:val="009F4D10"/>
    <w:rsid w:val="009F5215"/>
    <w:rsid w:val="009F7C84"/>
    <w:rsid w:val="00A0031F"/>
    <w:rsid w:val="00A00596"/>
    <w:rsid w:val="00A01BCD"/>
    <w:rsid w:val="00A032E8"/>
    <w:rsid w:val="00A15550"/>
    <w:rsid w:val="00A157F9"/>
    <w:rsid w:val="00A15FD7"/>
    <w:rsid w:val="00A21298"/>
    <w:rsid w:val="00A2190C"/>
    <w:rsid w:val="00A2581C"/>
    <w:rsid w:val="00A27D31"/>
    <w:rsid w:val="00A31E56"/>
    <w:rsid w:val="00A31F9D"/>
    <w:rsid w:val="00A34A67"/>
    <w:rsid w:val="00A35542"/>
    <w:rsid w:val="00A3686B"/>
    <w:rsid w:val="00A45EA1"/>
    <w:rsid w:val="00A50DD0"/>
    <w:rsid w:val="00A51D38"/>
    <w:rsid w:val="00A54989"/>
    <w:rsid w:val="00A55E4C"/>
    <w:rsid w:val="00A57350"/>
    <w:rsid w:val="00A648B3"/>
    <w:rsid w:val="00A676C4"/>
    <w:rsid w:val="00A7029F"/>
    <w:rsid w:val="00A73677"/>
    <w:rsid w:val="00A753F9"/>
    <w:rsid w:val="00A803E8"/>
    <w:rsid w:val="00A81FAF"/>
    <w:rsid w:val="00A83AB6"/>
    <w:rsid w:val="00A840A9"/>
    <w:rsid w:val="00A870C5"/>
    <w:rsid w:val="00A910A2"/>
    <w:rsid w:val="00A953E5"/>
    <w:rsid w:val="00A97B82"/>
    <w:rsid w:val="00AA3128"/>
    <w:rsid w:val="00AA31F5"/>
    <w:rsid w:val="00AA3293"/>
    <w:rsid w:val="00AA3A9D"/>
    <w:rsid w:val="00AA443E"/>
    <w:rsid w:val="00AA5D61"/>
    <w:rsid w:val="00AA6B87"/>
    <w:rsid w:val="00AB18D6"/>
    <w:rsid w:val="00AB1C4A"/>
    <w:rsid w:val="00AB2165"/>
    <w:rsid w:val="00AB2416"/>
    <w:rsid w:val="00AB4047"/>
    <w:rsid w:val="00AC1668"/>
    <w:rsid w:val="00AC41A1"/>
    <w:rsid w:val="00AC4737"/>
    <w:rsid w:val="00AC525A"/>
    <w:rsid w:val="00AC57F6"/>
    <w:rsid w:val="00AC6924"/>
    <w:rsid w:val="00AC7321"/>
    <w:rsid w:val="00AC793E"/>
    <w:rsid w:val="00AC79A5"/>
    <w:rsid w:val="00AD18B6"/>
    <w:rsid w:val="00AD1955"/>
    <w:rsid w:val="00AD24F0"/>
    <w:rsid w:val="00AD2D75"/>
    <w:rsid w:val="00AD3741"/>
    <w:rsid w:val="00AD4401"/>
    <w:rsid w:val="00AD5812"/>
    <w:rsid w:val="00AD7E7D"/>
    <w:rsid w:val="00AE3AEC"/>
    <w:rsid w:val="00AE4BE2"/>
    <w:rsid w:val="00AE5DA9"/>
    <w:rsid w:val="00AE62D7"/>
    <w:rsid w:val="00AF0AB2"/>
    <w:rsid w:val="00AF5126"/>
    <w:rsid w:val="00B0019D"/>
    <w:rsid w:val="00B00D4D"/>
    <w:rsid w:val="00B01438"/>
    <w:rsid w:val="00B01A82"/>
    <w:rsid w:val="00B033C4"/>
    <w:rsid w:val="00B03636"/>
    <w:rsid w:val="00B03C6C"/>
    <w:rsid w:val="00B123B3"/>
    <w:rsid w:val="00B129DC"/>
    <w:rsid w:val="00B145B9"/>
    <w:rsid w:val="00B15F85"/>
    <w:rsid w:val="00B161A1"/>
    <w:rsid w:val="00B17DFF"/>
    <w:rsid w:val="00B20575"/>
    <w:rsid w:val="00B206AF"/>
    <w:rsid w:val="00B20AC9"/>
    <w:rsid w:val="00B217A6"/>
    <w:rsid w:val="00B228AD"/>
    <w:rsid w:val="00B23503"/>
    <w:rsid w:val="00B23818"/>
    <w:rsid w:val="00B2615E"/>
    <w:rsid w:val="00B27E93"/>
    <w:rsid w:val="00B317B8"/>
    <w:rsid w:val="00B32FC6"/>
    <w:rsid w:val="00B3303A"/>
    <w:rsid w:val="00B33641"/>
    <w:rsid w:val="00B375A4"/>
    <w:rsid w:val="00B40B2D"/>
    <w:rsid w:val="00B42EF1"/>
    <w:rsid w:val="00B43830"/>
    <w:rsid w:val="00B43B97"/>
    <w:rsid w:val="00B44534"/>
    <w:rsid w:val="00B44726"/>
    <w:rsid w:val="00B472FB"/>
    <w:rsid w:val="00B479E5"/>
    <w:rsid w:val="00B47C04"/>
    <w:rsid w:val="00B50C50"/>
    <w:rsid w:val="00B50C9C"/>
    <w:rsid w:val="00B517DC"/>
    <w:rsid w:val="00B5528A"/>
    <w:rsid w:val="00B56AB8"/>
    <w:rsid w:val="00B56D4E"/>
    <w:rsid w:val="00B56D75"/>
    <w:rsid w:val="00B6190E"/>
    <w:rsid w:val="00B63C55"/>
    <w:rsid w:val="00B66025"/>
    <w:rsid w:val="00B70B52"/>
    <w:rsid w:val="00B73179"/>
    <w:rsid w:val="00B734DB"/>
    <w:rsid w:val="00B73D83"/>
    <w:rsid w:val="00B74FDD"/>
    <w:rsid w:val="00B7647C"/>
    <w:rsid w:val="00B77CA8"/>
    <w:rsid w:val="00B805BE"/>
    <w:rsid w:val="00B82217"/>
    <w:rsid w:val="00B82455"/>
    <w:rsid w:val="00B83120"/>
    <w:rsid w:val="00B91CE4"/>
    <w:rsid w:val="00B93447"/>
    <w:rsid w:val="00B9425D"/>
    <w:rsid w:val="00B94E82"/>
    <w:rsid w:val="00B96B1E"/>
    <w:rsid w:val="00BA0532"/>
    <w:rsid w:val="00BA5E50"/>
    <w:rsid w:val="00BA7A56"/>
    <w:rsid w:val="00BB0D85"/>
    <w:rsid w:val="00BB2BF6"/>
    <w:rsid w:val="00BB4D1D"/>
    <w:rsid w:val="00BC16F7"/>
    <w:rsid w:val="00BC2B9A"/>
    <w:rsid w:val="00BC3D81"/>
    <w:rsid w:val="00BC69CC"/>
    <w:rsid w:val="00BD09C0"/>
    <w:rsid w:val="00BD221F"/>
    <w:rsid w:val="00BD41BA"/>
    <w:rsid w:val="00BD5496"/>
    <w:rsid w:val="00BD6849"/>
    <w:rsid w:val="00BD709D"/>
    <w:rsid w:val="00BE0861"/>
    <w:rsid w:val="00BE1025"/>
    <w:rsid w:val="00BE1074"/>
    <w:rsid w:val="00BE16F7"/>
    <w:rsid w:val="00BE2B12"/>
    <w:rsid w:val="00BE37DC"/>
    <w:rsid w:val="00BE4455"/>
    <w:rsid w:val="00BE4F0F"/>
    <w:rsid w:val="00BE4FD4"/>
    <w:rsid w:val="00BE536F"/>
    <w:rsid w:val="00BE5530"/>
    <w:rsid w:val="00BE5826"/>
    <w:rsid w:val="00BE582F"/>
    <w:rsid w:val="00BE65CC"/>
    <w:rsid w:val="00BE78EF"/>
    <w:rsid w:val="00BF2485"/>
    <w:rsid w:val="00BF24A8"/>
    <w:rsid w:val="00BF548E"/>
    <w:rsid w:val="00BF6EB7"/>
    <w:rsid w:val="00C00D24"/>
    <w:rsid w:val="00C01EDD"/>
    <w:rsid w:val="00C03B29"/>
    <w:rsid w:val="00C0539F"/>
    <w:rsid w:val="00C06B10"/>
    <w:rsid w:val="00C101F8"/>
    <w:rsid w:val="00C11CDA"/>
    <w:rsid w:val="00C12112"/>
    <w:rsid w:val="00C1253D"/>
    <w:rsid w:val="00C16B0E"/>
    <w:rsid w:val="00C20247"/>
    <w:rsid w:val="00C21540"/>
    <w:rsid w:val="00C219B0"/>
    <w:rsid w:val="00C21D60"/>
    <w:rsid w:val="00C2240E"/>
    <w:rsid w:val="00C23C1D"/>
    <w:rsid w:val="00C2444F"/>
    <w:rsid w:val="00C32D48"/>
    <w:rsid w:val="00C35CDF"/>
    <w:rsid w:val="00C35E76"/>
    <w:rsid w:val="00C36EDB"/>
    <w:rsid w:val="00C41081"/>
    <w:rsid w:val="00C418B9"/>
    <w:rsid w:val="00C420FF"/>
    <w:rsid w:val="00C44019"/>
    <w:rsid w:val="00C44849"/>
    <w:rsid w:val="00C44F9A"/>
    <w:rsid w:val="00C44FF7"/>
    <w:rsid w:val="00C4546A"/>
    <w:rsid w:val="00C50460"/>
    <w:rsid w:val="00C50626"/>
    <w:rsid w:val="00C51A12"/>
    <w:rsid w:val="00C522EC"/>
    <w:rsid w:val="00C5335D"/>
    <w:rsid w:val="00C55386"/>
    <w:rsid w:val="00C573C8"/>
    <w:rsid w:val="00C57A92"/>
    <w:rsid w:val="00C6217B"/>
    <w:rsid w:val="00C64799"/>
    <w:rsid w:val="00C64807"/>
    <w:rsid w:val="00C65621"/>
    <w:rsid w:val="00C65701"/>
    <w:rsid w:val="00C657C3"/>
    <w:rsid w:val="00C667D2"/>
    <w:rsid w:val="00C736CD"/>
    <w:rsid w:val="00C74A4B"/>
    <w:rsid w:val="00C76AF7"/>
    <w:rsid w:val="00C8133B"/>
    <w:rsid w:val="00C8198E"/>
    <w:rsid w:val="00C81F63"/>
    <w:rsid w:val="00C83520"/>
    <w:rsid w:val="00C84D87"/>
    <w:rsid w:val="00C900D1"/>
    <w:rsid w:val="00C92DFC"/>
    <w:rsid w:val="00C9303F"/>
    <w:rsid w:val="00C933FF"/>
    <w:rsid w:val="00C936C2"/>
    <w:rsid w:val="00C954FB"/>
    <w:rsid w:val="00CA00EB"/>
    <w:rsid w:val="00CA1065"/>
    <w:rsid w:val="00CA359C"/>
    <w:rsid w:val="00CA3EAA"/>
    <w:rsid w:val="00CA4C72"/>
    <w:rsid w:val="00CA528D"/>
    <w:rsid w:val="00CA6C1D"/>
    <w:rsid w:val="00CB08CA"/>
    <w:rsid w:val="00CB133B"/>
    <w:rsid w:val="00CB1B07"/>
    <w:rsid w:val="00CB2857"/>
    <w:rsid w:val="00CB2FC2"/>
    <w:rsid w:val="00CB4804"/>
    <w:rsid w:val="00CB5942"/>
    <w:rsid w:val="00CB7000"/>
    <w:rsid w:val="00CC0F8D"/>
    <w:rsid w:val="00CC1478"/>
    <w:rsid w:val="00CC1742"/>
    <w:rsid w:val="00CC272B"/>
    <w:rsid w:val="00CC2F2A"/>
    <w:rsid w:val="00CC2F58"/>
    <w:rsid w:val="00CC477B"/>
    <w:rsid w:val="00CD3698"/>
    <w:rsid w:val="00CD5AC2"/>
    <w:rsid w:val="00CD7568"/>
    <w:rsid w:val="00CD7666"/>
    <w:rsid w:val="00CE0650"/>
    <w:rsid w:val="00CE354F"/>
    <w:rsid w:val="00CE3719"/>
    <w:rsid w:val="00CE6173"/>
    <w:rsid w:val="00CF11FC"/>
    <w:rsid w:val="00CF2AB7"/>
    <w:rsid w:val="00CF32C2"/>
    <w:rsid w:val="00CF6E53"/>
    <w:rsid w:val="00CF7F98"/>
    <w:rsid w:val="00D01209"/>
    <w:rsid w:val="00D03D73"/>
    <w:rsid w:val="00D04E8A"/>
    <w:rsid w:val="00D05056"/>
    <w:rsid w:val="00D143B7"/>
    <w:rsid w:val="00D14DBD"/>
    <w:rsid w:val="00D15557"/>
    <w:rsid w:val="00D162E2"/>
    <w:rsid w:val="00D167B5"/>
    <w:rsid w:val="00D17EBD"/>
    <w:rsid w:val="00D208CC"/>
    <w:rsid w:val="00D21750"/>
    <w:rsid w:val="00D239E6"/>
    <w:rsid w:val="00D250D2"/>
    <w:rsid w:val="00D314FF"/>
    <w:rsid w:val="00D3359A"/>
    <w:rsid w:val="00D3385D"/>
    <w:rsid w:val="00D34469"/>
    <w:rsid w:val="00D35516"/>
    <w:rsid w:val="00D363A5"/>
    <w:rsid w:val="00D400B1"/>
    <w:rsid w:val="00D40EEB"/>
    <w:rsid w:val="00D41313"/>
    <w:rsid w:val="00D4135E"/>
    <w:rsid w:val="00D4272F"/>
    <w:rsid w:val="00D45066"/>
    <w:rsid w:val="00D46863"/>
    <w:rsid w:val="00D469D2"/>
    <w:rsid w:val="00D504DC"/>
    <w:rsid w:val="00D514D7"/>
    <w:rsid w:val="00D525A6"/>
    <w:rsid w:val="00D54A85"/>
    <w:rsid w:val="00D55984"/>
    <w:rsid w:val="00D61D36"/>
    <w:rsid w:val="00D62A04"/>
    <w:rsid w:val="00D65987"/>
    <w:rsid w:val="00D6684B"/>
    <w:rsid w:val="00D6709B"/>
    <w:rsid w:val="00D7131F"/>
    <w:rsid w:val="00D715D5"/>
    <w:rsid w:val="00D71CA3"/>
    <w:rsid w:val="00D73373"/>
    <w:rsid w:val="00D75DC4"/>
    <w:rsid w:val="00D76A27"/>
    <w:rsid w:val="00D8363D"/>
    <w:rsid w:val="00D84009"/>
    <w:rsid w:val="00D865DE"/>
    <w:rsid w:val="00D9155A"/>
    <w:rsid w:val="00D93958"/>
    <w:rsid w:val="00D944DC"/>
    <w:rsid w:val="00D961EE"/>
    <w:rsid w:val="00D964A2"/>
    <w:rsid w:val="00D9677A"/>
    <w:rsid w:val="00DA0781"/>
    <w:rsid w:val="00DA5337"/>
    <w:rsid w:val="00DA5A96"/>
    <w:rsid w:val="00DA6F9D"/>
    <w:rsid w:val="00DA77FE"/>
    <w:rsid w:val="00DB1C75"/>
    <w:rsid w:val="00DB545D"/>
    <w:rsid w:val="00DB5ED1"/>
    <w:rsid w:val="00DB64ED"/>
    <w:rsid w:val="00DB7314"/>
    <w:rsid w:val="00DB7C1E"/>
    <w:rsid w:val="00DC219E"/>
    <w:rsid w:val="00DC27FD"/>
    <w:rsid w:val="00DC2DD0"/>
    <w:rsid w:val="00DC4D1F"/>
    <w:rsid w:val="00DD04B3"/>
    <w:rsid w:val="00DD0644"/>
    <w:rsid w:val="00DD3C48"/>
    <w:rsid w:val="00DD40EB"/>
    <w:rsid w:val="00DD44C7"/>
    <w:rsid w:val="00DD5CB6"/>
    <w:rsid w:val="00DE182D"/>
    <w:rsid w:val="00DE3113"/>
    <w:rsid w:val="00DE314A"/>
    <w:rsid w:val="00DE6170"/>
    <w:rsid w:val="00DE6F47"/>
    <w:rsid w:val="00DE798C"/>
    <w:rsid w:val="00DF120D"/>
    <w:rsid w:val="00DF1857"/>
    <w:rsid w:val="00DF19EB"/>
    <w:rsid w:val="00DF1F20"/>
    <w:rsid w:val="00DF24E3"/>
    <w:rsid w:val="00DF28CD"/>
    <w:rsid w:val="00DF3300"/>
    <w:rsid w:val="00DF477C"/>
    <w:rsid w:val="00DF63FF"/>
    <w:rsid w:val="00DF7E4D"/>
    <w:rsid w:val="00E0023F"/>
    <w:rsid w:val="00E003A9"/>
    <w:rsid w:val="00E00B51"/>
    <w:rsid w:val="00E02542"/>
    <w:rsid w:val="00E025D2"/>
    <w:rsid w:val="00E06CFE"/>
    <w:rsid w:val="00E06D4B"/>
    <w:rsid w:val="00E071F3"/>
    <w:rsid w:val="00E07855"/>
    <w:rsid w:val="00E07A7B"/>
    <w:rsid w:val="00E104FC"/>
    <w:rsid w:val="00E10AC3"/>
    <w:rsid w:val="00E10D7A"/>
    <w:rsid w:val="00E12A4B"/>
    <w:rsid w:val="00E15FF4"/>
    <w:rsid w:val="00E16954"/>
    <w:rsid w:val="00E22F04"/>
    <w:rsid w:val="00E25990"/>
    <w:rsid w:val="00E25C8B"/>
    <w:rsid w:val="00E2619D"/>
    <w:rsid w:val="00E330BC"/>
    <w:rsid w:val="00E34F9B"/>
    <w:rsid w:val="00E351EA"/>
    <w:rsid w:val="00E37622"/>
    <w:rsid w:val="00E41EBE"/>
    <w:rsid w:val="00E42741"/>
    <w:rsid w:val="00E42B1B"/>
    <w:rsid w:val="00E43065"/>
    <w:rsid w:val="00E43947"/>
    <w:rsid w:val="00E44AEE"/>
    <w:rsid w:val="00E47592"/>
    <w:rsid w:val="00E47A1B"/>
    <w:rsid w:val="00E503F8"/>
    <w:rsid w:val="00E54671"/>
    <w:rsid w:val="00E577AB"/>
    <w:rsid w:val="00E62479"/>
    <w:rsid w:val="00E63CA8"/>
    <w:rsid w:val="00E65D09"/>
    <w:rsid w:val="00E674D8"/>
    <w:rsid w:val="00E709E8"/>
    <w:rsid w:val="00E7252E"/>
    <w:rsid w:val="00E73A21"/>
    <w:rsid w:val="00E80FBC"/>
    <w:rsid w:val="00E83794"/>
    <w:rsid w:val="00E846F8"/>
    <w:rsid w:val="00E9044F"/>
    <w:rsid w:val="00E927FD"/>
    <w:rsid w:val="00E937C8"/>
    <w:rsid w:val="00E9383F"/>
    <w:rsid w:val="00E93913"/>
    <w:rsid w:val="00EA00D6"/>
    <w:rsid w:val="00EA3595"/>
    <w:rsid w:val="00EB0005"/>
    <w:rsid w:val="00EB1BD9"/>
    <w:rsid w:val="00EB7040"/>
    <w:rsid w:val="00EC0363"/>
    <w:rsid w:val="00EC0B46"/>
    <w:rsid w:val="00EC1C22"/>
    <w:rsid w:val="00EC3721"/>
    <w:rsid w:val="00EC4498"/>
    <w:rsid w:val="00EC4F79"/>
    <w:rsid w:val="00EC6AE0"/>
    <w:rsid w:val="00EC7665"/>
    <w:rsid w:val="00ED1477"/>
    <w:rsid w:val="00ED27D8"/>
    <w:rsid w:val="00ED2B76"/>
    <w:rsid w:val="00ED428C"/>
    <w:rsid w:val="00EE064D"/>
    <w:rsid w:val="00EE0D35"/>
    <w:rsid w:val="00EE16E0"/>
    <w:rsid w:val="00EE2A46"/>
    <w:rsid w:val="00EE2D89"/>
    <w:rsid w:val="00EF078C"/>
    <w:rsid w:val="00EF1FA8"/>
    <w:rsid w:val="00EF3373"/>
    <w:rsid w:val="00EF454B"/>
    <w:rsid w:val="00EF4BF8"/>
    <w:rsid w:val="00EF5B61"/>
    <w:rsid w:val="00EF7AA5"/>
    <w:rsid w:val="00F000C5"/>
    <w:rsid w:val="00F00A65"/>
    <w:rsid w:val="00F01E4C"/>
    <w:rsid w:val="00F03414"/>
    <w:rsid w:val="00F03CD9"/>
    <w:rsid w:val="00F04030"/>
    <w:rsid w:val="00F052E4"/>
    <w:rsid w:val="00F053CF"/>
    <w:rsid w:val="00F0574C"/>
    <w:rsid w:val="00F0673A"/>
    <w:rsid w:val="00F07980"/>
    <w:rsid w:val="00F102F7"/>
    <w:rsid w:val="00F10463"/>
    <w:rsid w:val="00F113B4"/>
    <w:rsid w:val="00F14369"/>
    <w:rsid w:val="00F148F9"/>
    <w:rsid w:val="00F165E1"/>
    <w:rsid w:val="00F174BE"/>
    <w:rsid w:val="00F21595"/>
    <w:rsid w:val="00F25463"/>
    <w:rsid w:val="00F25591"/>
    <w:rsid w:val="00F31383"/>
    <w:rsid w:val="00F34E21"/>
    <w:rsid w:val="00F37A64"/>
    <w:rsid w:val="00F422D2"/>
    <w:rsid w:val="00F46F96"/>
    <w:rsid w:val="00F50C11"/>
    <w:rsid w:val="00F5348D"/>
    <w:rsid w:val="00F55964"/>
    <w:rsid w:val="00F631F6"/>
    <w:rsid w:val="00F63403"/>
    <w:rsid w:val="00F6419B"/>
    <w:rsid w:val="00F6472E"/>
    <w:rsid w:val="00F6633A"/>
    <w:rsid w:val="00F67582"/>
    <w:rsid w:val="00F70E54"/>
    <w:rsid w:val="00F72C8F"/>
    <w:rsid w:val="00F73957"/>
    <w:rsid w:val="00F73FB5"/>
    <w:rsid w:val="00F838F2"/>
    <w:rsid w:val="00F85156"/>
    <w:rsid w:val="00F85695"/>
    <w:rsid w:val="00F85CD3"/>
    <w:rsid w:val="00F86223"/>
    <w:rsid w:val="00F87AB0"/>
    <w:rsid w:val="00F87E66"/>
    <w:rsid w:val="00F91867"/>
    <w:rsid w:val="00F95C37"/>
    <w:rsid w:val="00F96282"/>
    <w:rsid w:val="00FA1502"/>
    <w:rsid w:val="00FA2F29"/>
    <w:rsid w:val="00FA3136"/>
    <w:rsid w:val="00FA445D"/>
    <w:rsid w:val="00FA53DA"/>
    <w:rsid w:val="00FB0D4B"/>
    <w:rsid w:val="00FB13BB"/>
    <w:rsid w:val="00FB2A4A"/>
    <w:rsid w:val="00FB73C3"/>
    <w:rsid w:val="00FB760A"/>
    <w:rsid w:val="00FB78F4"/>
    <w:rsid w:val="00FC00AA"/>
    <w:rsid w:val="00FC1E94"/>
    <w:rsid w:val="00FC2983"/>
    <w:rsid w:val="00FC430F"/>
    <w:rsid w:val="00FD0FD6"/>
    <w:rsid w:val="00FD1337"/>
    <w:rsid w:val="00FD1750"/>
    <w:rsid w:val="00FD24D3"/>
    <w:rsid w:val="00FD408B"/>
    <w:rsid w:val="00FE162C"/>
    <w:rsid w:val="00FE1CF7"/>
    <w:rsid w:val="00FE5E9A"/>
    <w:rsid w:val="00FE75CA"/>
    <w:rsid w:val="00FE75DB"/>
    <w:rsid w:val="00FF10CE"/>
    <w:rsid w:val="00FF142C"/>
    <w:rsid w:val="00FF29E9"/>
    <w:rsid w:val="00FF5935"/>
    <w:rsid w:val="00FF61B1"/>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F8B2B"/>
  <w15:docId w15:val="{74FDBCD1-2D58-42E4-AFDC-992F860D88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329A"/>
    <w:pPr>
      <w:widowControl w:val="0"/>
      <w:suppressAutoHyphens/>
      <w:spacing w:after="0" w:line="240" w:lineRule="auto"/>
    </w:pPr>
    <w:rPr>
      <w:rFonts w:ascii="Times New Roman" w:eastAsia="Times New Roman" w:hAnsi="Times New Roman" w:cs="Tahoma"/>
      <w:color w:val="000000"/>
      <w:sz w:val="24"/>
      <w:szCs w:val="24"/>
      <w:lang w:val="en-US"/>
    </w:rPr>
  </w:style>
  <w:style w:type="paragraph" w:styleId="1">
    <w:name w:val="heading 1"/>
    <w:basedOn w:val="a"/>
    <w:link w:val="10"/>
    <w:uiPriority w:val="9"/>
    <w:qFormat/>
    <w:rsid w:val="00BE5826"/>
    <w:pPr>
      <w:widowControl/>
      <w:suppressAutoHyphens w:val="0"/>
      <w:spacing w:before="100" w:beforeAutospacing="1" w:after="100" w:afterAutospacing="1"/>
      <w:outlineLvl w:val="0"/>
    </w:pPr>
    <w:rPr>
      <w:rFonts w:cs="Times New Roman"/>
      <w:b/>
      <w:bCs/>
      <w:color w:val="auto"/>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87A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5"/>
    <w:uiPriority w:val="34"/>
    <w:qFormat/>
    <w:rsid w:val="007472F5"/>
    <w:pPr>
      <w:ind w:left="720"/>
      <w:contextualSpacing/>
    </w:pPr>
  </w:style>
  <w:style w:type="paragraph" w:styleId="a6">
    <w:name w:val="Plain Text"/>
    <w:basedOn w:val="a"/>
    <w:link w:val="a7"/>
    <w:rsid w:val="00AF5126"/>
    <w:pPr>
      <w:widowControl/>
      <w:suppressAutoHyphens w:val="0"/>
    </w:pPr>
    <w:rPr>
      <w:rFonts w:ascii="Courier New" w:hAnsi="Courier New" w:cs="Courier New"/>
      <w:color w:val="auto"/>
      <w:sz w:val="20"/>
      <w:szCs w:val="20"/>
      <w:lang w:val="ru-RU" w:eastAsia="ru-RU"/>
    </w:rPr>
  </w:style>
  <w:style w:type="character" w:customStyle="1" w:styleId="a7">
    <w:name w:val="Текст Знак"/>
    <w:basedOn w:val="a0"/>
    <w:link w:val="a6"/>
    <w:rsid w:val="00AF5126"/>
    <w:rPr>
      <w:rFonts w:ascii="Courier New" w:eastAsia="Times New Roman" w:hAnsi="Courier New" w:cs="Courier New"/>
      <w:sz w:val="20"/>
      <w:szCs w:val="20"/>
      <w:lang w:eastAsia="ru-RU"/>
    </w:rPr>
  </w:style>
  <w:style w:type="table" w:customStyle="1" w:styleId="4">
    <w:name w:val="Сетка таблицы4"/>
    <w:basedOn w:val="a1"/>
    <w:next w:val="a3"/>
    <w:uiPriority w:val="59"/>
    <w:rsid w:val="00052D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4214B9"/>
    <w:pPr>
      <w:tabs>
        <w:tab w:val="center" w:pos="4677"/>
        <w:tab w:val="right" w:pos="9355"/>
      </w:tabs>
    </w:pPr>
  </w:style>
  <w:style w:type="character" w:customStyle="1" w:styleId="a9">
    <w:name w:val="Верхний колонтитул Знак"/>
    <w:basedOn w:val="a0"/>
    <w:link w:val="a8"/>
    <w:uiPriority w:val="99"/>
    <w:rsid w:val="004214B9"/>
    <w:rPr>
      <w:rFonts w:ascii="Times New Roman" w:eastAsia="Times New Roman" w:hAnsi="Times New Roman" w:cs="Tahoma"/>
      <w:color w:val="000000"/>
      <w:sz w:val="24"/>
      <w:szCs w:val="24"/>
      <w:lang w:val="en-US"/>
    </w:rPr>
  </w:style>
  <w:style w:type="paragraph" w:styleId="aa">
    <w:name w:val="footer"/>
    <w:basedOn w:val="a"/>
    <w:link w:val="ab"/>
    <w:uiPriority w:val="99"/>
    <w:unhideWhenUsed/>
    <w:rsid w:val="004214B9"/>
    <w:pPr>
      <w:tabs>
        <w:tab w:val="center" w:pos="4677"/>
        <w:tab w:val="right" w:pos="9355"/>
      </w:tabs>
    </w:pPr>
  </w:style>
  <w:style w:type="character" w:customStyle="1" w:styleId="ab">
    <w:name w:val="Нижний колонтитул Знак"/>
    <w:basedOn w:val="a0"/>
    <w:link w:val="aa"/>
    <w:uiPriority w:val="99"/>
    <w:rsid w:val="004214B9"/>
    <w:rPr>
      <w:rFonts w:ascii="Times New Roman" w:eastAsia="Times New Roman" w:hAnsi="Times New Roman" w:cs="Tahoma"/>
      <w:color w:val="000000"/>
      <w:sz w:val="24"/>
      <w:szCs w:val="24"/>
      <w:lang w:val="en-US"/>
    </w:rPr>
  </w:style>
  <w:style w:type="character" w:styleId="ac">
    <w:name w:val="Hyperlink"/>
    <w:basedOn w:val="a0"/>
    <w:uiPriority w:val="99"/>
    <w:unhideWhenUsed/>
    <w:rsid w:val="00B9425D"/>
    <w:rPr>
      <w:color w:val="0000FF"/>
      <w:u w:val="single"/>
    </w:rPr>
  </w:style>
  <w:style w:type="character" w:styleId="ad">
    <w:name w:val="Strong"/>
    <w:basedOn w:val="a0"/>
    <w:uiPriority w:val="22"/>
    <w:qFormat/>
    <w:rsid w:val="00B9425D"/>
    <w:rPr>
      <w:b/>
      <w:bCs/>
    </w:rPr>
  </w:style>
  <w:style w:type="paragraph" w:styleId="ae">
    <w:name w:val="Normal (Web)"/>
    <w:aliases w:val="Обычный (Web),Знак2,Знак2 Знак Знак Знак,Знак2 Знак Знак Знак Знак,Знак2 Знак Знак,Знак2 Знак Знак Знак Знак Знак Знак Знак"/>
    <w:basedOn w:val="a"/>
    <w:link w:val="af"/>
    <w:unhideWhenUsed/>
    <w:qFormat/>
    <w:rsid w:val="005B1129"/>
    <w:pPr>
      <w:widowControl/>
      <w:suppressAutoHyphens w:val="0"/>
      <w:spacing w:before="100" w:beforeAutospacing="1" w:after="100" w:afterAutospacing="1"/>
    </w:pPr>
    <w:rPr>
      <w:rFonts w:cs="Times New Roman"/>
      <w:color w:val="auto"/>
      <w:lang w:val="ru-RU" w:eastAsia="ru-RU"/>
    </w:rPr>
  </w:style>
  <w:style w:type="character" w:customStyle="1" w:styleId="10">
    <w:name w:val="Заголовок 1 Знак"/>
    <w:basedOn w:val="a0"/>
    <w:link w:val="1"/>
    <w:uiPriority w:val="9"/>
    <w:rsid w:val="00BE5826"/>
    <w:rPr>
      <w:rFonts w:ascii="Times New Roman" w:eastAsia="Times New Roman" w:hAnsi="Times New Roman" w:cs="Times New Roman"/>
      <w:b/>
      <w:bCs/>
      <w:kern w:val="36"/>
      <w:sz w:val="48"/>
      <w:szCs w:val="48"/>
      <w:lang w:eastAsia="ru-RU"/>
    </w:rPr>
  </w:style>
  <w:style w:type="paragraph" w:styleId="af0">
    <w:name w:val="Balloon Text"/>
    <w:basedOn w:val="a"/>
    <w:link w:val="af1"/>
    <w:uiPriority w:val="99"/>
    <w:semiHidden/>
    <w:unhideWhenUsed/>
    <w:rsid w:val="00BE5826"/>
    <w:rPr>
      <w:rFonts w:ascii="Segoe UI" w:hAnsi="Segoe UI" w:cs="Segoe UI"/>
      <w:sz w:val="18"/>
      <w:szCs w:val="18"/>
    </w:rPr>
  </w:style>
  <w:style w:type="character" w:customStyle="1" w:styleId="af1">
    <w:name w:val="Текст выноски Знак"/>
    <w:basedOn w:val="a0"/>
    <w:link w:val="af0"/>
    <w:uiPriority w:val="99"/>
    <w:semiHidden/>
    <w:rsid w:val="00BE5826"/>
    <w:rPr>
      <w:rFonts w:ascii="Segoe UI" w:eastAsia="Times New Roman" w:hAnsi="Segoe UI" w:cs="Segoe UI"/>
      <w:color w:val="000000"/>
      <w:sz w:val="18"/>
      <w:szCs w:val="18"/>
      <w:lang w:val="en-US"/>
    </w:rPr>
  </w:style>
  <w:style w:type="character" w:styleId="af2">
    <w:name w:val="annotation reference"/>
    <w:basedOn w:val="a0"/>
    <w:uiPriority w:val="99"/>
    <w:semiHidden/>
    <w:unhideWhenUsed/>
    <w:rsid w:val="004F6D31"/>
    <w:rPr>
      <w:sz w:val="16"/>
      <w:szCs w:val="16"/>
    </w:rPr>
  </w:style>
  <w:style w:type="paragraph" w:styleId="af3">
    <w:name w:val="annotation text"/>
    <w:basedOn w:val="a"/>
    <w:link w:val="af4"/>
    <w:uiPriority w:val="99"/>
    <w:semiHidden/>
    <w:unhideWhenUsed/>
    <w:rsid w:val="004F6D31"/>
    <w:rPr>
      <w:sz w:val="20"/>
      <w:szCs w:val="20"/>
    </w:rPr>
  </w:style>
  <w:style w:type="character" w:customStyle="1" w:styleId="af4">
    <w:name w:val="Текст примечания Знак"/>
    <w:basedOn w:val="a0"/>
    <w:link w:val="af3"/>
    <w:uiPriority w:val="99"/>
    <w:semiHidden/>
    <w:rsid w:val="004F6D31"/>
    <w:rPr>
      <w:rFonts w:ascii="Times New Roman" w:eastAsia="Times New Roman" w:hAnsi="Times New Roman" w:cs="Tahoma"/>
      <w:color w:val="000000"/>
      <w:sz w:val="20"/>
      <w:szCs w:val="20"/>
      <w:lang w:val="en-US"/>
    </w:rPr>
  </w:style>
  <w:style w:type="paragraph" w:styleId="af5">
    <w:name w:val="annotation subject"/>
    <w:basedOn w:val="af3"/>
    <w:next w:val="af3"/>
    <w:link w:val="af6"/>
    <w:uiPriority w:val="99"/>
    <w:semiHidden/>
    <w:unhideWhenUsed/>
    <w:rsid w:val="004F6D31"/>
    <w:rPr>
      <w:b/>
      <w:bCs/>
    </w:rPr>
  </w:style>
  <w:style w:type="character" w:customStyle="1" w:styleId="af6">
    <w:name w:val="Тема примечания Знак"/>
    <w:basedOn w:val="af4"/>
    <w:link w:val="af5"/>
    <w:uiPriority w:val="99"/>
    <w:semiHidden/>
    <w:rsid w:val="004F6D31"/>
    <w:rPr>
      <w:rFonts w:ascii="Times New Roman" w:eastAsia="Times New Roman" w:hAnsi="Times New Roman" w:cs="Tahoma"/>
      <w:b/>
      <w:bCs/>
      <w:color w:val="000000"/>
      <w:sz w:val="20"/>
      <w:szCs w:val="20"/>
      <w:lang w:val="en-US"/>
    </w:rPr>
  </w:style>
  <w:style w:type="table" w:customStyle="1" w:styleId="-11">
    <w:name w:val="Таблица-сетка 1 светлая1"/>
    <w:basedOn w:val="a1"/>
    <w:uiPriority w:val="46"/>
    <w:rsid w:val="00601A8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1">
    <w:name w:val="p1"/>
    <w:basedOn w:val="a"/>
    <w:rsid w:val="007D484F"/>
    <w:pPr>
      <w:widowControl/>
      <w:suppressAutoHyphens w:val="0"/>
      <w:spacing w:before="100" w:beforeAutospacing="1" w:after="100" w:afterAutospacing="1"/>
    </w:pPr>
    <w:rPr>
      <w:rFonts w:cs="Times New Roman"/>
      <w:color w:val="auto"/>
      <w:lang w:val="ru-RU" w:eastAsia="ru-RU"/>
    </w:rPr>
  </w:style>
  <w:style w:type="character" w:customStyle="1" w:styleId="apple-converted-space">
    <w:name w:val="apple-converted-space"/>
    <w:basedOn w:val="a0"/>
    <w:rsid w:val="00D4272F"/>
  </w:style>
  <w:style w:type="character" w:customStyle="1" w:styleId="label">
    <w:name w:val="label"/>
    <w:basedOn w:val="a0"/>
    <w:rsid w:val="00D4272F"/>
  </w:style>
  <w:style w:type="character" w:customStyle="1" w:styleId="a5">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4"/>
    <w:uiPriority w:val="34"/>
    <w:locked/>
    <w:rsid w:val="00D4272F"/>
    <w:rPr>
      <w:rFonts w:ascii="Times New Roman" w:eastAsia="Times New Roman" w:hAnsi="Times New Roman" w:cs="Tahoma"/>
      <w:color w:val="000000"/>
      <w:sz w:val="24"/>
      <w:szCs w:val="24"/>
      <w:lang w:val="en-US"/>
    </w:rPr>
  </w:style>
  <w:style w:type="character" w:customStyle="1" w:styleId="text">
    <w:name w:val="text"/>
    <w:basedOn w:val="a0"/>
    <w:rsid w:val="00D4272F"/>
  </w:style>
  <w:style w:type="character" w:customStyle="1" w:styleId="author-ref">
    <w:name w:val="author-ref"/>
    <w:basedOn w:val="a0"/>
    <w:rsid w:val="00D4272F"/>
  </w:style>
  <w:style w:type="character" w:styleId="af7">
    <w:name w:val="FollowedHyperlink"/>
    <w:basedOn w:val="a0"/>
    <w:uiPriority w:val="99"/>
    <w:semiHidden/>
    <w:unhideWhenUsed/>
    <w:rsid w:val="00D4272F"/>
    <w:rPr>
      <w:color w:val="954F72" w:themeColor="followedHyperlink"/>
      <w:u w:val="single"/>
    </w:rPr>
  </w:style>
  <w:style w:type="character" w:styleId="af8">
    <w:name w:val="Emphasis"/>
    <w:basedOn w:val="a0"/>
    <w:uiPriority w:val="20"/>
    <w:qFormat/>
    <w:rsid w:val="00D4272F"/>
    <w:rPr>
      <w:i/>
      <w:iCs/>
    </w:rPr>
  </w:style>
  <w:style w:type="paragraph" w:styleId="af9">
    <w:name w:val="footnote text"/>
    <w:basedOn w:val="a"/>
    <w:link w:val="afa"/>
    <w:uiPriority w:val="99"/>
    <w:semiHidden/>
    <w:unhideWhenUsed/>
    <w:rsid w:val="00D4272F"/>
    <w:pPr>
      <w:widowControl/>
      <w:suppressAutoHyphens w:val="0"/>
    </w:pPr>
    <w:rPr>
      <w:rFonts w:cs="Times New Roman"/>
      <w:color w:val="auto"/>
      <w:sz w:val="20"/>
      <w:szCs w:val="20"/>
      <w:lang w:val="ru-RU" w:eastAsia="ru-RU"/>
    </w:rPr>
  </w:style>
  <w:style w:type="character" w:customStyle="1" w:styleId="afa">
    <w:name w:val="Текст сноски Знак"/>
    <w:basedOn w:val="a0"/>
    <w:link w:val="af9"/>
    <w:uiPriority w:val="99"/>
    <w:semiHidden/>
    <w:rsid w:val="00D4272F"/>
    <w:rPr>
      <w:rFonts w:ascii="Times New Roman" w:eastAsia="Times New Roman" w:hAnsi="Times New Roman" w:cs="Times New Roman"/>
      <w:sz w:val="20"/>
      <w:szCs w:val="20"/>
      <w:lang w:eastAsia="ru-RU"/>
    </w:rPr>
  </w:style>
  <w:style w:type="character" w:styleId="afb">
    <w:name w:val="footnote reference"/>
    <w:basedOn w:val="a0"/>
    <w:uiPriority w:val="99"/>
    <w:semiHidden/>
    <w:unhideWhenUsed/>
    <w:rsid w:val="00D4272F"/>
    <w:rPr>
      <w:vertAlign w:val="superscript"/>
    </w:rPr>
  </w:style>
  <w:style w:type="paragraph" w:customStyle="1" w:styleId="11">
    <w:name w:val="Список литературы1"/>
    <w:basedOn w:val="a"/>
    <w:link w:val="Bibliography"/>
    <w:rsid w:val="00D4272F"/>
    <w:pPr>
      <w:widowControl/>
      <w:tabs>
        <w:tab w:val="left" w:pos="380"/>
      </w:tabs>
      <w:suppressAutoHyphens w:val="0"/>
      <w:ind w:left="384" w:hanging="384"/>
      <w:jc w:val="both"/>
    </w:pPr>
    <w:rPr>
      <w:rFonts w:cs="Times New Roman"/>
      <w:color w:val="000000" w:themeColor="text1"/>
      <w:lang w:val="ru-RU" w:eastAsia="ru-RU"/>
    </w:rPr>
  </w:style>
  <w:style w:type="character" w:customStyle="1" w:styleId="Bibliography">
    <w:name w:val="Bibliography Знак"/>
    <w:basedOn w:val="a0"/>
    <w:link w:val="11"/>
    <w:rsid w:val="00D4272F"/>
    <w:rPr>
      <w:rFonts w:ascii="Times New Roman" w:eastAsia="Times New Roman" w:hAnsi="Times New Roman" w:cs="Times New Roman"/>
      <w:color w:val="000000" w:themeColor="text1"/>
      <w:sz w:val="24"/>
      <w:szCs w:val="24"/>
      <w:lang w:eastAsia="ru-RU"/>
    </w:rPr>
  </w:style>
  <w:style w:type="character" w:customStyle="1" w:styleId="12">
    <w:name w:val="Неразрешенное упоминание1"/>
    <w:basedOn w:val="a0"/>
    <w:uiPriority w:val="99"/>
    <w:semiHidden/>
    <w:unhideWhenUsed/>
    <w:rsid w:val="00D4272F"/>
    <w:rPr>
      <w:color w:val="605E5C"/>
      <w:shd w:val="clear" w:color="auto" w:fill="E1DFDD"/>
    </w:rPr>
  </w:style>
  <w:style w:type="paragraph" w:customStyle="1" w:styleId="2">
    <w:name w:val="Список литературы2"/>
    <w:basedOn w:val="a"/>
    <w:link w:val="Bibliography1"/>
    <w:rsid w:val="00D4272F"/>
    <w:pPr>
      <w:widowControl/>
      <w:tabs>
        <w:tab w:val="left" w:pos="380"/>
      </w:tabs>
      <w:suppressAutoHyphens w:val="0"/>
      <w:ind w:left="384" w:hanging="384"/>
      <w:jc w:val="both"/>
    </w:pPr>
    <w:rPr>
      <w:rFonts w:cs="Times New Roman"/>
      <w:color w:val="000000" w:themeColor="text1"/>
      <w:lang w:val="ru-RU" w:eastAsia="ru-RU"/>
    </w:rPr>
  </w:style>
  <w:style w:type="character" w:customStyle="1" w:styleId="af">
    <w:name w:val="Обычный (веб) Знак"/>
    <w:aliases w:val="Обычный (Web) Знак,Знак2 Знак,Знак2 Знак Знак Знак Знак1,Знак2 Знак Знак Знак Знак Знак,Знак2 Знак Знак Знак1,Знак2 Знак Знак Знак Знак Знак Знак Знак Знак"/>
    <w:basedOn w:val="a0"/>
    <w:link w:val="ae"/>
    <w:rsid w:val="00D4272F"/>
    <w:rPr>
      <w:rFonts w:ascii="Times New Roman" w:eastAsia="Times New Roman" w:hAnsi="Times New Roman" w:cs="Times New Roman"/>
      <w:sz w:val="24"/>
      <w:szCs w:val="24"/>
      <w:lang w:eastAsia="ru-RU"/>
    </w:rPr>
  </w:style>
  <w:style w:type="character" w:customStyle="1" w:styleId="Bibliography1">
    <w:name w:val="Bibliography Знак1"/>
    <w:basedOn w:val="af"/>
    <w:link w:val="2"/>
    <w:rsid w:val="00D4272F"/>
    <w:rPr>
      <w:rFonts w:ascii="Times New Roman" w:eastAsia="Times New Roman" w:hAnsi="Times New Roman" w:cs="Times New Roman"/>
      <w:color w:val="000000" w:themeColor="text1"/>
      <w:sz w:val="24"/>
      <w:szCs w:val="24"/>
      <w:lang w:eastAsia="ru-RU"/>
    </w:rPr>
  </w:style>
  <w:style w:type="paragraph" w:styleId="afc">
    <w:name w:val="Bibliography"/>
    <w:basedOn w:val="a"/>
    <w:next w:val="a"/>
    <w:uiPriority w:val="37"/>
    <w:unhideWhenUsed/>
    <w:rsid w:val="0036093D"/>
    <w:pPr>
      <w:tabs>
        <w:tab w:val="left" w:pos="384"/>
      </w:tabs>
      <w:ind w:left="384" w:hanging="384"/>
    </w:pPr>
  </w:style>
  <w:style w:type="paragraph" w:customStyle="1" w:styleId="MDPI21heading1">
    <w:name w:val="MDPI_2.1_heading1"/>
    <w:basedOn w:val="a"/>
    <w:qFormat/>
    <w:rsid w:val="00885C7E"/>
    <w:pPr>
      <w:widowControl/>
      <w:suppressAutoHyphens w:val="0"/>
      <w:adjustRightInd w:val="0"/>
      <w:snapToGrid w:val="0"/>
      <w:spacing w:before="240" w:after="120" w:line="260" w:lineRule="atLeast"/>
      <w:outlineLvl w:val="0"/>
    </w:pPr>
    <w:rPr>
      <w:rFonts w:ascii="Palatino Linotype" w:hAnsi="Palatino Linotype" w:cs="Times New Roman"/>
      <w:b/>
      <w:snapToGrid w:val="0"/>
      <w:sz w:val="20"/>
      <w:szCs w:val="22"/>
      <w:lang w:eastAsia="de-DE" w:bidi="en-US"/>
    </w:rPr>
  </w:style>
  <w:style w:type="table" w:styleId="-1">
    <w:name w:val="Grid Table 1 Light"/>
    <w:basedOn w:val="a1"/>
    <w:uiPriority w:val="46"/>
    <w:rsid w:val="00B2381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931552">
      <w:bodyDiv w:val="1"/>
      <w:marLeft w:val="0"/>
      <w:marRight w:val="0"/>
      <w:marTop w:val="0"/>
      <w:marBottom w:val="0"/>
      <w:divBdr>
        <w:top w:val="none" w:sz="0" w:space="0" w:color="auto"/>
        <w:left w:val="none" w:sz="0" w:space="0" w:color="auto"/>
        <w:bottom w:val="none" w:sz="0" w:space="0" w:color="auto"/>
        <w:right w:val="none" w:sz="0" w:space="0" w:color="auto"/>
      </w:divBdr>
    </w:div>
    <w:div w:id="150752538">
      <w:bodyDiv w:val="1"/>
      <w:marLeft w:val="0"/>
      <w:marRight w:val="0"/>
      <w:marTop w:val="0"/>
      <w:marBottom w:val="0"/>
      <w:divBdr>
        <w:top w:val="none" w:sz="0" w:space="0" w:color="auto"/>
        <w:left w:val="none" w:sz="0" w:space="0" w:color="auto"/>
        <w:bottom w:val="none" w:sz="0" w:space="0" w:color="auto"/>
        <w:right w:val="none" w:sz="0" w:space="0" w:color="auto"/>
      </w:divBdr>
    </w:div>
    <w:div w:id="251858174">
      <w:bodyDiv w:val="1"/>
      <w:marLeft w:val="0"/>
      <w:marRight w:val="0"/>
      <w:marTop w:val="0"/>
      <w:marBottom w:val="0"/>
      <w:divBdr>
        <w:top w:val="none" w:sz="0" w:space="0" w:color="auto"/>
        <w:left w:val="none" w:sz="0" w:space="0" w:color="auto"/>
        <w:bottom w:val="none" w:sz="0" w:space="0" w:color="auto"/>
        <w:right w:val="none" w:sz="0" w:space="0" w:color="auto"/>
      </w:divBdr>
    </w:div>
    <w:div w:id="372272758">
      <w:bodyDiv w:val="1"/>
      <w:marLeft w:val="0"/>
      <w:marRight w:val="0"/>
      <w:marTop w:val="0"/>
      <w:marBottom w:val="0"/>
      <w:divBdr>
        <w:top w:val="none" w:sz="0" w:space="0" w:color="auto"/>
        <w:left w:val="none" w:sz="0" w:space="0" w:color="auto"/>
        <w:bottom w:val="none" w:sz="0" w:space="0" w:color="auto"/>
        <w:right w:val="none" w:sz="0" w:space="0" w:color="auto"/>
      </w:divBdr>
    </w:div>
    <w:div w:id="492526290">
      <w:bodyDiv w:val="1"/>
      <w:marLeft w:val="0"/>
      <w:marRight w:val="0"/>
      <w:marTop w:val="0"/>
      <w:marBottom w:val="0"/>
      <w:divBdr>
        <w:top w:val="none" w:sz="0" w:space="0" w:color="auto"/>
        <w:left w:val="none" w:sz="0" w:space="0" w:color="auto"/>
        <w:bottom w:val="none" w:sz="0" w:space="0" w:color="auto"/>
        <w:right w:val="none" w:sz="0" w:space="0" w:color="auto"/>
      </w:divBdr>
    </w:div>
    <w:div w:id="650140873">
      <w:bodyDiv w:val="1"/>
      <w:marLeft w:val="0"/>
      <w:marRight w:val="0"/>
      <w:marTop w:val="0"/>
      <w:marBottom w:val="0"/>
      <w:divBdr>
        <w:top w:val="none" w:sz="0" w:space="0" w:color="auto"/>
        <w:left w:val="none" w:sz="0" w:space="0" w:color="auto"/>
        <w:bottom w:val="none" w:sz="0" w:space="0" w:color="auto"/>
        <w:right w:val="none" w:sz="0" w:space="0" w:color="auto"/>
      </w:divBdr>
    </w:div>
    <w:div w:id="704403501">
      <w:bodyDiv w:val="1"/>
      <w:marLeft w:val="0"/>
      <w:marRight w:val="0"/>
      <w:marTop w:val="0"/>
      <w:marBottom w:val="0"/>
      <w:divBdr>
        <w:top w:val="none" w:sz="0" w:space="0" w:color="auto"/>
        <w:left w:val="none" w:sz="0" w:space="0" w:color="auto"/>
        <w:bottom w:val="none" w:sz="0" w:space="0" w:color="auto"/>
        <w:right w:val="none" w:sz="0" w:space="0" w:color="auto"/>
      </w:divBdr>
    </w:div>
    <w:div w:id="840240026">
      <w:bodyDiv w:val="1"/>
      <w:marLeft w:val="0"/>
      <w:marRight w:val="0"/>
      <w:marTop w:val="0"/>
      <w:marBottom w:val="0"/>
      <w:divBdr>
        <w:top w:val="none" w:sz="0" w:space="0" w:color="auto"/>
        <w:left w:val="none" w:sz="0" w:space="0" w:color="auto"/>
        <w:bottom w:val="none" w:sz="0" w:space="0" w:color="auto"/>
        <w:right w:val="none" w:sz="0" w:space="0" w:color="auto"/>
      </w:divBdr>
      <w:divsChild>
        <w:div w:id="3557057">
          <w:marLeft w:val="0"/>
          <w:marRight w:val="0"/>
          <w:marTop w:val="0"/>
          <w:marBottom w:val="0"/>
          <w:divBdr>
            <w:top w:val="none" w:sz="0" w:space="0" w:color="auto"/>
            <w:left w:val="none" w:sz="0" w:space="0" w:color="auto"/>
            <w:bottom w:val="none" w:sz="0" w:space="0" w:color="auto"/>
            <w:right w:val="none" w:sz="0" w:space="0" w:color="auto"/>
          </w:divBdr>
        </w:div>
        <w:div w:id="12994662">
          <w:marLeft w:val="0"/>
          <w:marRight w:val="0"/>
          <w:marTop w:val="0"/>
          <w:marBottom w:val="0"/>
          <w:divBdr>
            <w:top w:val="none" w:sz="0" w:space="0" w:color="auto"/>
            <w:left w:val="none" w:sz="0" w:space="0" w:color="auto"/>
            <w:bottom w:val="none" w:sz="0" w:space="0" w:color="auto"/>
            <w:right w:val="none" w:sz="0" w:space="0" w:color="auto"/>
          </w:divBdr>
        </w:div>
        <w:div w:id="62216809">
          <w:marLeft w:val="0"/>
          <w:marRight w:val="0"/>
          <w:marTop w:val="0"/>
          <w:marBottom w:val="0"/>
          <w:divBdr>
            <w:top w:val="none" w:sz="0" w:space="0" w:color="auto"/>
            <w:left w:val="none" w:sz="0" w:space="0" w:color="auto"/>
            <w:bottom w:val="none" w:sz="0" w:space="0" w:color="auto"/>
            <w:right w:val="none" w:sz="0" w:space="0" w:color="auto"/>
          </w:divBdr>
        </w:div>
        <w:div w:id="64957533">
          <w:marLeft w:val="0"/>
          <w:marRight w:val="0"/>
          <w:marTop w:val="0"/>
          <w:marBottom w:val="0"/>
          <w:divBdr>
            <w:top w:val="none" w:sz="0" w:space="0" w:color="auto"/>
            <w:left w:val="none" w:sz="0" w:space="0" w:color="auto"/>
            <w:bottom w:val="none" w:sz="0" w:space="0" w:color="auto"/>
            <w:right w:val="none" w:sz="0" w:space="0" w:color="auto"/>
          </w:divBdr>
        </w:div>
        <w:div w:id="107549588">
          <w:marLeft w:val="0"/>
          <w:marRight w:val="0"/>
          <w:marTop w:val="0"/>
          <w:marBottom w:val="0"/>
          <w:divBdr>
            <w:top w:val="none" w:sz="0" w:space="0" w:color="auto"/>
            <w:left w:val="none" w:sz="0" w:space="0" w:color="auto"/>
            <w:bottom w:val="none" w:sz="0" w:space="0" w:color="auto"/>
            <w:right w:val="none" w:sz="0" w:space="0" w:color="auto"/>
          </w:divBdr>
        </w:div>
        <w:div w:id="197204503">
          <w:marLeft w:val="0"/>
          <w:marRight w:val="0"/>
          <w:marTop w:val="0"/>
          <w:marBottom w:val="0"/>
          <w:divBdr>
            <w:top w:val="none" w:sz="0" w:space="0" w:color="auto"/>
            <w:left w:val="none" w:sz="0" w:space="0" w:color="auto"/>
            <w:bottom w:val="none" w:sz="0" w:space="0" w:color="auto"/>
            <w:right w:val="none" w:sz="0" w:space="0" w:color="auto"/>
          </w:divBdr>
        </w:div>
        <w:div w:id="207687877">
          <w:marLeft w:val="0"/>
          <w:marRight w:val="0"/>
          <w:marTop w:val="0"/>
          <w:marBottom w:val="0"/>
          <w:divBdr>
            <w:top w:val="none" w:sz="0" w:space="0" w:color="auto"/>
            <w:left w:val="none" w:sz="0" w:space="0" w:color="auto"/>
            <w:bottom w:val="none" w:sz="0" w:space="0" w:color="auto"/>
            <w:right w:val="none" w:sz="0" w:space="0" w:color="auto"/>
          </w:divBdr>
        </w:div>
        <w:div w:id="315889032">
          <w:marLeft w:val="0"/>
          <w:marRight w:val="0"/>
          <w:marTop w:val="0"/>
          <w:marBottom w:val="0"/>
          <w:divBdr>
            <w:top w:val="none" w:sz="0" w:space="0" w:color="auto"/>
            <w:left w:val="none" w:sz="0" w:space="0" w:color="auto"/>
            <w:bottom w:val="none" w:sz="0" w:space="0" w:color="auto"/>
            <w:right w:val="none" w:sz="0" w:space="0" w:color="auto"/>
          </w:divBdr>
        </w:div>
        <w:div w:id="355467569">
          <w:marLeft w:val="0"/>
          <w:marRight w:val="0"/>
          <w:marTop w:val="0"/>
          <w:marBottom w:val="0"/>
          <w:divBdr>
            <w:top w:val="none" w:sz="0" w:space="0" w:color="auto"/>
            <w:left w:val="none" w:sz="0" w:space="0" w:color="auto"/>
            <w:bottom w:val="none" w:sz="0" w:space="0" w:color="auto"/>
            <w:right w:val="none" w:sz="0" w:space="0" w:color="auto"/>
          </w:divBdr>
        </w:div>
        <w:div w:id="376315696">
          <w:marLeft w:val="0"/>
          <w:marRight w:val="0"/>
          <w:marTop w:val="0"/>
          <w:marBottom w:val="0"/>
          <w:divBdr>
            <w:top w:val="none" w:sz="0" w:space="0" w:color="auto"/>
            <w:left w:val="none" w:sz="0" w:space="0" w:color="auto"/>
            <w:bottom w:val="none" w:sz="0" w:space="0" w:color="auto"/>
            <w:right w:val="none" w:sz="0" w:space="0" w:color="auto"/>
          </w:divBdr>
        </w:div>
        <w:div w:id="376513404">
          <w:marLeft w:val="0"/>
          <w:marRight w:val="0"/>
          <w:marTop w:val="0"/>
          <w:marBottom w:val="0"/>
          <w:divBdr>
            <w:top w:val="none" w:sz="0" w:space="0" w:color="auto"/>
            <w:left w:val="none" w:sz="0" w:space="0" w:color="auto"/>
            <w:bottom w:val="none" w:sz="0" w:space="0" w:color="auto"/>
            <w:right w:val="none" w:sz="0" w:space="0" w:color="auto"/>
          </w:divBdr>
        </w:div>
        <w:div w:id="392192099">
          <w:marLeft w:val="0"/>
          <w:marRight w:val="0"/>
          <w:marTop w:val="0"/>
          <w:marBottom w:val="0"/>
          <w:divBdr>
            <w:top w:val="none" w:sz="0" w:space="0" w:color="auto"/>
            <w:left w:val="none" w:sz="0" w:space="0" w:color="auto"/>
            <w:bottom w:val="none" w:sz="0" w:space="0" w:color="auto"/>
            <w:right w:val="none" w:sz="0" w:space="0" w:color="auto"/>
          </w:divBdr>
        </w:div>
        <w:div w:id="442848982">
          <w:marLeft w:val="0"/>
          <w:marRight w:val="0"/>
          <w:marTop w:val="0"/>
          <w:marBottom w:val="0"/>
          <w:divBdr>
            <w:top w:val="none" w:sz="0" w:space="0" w:color="auto"/>
            <w:left w:val="none" w:sz="0" w:space="0" w:color="auto"/>
            <w:bottom w:val="none" w:sz="0" w:space="0" w:color="auto"/>
            <w:right w:val="none" w:sz="0" w:space="0" w:color="auto"/>
          </w:divBdr>
        </w:div>
        <w:div w:id="453136268">
          <w:marLeft w:val="0"/>
          <w:marRight w:val="0"/>
          <w:marTop w:val="0"/>
          <w:marBottom w:val="0"/>
          <w:divBdr>
            <w:top w:val="none" w:sz="0" w:space="0" w:color="auto"/>
            <w:left w:val="none" w:sz="0" w:space="0" w:color="auto"/>
            <w:bottom w:val="none" w:sz="0" w:space="0" w:color="auto"/>
            <w:right w:val="none" w:sz="0" w:space="0" w:color="auto"/>
          </w:divBdr>
        </w:div>
        <w:div w:id="454367327">
          <w:marLeft w:val="0"/>
          <w:marRight w:val="0"/>
          <w:marTop w:val="0"/>
          <w:marBottom w:val="0"/>
          <w:divBdr>
            <w:top w:val="none" w:sz="0" w:space="0" w:color="auto"/>
            <w:left w:val="none" w:sz="0" w:space="0" w:color="auto"/>
            <w:bottom w:val="none" w:sz="0" w:space="0" w:color="auto"/>
            <w:right w:val="none" w:sz="0" w:space="0" w:color="auto"/>
          </w:divBdr>
        </w:div>
        <w:div w:id="464466284">
          <w:marLeft w:val="0"/>
          <w:marRight w:val="0"/>
          <w:marTop w:val="0"/>
          <w:marBottom w:val="0"/>
          <w:divBdr>
            <w:top w:val="none" w:sz="0" w:space="0" w:color="auto"/>
            <w:left w:val="none" w:sz="0" w:space="0" w:color="auto"/>
            <w:bottom w:val="none" w:sz="0" w:space="0" w:color="auto"/>
            <w:right w:val="none" w:sz="0" w:space="0" w:color="auto"/>
          </w:divBdr>
        </w:div>
        <w:div w:id="515002457">
          <w:marLeft w:val="0"/>
          <w:marRight w:val="0"/>
          <w:marTop w:val="0"/>
          <w:marBottom w:val="0"/>
          <w:divBdr>
            <w:top w:val="none" w:sz="0" w:space="0" w:color="auto"/>
            <w:left w:val="none" w:sz="0" w:space="0" w:color="auto"/>
            <w:bottom w:val="none" w:sz="0" w:space="0" w:color="auto"/>
            <w:right w:val="none" w:sz="0" w:space="0" w:color="auto"/>
          </w:divBdr>
        </w:div>
        <w:div w:id="765923869">
          <w:marLeft w:val="0"/>
          <w:marRight w:val="0"/>
          <w:marTop w:val="0"/>
          <w:marBottom w:val="0"/>
          <w:divBdr>
            <w:top w:val="none" w:sz="0" w:space="0" w:color="auto"/>
            <w:left w:val="none" w:sz="0" w:space="0" w:color="auto"/>
            <w:bottom w:val="none" w:sz="0" w:space="0" w:color="auto"/>
            <w:right w:val="none" w:sz="0" w:space="0" w:color="auto"/>
          </w:divBdr>
        </w:div>
        <w:div w:id="820076622">
          <w:marLeft w:val="0"/>
          <w:marRight w:val="0"/>
          <w:marTop w:val="0"/>
          <w:marBottom w:val="0"/>
          <w:divBdr>
            <w:top w:val="none" w:sz="0" w:space="0" w:color="auto"/>
            <w:left w:val="none" w:sz="0" w:space="0" w:color="auto"/>
            <w:bottom w:val="none" w:sz="0" w:space="0" w:color="auto"/>
            <w:right w:val="none" w:sz="0" w:space="0" w:color="auto"/>
          </w:divBdr>
        </w:div>
        <w:div w:id="855508752">
          <w:marLeft w:val="0"/>
          <w:marRight w:val="0"/>
          <w:marTop w:val="0"/>
          <w:marBottom w:val="0"/>
          <w:divBdr>
            <w:top w:val="none" w:sz="0" w:space="0" w:color="auto"/>
            <w:left w:val="none" w:sz="0" w:space="0" w:color="auto"/>
            <w:bottom w:val="none" w:sz="0" w:space="0" w:color="auto"/>
            <w:right w:val="none" w:sz="0" w:space="0" w:color="auto"/>
          </w:divBdr>
        </w:div>
        <w:div w:id="866793569">
          <w:marLeft w:val="0"/>
          <w:marRight w:val="0"/>
          <w:marTop w:val="0"/>
          <w:marBottom w:val="0"/>
          <w:divBdr>
            <w:top w:val="none" w:sz="0" w:space="0" w:color="auto"/>
            <w:left w:val="none" w:sz="0" w:space="0" w:color="auto"/>
            <w:bottom w:val="none" w:sz="0" w:space="0" w:color="auto"/>
            <w:right w:val="none" w:sz="0" w:space="0" w:color="auto"/>
          </w:divBdr>
        </w:div>
        <w:div w:id="912548294">
          <w:marLeft w:val="0"/>
          <w:marRight w:val="0"/>
          <w:marTop w:val="0"/>
          <w:marBottom w:val="0"/>
          <w:divBdr>
            <w:top w:val="none" w:sz="0" w:space="0" w:color="auto"/>
            <w:left w:val="none" w:sz="0" w:space="0" w:color="auto"/>
            <w:bottom w:val="none" w:sz="0" w:space="0" w:color="auto"/>
            <w:right w:val="none" w:sz="0" w:space="0" w:color="auto"/>
          </w:divBdr>
        </w:div>
        <w:div w:id="986009837">
          <w:marLeft w:val="0"/>
          <w:marRight w:val="0"/>
          <w:marTop w:val="0"/>
          <w:marBottom w:val="0"/>
          <w:divBdr>
            <w:top w:val="none" w:sz="0" w:space="0" w:color="auto"/>
            <w:left w:val="none" w:sz="0" w:space="0" w:color="auto"/>
            <w:bottom w:val="none" w:sz="0" w:space="0" w:color="auto"/>
            <w:right w:val="none" w:sz="0" w:space="0" w:color="auto"/>
          </w:divBdr>
        </w:div>
        <w:div w:id="986930886">
          <w:marLeft w:val="0"/>
          <w:marRight w:val="0"/>
          <w:marTop w:val="0"/>
          <w:marBottom w:val="0"/>
          <w:divBdr>
            <w:top w:val="none" w:sz="0" w:space="0" w:color="auto"/>
            <w:left w:val="none" w:sz="0" w:space="0" w:color="auto"/>
            <w:bottom w:val="none" w:sz="0" w:space="0" w:color="auto"/>
            <w:right w:val="none" w:sz="0" w:space="0" w:color="auto"/>
          </w:divBdr>
        </w:div>
        <w:div w:id="1098061757">
          <w:marLeft w:val="0"/>
          <w:marRight w:val="0"/>
          <w:marTop w:val="0"/>
          <w:marBottom w:val="0"/>
          <w:divBdr>
            <w:top w:val="none" w:sz="0" w:space="0" w:color="auto"/>
            <w:left w:val="none" w:sz="0" w:space="0" w:color="auto"/>
            <w:bottom w:val="none" w:sz="0" w:space="0" w:color="auto"/>
            <w:right w:val="none" w:sz="0" w:space="0" w:color="auto"/>
          </w:divBdr>
        </w:div>
        <w:div w:id="1169757954">
          <w:marLeft w:val="0"/>
          <w:marRight w:val="0"/>
          <w:marTop w:val="0"/>
          <w:marBottom w:val="0"/>
          <w:divBdr>
            <w:top w:val="none" w:sz="0" w:space="0" w:color="auto"/>
            <w:left w:val="none" w:sz="0" w:space="0" w:color="auto"/>
            <w:bottom w:val="none" w:sz="0" w:space="0" w:color="auto"/>
            <w:right w:val="none" w:sz="0" w:space="0" w:color="auto"/>
          </w:divBdr>
        </w:div>
        <w:div w:id="1265113917">
          <w:marLeft w:val="0"/>
          <w:marRight w:val="0"/>
          <w:marTop w:val="0"/>
          <w:marBottom w:val="0"/>
          <w:divBdr>
            <w:top w:val="none" w:sz="0" w:space="0" w:color="auto"/>
            <w:left w:val="none" w:sz="0" w:space="0" w:color="auto"/>
            <w:bottom w:val="none" w:sz="0" w:space="0" w:color="auto"/>
            <w:right w:val="none" w:sz="0" w:space="0" w:color="auto"/>
          </w:divBdr>
        </w:div>
        <w:div w:id="1283997772">
          <w:marLeft w:val="0"/>
          <w:marRight w:val="0"/>
          <w:marTop w:val="0"/>
          <w:marBottom w:val="0"/>
          <w:divBdr>
            <w:top w:val="none" w:sz="0" w:space="0" w:color="auto"/>
            <w:left w:val="none" w:sz="0" w:space="0" w:color="auto"/>
            <w:bottom w:val="none" w:sz="0" w:space="0" w:color="auto"/>
            <w:right w:val="none" w:sz="0" w:space="0" w:color="auto"/>
          </w:divBdr>
        </w:div>
        <w:div w:id="1339188672">
          <w:marLeft w:val="0"/>
          <w:marRight w:val="0"/>
          <w:marTop w:val="0"/>
          <w:marBottom w:val="0"/>
          <w:divBdr>
            <w:top w:val="none" w:sz="0" w:space="0" w:color="auto"/>
            <w:left w:val="none" w:sz="0" w:space="0" w:color="auto"/>
            <w:bottom w:val="none" w:sz="0" w:space="0" w:color="auto"/>
            <w:right w:val="none" w:sz="0" w:space="0" w:color="auto"/>
          </w:divBdr>
        </w:div>
        <w:div w:id="1656644431">
          <w:marLeft w:val="0"/>
          <w:marRight w:val="0"/>
          <w:marTop w:val="0"/>
          <w:marBottom w:val="0"/>
          <w:divBdr>
            <w:top w:val="none" w:sz="0" w:space="0" w:color="auto"/>
            <w:left w:val="none" w:sz="0" w:space="0" w:color="auto"/>
            <w:bottom w:val="none" w:sz="0" w:space="0" w:color="auto"/>
            <w:right w:val="none" w:sz="0" w:space="0" w:color="auto"/>
          </w:divBdr>
        </w:div>
        <w:div w:id="1729495244">
          <w:marLeft w:val="0"/>
          <w:marRight w:val="0"/>
          <w:marTop w:val="0"/>
          <w:marBottom w:val="0"/>
          <w:divBdr>
            <w:top w:val="none" w:sz="0" w:space="0" w:color="auto"/>
            <w:left w:val="none" w:sz="0" w:space="0" w:color="auto"/>
            <w:bottom w:val="none" w:sz="0" w:space="0" w:color="auto"/>
            <w:right w:val="none" w:sz="0" w:space="0" w:color="auto"/>
          </w:divBdr>
        </w:div>
        <w:div w:id="1843278379">
          <w:marLeft w:val="0"/>
          <w:marRight w:val="0"/>
          <w:marTop w:val="0"/>
          <w:marBottom w:val="0"/>
          <w:divBdr>
            <w:top w:val="none" w:sz="0" w:space="0" w:color="auto"/>
            <w:left w:val="none" w:sz="0" w:space="0" w:color="auto"/>
            <w:bottom w:val="none" w:sz="0" w:space="0" w:color="auto"/>
            <w:right w:val="none" w:sz="0" w:space="0" w:color="auto"/>
          </w:divBdr>
        </w:div>
        <w:div w:id="1888102918">
          <w:marLeft w:val="0"/>
          <w:marRight w:val="0"/>
          <w:marTop w:val="0"/>
          <w:marBottom w:val="0"/>
          <w:divBdr>
            <w:top w:val="none" w:sz="0" w:space="0" w:color="auto"/>
            <w:left w:val="none" w:sz="0" w:space="0" w:color="auto"/>
            <w:bottom w:val="none" w:sz="0" w:space="0" w:color="auto"/>
            <w:right w:val="none" w:sz="0" w:space="0" w:color="auto"/>
          </w:divBdr>
        </w:div>
        <w:div w:id="1894925186">
          <w:marLeft w:val="0"/>
          <w:marRight w:val="0"/>
          <w:marTop w:val="0"/>
          <w:marBottom w:val="0"/>
          <w:divBdr>
            <w:top w:val="none" w:sz="0" w:space="0" w:color="auto"/>
            <w:left w:val="none" w:sz="0" w:space="0" w:color="auto"/>
            <w:bottom w:val="none" w:sz="0" w:space="0" w:color="auto"/>
            <w:right w:val="none" w:sz="0" w:space="0" w:color="auto"/>
          </w:divBdr>
        </w:div>
        <w:div w:id="1924608031">
          <w:marLeft w:val="0"/>
          <w:marRight w:val="0"/>
          <w:marTop w:val="0"/>
          <w:marBottom w:val="0"/>
          <w:divBdr>
            <w:top w:val="none" w:sz="0" w:space="0" w:color="auto"/>
            <w:left w:val="none" w:sz="0" w:space="0" w:color="auto"/>
            <w:bottom w:val="none" w:sz="0" w:space="0" w:color="auto"/>
            <w:right w:val="none" w:sz="0" w:space="0" w:color="auto"/>
          </w:divBdr>
        </w:div>
        <w:div w:id="1951353328">
          <w:marLeft w:val="0"/>
          <w:marRight w:val="0"/>
          <w:marTop w:val="0"/>
          <w:marBottom w:val="0"/>
          <w:divBdr>
            <w:top w:val="none" w:sz="0" w:space="0" w:color="auto"/>
            <w:left w:val="none" w:sz="0" w:space="0" w:color="auto"/>
            <w:bottom w:val="none" w:sz="0" w:space="0" w:color="auto"/>
            <w:right w:val="none" w:sz="0" w:space="0" w:color="auto"/>
          </w:divBdr>
        </w:div>
        <w:div w:id="1977685224">
          <w:marLeft w:val="0"/>
          <w:marRight w:val="0"/>
          <w:marTop w:val="0"/>
          <w:marBottom w:val="0"/>
          <w:divBdr>
            <w:top w:val="none" w:sz="0" w:space="0" w:color="auto"/>
            <w:left w:val="none" w:sz="0" w:space="0" w:color="auto"/>
            <w:bottom w:val="none" w:sz="0" w:space="0" w:color="auto"/>
            <w:right w:val="none" w:sz="0" w:space="0" w:color="auto"/>
          </w:divBdr>
        </w:div>
        <w:div w:id="2083212068">
          <w:marLeft w:val="0"/>
          <w:marRight w:val="0"/>
          <w:marTop w:val="0"/>
          <w:marBottom w:val="0"/>
          <w:divBdr>
            <w:top w:val="none" w:sz="0" w:space="0" w:color="auto"/>
            <w:left w:val="none" w:sz="0" w:space="0" w:color="auto"/>
            <w:bottom w:val="none" w:sz="0" w:space="0" w:color="auto"/>
            <w:right w:val="none" w:sz="0" w:space="0" w:color="auto"/>
          </w:divBdr>
        </w:div>
        <w:div w:id="2123302465">
          <w:marLeft w:val="0"/>
          <w:marRight w:val="0"/>
          <w:marTop w:val="0"/>
          <w:marBottom w:val="0"/>
          <w:divBdr>
            <w:top w:val="none" w:sz="0" w:space="0" w:color="auto"/>
            <w:left w:val="none" w:sz="0" w:space="0" w:color="auto"/>
            <w:bottom w:val="none" w:sz="0" w:space="0" w:color="auto"/>
            <w:right w:val="none" w:sz="0" w:space="0" w:color="auto"/>
          </w:divBdr>
        </w:div>
      </w:divsChild>
    </w:div>
    <w:div w:id="934290883">
      <w:bodyDiv w:val="1"/>
      <w:marLeft w:val="0"/>
      <w:marRight w:val="0"/>
      <w:marTop w:val="0"/>
      <w:marBottom w:val="0"/>
      <w:divBdr>
        <w:top w:val="none" w:sz="0" w:space="0" w:color="auto"/>
        <w:left w:val="none" w:sz="0" w:space="0" w:color="auto"/>
        <w:bottom w:val="none" w:sz="0" w:space="0" w:color="auto"/>
        <w:right w:val="none" w:sz="0" w:space="0" w:color="auto"/>
      </w:divBdr>
    </w:div>
    <w:div w:id="1230848782">
      <w:bodyDiv w:val="1"/>
      <w:marLeft w:val="0"/>
      <w:marRight w:val="0"/>
      <w:marTop w:val="0"/>
      <w:marBottom w:val="0"/>
      <w:divBdr>
        <w:top w:val="none" w:sz="0" w:space="0" w:color="auto"/>
        <w:left w:val="none" w:sz="0" w:space="0" w:color="auto"/>
        <w:bottom w:val="none" w:sz="0" w:space="0" w:color="auto"/>
        <w:right w:val="none" w:sz="0" w:space="0" w:color="auto"/>
      </w:divBdr>
    </w:div>
    <w:div w:id="1376857736">
      <w:bodyDiv w:val="1"/>
      <w:marLeft w:val="0"/>
      <w:marRight w:val="0"/>
      <w:marTop w:val="0"/>
      <w:marBottom w:val="0"/>
      <w:divBdr>
        <w:top w:val="none" w:sz="0" w:space="0" w:color="auto"/>
        <w:left w:val="none" w:sz="0" w:space="0" w:color="auto"/>
        <w:bottom w:val="none" w:sz="0" w:space="0" w:color="auto"/>
        <w:right w:val="none" w:sz="0" w:space="0" w:color="auto"/>
      </w:divBdr>
    </w:div>
    <w:div w:id="1471510314">
      <w:bodyDiv w:val="1"/>
      <w:marLeft w:val="0"/>
      <w:marRight w:val="0"/>
      <w:marTop w:val="0"/>
      <w:marBottom w:val="0"/>
      <w:divBdr>
        <w:top w:val="none" w:sz="0" w:space="0" w:color="auto"/>
        <w:left w:val="none" w:sz="0" w:space="0" w:color="auto"/>
        <w:bottom w:val="none" w:sz="0" w:space="0" w:color="auto"/>
        <w:right w:val="none" w:sz="0" w:space="0" w:color="auto"/>
      </w:divBdr>
    </w:div>
    <w:div w:id="1477725730">
      <w:bodyDiv w:val="1"/>
      <w:marLeft w:val="0"/>
      <w:marRight w:val="0"/>
      <w:marTop w:val="0"/>
      <w:marBottom w:val="0"/>
      <w:divBdr>
        <w:top w:val="none" w:sz="0" w:space="0" w:color="auto"/>
        <w:left w:val="none" w:sz="0" w:space="0" w:color="auto"/>
        <w:bottom w:val="none" w:sz="0" w:space="0" w:color="auto"/>
        <w:right w:val="none" w:sz="0" w:space="0" w:color="auto"/>
      </w:divBdr>
    </w:div>
    <w:div w:id="1540049612">
      <w:bodyDiv w:val="1"/>
      <w:marLeft w:val="0"/>
      <w:marRight w:val="0"/>
      <w:marTop w:val="0"/>
      <w:marBottom w:val="0"/>
      <w:divBdr>
        <w:top w:val="none" w:sz="0" w:space="0" w:color="auto"/>
        <w:left w:val="none" w:sz="0" w:space="0" w:color="auto"/>
        <w:bottom w:val="none" w:sz="0" w:space="0" w:color="auto"/>
        <w:right w:val="none" w:sz="0" w:space="0" w:color="auto"/>
      </w:divBdr>
    </w:div>
    <w:div w:id="1548299270">
      <w:bodyDiv w:val="1"/>
      <w:marLeft w:val="0"/>
      <w:marRight w:val="0"/>
      <w:marTop w:val="0"/>
      <w:marBottom w:val="0"/>
      <w:divBdr>
        <w:top w:val="none" w:sz="0" w:space="0" w:color="auto"/>
        <w:left w:val="none" w:sz="0" w:space="0" w:color="auto"/>
        <w:bottom w:val="none" w:sz="0" w:space="0" w:color="auto"/>
        <w:right w:val="none" w:sz="0" w:space="0" w:color="auto"/>
      </w:divBdr>
    </w:div>
    <w:div w:id="1581987970">
      <w:bodyDiv w:val="1"/>
      <w:marLeft w:val="0"/>
      <w:marRight w:val="0"/>
      <w:marTop w:val="0"/>
      <w:marBottom w:val="0"/>
      <w:divBdr>
        <w:top w:val="none" w:sz="0" w:space="0" w:color="auto"/>
        <w:left w:val="none" w:sz="0" w:space="0" w:color="auto"/>
        <w:bottom w:val="none" w:sz="0" w:space="0" w:color="auto"/>
        <w:right w:val="none" w:sz="0" w:space="0" w:color="auto"/>
      </w:divBdr>
      <w:divsChild>
        <w:div w:id="674379652">
          <w:marLeft w:val="0"/>
          <w:marRight w:val="0"/>
          <w:marTop w:val="0"/>
          <w:marBottom w:val="0"/>
          <w:divBdr>
            <w:top w:val="none" w:sz="0" w:space="0" w:color="auto"/>
            <w:left w:val="none" w:sz="0" w:space="0" w:color="auto"/>
            <w:bottom w:val="none" w:sz="0" w:space="0" w:color="auto"/>
            <w:right w:val="none" w:sz="0" w:space="0" w:color="auto"/>
          </w:divBdr>
          <w:divsChild>
            <w:div w:id="1109400012">
              <w:marLeft w:val="0"/>
              <w:marRight w:val="0"/>
              <w:marTop w:val="0"/>
              <w:marBottom w:val="150"/>
              <w:divBdr>
                <w:top w:val="none" w:sz="0" w:space="0" w:color="auto"/>
                <w:left w:val="none" w:sz="0" w:space="0" w:color="auto"/>
                <w:bottom w:val="none" w:sz="0" w:space="0" w:color="auto"/>
                <w:right w:val="none" w:sz="0" w:space="0" w:color="auto"/>
              </w:divBdr>
            </w:div>
            <w:div w:id="753743223">
              <w:marLeft w:val="0"/>
              <w:marRight w:val="0"/>
              <w:marTop w:val="0"/>
              <w:marBottom w:val="0"/>
              <w:divBdr>
                <w:top w:val="none" w:sz="0" w:space="0" w:color="auto"/>
                <w:left w:val="none" w:sz="0" w:space="0" w:color="auto"/>
                <w:bottom w:val="none" w:sz="0" w:space="0" w:color="auto"/>
                <w:right w:val="none" w:sz="0" w:space="0" w:color="auto"/>
              </w:divBdr>
              <w:divsChild>
                <w:div w:id="1040395981">
                  <w:marLeft w:val="0"/>
                  <w:marRight w:val="0"/>
                  <w:marTop w:val="0"/>
                  <w:marBottom w:val="105"/>
                  <w:divBdr>
                    <w:top w:val="none" w:sz="0" w:space="0" w:color="auto"/>
                    <w:left w:val="none" w:sz="0" w:space="0" w:color="auto"/>
                    <w:bottom w:val="none" w:sz="0" w:space="0" w:color="auto"/>
                    <w:right w:val="none" w:sz="0" w:space="0" w:color="auto"/>
                  </w:divBdr>
                </w:div>
                <w:div w:id="2095123064">
                  <w:marLeft w:val="0"/>
                  <w:marRight w:val="0"/>
                  <w:marTop w:val="0"/>
                  <w:marBottom w:val="105"/>
                  <w:divBdr>
                    <w:top w:val="none" w:sz="0" w:space="0" w:color="auto"/>
                    <w:left w:val="none" w:sz="0" w:space="0" w:color="auto"/>
                    <w:bottom w:val="none" w:sz="0" w:space="0" w:color="auto"/>
                    <w:right w:val="none" w:sz="0" w:space="0" w:color="auto"/>
                  </w:divBdr>
                </w:div>
              </w:divsChild>
            </w:div>
            <w:div w:id="77197437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601181657">
      <w:bodyDiv w:val="1"/>
      <w:marLeft w:val="0"/>
      <w:marRight w:val="0"/>
      <w:marTop w:val="0"/>
      <w:marBottom w:val="0"/>
      <w:divBdr>
        <w:top w:val="none" w:sz="0" w:space="0" w:color="auto"/>
        <w:left w:val="none" w:sz="0" w:space="0" w:color="auto"/>
        <w:bottom w:val="none" w:sz="0" w:space="0" w:color="auto"/>
        <w:right w:val="none" w:sz="0" w:space="0" w:color="auto"/>
      </w:divBdr>
    </w:div>
    <w:div w:id="1640645615">
      <w:bodyDiv w:val="1"/>
      <w:marLeft w:val="0"/>
      <w:marRight w:val="0"/>
      <w:marTop w:val="0"/>
      <w:marBottom w:val="0"/>
      <w:divBdr>
        <w:top w:val="none" w:sz="0" w:space="0" w:color="auto"/>
        <w:left w:val="none" w:sz="0" w:space="0" w:color="auto"/>
        <w:bottom w:val="none" w:sz="0" w:space="0" w:color="auto"/>
        <w:right w:val="none" w:sz="0" w:space="0" w:color="auto"/>
      </w:divBdr>
    </w:div>
    <w:div w:id="1647514841">
      <w:bodyDiv w:val="1"/>
      <w:marLeft w:val="0"/>
      <w:marRight w:val="0"/>
      <w:marTop w:val="0"/>
      <w:marBottom w:val="0"/>
      <w:divBdr>
        <w:top w:val="none" w:sz="0" w:space="0" w:color="auto"/>
        <w:left w:val="none" w:sz="0" w:space="0" w:color="auto"/>
        <w:bottom w:val="none" w:sz="0" w:space="0" w:color="auto"/>
        <w:right w:val="none" w:sz="0" w:space="0" w:color="auto"/>
      </w:divBdr>
    </w:div>
    <w:div w:id="1687749033">
      <w:bodyDiv w:val="1"/>
      <w:marLeft w:val="0"/>
      <w:marRight w:val="0"/>
      <w:marTop w:val="0"/>
      <w:marBottom w:val="0"/>
      <w:divBdr>
        <w:top w:val="none" w:sz="0" w:space="0" w:color="auto"/>
        <w:left w:val="none" w:sz="0" w:space="0" w:color="auto"/>
        <w:bottom w:val="none" w:sz="0" w:space="0" w:color="auto"/>
        <w:right w:val="none" w:sz="0" w:space="0" w:color="auto"/>
      </w:divBdr>
    </w:div>
    <w:div w:id="1690330246">
      <w:bodyDiv w:val="1"/>
      <w:marLeft w:val="0"/>
      <w:marRight w:val="0"/>
      <w:marTop w:val="0"/>
      <w:marBottom w:val="0"/>
      <w:divBdr>
        <w:top w:val="none" w:sz="0" w:space="0" w:color="auto"/>
        <w:left w:val="none" w:sz="0" w:space="0" w:color="auto"/>
        <w:bottom w:val="none" w:sz="0" w:space="0" w:color="auto"/>
        <w:right w:val="none" w:sz="0" w:space="0" w:color="auto"/>
      </w:divBdr>
    </w:div>
    <w:div w:id="1752656324">
      <w:bodyDiv w:val="1"/>
      <w:marLeft w:val="0"/>
      <w:marRight w:val="0"/>
      <w:marTop w:val="0"/>
      <w:marBottom w:val="0"/>
      <w:divBdr>
        <w:top w:val="none" w:sz="0" w:space="0" w:color="auto"/>
        <w:left w:val="none" w:sz="0" w:space="0" w:color="auto"/>
        <w:bottom w:val="none" w:sz="0" w:space="0" w:color="auto"/>
        <w:right w:val="none" w:sz="0" w:space="0" w:color="auto"/>
      </w:divBdr>
    </w:div>
    <w:div w:id="1827086872">
      <w:bodyDiv w:val="1"/>
      <w:marLeft w:val="0"/>
      <w:marRight w:val="0"/>
      <w:marTop w:val="0"/>
      <w:marBottom w:val="0"/>
      <w:divBdr>
        <w:top w:val="none" w:sz="0" w:space="0" w:color="auto"/>
        <w:left w:val="none" w:sz="0" w:space="0" w:color="auto"/>
        <w:bottom w:val="none" w:sz="0" w:space="0" w:color="auto"/>
        <w:right w:val="none" w:sz="0" w:space="0" w:color="auto"/>
      </w:divBdr>
    </w:div>
    <w:div w:id="1837453529">
      <w:bodyDiv w:val="1"/>
      <w:marLeft w:val="0"/>
      <w:marRight w:val="0"/>
      <w:marTop w:val="0"/>
      <w:marBottom w:val="0"/>
      <w:divBdr>
        <w:top w:val="none" w:sz="0" w:space="0" w:color="auto"/>
        <w:left w:val="none" w:sz="0" w:space="0" w:color="auto"/>
        <w:bottom w:val="none" w:sz="0" w:space="0" w:color="auto"/>
        <w:right w:val="none" w:sz="0" w:space="0" w:color="auto"/>
      </w:divBdr>
    </w:div>
    <w:div w:id="1837768842">
      <w:bodyDiv w:val="1"/>
      <w:marLeft w:val="0"/>
      <w:marRight w:val="0"/>
      <w:marTop w:val="0"/>
      <w:marBottom w:val="0"/>
      <w:divBdr>
        <w:top w:val="none" w:sz="0" w:space="0" w:color="auto"/>
        <w:left w:val="none" w:sz="0" w:space="0" w:color="auto"/>
        <w:bottom w:val="none" w:sz="0" w:space="0" w:color="auto"/>
        <w:right w:val="none" w:sz="0" w:space="0" w:color="auto"/>
      </w:divBdr>
      <w:divsChild>
        <w:div w:id="358240738">
          <w:blockQuote w:val="1"/>
          <w:marLeft w:val="0"/>
          <w:marRight w:val="-150"/>
          <w:marTop w:val="0"/>
          <w:marBottom w:val="0"/>
          <w:divBdr>
            <w:top w:val="none" w:sz="0" w:space="0" w:color="auto"/>
            <w:left w:val="none" w:sz="0" w:space="0" w:color="auto"/>
            <w:bottom w:val="none" w:sz="0" w:space="0" w:color="auto"/>
            <w:right w:val="none" w:sz="0" w:space="0" w:color="auto"/>
          </w:divBdr>
          <w:divsChild>
            <w:div w:id="723675814">
              <w:marLeft w:val="0"/>
              <w:marRight w:val="0"/>
              <w:marTop w:val="0"/>
              <w:marBottom w:val="0"/>
              <w:divBdr>
                <w:top w:val="none" w:sz="0" w:space="0" w:color="auto"/>
                <w:left w:val="single" w:sz="6" w:space="8" w:color="auto"/>
                <w:bottom w:val="none" w:sz="0" w:space="0" w:color="auto"/>
                <w:right w:val="single" w:sz="6" w:space="8" w:color="auto"/>
              </w:divBdr>
              <w:divsChild>
                <w:div w:id="3396198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933081682">
      <w:bodyDiv w:val="1"/>
      <w:marLeft w:val="0"/>
      <w:marRight w:val="0"/>
      <w:marTop w:val="0"/>
      <w:marBottom w:val="0"/>
      <w:divBdr>
        <w:top w:val="none" w:sz="0" w:space="0" w:color="auto"/>
        <w:left w:val="none" w:sz="0" w:space="0" w:color="auto"/>
        <w:bottom w:val="none" w:sz="0" w:space="0" w:color="auto"/>
        <w:right w:val="none" w:sz="0" w:space="0" w:color="auto"/>
      </w:divBdr>
      <w:divsChild>
        <w:div w:id="528031595">
          <w:marLeft w:val="0"/>
          <w:marRight w:val="0"/>
          <w:marTop w:val="0"/>
          <w:marBottom w:val="0"/>
          <w:divBdr>
            <w:top w:val="none" w:sz="0" w:space="0" w:color="auto"/>
            <w:left w:val="none" w:sz="0" w:space="0" w:color="auto"/>
            <w:bottom w:val="none" w:sz="0" w:space="0" w:color="auto"/>
            <w:right w:val="none" w:sz="0" w:space="0" w:color="auto"/>
          </w:divBdr>
        </w:div>
        <w:div w:id="1109740106">
          <w:marLeft w:val="0"/>
          <w:marRight w:val="0"/>
          <w:marTop w:val="0"/>
          <w:marBottom w:val="0"/>
          <w:divBdr>
            <w:top w:val="none" w:sz="0" w:space="0" w:color="auto"/>
            <w:left w:val="none" w:sz="0" w:space="0" w:color="auto"/>
            <w:bottom w:val="none" w:sz="0" w:space="0" w:color="auto"/>
            <w:right w:val="none" w:sz="0" w:space="0" w:color="auto"/>
          </w:divBdr>
        </w:div>
        <w:div w:id="1292053115">
          <w:marLeft w:val="0"/>
          <w:marRight w:val="0"/>
          <w:marTop w:val="0"/>
          <w:marBottom w:val="0"/>
          <w:divBdr>
            <w:top w:val="none" w:sz="0" w:space="0" w:color="auto"/>
            <w:left w:val="none" w:sz="0" w:space="0" w:color="auto"/>
            <w:bottom w:val="none" w:sz="0" w:space="0" w:color="auto"/>
            <w:right w:val="none" w:sz="0" w:space="0" w:color="auto"/>
          </w:divBdr>
        </w:div>
        <w:div w:id="1433552394">
          <w:marLeft w:val="0"/>
          <w:marRight w:val="0"/>
          <w:marTop w:val="0"/>
          <w:marBottom w:val="0"/>
          <w:divBdr>
            <w:top w:val="none" w:sz="0" w:space="0" w:color="auto"/>
            <w:left w:val="none" w:sz="0" w:space="0" w:color="auto"/>
            <w:bottom w:val="none" w:sz="0" w:space="0" w:color="auto"/>
            <w:right w:val="none" w:sz="0" w:space="0" w:color="auto"/>
          </w:divBdr>
        </w:div>
        <w:div w:id="1475412224">
          <w:marLeft w:val="0"/>
          <w:marRight w:val="0"/>
          <w:marTop w:val="0"/>
          <w:marBottom w:val="0"/>
          <w:divBdr>
            <w:top w:val="none" w:sz="0" w:space="0" w:color="auto"/>
            <w:left w:val="none" w:sz="0" w:space="0" w:color="auto"/>
            <w:bottom w:val="none" w:sz="0" w:space="0" w:color="auto"/>
            <w:right w:val="none" w:sz="0" w:space="0" w:color="auto"/>
          </w:divBdr>
        </w:div>
        <w:div w:id="1700277848">
          <w:marLeft w:val="0"/>
          <w:marRight w:val="0"/>
          <w:marTop w:val="0"/>
          <w:marBottom w:val="0"/>
          <w:divBdr>
            <w:top w:val="none" w:sz="0" w:space="0" w:color="auto"/>
            <w:left w:val="none" w:sz="0" w:space="0" w:color="auto"/>
            <w:bottom w:val="none" w:sz="0" w:space="0" w:color="auto"/>
            <w:right w:val="none" w:sz="0" w:space="0" w:color="auto"/>
          </w:divBdr>
        </w:div>
        <w:div w:id="2099714315">
          <w:marLeft w:val="0"/>
          <w:marRight w:val="0"/>
          <w:marTop w:val="0"/>
          <w:marBottom w:val="0"/>
          <w:divBdr>
            <w:top w:val="none" w:sz="0" w:space="0" w:color="auto"/>
            <w:left w:val="none" w:sz="0" w:space="0" w:color="auto"/>
            <w:bottom w:val="none" w:sz="0" w:space="0" w:color="auto"/>
            <w:right w:val="none" w:sz="0" w:space="0" w:color="auto"/>
          </w:divBdr>
        </w:div>
      </w:divsChild>
    </w:div>
    <w:div w:id="2099401438">
      <w:bodyDiv w:val="1"/>
      <w:marLeft w:val="0"/>
      <w:marRight w:val="0"/>
      <w:marTop w:val="0"/>
      <w:marBottom w:val="0"/>
      <w:divBdr>
        <w:top w:val="none" w:sz="0" w:space="0" w:color="auto"/>
        <w:left w:val="none" w:sz="0" w:space="0" w:color="auto"/>
        <w:bottom w:val="none" w:sz="0" w:space="0" w:color="auto"/>
        <w:right w:val="none" w:sz="0" w:space="0" w:color="auto"/>
      </w:divBdr>
    </w:div>
    <w:div w:id="2115974698">
      <w:bodyDiv w:val="1"/>
      <w:marLeft w:val="0"/>
      <w:marRight w:val="0"/>
      <w:marTop w:val="0"/>
      <w:marBottom w:val="0"/>
      <w:divBdr>
        <w:top w:val="none" w:sz="0" w:space="0" w:color="auto"/>
        <w:left w:val="none" w:sz="0" w:space="0" w:color="auto"/>
        <w:bottom w:val="none" w:sz="0" w:space="0" w:color="auto"/>
        <w:right w:val="none" w:sz="0" w:space="0" w:color="auto"/>
      </w:divBdr>
    </w:div>
    <w:div w:id="2116051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iff"/><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iff"/><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057F62-DACB-4965-B448-CDCFF69A0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1856</TotalTime>
  <Pages>51</Pages>
  <Words>29506</Words>
  <Characters>168189</Characters>
  <Application>Microsoft Office Word</Application>
  <DocSecurity>0</DocSecurity>
  <Lines>1401</Lines>
  <Paragraphs>394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197301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dc:creator>
  <cp:keywords/>
  <dc:description/>
  <cp:lastModifiedBy>Баглан</cp:lastModifiedBy>
  <cp:revision>48</cp:revision>
  <cp:lastPrinted>2021-10-25T09:04:00Z</cp:lastPrinted>
  <dcterms:created xsi:type="dcterms:W3CDTF">2021-10-06T05:57:00Z</dcterms:created>
  <dcterms:modified xsi:type="dcterms:W3CDTF">2021-10-27T05:18:00Z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id="WBl0vHdo"/&gt;&lt;style id="http://www.zotero.org/styles/gost-r-7-0-5-2008-numeric" hasBibliography="1" bibliographyStyleHasBeenSet="1"/&gt;&lt;prefs&gt;&lt;pref name="fieldType" value="Field"/&gt;&lt;/prefs&gt;&lt;/data&gt;</vt:lpwstr>
  </property>
</Properties>
</file>