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31016" w14:textId="5B323F27" w:rsidR="001B24F8" w:rsidRPr="00475259" w:rsidRDefault="00AA10ED" w:rsidP="00AB6943">
      <w:pPr>
        <w:keepNext/>
        <w:tabs>
          <w:tab w:val="left" w:pos="18450"/>
        </w:tabs>
        <w:autoSpaceDE w:val="0"/>
        <w:ind w:left="5529"/>
        <w:jc w:val="center"/>
        <w:rPr>
          <w:bCs/>
          <w:color w:val="000000" w:themeColor="text1"/>
          <w:lang w:val="ru-RU"/>
        </w:rPr>
      </w:pPr>
      <w:r w:rsidRPr="00475259">
        <w:rPr>
          <w:bCs/>
          <w:color w:val="000000" w:themeColor="text1"/>
          <w:lang w:val="ru-RU"/>
        </w:rPr>
        <w:t xml:space="preserve"> </w:t>
      </w:r>
      <w:r w:rsidR="004B6124" w:rsidRPr="00475259">
        <w:rPr>
          <w:bCs/>
          <w:color w:val="000000" w:themeColor="text1"/>
          <w:lang w:val="ru-RU"/>
        </w:rPr>
        <w:t>Утверждена</w:t>
      </w:r>
      <w:r w:rsidR="001B24F8" w:rsidRPr="00475259">
        <w:rPr>
          <w:bCs/>
          <w:color w:val="000000" w:themeColor="text1"/>
          <w:lang w:val="ru-RU"/>
        </w:rPr>
        <w:t xml:space="preserve"> </w:t>
      </w:r>
      <w:r w:rsidR="00403593" w:rsidRPr="00475259">
        <w:rPr>
          <w:bCs/>
          <w:color w:val="000000" w:themeColor="text1"/>
          <w:lang w:val="ru-RU"/>
        </w:rPr>
        <w:t>п</w:t>
      </w:r>
      <w:r w:rsidR="004B6124" w:rsidRPr="00475259">
        <w:rPr>
          <w:bCs/>
          <w:color w:val="000000" w:themeColor="text1"/>
          <w:lang w:val="ru-RU"/>
        </w:rPr>
        <w:t>риказом</w:t>
      </w:r>
    </w:p>
    <w:p w14:paraId="1EBCCFEB" w14:textId="2815EF1E" w:rsidR="001B24F8" w:rsidRPr="00475259" w:rsidRDefault="008D6B0E" w:rsidP="00AB6943">
      <w:pPr>
        <w:keepNext/>
        <w:tabs>
          <w:tab w:val="left" w:pos="18450"/>
        </w:tabs>
        <w:autoSpaceDE w:val="0"/>
        <w:ind w:left="5529"/>
        <w:jc w:val="center"/>
        <w:rPr>
          <w:bCs/>
          <w:color w:val="000000" w:themeColor="text1"/>
          <w:lang w:val="ru-RU"/>
        </w:rPr>
      </w:pPr>
      <w:r w:rsidRPr="00475259">
        <w:rPr>
          <w:bCs/>
          <w:color w:val="000000" w:themeColor="text1"/>
          <w:lang w:val="ru-RU"/>
        </w:rPr>
        <w:t xml:space="preserve">Председателя Комитета </w:t>
      </w:r>
      <w:r w:rsidR="00D2757A" w:rsidRPr="00475259">
        <w:rPr>
          <w:bCs/>
          <w:color w:val="000000" w:themeColor="text1"/>
          <w:lang w:val="ru-RU"/>
        </w:rPr>
        <w:t>культуры</w:t>
      </w:r>
    </w:p>
    <w:p w14:paraId="6C830FB6" w14:textId="12D8C7C9" w:rsidR="009D3D43" w:rsidRPr="00475259" w:rsidRDefault="009D3D43" w:rsidP="00AB6943">
      <w:pPr>
        <w:keepNext/>
        <w:tabs>
          <w:tab w:val="left" w:pos="18450"/>
        </w:tabs>
        <w:autoSpaceDE w:val="0"/>
        <w:ind w:left="5529"/>
        <w:jc w:val="center"/>
        <w:rPr>
          <w:bCs/>
          <w:color w:val="000000" w:themeColor="text1"/>
          <w:lang w:val="ru-RU"/>
        </w:rPr>
      </w:pPr>
      <w:r w:rsidRPr="00475259">
        <w:rPr>
          <w:bCs/>
          <w:color w:val="000000" w:themeColor="text1"/>
          <w:lang w:val="ru-RU"/>
        </w:rPr>
        <w:t xml:space="preserve">Министерства культуры и </w:t>
      </w:r>
      <w:r w:rsidR="00AB6943" w:rsidRPr="00475259">
        <w:rPr>
          <w:bCs/>
          <w:color w:val="000000" w:themeColor="text1"/>
          <w:lang w:val="ru-RU"/>
        </w:rPr>
        <w:t>информации</w:t>
      </w:r>
      <w:r w:rsidRPr="00475259">
        <w:rPr>
          <w:bCs/>
          <w:color w:val="000000" w:themeColor="text1"/>
          <w:lang w:val="ru-RU"/>
        </w:rPr>
        <w:t xml:space="preserve"> Республики Казахстан</w:t>
      </w:r>
    </w:p>
    <w:p w14:paraId="79E30671" w14:textId="0D373361" w:rsidR="00E1027D" w:rsidRPr="00475259" w:rsidRDefault="009E500A" w:rsidP="00AB6943">
      <w:pPr>
        <w:keepNext/>
        <w:tabs>
          <w:tab w:val="left" w:pos="18450"/>
        </w:tabs>
        <w:autoSpaceDE w:val="0"/>
        <w:ind w:left="5529"/>
        <w:jc w:val="center"/>
        <w:rPr>
          <w:bCs/>
          <w:color w:val="000000" w:themeColor="text1"/>
          <w:lang w:val="ru-RU"/>
        </w:rPr>
      </w:pPr>
      <w:r w:rsidRPr="00475259">
        <w:rPr>
          <w:bCs/>
          <w:color w:val="000000" w:themeColor="text1"/>
          <w:lang w:val="ru-RU"/>
        </w:rPr>
        <w:t>от</w:t>
      </w:r>
      <w:r w:rsidR="00060405" w:rsidRPr="00475259">
        <w:rPr>
          <w:bCs/>
          <w:color w:val="000000" w:themeColor="text1"/>
          <w:lang w:val="ru-RU"/>
        </w:rPr>
        <w:t xml:space="preserve"> «</w:t>
      </w:r>
      <w:r w:rsidR="00D2757A" w:rsidRPr="00475259">
        <w:rPr>
          <w:bCs/>
          <w:color w:val="000000" w:themeColor="text1"/>
          <w:lang w:val="ru-RU"/>
        </w:rPr>
        <w:t>__</w:t>
      </w:r>
      <w:r w:rsidR="00060405" w:rsidRPr="00475259">
        <w:rPr>
          <w:bCs/>
          <w:color w:val="000000" w:themeColor="text1"/>
          <w:lang w:val="ru-RU"/>
        </w:rPr>
        <w:t>»</w:t>
      </w:r>
      <w:r w:rsidR="00D2757A" w:rsidRPr="00475259">
        <w:rPr>
          <w:bCs/>
          <w:color w:val="000000" w:themeColor="text1"/>
          <w:lang w:val="ru-RU"/>
        </w:rPr>
        <w:t xml:space="preserve"> _________</w:t>
      </w:r>
      <w:r w:rsidR="00E1027D" w:rsidRPr="00475259">
        <w:rPr>
          <w:bCs/>
          <w:color w:val="000000" w:themeColor="text1"/>
          <w:lang w:val="ru-RU"/>
        </w:rPr>
        <w:t>202</w:t>
      </w:r>
      <w:r w:rsidR="00D2757A" w:rsidRPr="00475259">
        <w:rPr>
          <w:bCs/>
          <w:color w:val="000000" w:themeColor="text1"/>
          <w:lang w:val="ru-RU"/>
        </w:rPr>
        <w:t>__</w:t>
      </w:r>
      <w:r w:rsidR="00E1027D" w:rsidRPr="00475259">
        <w:rPr>
          <w:bCs/>
          <w:color w:val="000000" w:themeColor="text1"/>
          <w:lang w:val="ru-RU"/>
        </w:rPr>
        <w:t xml:space="preserve"> года</w:t>
      </w:r>
    </w:p>
    <w:p w14:paraId="688CBAB1" w14:textId="6AB09841" w:rsidR="00E1027D" w:rsidRPr="00475259" w:rsidRDefault="00E1027D" w:rsidP="00AB6943">
      <w:pPr>
        <w:keepNext/>
        <w:tabs>
          <w:tab w:val="left" w:pos="18450"/>
        </w:tabs>
        <w:autoSpaceDE w:val="0"/>
        <w:ind w:left="5529"/>
        <w:jc w:val="center"/>
        <w:rPr>
          <w:bCs/>
          <w:color w:val="000000" w:themeColor="text1"/>
          <w:lang w:val="ru-RU"/>
        </w:rPr>
      </w:pPr>
      <w:r w:rsidRPr="00475259">
        <w:rPr>
          <w:bCs/>
          <w:color w:val="000000" w:themeColor="text1"/>
          <w:lang w:val="ru-RU"/>
        </w:rPr>
        <w:t xml:space="preserve">№ </w:t>
      </w:r>
      <w:r w:rsidR="00D2757A" w:rsidRPr="00475259">
        <w:rPr>
          <w:bCs/>
          <w:color w:val="000000" w:themeColor="text1"/>
          <w:lang w:val="ru-RU"/>
        </w:rPr>
        <w:t>___</w:t>
      </w:r>
    </w:p>
    <w:p w14:paraId="1E5DEB51" w14:textId="77777777" w:rsidR="001778B4" w:rsidRPr="00475259" w:rsidRDefault="001778B4" w:rsidP="002456C9">
      <w:pPr>
        <w:ind w:firstLine="567"/>
        <w:jc w:val="center"/>
        <w:rPr>
          <w:b/>
          <w:bCs/>
          <w:color w:val="000000" w:themeColor="text1"/>
          <w:lang w:val="ru-RU"/>
        </w:rPr>
      </w:pPr>
    </w:p>
    <w:p w14:paraId="46216689" w14:textId="77777777" w:rsidR="00045D63" w:rsidRPr="00475259" w:rsidRDefault="004B6124" w:rsidP="002456C9">
      <w:pPr>
        <w:jc w:val="center"/>
        <w:rPr>
          <w:b/>
          <w:bCs/>
          <w:color w:val="000000" w:themeColor="text1"/>
          <w:lang w:val="ru-RU"/>
        </w:rPr>
      </w:pPr>
      <w:r w:rsidRPr="00475259">
        <w:rPr>
          <w:b/>
          <w:bCs/>
          <w:color w:val="000000" w:themeColor="text1"/>
          <w:lang w:val="ru-RU"/>
        </w:rPr>
        <w:t xml:space="preserve">Конкурсная документация </w:t>
      </w:r>
    </w:p>
    <w:p w14:paraId="42B803E1" w14:textId="0A6762CD" w:rsidR="00FE188E" w:rsidRPr="00475259" w:rsidRDefault="00E25625" w:rsidP="002456C9">
      <w:pPr>
        <w:jc w:val="center"/>
        <w:rPr>
          <w:b/>
          <w:bCs/>
          <w:color w:val="000000" w:themeColor="text1"/>
          <w:lang w:val="ru-RU"/>
        </w:rPr>
      </w:pPr>
      <w:r w:rsidRPr="00475259">
        <w:rPr>
          <w:b/>
          <w:bCs/>
          <w:color w:val="000000" w:themeColor="text1"/>
          <w:lang w:val="ru-RU"/>
        </w:rPr>
        <w:t xml:space="preserve">на программно-целевое финансирование </w:t>
      </w:r>
    </w:p>
    <w:p w14:paraId="2879B88A" w14:textId="38218B14" w:rsidR="00CC6399" w:rsidRPr="00475259" w:rsidRDefault="00E25625" w:rsidP="002456C9">
      <w:pPr>
        <w:jc w:val="center"/>
        <w:rPr>
          <w:b/>
          <w:bCs/>
          <w:color w:val="000000" w:themeColor="text1"/>
          <w:lang w:val="ru-RU"/>
        </w:rPr>
      </w:pPr>
      <w:r w:rsidRPr="00475259">
        <w:rPr>
          <w:b/>
          <w:bCs/>
          <w:color w:val="000000" w:themeColor="text1"/>
          <w:lang w:val="ru-RU"/>
        </w:rPr>
        <w:t xml:space="preserve">по </w:t>
      </w:r>
      <w:r w:rsidRPr="00475259">
        <w:rPr>
          <w:b/>
          <w:color w:val="000000" w:themeColor="text1"/>
          <w:lang w:val="ru-RU"/>
        </w:rPr>
        <w:t>научным, научно-техническим программам</w:t>
      </w:r>
      <w:r w:rsidR="009A2CA8" w:rsidRPr="00475259">
        <w:rPr>
          <w:b/>
          <w:bCs/>
          <w:color w:val="000000" w:themeColor="text1"/>
          <w:lang w:val="ru-RU"/>
        </w:rPr>
        <w:t xml:space="preserve"> </w:t>
      </w:r>
      <w:r w:rsidR="008D6B0E" w:rsidRPr="00475259">
        <w:rPr>
          <w:b/>
          <w:bCs/>
          <w:color w:val="000000" w:themeColor="text1"/>
          <w:lang w:val="ru-RU"/>
        </w:rPr>
        <w:t>на 202</w:t>
      </w:r>
      <w:r w:rsidR="00AB6943" w:rsidRPr="00475259">
        <w:rPr>
          <w:b/>
          <w:bCs/>
          <w:color w:val="000000" w:themeColor="text1"/>
          <w:lang w:val="ru-RU"/>
        </w:rPr>
        <w:t>6</w:t>
      </w:r>
      <w:r w:rsidR="001939E3" w:rsidRPr="00475259">
        <w:rPr>
          <w:b/>
          <w:bCs/>
          <w:color w:val="000000" w:themeColor="text1"/>
          <w:lang w:val="ru-RU"/>
        </w:rPr>
        <w:t>-20</w:t>
      </w:r>
      <w:r w:rsidR="008D6B0E" w:rsidRPr="00475259">
        <w:rPr>
          <w:b/>
          <w:bCs/>
          <w:color w:val="000000" w:themeColor="text1"/>
          <w:lang w:val="ru-RU"/>
        </w:rPr>
        <w:t>2</w:t>
      </w:r>
      <w:r w:rsidR="00AB6943" w:rsidRPr="00475259">
        <w:rPr>
          <w:b/>
          <w:bCs/>
          <w:color w:val="000000" w:themeColor="text1"/>
          <w:lang w:val="ru-RU"/>
        </w:rPr>
        <w:t>8</w:t>
      </w:r>
      <w:r w:rsidR="001939E3" w:rsidRPr="00475259">
        <w:rPr>
          <w:b/>
          <w:bCs/>
          <w:color w:val="000000" w:themeColor="text1"/>
          <w:lang w:val="ru-RU"/>
        </w:rPr>
        <w:t xml:space="preserve"> годы</w:t>
      </w:r>
    </w:p>
    <w:p w14:paraId="60A94BE4" w14:textId="77777777" w:rsidR="00E324AB" w:rsidRPr="00475259" w:rsidRDefault="00E324AB" w:rsidP="002456C9">
      <w:pPr>
        <w:jc w:val="center"/>
        <w:rPr>
          <w:b/>
          <w:color w:val="000000" w:themeColor="text1"/>
          <w:lang w:val="ru-RU"/>
        </w:rPr>
      </w:pPr>
    </w:p>
    <w:p w14:paraId="4CBBE1AE" w14:textId="2A64E482" w:rsidR="00647E1A" w:rsidRPr="00475259" w:rsidRDefault="00504F05" w:rsidP="002456C9">
      <w:pPr>
        <w:tabs>
          <w:tab w:val="left" w:pos="284"/>
        </w:tabs>
        <w:ind w:firstLine="567"/>
        <w:jc w:val="center"/>
        <w:rPr>
          <w:b/>
          <w:bCs/>
          <w:color w:val="000000" w:themeColor="text1"/>
          <w:lang w:val="ru-RU"/>
        </w:rPr>
      </w:pPr>
      <w:r w:rsidRPr="00475259">
        <w:rPr>
          <w:b/>
          <w:bCs/>
          <w:color w:val="000000" w:themeColor="text1"/>
          <w:lang w:val="ru-RU"/>
        </w:rPr>
        <w:t xml:space="preserve">1. </w:t>
      </w:r>
      <w:r w:rsidR="00647E1A" w:rsidRPr="00475259">
        <w:rPr>
          <w:b/>
          <w:bCs/>
          <w:color w:val="000000" w:themeColor="text1"/>
          <w:lang w:val="ru-RU"/>
        </w:rPr>
        <w:t xml:space="preserve">Общие </w:t>
      </w:r>
      <w:r w:rsidR="00DF5CFE" w:rsidRPr="00475259">
        <w:rPr>
          <w:b/>
          <w:bCs/>
          <w:color w:val="000000" w:themeColor="text1"/>
          <w:lang w:val="ru-RU"/>
        </w:rPr>
        <w:t>положения</w:t>
      </w:r>
    </w:p>
    <w:p w14:paraId="5ECDAD1F" w14:textId="77777777" w:rsidR="001B24F8" w:rsidRPr="00475259" w:rsidRDefault="001B24F8" w:rsidP="002456C9">
      <w:pPr>
        <w:tabs>
          <w:tab w:val="left" w:pos="284"/>
        </w:tabs>
        <w:ind w:firstLine="567"/>
        <w:jc w:val="center"/>
        <w:rPr>
          <w:b/>
          <w:bCs/>
          <w:color w:val="000000" w:themeColor="text1"/>
          <w:lang w:val="ru-RU"/>
        </w:rPr>
      </w:pPr>
    </w:p>
    <w:p w14:paraId="7B8C7BD2" w14:textId="2A3B4303" w:rsidR="0005164E" w:rsidRPr="00475259" w:rsidRDefault="005261D4" w:rsidP="00410075">
      <w:pPr>
        <w:pStyle w:val="a9"/>
        <w:tabs>
          <w:tab w:val="left" w:pos="851"/>
          <w:tab w:val="left" w:pos="993"/>
        </w:tabs>
        <w:spacing w:after="0" w:line="240" w:lineRule="auto"/>
        <w:ind w:left="0" w:firstLine="709"/>
        <w:jc w:val="both"/>
        <w:rPr>
          <w:rFonts w:ascii="Times New Roman" w:hAnsi="Times New Roman"/>
          <w:color w:val="000000" w:themeColor="text1"/>
          <w:sz w:val="24"/>
          <w:szCs w:val="24"/>
        </w:rPr>
      </w:pPr>
      <w:r w:rsidRPr="00475259">
        <w:rPr>
          <w:rFonts w:ascii="Times New Roman" w:hAnsi="Times New Roman"/>
          <w:color w:val="000000" w:themeColor="text1"/>
          <w:sz w:val="24"/>
          <w:szCs w:val="24"/>
          <w:lang w:val="kk-KZ"/>
        </w:rPr>
        <w:t>1.1</w:t>
      </w:r>
      <w:r w:rsidR="00F71E5E" w:rsidRPr="00475259">
        <w:rPr>
          <w:rFonts w:ascii="Times New Roman" w:hAnsi="Times New Roman"/>
          <w:color w:val="000000" w:themeColor="text1"/>
          <w:sz w:val="24"/>
          <w:szCs w:val="24"/>
          <w:lang w:val="kk-KZ"/>
        </w:rPr>
        <w:t>.</w:t>
      </w:r>
      <w:r w:rsidRPr="00475259">
        <w:rPr>
          <w:rFonts w:ascii="Times New Roman" w:hAnsi="Times New Roman"/>
          <w:color w:val="000000" w:themeColor="text1"/>
          <w:sz w:val="24"/>
          <w:szCs w:val="24"/>
          <w:lang w:val="kk-KZ"/>
        </w:rPr>
        <w:t xml:space="preserve"> </w:t>
      </w:r>
      <w:r w:rsidR="00562B7A" w:rsidRPr="00475259">
        <w:rPr>
          <w:rFonts w:ascii="Times New Roman" w:hAnsi="Times New Roman"/>
          <w:color w:val="000000" w:themeColor="text1"/>
          <w:sz w:val="24"/>
          <w:szCs w:val="24"/>
        </w:rPr>
        <w:t xml:space="preserve">Конкурс проводится по программно-целевому финансированию </w:t>
      </w:r>
      <w:r w:rsidR="00562B7A" w:rsidRPr="00475259">
        <w:rPr>
          <w:rFonts w:ascii="Times New Roman" w:hAnsi="Times New Roman"/>
          <w:bCs/>
          <w:color w:val="000000" w:themeColor="text1"/>
          <w:sz w:val="24"/>
          <w:szCs w:val="24"/>
        </w:rPr>
        <w:t xml:space="preserve">по </w:t>
      </w:r>
      <w:r w:rsidR="00562B7A" w:rsidRPr="00475259">
        <w:rPr>
          <w:rFonts w:ascii="Times New Roman" w:hAnsi="Times New Roman"/>
          <w:color w:val="000000" w:themeColor="text1"/>
          <w:sz w:val="24"/>
          <w:szCs w:val="24"/>
        </w:rPr>
        <w:t>научным, научно-техническим программам</w:t>
      </w:r>
      <w:r w:rsidR="0058358E" w:rsidRPr="00475259">
        <w:rPr>
          <w:rFonts w:ascii="Times New Roman" w:hAnsi="Times New Roman"/>
          <w:bCs/>
          <w:color w:val="000000" w:themeColor="text1"/>
          <w:sz w:val="24"/>
          <w:szCs w:val="24"/>
        </w:rPr>
        <w:t xml:space="preserve"> на 202</w:t>
      </w:r>
      <w:r w:rsidR="00AB6943" w:rsidRPr="00475259">
        <w:rPr>
          <w:rFonts w:ascii="Times New Roman" w:hAnsi="Times New Roman"/>
          <w:bCs/>
          <w:color w:val="000000" w:themeColor="text1"/>
          <w:sz w:val="24"/>
          <w:szCs w:val="24"/>
          <w:lang w:val="kk-KZ"/>
        </w:rPr>
        <w:t>6</w:t>
      </w:r>
      <w:r w:rsidR="00562B7A" w:rsidRPr="00475259">
        <w:rPr>
          <w:rFonts w:ascii="Times New Roman" w:hAnsi="Times New Roman"/>
          <w:bCs/>
          <w:color w:val="000000" w:themeColor="text1"/>
          <w:sz w:val="24"/>
          <w:szCs w:val="24"/>
        </w:rPr>
        <w:t>-202</w:t>
      </w:r>
      <w:r w:rsidR="00AB6943" w:rsidRPr="00475259">
        <w:rPr>
          <w:rFonts w:ascii="Times New Roman" w:hAnsi="Times New Roman"/>
          <w:bCs/>
          <w:color w:val="000000" w:themeColor="text1"/>
          <w:sz w:val="24"/>
          <w:szCs w:val="24"/>
          <w:lang w:val="kk-KZ"/>
        </w:rPr>
        <w:t>8</w:t>
      </w:r>
      <w:r w:rsidR="00562B7A" w:rsidRPr="00475259">
        <w:rPr>
          <w:rFonts w:ascii="Times New Roman" w:hAnsi="Times New Roman"/>
          <w:bCs/>
          <w:color w:val="000000" w:themeColor="text1"/>
          <w:sz w:val="24"/>
          <w:szCs w:val="24"/>
        </w:rPr>
        <w:t xml:space="preserve"> годы </w:t>
      </w:r>
      <w:r w:rsidR="00562B7A" w:rsidRPr="00475259">
        <w:rPr>
          <w:rFonts w:ascii="Times New Roman" w:hAnsi="Times New Roman"/>
          <w:color w:val="000000" w:themeColor="text1"/>
          <w:sz w:val="24"/>
          <w:szCs w:val="24"/>
        </w:rPr>
        <w:t xml:space="preserve">(далее – </w:t>
      </w:r>
      <w:r w:rsidR="006D37ED" w:rsidRPr="00475259">
        <w:rPr>
          <w:rFonts w:ascii="Times New Roman" w:hAnsi="Times New Roman"/>
          <w:color w:val="000000" w:themeColor="text1"/>
          <w:sz w:val="24"/>
          <w:szCs w:val="24"/>
        </w:rPr>
        <w:t>К</w:t>
      </w:r>
      <w:r w:rsidR="00562B7A" w:rsidRPr="00475259">
        <w:rPr>
          <w:rFonts w:ascii="Times New Roman" w:hAnsi="Times New Roman"/>
          <w:color w:val="000000" w:themeColor="text1"/>
          <w:sz w:val="24"/>
          <w:szCs w:val="24"/>
        </w:rPr>
        <w:t xml:space="preserve">онкурс), </w:t>
      </w:r>
      <w:r w:rsidR="00AB6943" w:rsidRPr="00475259">
        <w:rPr>
          <w:rFonts w:ascii="Times New Roman" w:hAnsi="Times New Roman"/>
          <w:color w:val="000000" w:themeColor="text1"/>
          <w:sz w:val="24"/>
          <w:szCs w:val="24"/>
        </w:rPr>
        <w:t xml:space="preserve">направленным на реализацию </w:t>
      </w:r>
      <w:r w:rsidR="00AB6943" w:rsidRPr="00475259">
        <w:rPr>
          <w:rFonts w:ascii="Times New Roman" w:eastAsia="Times New Roman" w:hAnsi="Times New Roman"/>
          <w:color w:val="000000" w:themeColor="text1"/>
          <w:sz w:val="24"/>
          <w:szCs w:val="24"/>
          <w:lang w:eastAsia="ar-SA"/>
        </w:rPr>
        <w:t>Посланий Президента Республики Казахстан народу Казахстана, Стратегии «Казахстан-2050»</w:t>
      </w:r>
      <w:r w:rsidR="00456265" w:rsidRPr="00475259">
        <w:rPr>
          <w:rFonts w:ascii="Times New Roman" w:hAnsi="Times New Roman"/>
          <w:color w:val="000000" w:themeColor="text1"/>
          <w:sz w:val="24"/>
          <w:szCs w:val="24"/>
        </w:rPr>
        <w:t xml:space="preserve">, </w:t>
      </w:r>
      <w:r w:rsidR="00E0078D" w:rsidRPr="00475259">
        <w:rPr>
          <w:rFonts w:ascii="Times New Roman" w:hAnsi="Times New Roman"/>
          <w:color w:val="000000" w:themeColor="text1"/>
          <w:sz w:val="24"/>
          <w:szCs w:val="24"/>
        </w:rPr>
        <w:t xml:space="preserve">Концепции </w:t>
      </w:r>
      <w:r w:rsidR="003E74E3" w:rsidRPr="00475259">
        <w:rPr>
          <w:rFonts w:ascii="Times New Roman" w:hAnsi="Times New Roman"/>
          <w:color w:val="000000" w:themeColor="text1"/>
          <w:sz w:val="24"/>
          <w:szCs w:val="24"/>
          <w:lang w:val="kk-KZ"/>
        </w:rPr>
        <w:t>культурной политики на 2023-2029 годы,</w:t>
      </w:r>
      <w:r w:rsidR="002E7F48" w:rsidRPr="00475259">
        <w:rPr>
          <w:rFonts w:ascii="Times New Roman" w:hAnsi="Times New Roman"/>
          <w:color w:val="000000" w:themeColor="text1"/>
          <w:sz w:val="24"/>
          <w:szCs w:val="24"/>
        </w:rPr>
        <w:t xml:space="preserve"> </w:t>
      </w:r>
      <w:r w:rsidR="00562B7A" w:rsidRPr="00475259">
        <w:rPr>
          <w:rFonts w:ascii="Times New Roman" w:hAnsi="Times New Roman"/>
          <w:color w:val="000000" w:themeColor="text1"/>
          <w:sz w:val="24"/>
          <w:szCs w:val="24"/>
        </w:rPr>
        <w:t>и других стратегических и программных документов.</w:t>
      </w:r>
    </w:p>
    <w:p w14:paraId="3B1AEA76" w14:textId="77777777" w:rsidR="00410075" w:rsidRPr="00475259" w:rsidRDefault="0005164E" w:rsidP="00410075">
      <w:pPr>
        <w:tabs>
          <w:tab w:val="left" w:pos="426"/>
        </w:tabs>
        <w:ind w:firstLine="709"/>
        <w:jc w:val="both"/>
        <w:rPr>
          <w:color w:val="000000" w:themeColor="text1"/>
        </w:rPr>
      </w:pPr>
      <w:r w:rsidRPr="00475259">
        <w:rPr>
          <w:color w:val="000000" w:themeColor="text1"/>
        </w:rPr>
        <w:t xml:space="preserve">Цель конкурса – </w:t>
      </w:r>
      <w:r w:rsidR="00410075" w:rsidRPr="00475259">
        <w:rPr>
          <w:color w:val="000000" w:themeColor="text1"/>
        </w:rPr>
        <w:t>оказание содействия повышению научно-исследовательского потенциала организаций культуры, поддержка научной деятельности организаций культуры, направленных на решение вопросов и задач, обозначенных стратегическими программными документами.</w:t>
      </w:r>
    </w:p>
    <w:p w14:paraId="78817D38" w14:textId="6A6411CF" w:rsidR="002456C9" w:rsidRPr="00475259" w:rsidRDefault="005261D4" w:rsidP="002456C9">
      <w:pPr>
        <w:pStyle w:val="a9"/>
        <w:tabs>
          <w:tab w:val="left" w:pos="851"/>
          <w:tab w:val="left" w:pos="993"/>
        </w:tabs>
        <w:spacing w:line="240" w:lineRule="auto"/>
        <w:ind w:left="0" w:firstLine="709"/>
        <w:jc w:val="both"/>
        <w:rPr>
          <w:rFonts w:ascii="Times New Roman" w:hAnsi="Times New Roman"/>
          <w:bCs/>
          <w:color w:val="000000" w:themeColor="text1"/>
          <w:sz w:val="24"/>
          <w:szCs w:val="24"/>
        </w:rPr>
      </w:pPr>
      <w:r w:rsidRPr="00475259">
        <w:rPr>
          <w:rFonts w:ascii="Times New Roman" w:hAnsi="Times New Roman"/>
          <w:color w:val="000000" w:themeColor="text1"/>
          <w:sz w:val="24"/>
          <w:szCs w:val="24"/>
          <w:lang w:val="kk-KZ"/>
        </w:rPr>
        <w:t>1.2</w:t>
      </w:r>
      <w:r w:rsidR="00F71E5E" w:rsidRPr="00475259">
        <w:rPr>
          <w:rFonts w:ascii="Times New Roman" w:hAnsi="Times New Roman"/>
          <w:color w:val="000000" w:themeColor="text1"/>
          <w:sz w:val="24"/>
          <w:szCs w:val="24"/>
          <w:lang w:val="kk-KZ"/>
        </w:rPr>
        <w:t>.</w:t>
      </w:r>
      <w:r w:rsidR="004D0110" w:rsidRPr="00475259">
        <w:rPr>
          <w:rFonts w:ascii="Times New Roman" w:hAnsi="Times New Roman"/>
          <w:color w:val="000000" w:themeColor="text1"/>
          <w:sz w:val="24"/>
          <w:szCs w:val="24"/>
          <w:lang w:val="kk-KZ"/>
        </w:rPr>
        <w:t xml:space="preserve"> </w:t>
      </w:r>
      <w:r w:rsidR="00562B7A" w:rsidRPr="00475259">
        <w:rPr>
          <w:rFonts w:ascii="Times New Roman" w:hAnsi="Times New Roman"/>
          <w:color w:val="000000" w:themeColor="text1"/>
          <w:sz w:val="24"/>
          <w:szCs w:val="24"/>
        </w:rPr>
        <w:t xml:space="preserve">Настоящая конкурсная документация </w:t>
      </w:r>
      <w:r w:rsidR="0005164E" w:rsidRPr="00475259">
        <w:rPr>
          <w:rFonts w:ascii="Times New Roman" w:hAnsi="Times New Roman"/>
          <w:bCs/>
          <w:color w:val="000000" w:themeColor="text1"/>
          <w:sz w:val="24"/>
          <w:szCs w:val="24"/>
        </w:rPr>
        <w:t xml:space="preserve">на программно-целевое </w:t>
      </w:r>
      <w:r w:rsidR="00562B7A" w:rsidRPr="00475259">
        <w:rPr>
          <w:rFonts w:ascii="Times New Roman" w:hAnsi="Times New Roman"/>
          <w:bCs/>
          <w:color w:val="000000" w:themeColor="text1"/>
          <w:sz w:val="24"/>
          <w:szCs w:val="24"/>
        </w:rPr>
        <w:t xml:space="preserve">финансирование по </w:t>
      </w:r>
      <w:r w:rsidR="00562B7A" w:rsidRPr="00475259">
        <w:rPr>
          <w:rFonts w:ascii="Times New Roman" w:hAnsi="Times New Roman"/>
          <w:color w:val="000000" w:themeColor="text1"/>
          <w:sz w:val="24"/>
          <w:szCs w:val="24"/>
        </w:rPr>
        <w:t>научным, научно-техническим программам</w:t>
      </w:r>
      <w:r w:rsidR="00562B7A" w:rsidRPr="00475259">
        <w:rPr>
          <w:rFonts w:ascii="Times New Roman" w:hAnsi="Times New Roman"/>
          <w:bCs/>
          <w:color w:val="000000" w:themeColor="text1"/>
          <w:sz w:val="24"/>
          <w:szCs w:val="24"/>
        </w:rPr>
        <w:t xml:space="preserve"> на 202</w:t>
      </w:r>
      <w:r w:rsidR="00AB6943" w:rsidRPr="00475259">
        <w:rPr>
          <w:rFonts w:ascii="Times New Roman" w:hAnsi="Times New Roman"/>
          <w:bCs/>
          <w:color w:val="000000" w:themeColor="text1"/>
          <w:sz w:val="24"/>
          <w:szCs w:val="24"/>
          <w:lang w:val="kk-KZ"/>
        </w:rPr>
        <w:t>6</w:t>
      </w:r>
      <w:r w:rsidR="00562B7A" w:rsidRPr="00475259">
        <w:rPr>
          <w:rFonts w:ascii="Times New Roman" w:hAnsi="Times New Roman"/>
          <w:bCs/>
          <w:color w:val="000000" w:themeColor="text1"/>
          <w:sz w:val="24"/>
          <w:szCs w:val="24"/>
        </w:rPr>
        <w:t>-202</w:t>
      </w:r>
      <w:r w:rsidR="00AB6943" w:rsidRPr="00475259">
        <w:rPr>
          <w:rFonts w:ascii="Times New Roman" w:hAnsi="Times New Roman"/>
          <w:bCs/>
          <w:color w:val="000000" w:themeColor="text1"/>
          <w:sz w:val="24"/>
          <w:szCs w:val="24"/>
          <w:lang w:val="kk-KZ"/>
        </w:rPr>
        <w:t>8</w:t>
      </w:r>
      <w:r w:rsidR="00562B7A" w:rsidRPr="00475259">
        <w:rPr>
          <w:rFonts w:ascii="Times New Roman" w:hAnsi="Times New Roman"/>
          <w:bCs/>
          <w:color w:val="000000" w:themeColor="text1"/>
          <w:sz w:val="24"/>
          <w:szCs w:val="24"/>
        </w:rPr>
        <w:t xml:space="preserve"> годы (далее – Конкурсная документация) разработана в соответствии с </w:t>
      </w:r>
      <w:r w:rsidR="009B2196" w:rsidRPr="00475259">
        <w:rPr>
          <w:rFonts w:ascii="Times New Roman" w:hAnsi="Times New Roman"/>
          <w:bCs/>
          <w:color w:val="000000" w:themeColor="text1"/>
          <w:sz w:val="24"/>
          <w:szCs w:val="24"/>
        </w:rPr>
        <w:t xml:space="preserve">Законами Республики Казахстан «О культуре», </w:t>
      </w:r>
      <w:r w:rsidR="00AB6943" w:rsidRPr="00475259">
        <w:rPr>
          <w:rFonts w:ascii="Times New Roman" w:hAnsi="Times New Roman"/>
          <w:color w:val="000000" w:themeColor="text1"/>
          <w:sz w:val="24"/>
          <w:szCs w:val="24"/>
        </w:rPr>
        <w:t xml:space="preserve">«О науке и технологической политики» от 1 июля 2024 года № 103-VIII ЗРК, Приказом Министра науки и высшего образования Республики Казахстан от 25 сентября 2023 года № 487 «Об утверждении перечня и положения о национальных научных советах» (далее – Положение о ННС), Приказом </w:t>
      </w:r>
      <w:proofErr w:type="spellStart"/>
      <w:r w:rsidR="00AB6943" w:rsidRPr="00475259">
        <w:rPr>
          <w:rFonts w:ascii="Times New Roman" w:hAnsi="Times New Roman"/>
          <w:color w:val="000000" w:themeColor="text1"/>
          <w:sz w:val="24"/>
          <w:szCs w:val="24"/>
        </w:rPr>
        <w:t>и.о</w:t>
      </w:r>
      <w:proofErr w:type="spellEnd"/>
      <w:r w:rsidR="00AB6943" w:rsidRPr="00475259">
        <w:rPr>
          <w:rFonts w:ascii="Times New Roman" w:hAnsi="Times New Roman"/>
          <w:color w:val="000000" w:themeColor="text1"/>
          <w:sz w:val="24"/>
          <w:szCs w:val="24"/>
        </w:rPr>
        <w:t>. Министра науки и высшего образования Республики Казахстан от 6 ноября 2023 года № 563 «Об утверждении Правил базового и программно-целевого финансирования научной и (или) научно-технической деятельности,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 (далее – Правила финансирования),</w:t>
      </w:r>
      <w:r w:rsidR="00AB6943" w:rsidRPr="00475259">
        <w:rPr>
          <w:rFonts w:ascii="Times New Roman" w:hAnsi="Times New Roman"/>
          <w:color w:val="000000" w:themeColor="text1"/>
        </w:rPr>
        <w:t xml:space="preserve"> </w:t>
      </w:r>
      <w:r w:rsidR="00AB6943" w:rsidRPr="00475259">
        <w:rPr>
          <w:rFonts w:ascii="Times New Roman" w:hAnsi="Times New Roman"/>
          <w:color w:val="000000" w:themeColor="text1"/>
          <w:sz w:val="24"/>
          <w:szCs w:val="24"/>
        </w:rPr>
        <w:t>и Приказ</w:t>
      </w:r>
      <w:r w:rsidR="00AB6943" w:rsidRPr="00475259">
        <w:rPr>
          <w:rFonts w:ascii="Times New Roman" w:hAnsi="Times New Roman"/>
          <w:color w:val="000000" w:themeColor="text1"/>
          <w:sz w:val="24"/>
          <w:szCs w:val="24"/>
          <w:lang w:val="kk-KZ"/>
        </w:rPr>
        <w:t>ом</w:t>
      </w:r>
      <w:r w:rsidR="00AB6943" w:rsidRPr="00475259">
        <w:rPr>
          <w:rFonts w:ascii="Times New Roman" w:hAnsi="Times New Roman"/>
          <w:color w:val="000000" w:themeColor="text1"/>
          <w:sz w:val="24"/>
          <w:szCs w:val="24"/>
        </w:rPr>
        <w:t xml:space="preserve"> Министра науки и высшего образования Республики Казахстан от 7 ноября 2024 года № 517 «Об утверждении Правил организации и проведения государственной научно-технической экспертизы» (далее – Правила</w:t>
      </w:r>
      <w:r w:rsidR="00AA10ED" w:rsidRPr="00475259">
        <w:rPr>
          <w:rFonts w:ascii="Times New Roman" w:hAnsi="Times New Roman"/>
          <w:color w:val="000000" w:themeColor="text1"/>
          <w:sz w:val="24"/>
          <w:szCs w:val="24"/>
          <w:lang w:val="kk-KZ"/>
        </w:rPr>
        <w:t xml:space="preserve"> экспертизы</w:t>
      </w:r>
      <w:r w:rsidR="00AB6943" w:rsidRPr="00475259">
        <w:rPr>
          <w:rFonts w:ascii="Times New Roman" w:hAnsi="Times New Roman"/>
          <w:color w:val="000000" w:themeColor="text1"/>
          <w:sz w:val="24"/>
          <w:szCs w:val="24"/>
        </w:rPr>
        <w:t xml:space="preserve">), протокола Высшей научно-технической комиссии при Правительстве Республики Казахстан от </w:t>
      </w:r>
      <w:r w:rsidR="00440977" w:rsidRPr="00475259">
        <w:rPr>
          <w:rFonts w:ascii="Times New Roman" w:hAnsi="Times New Roman"/>
          <w:color w:val="000000" w:themeColor="text1"/>
          <w:sz w:val="24"/>
          <w:szCs w:val="24"/>
          <w:lang w:val="kk-KZ"/>
        </w:rPr>
        <w:t>8</w:t>
      </w:r>
      <w:r w:rsidR="00AB6943" w:rsidRPr="00475259">
        <w:rPr>
          <w:rFonts w:ascii="Times New Roman" w:hAnsi="Times New Roman"/>
          <w:color w:val="000000" w:themeColor="text1"/>
          <w:sz w:val="24"/>
          <w:szCs w:val="24"/>
        </w:rPr>
        <w:t xml:space="preserve"> </w:t>
      </w:r>
      <w:r w:rsidR="00440977" w:rsidRPr="00475259">
        <w:rPr>
          <w:rFonts w:ascii="Times New Roman" w:hAnsi="Times New Roman"/>
          <w:color w:val="000000" w:themeColor="text1"/>
          <w:sz w:val="24"/>
          <w:szCs w:val="24"/>
          <w:lang w:val="kk-KZ"/>
        </w:rPr>
        <w:t>августа</w:t>
      </w:r>
      <w:r w:rsidR="00AB6943" w:rsidRPr="00475259">
        <w:rPr>
          <w:rFonts w:ascii="Times New Roman" w:hAnsi="Times New Roman"/>
          <w:color w:val="000000" w:themeColor="text1"/>
          <w:sz w:val="24"/>
          <w:szCs w:val="24"/>
        </w:rPr>
        <w:t xml:space="preserve"> 202</w:t>
      </w:r>
      <w:r w:rsidR="00440977" w:rsidRPr="00475259">
        <w:rPr>
          <w:rFonts w:ascii="Times New Roman" w:hAnsi="Times New Roman"/>
          <w:color w:val="000000" w:themeColor="text1"/>
          <w:sz w:val="24"/>
          <w:szCs w:val="24"/>
          <w:lang w:val="kk-KZ"/>
        </w:rPr>
        <w:t>5</w:t>
      </w:r>
      <w:r w:rsidR="00AB6943" w:rsidRPr="00475259">
        <w:rPr>
          <w:rFonts w:ascii="Times New Roman" w:hAnsi="Times New Roman"/>
          <w:color w:val="000000" w:themeColor="text1"/>
          <w:sz w:val="24"/>
          <w:szCs w:val="24"/>
        </w:rPr>
        <w:t xml:space="preserve"> года № </w:t>
      </w:r>
      <w:r w:rsidR="00440977" w:rsidRPr="00475259">
        <w:rPr>
          <w:rFonts w:ascii="Times New Roman" w:hAnsi="Times New Roman"/>
          <w:color w:val="000000" w:themeColor="text1"/>
          <w:sz w:val="24"/>
          <w:szCs w:val="24"/>
          <w:lang w:val="kk-KZ"/>
        </w:rPr>
        <w:t>10</w:t>
      </w:r>
      <w:r w:rsidR="00DF07D8" w:rsidRPr="00475259">
        <w:rPr>
          <w:rFonts w:ascii="Times New Roman" w:hAnsi="Times New Roman"/>
          <w:bCs/>
          <w:color w:val="000000" w:themeColor="text1"/>
          <w:sz w:val="24"/>
          <w:szCs w:val="24"/>
        </w:rPr>
        <w:t>.</w:t>
      </w:r>
    </w:p>
    <w:p w14:paraId="21A34BCF" w14:textId="254AC849" w:rsidR="002456C9" w:rsidRPr="00475259" w:rsidRDefault="005261D4" w:rsidP="002456C9">
      <w:pPr>
        <w:pStyle w:val="a9"/>
        <w:tabs>
          <w:tab w:val="left" w:pos="851"/>
          <w:tab w:val="left" w:pos="993"/>
        </w:tabs>
        <w:spacing w:line="240" w:lineRule="auto"/>
        <w:ind w:left="0" w:firstLine="709"/>
        <w:jc w:val="both"/>
        <w:rPr>
          <w:rFonts w:ascii="Times New Roman" w:hAnsi="Times New Roman"/>
          <w:bCs/>
          <w:color w:val="000000" w:themeColor="text1"/>
          <w:sz w:val="24"/>
          <w:szCs w:val="24"/>
        </w:rPr>
      </w:pPr>
      <w:r w:rsidRPr="00475259">
        <w:rPr>
          <w:rFonts w:ascii="Times New Roman" w:hAnsi="Times New Roman"/>
          <w:bCs/>
          <w:color w:val="000000" w:themeColor="text1"/>
          <w:sz w:val="24"/>
          <w:szCs w:val="24"/>
          <w:lang w:val="kk-KZ"/>
        </w:rPr>
        <w:t>1.</w:t>
      </w:r>
      <w:r w:rsidR="002456C9" w:rsidRPr="00475259">
        <w:rPr>
          <w:rFonts w:ascii="Times New Roman" w:hAnsi="Times New Roman"/>
          <w:bCs/>
          <w:color w:val="000000" w:themeColor="text1"/>
          <w:sz w:val="24"/>
          <w:szCs w:val="24"/>
          <w:lang w:val="kk-KZ"/>
        </w:rPr>
        <w:t>3</w:t>
      </w:r>
      <w:r w:rsidR="00F71E5E" w:rsidRPr="00475259">
        <w:rPr>
          <w:rFonts w:ascii="Times New Roman" w:hAnsi="Times New Roman"/>
          <w:bCs/>
          <w:color w:val="000000" w:themeColor="text1"/>
          <w:sz w:val="24"/>
          <w:szCs w:val="24"/>
          <w:lang w:val="kk-KZ"/>
        </w:rPr>
        <w:t>.</w:t>
      </w:r>
      <w:r w:rsidR="002456C9" w:rsidRPr="00475259">
        <w:rPr>
          <w:rFonts w:ascii="Times New Roman" w:hAnsi="Times New Roman"/>
          <w:bCs/>
          <w:color w:val="000000" w:themeColor="text1"/>
          <w:sz w:val="24"/>
          <w:szCs w:val="24"/>
          <w:lang w:val="kk-KZ"/>
        </w:rPr>
        <w:t xml:space="preserve"> </w:t>
      </w:r>
      <w:r w:rsidR="0005164E" w:rsidRPr="00475259">
        <w:rPr>
          <w:rFonts w:ascii="Times New Roman" w:hAnsi="Times New Roman"/>
          <w:bCs/>
          <w:color w:val="000000" w:themeColor="text1"/>
          <w:sz w:val="24"/>
          <w:szCs w:val="24"/>
          <w:lang w:val="kk-KZ"/>
        </w:rPr>
        <w:t xml:space="preserve">Конкурсная документация разработана </w:t>
      </w:r>
      <w:r w:rsidR="0005164E" w:rsidRPr="00475259">
        <w:rPr>
          <w:rFonts w:ascii="Times New Roman" w:hAnsi="Times New Roman"/>
          <w:bCs/>
          <w:color w:val="000000" w:themeColor="text1"/>
          <w:sz w:val="24"/>
          <w:szCs w:val="24"/>
        </w:rPr>
        <w:t xml:space="preserve">Комитетом культуры Министерства культуры и </w:t>
      </w:r>
      <w:r w:rsidR="00440977" w:rsidRPr="00475259">
        <w:rPr>
          <w:rFonts w:ascii="Times New Roman" w:hAnsi="Times New Roman"/>
          <w:bCs/>
          <w:color w:val="000000" w:themeColor="text1"/>
          <w:sz w:val="24"/>
          <w:szCs w:val="24"/>
          <w:lang w:val="kk-KZ"/>
        </w:rPr>
        <w:t>информации</w:t>
      </w:r>
      <w:r w:rsidR="0005164E" w:rsidRPr="00475259">
        <w:rPr>
          <w:rFonts w:ascii="Times New Roman" w:hAnsi="Times New Roman"/>
          <w:bCs/>
          <w:color w:val="000000" w:themeColor="text1"/>
          <w:sz w:val="24"/>
          <w:szCs w:val="24"/>
        </w:rPr>
        <w:t xml:space="preserve"> Республики Казахстан (далее – Комитет культуры)</w:t>
      </w:r>
    </w:p>
    <w:p w14:paraId="00915F4F" w14:textId="4AE14F2F" w:rsidR="002456C9" w:rsidRPr="00475259" w:rsidRDefault="005261D4" w:rsidP="002456C9">
      <w:pPr>
        <w:pStyle w:val="a9"/>
        <w:tabs>
          <w:tab w:val="left" w:pos="851"/>
          <w:tab w:val="left" w:pos="993"/>
        </w:tabs>
        <w:spacing w:line="240" w:lineRule="auto"/>
        <w:ind w:left="0" w:firstLine="709"/>
        <w:jc w:val="both"/>
        <w:rPr>
          <w:rFonts w:ascii="Times New Roman" w:hAnsi="Times New Roman"/>
          <w:color w:val="000000" w:themeColor="text1"/>
          <w:sz w:val="24"/>
          <w:szCs w:val="24"/>
        </w:rPr>
      </w:pPr>
      <w:r w:rsidRPr="00475259">
        <w:rPr>
          <w:rFonts w:ascii="Times New Roman" w:hAnsi="Times New Roman"/>
          <w:bCs/>
          <w:color w:val="000000" w:themeColor="text1"/>
          <w:sz w:val="24"/>
          <w:szCs w:val="24"/>
          <w:lang w:val="kk-KZ"/>
        </w:rPr>
        <w:t>1.4</w:t>
      </w:r>
      <w:r w:rsidR="00F71E5E" w:rsidRPr="00475259">
        <w:rPr>
          <w:rFonts w:ascii="Times New Roman" w:hAnsi="Times New Roman"/>
          <w:bCs/>
          <w:color w:val="000000" w:themeColor="text1"/>
          <w:sz w:val="24"/>
          <w:szCs w:val="24"/>
          <w:lang w:val="kk-KZ"/>
        </w:rPr>
        <w:t>.</w:t>
      </w:r>
      <w:r w:rsidR="002456C9" w:rsidRPr="00475259">
        <w:rPr>
          <w:rFonts w:ascii="Times New Roman" w:hAnsi="Times New Roman"/>
          <w:bCs/>
          <w:color w:val="000000" w:themeColor="text1"/>
          <w:sz w:val="24"/>
          <w:szCs w:val="24"/>
          <w:lang w:val="kk-KZ"/>
        </w:rPr>
        <w:t xml:space="preserve"> </w:t>
      </w:r>
      <w:r w:rsidR="00AE20E5" w:rsidRPr="00475259">
        <w:rPr>
          <w:rFonts w:ascii="Times New Roman" w:hAnsi="Times New Roman"/>
          <w:color w:val="000000" w:themeColor="text1"/>
          <w:sz w:val="24"/>
          <w:szCs w:val="24"/>
        </w:rPr>
        <w:t>Общая сумма финансирования на 202</w:t>
      </w:r>
      <w:r w:rsidR="00440977" w:rsidRPr="00475259">
        <w:rPr>
          <w:rFonts w:ascii="Times New Roman" w:hAnsi="Times New Roman"/>
          <w:color w:val="000000" w:themeColor="text1"/>
          <w:sz w:val="24"/>
          <w:szCs w:val="24"/>
          <w:lang w:val="kk-KZ"/>
        </w:rPr>
        <w:t>6</w:t>
      </w:r>
      <w:r w:rsidR="00AE20E5" w:rsidRPr="00475259">
        <w:rPr>
          <w:rFonts w:ascii="Times New Roman" w:hAnsi="Times New Roman"/>
          <w:color w:val="000000" w:themeColor="text1"/>
          <w:sz w:val="24"/>
          <w:szCs w:val="24"/>
        </w:rPr>
        <w:t>-202</w:t>
      </w:r>
      <w:r w:rsidR="00440977" w:rsidRPr="00475259">
        <w:rPr>
          <w:rFonts w:ascii="Times New Roman" w:hAnsi="Times New Roman"/>
          <w:color w:val="000000" w:themeColor="text1"/>
          <w:sz w:val="24"/>
          <w:szCs w:val="24"/>
          <w:lang w:val="kk-KZ"/>
        </w:rPr>
        <w:t>8</w:t>
      </w:r>
      <w:r w:rsidR="00AE20E5" w:rsidRPr="00475259">
        <w:rPr>
          <w:rFonts w:ascii="Times New Roman" w:hAnsi="Times New Roman"/>
          <w:color w:val="000000" w:themeColor="text1"/>
          <w:sz w:val="24"/>
          <w:szCs w:val="24"/>
        </w:rPr>
        <w:t xml:space="preserve"> годы –</w:t>
      </w:r>
      <w:r w:rsidR="000C2B7F" w:rsidRPr="00475259">
        <w:rPr>
          <w:rFonts w:ascii="Times New Roman" w:hAnsi="Times New Roman"/>
          <w:color w:val="000000" w:themeColor="text1"/>
          <w:sz w:val="24"/>
          <w:szCs w:val="24"/>
        </w:rPr>
        <w:t xml:space="preserve"> </w:t>
      </w:r>
      <w:r w:rsidR="008A28CA" w:rsidRPr="00475259">
        <w:rPr>
          <w:rFonts w:ascii="Times New Roman" w:hAnsi="Times New Roman"/>
          <w:color w:val="000000" w:themeColor="text1"/>
          <w:sz w:val="24"/>
          <w:szCs w:val="24"/>
          <w:lang w:val="kk-KZ"/>
        </w:rPr>
        <w:t>563 883,0</w:t>
      </w:r>
      <w:r w:rsidR="00AE20E5" w:rsidRPr="00475259">
        <w:rPr>
          <w:rFonts w:ascii="Times New Roman" w:hAnsi="Times New Roman"/>
          <w:color w:val="000000" w:themeColor="text1"/>
          <w:sz w:val="24"/>
          <w:szCs w:val="24"/>
        </w:rPr>
        <w:t xml:space="preserve"> </w:t>
      </w:r>
      <w:r w:rsidR="002C30C6" w:rsidRPr="00475259">
        <w:rPr>
          <w:rFonts w:ascii="Times New Roman" w:hAnsi="Times New Roman"/>
          <w:color w:val="000000" w:themeColor="text1"/>
          <w:sz w:val="24"/>
          <w:szCs w:val="24"/>
          <w:lang w:val="kk-KZ"/>
        </w:rPr>
        <w:t>тыс</w:t>
      </w:r>
      <w:r w:rsidR="00683FC5" w:rsidRPr="00475259">
        <w:rPr>
          <w:rFonts w:ascii="Times New Roman" w:hAnsi="Times New Roman"/>
          <w:color w:val="000000" w:themeColor="text1"/>
          <w:sz w:val="24"/>
          <w:szCs w:val="24"/>
        </w:rPr>
        <w:t>.</w:t>
      </w:r>
      <w:r w:rsidR="00AA5533" w:rsidRPr="00475259">
        <w:rPr>
          <w:rFonts w:ascii="Times New Roman" w:hAnsi="Times New Roman"/>
          <w:color w:val="000000" w:themeColor="text1"/>
          <w:sz w:val="24"/>
          <w:szCs w:val="24"/>
        </w:rPr>
        <w:t xml:space="preserve"> </w:t>
      </w:r>
      <w:r w:rsidR="00FA6294" w:rsidRPr="00475259">
        <w:rPr>
          <w:rFonts w:ascii="Times New Roman" w:hAnsi="Times New Roman"/>
          <w:color w:val="000000" w:themeColor="text1"/>
          <w:sz w:val="24"/>
          <w:szCs w:val="24"/>
        </w:rPr>
        <w:t xml:space="preserve">тенге, в том числе по годам: </w:t>
      </w:r>
      <w:r w:rsidR="00AE20E5" w:rsidRPr="00475259">
        <w:rPr>
          <w:rFonts w:ascii="Times New Roman" w:hAnsi="Times New Roman"/>
          <w:color w:val="000000" w:themeColor="text1"/>
          <w:sz w:val="24"/>
          <w:szCs w:val="24"/>
        </w:rPr>
        <w:t>202</w:t>
      </w:r>
      <w:r w:rsidR="00440977" w:rsidRPr="00475259">
        <w:rPr>
          <w:rFonts w:ascii="Times New Roman" w:hAnsi="Times New Roman"/>
          <w:color w:val="000000" w:themeColor="text1"/>
          <w:sz w:val="24"/>
          <w:szCs w:val="24"/>
          <w:lang w:val="kk-KZ"/>
        </w:rPr>
        <w:t>6</w:t>
      </w:r>
      <w:r w:rsidR="00AE20E5" w:rsidRPr="00475259">
        <w:rPr>
          <w:rFonts w:ascii="Times New Roman" w:hAnsi="Times New Roman"/>
          <w:color w:val="000000" w:themeColor="text1"/>
          <w:sz w:val="24"/>
          <w:szCs w:val="24"/>
        </w:rPr>
        <w:t xml:space="preserve"> год – </w:t>
      </w:r>
      <w:r w:rsidR="008A28CA" w:rsidRPr="00475259">
        <w:rPr>
          <w:rFonts w:ascii="Times New Roman" w:hAnsi="Times New Roman"/>
          <w:color w:val="000000" w:themeColor="text1"/>
          <w:sz w:val="24"/>
          <w:szCs w:val="24"/>
          <w:lang w:val="kk-KZ"/>
        </w:rPr>
        <w:t>187 961</w:t>
      </w:r>
      <w:r w:rsidR="00E0078D" w:rsidRPr="00475259">
        <w:rPr>
          <w:rFonts w:ascii="Times New Roman" w:hAnsi="Times New Roman"/>
          <w:color w:val="000000" w:themeColor="text1"/>
          <w:sz w:val="24"/>
          <w:szCs w:val="24"/>
        </w:rPr>
        <w:t xml:space="preserve">, 0 </w:t>
      </w:r>
      <w:r w:rsidR="000E1BE9" w:rsidRPr="00475259">
        <w:rPr>
          <w:rFonts w:ascii="Times New Roman" w:hAnsi="Times New Roman"/>
          <w:color w:val="000000" w:themeColor="text1"/>
          <w:sz w:val="24"/>
          <w:szCs w:val="24"/>
        </w:rPr>
        <w:t>тыс</w:t>
      </w:r>
      <w:r w:rsidR="00683FC5" w:rsidRPr="00475259">
        <w:rPr>
          <w:rFonts w:ascii="Times New Roman" w:hAnsi="Times New Roman"/>
          <w:color w:val="000000" w:themeColor="text1"/>
          <w:sz w:val="24"/>
          <w:szCs w:val="24"/>
        </w:rPr>
        <w:t>.</w:t>
      </w:r>
      <w:r w:rsidR="00DA414C" w:rsidRPr="00475259">
        <w:rPr>
          <w:rFonts w:ascii="Times New Roman" w:hAnsi="Times New Roman"/>
          <w:color w:val="000000" w:themeColor="text1"/>
          <w:sz w:val="24"/>
          <w:szCs w:val="24"/>
        </w:rPr>
        <w:t xml:space="preserve"> тенге</w:t>
      </w:r>
      <w:r w:rsidR="00AE20E5" w:rsidRPr="00475259">
        <w:rPr>
          <w:rFonts w:ascii="Times New Roman" w:hAnsi="Times New Roman"/>
          <w:color w:val="000000" w:themeColor="text1"/>
          <w:sz w:val="24"/>
          <w:szCs w:val="24"/>
        </w:rPr>
        <w:t>, 202</w:t>
      </w:r>
      <w:r w:rsidR="00440977" w:rsidRPr="00475259">
        <w:rPr>
          <w:rFonts w:ascii="Times New Roman" w:hAnsi="Times New Roman"/>
          <w:color w:val="000000" w:themeColor="text1"/>
          <w:sz w:val="24"/>
          <w:szCs w:val="24"/>
          <w:lang w:val="kk-KZ"/>
        </w:rPr>
        <w:t>7</w:t>
      </w:r>
      <w:r w:rsidR="00AE20E5" w:rsidRPr="00475259">
        <w:rPr>
          <w:rFonts w:ascii="Times New Roman" w:hAnsi="Times New Roman"/>
          <w:color w:val="000000" w:themeColor="text1"/>
          <w:sz w:val="24"/>
          <w:szCs w:val="24"/>
        </w:rPr>
        <w:t xml:space="preserve"> год –</w:t>
      </w:r>
      <w:r w:rsidR="00001CDE" w:rsidRPr="00475259">
        <w:rPr>
          <w:rFonts w:ascii="Times New Roman" w:hAnsi="Times New Roman"/>
          <w:color w:val="000000" w:themeColor="text1"/>
          <w:sz w:val="24"/>
          <w:szCs w:val="24"/>
        </w:rPr>
        <w:t xml:space="preserve"> </w:t>
      </w:r>
      <w:r w:rsidR="008A28CA" w:rsidRPr="00475259">
        <w:rPr>
          <w:rFonts w:ascii="Times New Roman" w:hAnsi="Times New Roman"/>
          <w:color w:val="000000" w:themeColor="text1"/>
          <w:sz w:val="24"/>
          <w:szCs w:val="24"/>
          <w:lang w:val="kk-KZ"/>
        </w:rPr>
        <w:t>187 961</w:t>
      </w:r>
      <w:r w:rsidR="00E0078D" w:rsidRPr="00475259">
        <w:rPr>
          <w:rFonts w:ascii="Times New Roman" w:hAnsi="Times New Roman"/>
          <w:color w:val="000000" w:themeColor="text1"/>
          <w:sz w:val="24"/>
          <w:szCs w:val="24"/>
        </w:rPr>
        <w:t xml:space="preserve">, 0 </w:t>
      </w:r>
      <w:r w:rsidR="000E1BE9" w:rsidRPr="00475259">
        <w:rPr>
          <w:rFonts w:ascii="Times New Roman" w:hAnsi="Times New Roman"/>
          <w:color w:val="000000" w:themeColor="text1"/>
          <w:sz w:val="24"/>
          <w:szCs w:val="24"/>
        </w:rPr>
        <w:t>тыс</w:t>
      </w:r>
      <w:r w:rsidR="00683FC5" w:rsidRPr="00475259">
        <w:rPr>
          <w:rFonts w:ascii="Times New Roman" w:hAnsi="Times New Roman"/>
          <w:color w:val="000000" w:themeColor="text1"/>
          <w:sz w:val="24"/>
          <w:szCs w:val="24"/>
        </w:rPr>
        <w:t>.</w:t>
      </w:r>
      <w:r w:rsidR="00DA414C" w:rsidRPr="00475259">
        <w:rPr>
          <w:rFonts w:ascii="Times New Roman" w:hAnsi="Times New Roman"/>
          <w:color w:val="000000" w:themeColor="text1"/>
          <w:sz w:val="24"/>
          <w:szCs w:val="24"/>
        </w:rPr>
        <w:t xml:space="preserve"> тенге</w:t>
      </w:r>
      <w:r w:rsidR="00AE20E5" w:rsidRPr="00475259">
        <w:rPr>
          <w:rFonts w:ascii="Times New Roman" w:hAnsi="Times New Roman"/>
          <w:color w:val="000000" w:themeColor="text1"/>
          <w:sz w:val="24"/>
          <w:szCs w:val="24"/>
        </w:rPr>
        <w:t>,</w:t>
      </w:r>
      <w:r w:rsidR="002A6A16" w:rsidRPr="00475259">
        <w:rPr>
          <w:rFonts w:ascii="Times New Roman" w:hAnsi="Times New Roman"/>
          <w:color w:val="000000" w:themeColor="text1"/>
          <w:sz w:val="24"/>
          <w:szCs w:val="24"/>
        </w:rPr>
        <w:t xml:space="preserve"> 202</w:t>
      </w:r>
      <w:r w:rsidR="00440977" w:rsidRPr="00475259">
        <w:rPr>
          <w:rFonts w:ascii="Times New Roman" w:hAnsi="Times New Roman"/>
          <w:color w:val="000000" w:themeColor="text1"/>
          <w:sz w:val="24"/>
          <w:szCs w:val="24"/>
          <w:lang w:val="kk-KZ"/>
        </w:rPr>
        <w:t>8</w:t>
      </w:r>
      <w:r w:rsidR="002A6A16" w:rsidRPr="00475259">
        <w:rPr>
          <w:rFonts w:ascii="Times New Roman" w:hAnsi="Times New Roman"/>
          <w:color w:val="000000" w:themeColor="text1"/>
          <w:sz w:val="24"/>
          <w:szCs w:val="24"/>
        </w:rPr>
        <w:t xml:space="preserve"> год –</w:t>
      </w:r>
      <w:r w:rsidR="003E74E3" w:rsidRPr="00475259">
        <w:rPr>
          <w:rFonts w:ascii="Times New Roman" w:hAnsi="Times New Roman"/>
          <w:color w:val="000000" w:themeColor="text1"/>
          <w:sz w:val="24"/>
          <w:szCs w:val="24"/>
          <w:lang w:val="kk-KZ"/>
        </w:rPr>
        <w:t xml:space="preserve"> </w:t>
      </w:r>
      <w:r w:rsidR="008A28CA" w:rsidRPr="00475259">
        <w:rPr>
          <w:rFonts w:ascii="Times New Roman" w:hAnsi="Times New Roman"/>
          <w:color w:val="000000" w:themeColor="text1"/>
          <w:sz w:val="24"/>
          <w:szCs w:val="24"/>
          <w:lang w:val="kk-KZ"/>
        </w:rPr>
        <w:t>187 961</w:t>
      </w:r>
      <w:r w:rsidR="00E0078D" w:rsidRPr="00475259">
        <w:rPr>
          <w:rFonts w:ascii="Times New Roman" w:hAnsi="Times New Roman"/>
          <w:color w:val="000000" w:themeColor="text1"/>
          <w:sz w:val="24"/>
          <w:szCs w:val="24"/>
        </w:rPr>
        <w:t>, 0</w:t>
      </w:r>
      <w:r w:rsidR="002A6A16" w:rsidRPr="00475259">
        <w:rPr>
          <w:rFonts w:ascii="Times New Roman" w:hAnsi="Times New Roman"/>
          <w:color w:val="000000" w:themeColor="text1"/>
          <w:sz w:val="24"/>
          <w:szCs w:val="24"/>
        </w:rPr>
        <w:t xml:space="preserve"> </w:t>
      </w:r>
      <w:r w:rsidR="000E1BE9" w:rsidRPr="00475259">
        <w:rPr>
          <w:rFonts w:ascii="Times New Roman" w:hAnsi="Times New Roman"/>
          <w:color w:val="000000" w:themeColor="text1"/>
          <w:sz w:val="24"/>
          <w:szCs w:val="24"/>
        </w:rPr>
        <w:t>тыс</w:t>
      </w:r>
      <w:r w:rsidR="00683FC5" w:rsidRPr="00475259">
        <w:rPr>
          <w:rFonts w:ascii="Times New Roman" w:hAnsi="Times New Roman"/>
          <w:color w:val="000000" w:themeColor="text1"/>
          <w:sz w:val="24"/>
          <w:szCs w:val="24"/>
        </w:rPr>
        <w:t>.</w:t>
      </w:r>
      <w:r w:rsidR="002A6A16" w:rsidRPr="00475259">
        <w:rPr>
          <w:rFonts w:ascii="Times New Roman" w:hAnsi="Times New Roman"/>
          <w:color w:val="000000" w:themeColor="text1"/>
          <w:sz w:val="24"/>
          <w:szCs w:val="24"/>
        </w:rPr>
        <w:t xml:space="preserve"> </w:t>
      </w:r>
      <w:r w:rsidR="00683FC5" w:rsidRPr="00475259">
        <w:rPr>
          <w:rFonts w:ascii="Times New Roman" w:hAnsi="Times New Roman"/>
          <w:color w:val="000000" w:themeColor="text1"/>
          <w:sz w:val="24"/>
          <w:szCs w:val="24"/>
        </w:rPr>
        <w:t>тенге,</w:t>
      </w:r>
      <w:r w:rsidR="00E0078D" w:rsidRPr="00475259">
        <w:rPr>
          <w:rFonts w:ascii="Times New Roman" w:hAnsi="Times New Roman"/>
          <w:color w:val="000000" w:themeColor="text1"/>
          <w:sz w:val="24"/>
          <w:szCs w:val="24"/>
        </w:rPr>
        <w:t xml:space="preserve"> </w:t>
      </w:r>
      <w:r w:rsidR="00DE1D2D" w:rsidRPr="00475259">
        <w:rPr>
          <w:rFonts w:ascii="Times New Roman" w:hAnsi="Times New Roman"/>
          <w:color w:val="000000" w:themeColor="text1"/>
          <w:sz w:val="24"/>
          <w:szCs w:val="24"/>
        </w:rPr>
        <w:t>утвержденная</w:t>
      </w:r>
      <w:r w:rsidR="00AE20E5" w:rsidRPr="00475259">
        <w:rPr>
          <w:rFonts w:ascii="Times New Roman" w:hAnsi="Times New Roman"/>
          <w:color w:val="000000" w:themeColor="text1"/>
          <w:sz w:val="24"/>
          <w:szCs w:val="24"/>
        </w:rPr>
        <w:t xml:space="preserve"> Высшей научно</w:t>
      </w:r>
      <w:r w:rsidR="00562B7A" w:rsidRPr="00475259">
        <w:rPr>
          <w:rFonts w:ascii="Times New Roman" w:hAnsi="Times New Roman"/>
          <w:color w:val="000000" w:themeColor="text1"/>
          <w:sz w:val="24"/>
          <w:szCs w:val="24"/>
        </w:rPr>
        <w:t>-</w:t>
      </w:r>
      <w:r w:rsidR="00AE20E5" w:rsidRPr="00475259">
        <w:rPr>
          <w:rFonts w:ascii="Times New Roman" w:hAnsi="Times New Roman"/>
          <w:color w:val="000000" w:themeColor="text1"/>
          <w:sz w:val="24"/>
          <w:szCs w:val="24"/>
        </w:rPr>
        <w:t>технической комисси</w:t>
      </w:r>
      <w:r w:rsidR="001D662D" w:rsidRPr="00475259">
        <w:rPr>
          <w:rFonts w:ascii="Times New Roman" w:hAnsi="Times New Roman"/>
          <w:color w:val="000000" w:themeColor="text1"/>
          <w:sz w:val="24"/>
          <w:szCs w:val="24"/>
        </w:rPr>
        <w:t>ей</w:t>
      </w:r>
      <w:r w:rsidR="00A24D15" w:rsidRPr="00475259">
        <w:rPr>
          <w:rFonts w:ascii="Times New Roman" w:hAnsi="Times New Roman"/>
          <w:color w:val="000000" w:themeColor="text1"/>
          <w:sz w:val="24"/>
          <w:szCs w:val="24"/>
          <w:lang w:val="kk-KZ"/>
        </w:rPr>
        <w:t xml:space="preserve"> (далее - ВНТК)</w:t>
      </w:r>
      <w:r w:rsidR="00AE20E5" w:rsidRPr="00475259">
        <w:rPr>
          <w:rFonts w:ascii="Times New Roman" w:hAnsi="Times New Roman"/>
          <w:color w:val="000000" w:themeColor="text1"/>
          <w:sz w:val="24"/>
          <w:szCs w:val="24"/>
        </w:rPr>
        <w:t>.</w:t>
      </w:r>
    </w:p>
    <w:p w14:paraId="7326F9D8" w14:textId="3BB59B62" w:rsidR="0047219F" w:rsidRPr="00475259" w:rsidRDefault="005261D4" w:rsidP="002456C9">
      <w:pPr>
        <w:pStyle w:val="a9"/>
        <w:tabs>
          <w:tab w:val="left" w:pos="851"/>
          <w:tab w:val="left" w:pos="993"/>
        </w:tabs>
        <w:spacing w:after="0" w:line="240" w:lineRule="auto"/>
        <w:ind w:left="0" w:firstLine="709"/>
        <w:jc w:val="both"/>
        <w:rPr>
          <w:rFonts w:ascii="Times New Roman" w:hAnsi="Times New Roman"/>
          <w:color w:val="000000" w:themeColor="text1"/>
          <w:sz w:val="24"/>
          <w:szCs w:val="24"/>
        </w:rPr>
      </w:pPr>
      <w:r w:rsidRPr="00475259">
        <w:rPr>
          <w:rFonts w:ascii="Times New Roman" w:hAnsi="Times New Roman"/>
          <w:color w:val="000000" w:themeColor="text1"/>
          <w:sz w:val="24"/>
          <w:szCs w:val="24"/>
          <w:lang w:val="kk-KZ"/>
        </w:rPr>
        <w:t>1.5</w:t>
      </w:r>
      <w:r w:rsidR="00F71E5E" w:rsidRPr="00475259">
        <w:rPr>
          <w:rFonts w:ascii="Times New Roman" w:hAnsi="Times New Roman"/>
          <w:color w:val="000000" w:themeColor="text1"/>
          <w:sz w:val="24"/>
          <w:szCs w:val="24"/>
          <w:lang w:val="kk-KZ"/>
        </w:rPr>
        <w:t>.</w:t>
      </w:r>
      <w:r w:rsidR="002456C9" w:rsidRPr="00475259">
        <w:rPr>
          <w:rFonts w:ascii="Times New Roman" w:hAnsi="Times New Roman"/>
          <w:color w:val="000000" w:themeColor="text1"/>
          <w:sz w:val="24"/>
          <w:szCs w:val="24"/>
          <w:lang w:val="kk-KZ"/>
        </w:rPr>
        <w:t xml:space="preserve"> </w:t>
      </w:r>
      <w:r w:rsidR="0047219F" w:rsidRPr="00475259">
        <w:rPr>
          <w:rFonts w:ascii="Times New Roman" w:hAnsi="Times New Roman"/>
          <w:bCs/>
          <w:color w:val="000000" w:themeColor="text1"/>
          <w:sz w:val="24"/>
          <w:szCs w:val="24"/>
        </w:rPr>
        <w:t xml:space="preserve">Вид исследований: прикладные </w:t>
      </w:r>
      <w:r w:rsidR="00E0078D" w:rsidRPr="00475259">
        <w:rPr>
          <w:rFonts w:ascii="Times New Roman" w:hAnsi="Times New Roman"/>
          <w:bCs/>
          <w:color w:val="000000" w:themeColor="text1"/>
          <w:sz w:val="24"/>
          <w:szCs w:val="24"/>
        </w:rPr>
        <w:t xml:space="preserve">научные </w:t>
      </w:r>
      <w:r w:rsidR="0047219F" w:rsidRPr="00475259">
        <w:rPr>
          <w:rFonts w:ascii="Times New Roman" w:hAnsi="Times New Roman"/>
          <w:bCs/>
          <w:color w:val="000000" w:themeColor="text1"/>
          <w:sz w:val="24"/>
          <w:szCs w:val="24"/>
        </w:rPr>
        <w:t>исследования.</w:t>
      </w:r>
    </w:p>
    <w:p w14:paraId="394BD552" w14:textId="77777777" w:rsidR="0047219F" w:rsidRPr="00475259" w:rsidRDefault="0047219F" w:rsidP="002456C9">
      <w:pPr>
        <w:pStyle w:val="a4"/>
        <w:spacing w:before="0" w:after="0"/>
        <w:jc w:val="both"/>
        <w:rPr>
          <w:color w:val="000000" w:themeColor="text1"/>
        </w:rPr>
      </w:pPr>
    </w:p>
    <w:p w14:paraId="1107B464" w14:textId="33EE2B38" w:rsidR="00F41906" w:rsidRPr="00475259" w:rsidRDefault="0010365A" w:rsidP="002456C9">
      <w:pPr>
        <w:tabs>
          <w:tab w:val="left" w:pos="284"/>
          <w:tab w:val="left" w:pos="993"/>
        </w:tabs>
        <w:ind w:firstLine="567"/>
        <w:jc w:val="center"/>
        <w:rPr>
          <w:b/>
          <w:color w:val="000000" w:themeColor="text1"/>
          <w:lang w:val="ru-RU"/>
        </w:rPr>
      </w:pPr>
      <w:r w:rsidRPr="00475259">
        <w:rPr>
          <w:b/>
          <w:color w:val="000000" w:themeColor="text1"/>
          <w:lang w:val="ru-RU"/>
        </w:rPr>
        <w:t>2</w:t>
      </w:r>
      <w:r w:rsidR="001447BD" w:rsidRPr="00475259">
        <w:rPr>
          <w:b/>
          <w:color w:val="000000" w:themeColor="text1"/>
          <w:lang w:val="ru-RU"/>
        </w:rPr>
        <w:t xml:space="preserve">. </w:t>
      </w:r>
      <w:r w:rsidR="00DE0326" w:rsidRPr="00475259">
        <w:rPr>
          <w:b/>
          <w:color w:val="000000" w:themeColor="text1"/>
          <w:lang w:val="ru-RU"/>
        </w:rPr>
        <w:t>Наименования приоритетных и специализированных научных направлений</w:t>
      </w:r>
    </w:p>
    <w:p w14:paraId="52FCD218" w14:textId="77777777" w:rsidR="00D17036" w:rsidRPr="00475259" w:rsidRDefault="00D17036" w:rsidP="002456C9">
      <w:pPr>
        <w:tabs>
          <w:tab w:val="left" w:pos="284"/>
          <w:tab w:val="left" w:pos="993"/>
        </w:tabs>
        <w:ind w:firstLine="567"/>
        <w:jc w:val="center"/>
        <w:rPr>
          <w:b/>
          <w:color w:val="000000" w:themeColor="text1"/>
          <w:lang w:val="ru-RU"/>
        </w:rPr>
      </w:pPr>
    </w:p>
    <w:p w14:paraId="6A052470" w14:textId="76C37F9B" w:rsidR="005665CB" w:rsidRPr="00475259" w:rsidRDefault="005665CB" w:rsidP="002456C9">
      <w:pPr>
        <w:tabs>
          <w:tab w:val="left" w:pos="284"/>
          <w:tab w:val="left" w:pos="993"/>
        </w:tabs>
        <w:ind w:hanging="708"/>
        <w:jc w:val="right"/>
        <w:rPr>
          <w:color w:val="000000" w:themeColor="text1"/>
          <w:lang w:val="ru-RU"/>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6804"/>
      </w:tblGrid>
      <w:tr w:rsidR="00475259" w:rsidRPr="00475259" w14:paraId="4BAA3CB8" w14:textId="77777777" w:rsidTr="002456C9">
        <w:tc>
          <w:tcPr>
            <w:tcW w:w="2835" w:type="dxa"/>
          </w:tcPr>
          <w:p w14:paraId="2D5FA532" w14:textId="77777777" w:rsidR="000410F9" w:rsidRPr="00475259" w:rsidRDefault="000410F9" w:rsidP="002456C9">
            <w:pPr>
              <w:tabs>
                <w:tab w:val="left" w:pos="993"/>
              </w:tabs>
              <w:jc w:val="center"/>
              <w:rPr>
                <w:b/>
                <w:color w:val="000000" w:themeColor="text1"/>
                <w:lang w:val="ru-RU"/>
              </w:rPr>
            </w:pPr>
            <w:r w:rsidRPr="00475259">
              <w:rPr>
                <w:b/>
                <w:color w:val="000000" w:themeColor="text1"/>
                <w:lang w:val="ru-RU"/>
              </w:rPr>
              <w:t xml:space="preserve">Приоритетные </w:t>
            </w:r>
            <w:r w:rsidRPr="00475259">
              <w:rPr>
                <w:b/>
                <w:color w:val="000000" w:themeColor="text1"/>
                <w:lang w:val="ru-RU"/>
              </w:rPr>
              <w:lastRenderedPageBreak/>
              <w:t>направления, объем финансирования</w:t>
            </w:r>
          </w:p>
        </w:tc>
        <w:tc>
          <w:tcPr>
            <w:tcW w:w="6804" w:type="dxa"/>
          </w:tcPr>
          <w:p w14:paraId="495136A5" w14:textId="77777777" w:rsidR="000410F9" w:rsidRPr="00475259" w:rsidRDefault="000410F9" w:rsidP="002456C9">
            <w:pPr>
              <w:tabs>
                <w:tab w:val="left" w:pos="993"/>
              </w:tabs>
              <w:ind w:firstLine="567"/>
              <w:jc w:val="both"/>
              <w:rPr>
                <w:b/>
                <w:i/>
                <w:color w:val="000000" w:themeColor="text1"/>
                <w:lang w:val="ru-RU"/>
              </w:rPr>
            </w:pPr>
            <w:r w:rsidRPr="00475259">
              <w:rPr>
                <w:b/>
                <w:color w:val="000000" w:themeColor="text1"/>
                <w:lang w:val="ru-RU"/>
              </w:rPr>
              <w:lastRenderedPageBreak/>
              <w:t>Специализированные научные направления</w:t>
            </w:r>
          </w:p>
        </w:tc>
      </w:tr>
      <w:tr w:rsidR="000410F9" w:rsidRPr="00475259" w14:paraId="4F339996" w14:textId="77777777" w:rsidTr="002456C9">
        <w:trPr>
          <w:trHeight w:val="1656"/>
        </w:trPr>
        <w:tc>
          <w:tcPr>
            <w:tcW w:w="2835" w:type="dxa"/>
          </w:tcPr>
          <w:p w14:paraId="5CE84472" w14:textId="057A2D19" w:rsidR="000410F9" w:rsidRPr="00475259" w:rsidRDefault="00F12CE9" w:rsidP="002456C9">
            <w:pPr>
              <w:tabs>
                <w:tab w:val="left" w:pos="993"/>
              </w:tabs>
              <w:rPr>
                <w:b/>
                <w:color w:val="000000" w:themeColor="text1"/>
                <w:lang w:val="ru-RU"/>
              </w:rPr>
            </w:pPr>
            <w:r w:rsidRPr="00475259">
              <w:rPr>
                <w:b/>
                <w:color w:val="000000" w:themeColor="text1"/>
                <w:lang w:val="ru-RU"/>
              </w:rPr>
              <w:t>Интеллектуальный потенциал страны</w:t>
            </w:r>
            <w:r w:rsidR="000410F9" w:rsidRPr="00475259">
              <w:rPr>
                <w:b/>
                <w:color w:val="000000" w:themeColor="text1"/>
                <w:lang w:val="ru-RU"/>
              </w:rPr>
              <w:t xml:space="preserve">.  </w:t>
            </w:r>
          </w:p>
          <w:p w14:paraId="5596AEF1" w14:textId="1CB8FABD" w:rsidR="000410F9" w:rsidRPr="00475259" w:rsidRDefault="0010365A" w:rsidP="002456C9">
            <w:pPr>
              <w:tabs>
                <w:tab w:val="left" w:pos="993"/>
              </w:tabs>
              <w:rPr>
                <w:i/>
                <w:color w:val="000000" w:themeColor="text1"/>
                <w:lang w:val="ru-RU"/>
              </w:rPr>
            </w:pPr>
            <w:r w:rsidRPr="00475259">
              <w:rPr>
                <w:color w:val="000000" w:themeColor="text1"/>
                <w:lang w:val="ru-RU"/>
              </w:rPr>
              <w:t xml:space="preserve">Объем финансирования– </w:t>
            </w:r>
            <w:r w:rsidR="008A28CA" w:rsidRPr="00475259">
              <w:rPr>
                <w:color w:val="000000" w:themeColor="text1"/>
              </w:rPr>
              <w:t>563 883</w:t>
            </w:r>
            <w:r w:rsidR="000E1BE9" w:rsidRPr="00475259">
              <w:rPr>
                <w:color w:val="000000" w:themeColor="text1"/>
                <w:lang w:val="ru-RU"/>
              </w:rPr>
              <w:t>,0</w:t>
            </w:r>
            <w:r w:rsidR="000410F9" w:rsidRPr="00475259">
              <w:rPr>
                <w:color w:val="000000" w:themeColor="text1"/>
                <w:lang w:val="ru-RU"/>
              </w:rPr>
              <w:t xml:space="preserve"> млн. тенге </w:t>
            </w:r>
            <w:r w:rsidRPr="00475259">
              <w:rPr>
                <w:i/>
                <w:color w:val="000000" w:themeColor="text1"/>
                <w:lang w:val="ru-RU"/>
              </w:rPr>
              <w:t>(в том числе на 202</w:t>
            </w:r>
            <w:r w:rsidR="00F12CE9" w:rsidRPr="00475259">
              <w:rPr>
                <w:i/>
                <w:color w:val="000000" w:themeColor="text1"/>
                <w:lang w:val="ru-RU"/>
              </w:rPr>
              <w:t>6</w:t>
            </w:r>
            <w:r w:rsidRPr="00475259">
              <w:rPr>
                <w:i/>
                <w:color w:val="000000" w:themeColor="text1"/>
                <w:lang w:val="ru-RU"/>
              </w:rPr>
              <w:t xml:space="preserve"> год – </w:t>
            </w:r>
            <w:r w:rsidR="008A28CA" w:rsidRPr="00475259">
              <w:rPr>
                <w:color w:val="000000" w:themeColor="text1"/>
              </w:rPr>
              <w:t>187 961</w:t>
            </w:r>
            <w:r w:rsidR="000E1BE9" w:rsidRPr="00475259">
              <w:rPr>
                <w:i/>
                <w:color w:val="000000" w:themeColor="text1"/>
                <w:lang w:val="ru-RU"/>
              </w:rPr>
              <w:t>,0 тыс</w:t>
            </w:r>
            <w:r w:rsidR="005147DE" w:rsidRPr="00475259">
              <w:rPr>
                <w:i/>
                <w:color w:val="000000" w:themeColor="text1"/>
                <w:lang w:val="ru-RU"/>
              </w:rPr>
              <w:t>. тенге, на 202</w:t>
            </w:r>
            <w:r w:rsidR="00F12CE9" w:rsidRPr="00475259">
              <w:rPr>
                <w:i/>
                <w:color w:val="000000" w:themeColor="text1"/>
                <w:lang w:val="ru-RU"/>
              </w:rPr>
              <w:t>7</w:t>
            </w:r>
            <w:r w:rsidR="005147DE" w:rsidRPr="00475259">
              <w:rPr>
                <w:i/>
                <w:color w:val="000000" w:themeColor="text1"/>
                <w:lang w:val="ru-RU"/>
              </w:rPr>
              <w:t xml:space="preserve"> год – </w:t>
            </w:r>
            <w:r w:rsidR="008A28CA" w:rsidRPr="00475259">
              <w:rPr>
                <w:color w:val="000000" w:themeColor="text1"/>
              </w:rPr>
              <w:t>187 961</w:t>
            </w:r>
            <w:r w:rsidR="000E1BE9" w:rsidRPr="00475259">
              <w:rPr>
                <w:i/>
                <w:color w:val="000000" w:themeColor="text1"/>
                <w:lang w:val="ru-RU"/>
              </w:rPr>
              <w:t>,0 тыс</w:t>
            </w:r>
            <w:r w:rsidR="005147DE" w:rsidRPr="00475259">
              <w:rPr>
                <w:i/>
                <w:color w:val="000000" w:themeColor="text1"/>
                <w:lang w:val="ru-RU"/>
              </w:rPr>
              <w:t>. тенге, на 202</w:t>
            </w:r>
            <w:r w:rsidR="00F12CE9" w:rsidRPr="00475259">
              <w:rPr>
                <w:i/>
                <w:color w:val="000000" w:themeColor="text1"/>
                <w:lang w:val="ru-RU"/>
              </w:rPr>
              <w:t>8</w:t>
            </w:r>
            <w:r w:rsidR="000410F9" w:rsidRPr="00475259">
              <w:rPr>
                <w:i/>
                <w:color w:val="000000" w:themeColor="text1"/>
                <w:lang w:val="ru-RU"/>
              </w:rPr>
              <w:t xml:space="preserve"> </w:t>
            </w:r>
            <w:r w:rsidRPr="00475259">
              <w:rPr>
                <w:i/>
                <w:color w:val="000000" w:themeColor="text1"/>
                <w:lang w:val="ru-RU"/>
              </w:rPr>
              <w:t xml:space="preserve">год – </w:t>
            </w:r>
            <w:r w:rsidR="008A28CA" w:rsidRPr="00475259">
              <w:rPr>
                <w:color w:val="000000" w:themeColor="text1"/>
              </w:rPr>
              <w:t>187 961</w:t>
            </w:r>
            <w:r w:rsidR="005147DE" w:rsidRPr="00475259">
              <w:rPr>
                <w:i/>
                <w:color w:val="000000" w:themeColor="text1"/>
                <w:lang w:val="ru-RU"/>
              </w:rPr>
              <w:t>,0</w:t>
            </w:r>
            <w:r w:rsidR="000E1BE9" w:rsidRPr="00475259">
              <w:rPr>
                <w:i/>
                <w:color w:val="000000" w:themeColor="text1"/>
                <w:lang w:val="ru-RU"/>
              </w:rPr>
              <w:t xml:space="preserve"> тыс</w:t>
            </w:r>
            <w:r w:rsidR="000410F9" w:rsidRPr="00475259">
              <w:rPr>
                <w:i/>
                <w:color w:val="000000" w:themeColor="text1"/>
                <w:lang w:val="ru-RU"/>
              </w:rPr>
              <w:t>. тенге)</w:t>
            </w:r>
          </w:p>
        </w:tc>
        <w:tc>
          <w:tcPr>
            <w:tcW w:w="6804" w:type="dxa"/>
          </w:tcPr>
          <w:p w14:paraId="2A91E63B" w14:textId="1B6CC8FA" w:rsidR="00D54591" w:rsidRPr="00475259" w:rsidRDefault="00D54591" w:rsidP="002456C9">
            <w:pPr>
              <w:tabs>
                <w:tab w:val="left" w:pos="993"/>
              </w:tabs>
              <w:jc w:val="both"/>
              <w:rPr>
                <w:b/>
                <w:bCs/>
                <w:color w:val="000000" w:themeColor="text1"/>
                <w:lang w:val="ru-RU"/>
              </w:rPr>
            </w:pPr>
            <w:r w:rsidRPr="00475259">
              <w:rPr>
                <w:b/>
                <w:bCs/>
                <w:color w:val="000000" w:themeColor="text1"/>
                <w:lang w:val="ru-RU"/>
              </w:rPr>
              <w:t>1. Социальные, гуманитарные науки и искусство</w:t>
            </w:r>
          </w:p>
          <w:p w14:paraId="1B234123" w14:textId="7449ADCE" w:rsidR="00B206CA" w:rsidRPr="00475259" w:rsidRDefault="00B206CA" w:rsidP="002456C9">
            <w:pPr>
              <w:tabs>
                <w:tab w:val="left" w:pos="993"/>
              </w:tabs>
              <w:jc w:val="both"/>
              <w:rPr>
                <w:color w:val="000000" w:themeColor="text1"/>
                <w:lang w:val="ru-RU"/>
              </w:rPr>
            </w:pPr>
            <w:r w:rsidRPr="00475259">
              <w:rPr>
                <w:color w:val="000000" w:themeColor="text1"/>
                <w:lang w:val="ru-RU"/>
              </w:rPr>
              <w:t>1.</w:t>
            </w:r>
            <w:r w:rsidR="00D54591" w:rsidRPr="00475259">
              <w:rPr>
                <w:color w:val="000000" w:themeColor="text1"/>
                <w:lang w:val="ru-RU"/>
              </w:rPr>
              <w:t>1</w:t>
            </w:r>
            <w:r w:rsidRPr="00475259">
              <w:rPr>
                <w:color w:val="000000" w:themeColor="text1"/>
                <w:lang w:val="ru-RU"/>
              </w:rPr>
              <w:t xml:space="preserve"> Культурное наследие, современная культура, искусство и культурные индустрии Казахстана;</w:t>
            </w:r>
          </w:p>
          <w:p w14:paraId="32868DFE" w14:textId="333388BF" w:rsidR="00B206CA" w:rsidRPr="00475259" w:rsidRDefault="00D54591" w:rsidP="002456C9">
            <w:pPr>
              <w:tabs>
                <w:tab w:val="left" w:pos="993"/>
              </w:tabs>
              <w:jc w:val="both"/>
              <w:rPr>
                <w:color w:val="000000" w:themeColor="text1"/>
                <w:lang w:val="ru-RU"/>
              </w:rPr>
            </w:pPr>
            <w:r w:rsidRPr="00475259">
              <w:rPr>
                <w:color w:val="000000" w:themeColor="text1"/>
                <w:lang w:val="ru-RU"/>
              </w:rPr>
              <w:t>1.</w:t>
            </w:r>
            <w:r w:rsidR="00B206CA" w:rsidRPr="00475259">
              <w:rPr>
                <w:color w:val="000000" w:themeColor="text1"/>
                <w:lang w:val="ru-RU"/>
              </w:rPr>
              <w:t>2</w:t>
            </w:r>
            <w:r w:rsidRPr="00475259">
              <w:rPr>
                <w:color w:val="000000" w:themeColor="text1"/>
                <w:lang w:val="ru-RU"/>
              </w:rPr>
              <w:t xml:space="preserve"> </w:t>
            </w:r>
            <w:r w:rsidR="00B206CA" w:rsidRPr="00475259">
              <w:rPr>
                <w:color w:val="000000" w:themeColor="text1"/>
                <w:lang w:val="ru-RU"/>
              </w:rPr>
              <w:t>Исследование актуальных проблем в области образования и лингвистики;</w:t>
            </w:r>
          </w:p>
          <w:p w14:paraId="6F021E8A" w14:textId="67CB2F9C" w:rsidR="00B206CA" w:rsidRPr="00475259" w:rsidRDefault="00D54591" w:rsidP="002456C9">
            <w:pPr>
              <w:tabs>
                <w:tab w:val="left" w:pos="993"/>
              </w:tabs>
              <w:jc w:val="both"/>
              <w:rPr>
                <w:color w:val="000000" w:themeColor="text1"/>
                <w:lang w:val="ru-RU"/>
              </w:rPr>
            </w:pPr>
            <w:r w:rsidRPr="00475259">
              <w:rPr>
                <w:color w:val="000000" w:themeColor="text1"/>
                <w:lang w:val="ru-RU"/>
              </w:rPr>
              <w:t>1.</w:t>
            </w:r>
            <w:r w:rsidR="00B206CA" w:rsidRPr="00475259">
              <w:rPr>
                <w:color w:val="000000" w:themeColor="text1"/>
                <w:lang w:val="ru-RU"/>
              </w:rPr>
              <w:t>3 Научные прикладные исследования сферы культуры и историко-культурного наследия;</w:t>
            </w:r>
          </w:p>
          <w:p w14:paraId="3F5A8919" w14:textId="4053C3CD" w:rsidR="00B206CA" w:rsidRPr="00475259" w:rsidRDefault="00D54591" w:rsidP="002456C9">
            <w:pPr>
              <w:tabs>
                <w:tab w:val="left" w:pos="993"/>
              </w:tabs>
              <w:jc w:val="both"/>
              <w:rPr>
                <w:color w:val="000000" w:themeColor="text1"/>
                <w:lang w:val="ru-RU"/>
              </w:rPr>
            </w:pPr>
            <w:r w:rsidRPr="00475259">
              <w:rPr>
                <w:color w:val="000000" w:themeColor="text1"/>
                <w:lang w:val="ru-RU"/>
              </w:rPr>
              <w:t>1.</w:t>
            </w:r>
            <w:r w:rsidR="00B206CA" w:rsidRPr="00475259">
              <w:rPr>
                <w:color w:val="000000" w:themeColor="text1"/>
                <w:lang w:val="ru-RU"/>
              </w:rPr>
              <w:t>4 Общность истории и культуры, литературы и языка, традиций и ценностей в условиях модернизации;</w:t>
            </w:r>
          </w:p>
          <w:p w14:paraId="0F4A4C64" w14:textId="72685B27" w:rsidR="00B206CA" w:rsidRPr="00475259" w:rsidRDefault="00D54591" w:rsidP="002456C9">
            <w:pPr>
              <w:tabs>
                <w:tab w:val="left" w:pos="993"/>
              </w:tabs>
              <w:jc w:val="both"/>
              <w:rPr>
                <w:color w:val="000000" w:themeColor="text1"/>
                <w:lang w:val="ru-RU"/>
              </w:rPr>
            </w:pPr>
            <w:r w:rsidRPr="00475259">
              <w:rPr>
                <w:color w:val="000000" w:themeColor="text1"/>
                <w:lang w:val="ru-RU"/>
              </w:rPr>
              <w:t>1.</w:t>
            </w:r>
            <w:r w:rsidR="00B206CA" w:rsidRPr="00475259">
              <w:rPr>
                <w:color w:val="000000" w:themeColor="text1"/>
                <w:lang w:val="ru-RU"/>
              </w:rPr>
              <w:t xml:space="preserve">5 </w:t>
            </w:r>
            <w:r w:rsidR="00E367E2" w:rsidRPr="00475259">
              <w:rPr>
                <w:color w:val="000000" w:themeColor="text1"/>
              </w:rPr>
              <w:t>Актуальные проблемы древней, средневековой, новой и новейшей истории Казахстана</w:t>
            </w:r>
            <w:r w:rsidR="00B206CA" w:rsidRPr="00475259">
              <w:rPr>
                <w:color w:val="000000" w:themeColor="text1"/>
                <w:lang w:val="ru-RU"/>
              </w:rPr>
              <w:t xml:space="preserve">; </w:t>
            </w:r>
          </w:p>
          <w:p w14:paraId="287DD95C" w14:textId="69B85ACB" w:rsidR="00E367E2" w:rsidRPr="00475259" w:rsidRDefault="00E367E2" w:rsidP="002456C9">
            <w:pPr>
              <w:tabs>
                <w:tab w:val="left" w:pos="993"/>
              </w:tabs>
              <w:jc w:val="both"/>
              <w:rPr>
                <w:color w:val="000000" w:themeColor="text1"/>
                <w:lang w:val="ru-RU"/>
              </w:rPr>
            </w:pPr>
            <w:r w:rsidRPr="00475259">
              <w:rPr>
                <w:color w:val="000000" w:themeColor="text1"/>
                <w:lang w:val="ru-RU"/>
              </w:rPr>
              <w:t xml:space="preserve">1.6 </w:t>
            </w:r>
            <w:r w:rsidRPr="00475259">
              <w:rPr>
                <w:color w:val="000000" w:themeColor="text1"/>
              </w:rPr>
              <w:t>Актуальные проблемы археологии и этнологии;</w:t>
            </w:r>
          </w:p>
          <w:p w14:paraId="306156AB" w14:textId="0AD9D0FD" w:rsidR="00B206CA" w:rsidRPr="00475259" w:rsidRDefault="00E367E2" w:rsidP="002456C9">
            <w:pPr>
              <w:tabs>
                <w:tab w:val="left" w:pos="993"/>
              </w:tabs>
              <w:jc w:val="both"/>
              <w:rPr>
                <w:color w:val="000000" w:themeColor="text1"/>
                <w:lang w:val="ru-RU"/>
              </w:rPr>
            </w:pPr>
            <w:r w:rsidRPr="00475259">
              <w:rPr>
                <w:color w:val="000000" w:themeColor="text1"/>
                <w:lang w:val="ru-RU"/>
              </w:rPr>
              <w:t>1.7</w:t>
            </w:r>
            <w:r w:rsidR="00B206CA" w:rsidRPr="00475259">
              <w:rPr>
                <w:color w:val="000000" w:themeColor="text1"/>
                <w:lang w:val="ru-RU"/>
              </w:rPr>
              <w:t xml:space="preserve"> Исследования в сфере культуры, традиций и ценностей в условиях модернизации общества и государства;</w:t>
            </w:r>
          </w:p>
          <w:p w14:paraId="2146BCC2" w14:textId="46E0E1CE" w:rsidR="00B206CA" w:rsidRPr="00475259" w:rsidRDefault="00E367E2" w:rsidP="002456C9">
            <w:pPr>
              <w:tabs>
                <w:tab w:val="left" w:pos="993"/>
              </w:tabs>
              <w:jc w:val="both"/>
              <w:rPr>
                <w:color w:val="000000" w:themeColor="text1"/>
                <w:lang w:val="ru-RU"/>
              </w:rPr>
            </w:pPr>
            <w:r w:rsidRPr="00475259">
              <w:rPr>
                <w:color w:val="000000" w:themeColor="text1"/>
                <w:lang w:val="ru-RU"/>
              </w:rPr>
              <w:t>1.8</w:t>
            </w:r>
            <w:r w:rsidR="00B206CA" w:rsidRPr="00475259">
              <w:rPr>
                <w:color w:val="000000" w:themeColor="text1"/>
                <w:lang w:val="ru-RU"/>
              </w:rPr>
              <w:t xml:space="preserve"> </w:t>
            </w:r>
            <w:r w:rsidRPr="00475259">
              <w:rPr>
                <w:color w:val="000000" w:themeColor="text1"/>
              </w:rPr>
              <w:t>Духовные святыни Казахстана. Сакральная география Казахстана. Краеведение</w:t>
            </w:r>
            <w:r w:rsidR="00B206CA" w:rsidRPr="00475259">
              <w:rPr>
                <w:color w:val="000000" w:themeColor="text1"/>
                <w:lang w:val="ru-RU"/>
              </w:rPr>
              <w:t>;</w:t>
            </w:r>
          </w:p>
          <w:p w14:paraId="3C437F91" w14:textId="40D578F2" w:rsidR="00E367E2" w:rsidRPr="00475259" w:rsidRDefault="00E367E2" w:rsidP="002456C9">
            <w:pPr>
              <w:tabs>
                <w:tab w:val="left" w:pos="993"/>
              </w:tabs>
              <w:jc w:val="both"/>
              <w:rPr>
                <w:color w:val="000000" w:themeColor="text1"/>
              </w:rPr>
            </w:pPr>
            <w:r w:rsidRPr="00475259">
              <w:rPr>
                <w:color w:val="000000" w:themeColor="text1"/>
                <w:lang w:val="ru-RU"/>
              </w:rPr>
              <w:t xml:space="preserve">1.9 </w:t>
            </w:r>
            <w:r w:rsidRPr="00475259">
              <w:rPr>
                <w:color w:val="000000" w:themeColor="text1"/>
              </w:rPr>
              <w:t>Актуальные проблемы всеобщей истории и международных отношений;</w:t>
            </w:r>
          </w:p>
          <w:p w14:paraId="588DBA3F" w14:textId="7E100253" w:rsidR="00E367E2" w:rsidRPr="00475259" w:rsidRDefault="00E367E2" w:rsidP="002456C9">
            <w:pPr>
              <w:tabs>
                <w:tab w:val="left" w:pos="993"/>
              </w:tabs>
              <w:jc w:val="both"/>
              <w:rPr>
                <w:color w:val="000000" w:themeColor="text1"/>
                <w:lang w:val="ru-RU"/>
              </w:rPr>
            </w:pPr>
            <w:r w:rsidRPr="00475259">
              <w:rPr>
                <w:color w:val="000000" w:themeColor="text1"/>
              </w:rPr>
              <w:t>1.10 Междисциплинарные исследования в области культуры и искусства. Креативные индустрии Казахстана;</w:t>
            </w:r>
          </w:p>
          <w:p w14:paraId="31C421C3" w14:textId="437DF286" w:rsidR="00B206CA" w:rsidRPr="00475259" w:rsidRDefault="00E367E2" w:rsidP="002456C9">
            <w:pPr>
              <w:tabs>
                <w:tab w:val="left" w:pos="993"/>
              </w:tabs>
              <w:jc w:val="both"/>
              <w:rPr>
                <w:color w:val="000000" w:themeColor="text1"/>
                <w:lang w:val="ru-RU"/>
              </w:rPr>
            </w:pPr>
            <w:r w:rsidRPr="00475259">
              <w:rPr>
                <w:color w:val="000000" w:themeColor="text1"/>
                <w:lang w:val="ru-RU"/>
              </w:rPr>
              <w:t>1</w:t>
            </w:r>
            <w:r w:rsidR="00B206CA" w:rsidRPr="00475259">
              <w:rPr>
                <w:color w:val="000000" w:themeColor="text1"/>
                <w:lang w:val="ru-RU"/>
              </w:rPr>
              <w:t>.</w:t>
            </w:r>
            <w:r w:rsidRPr="00475259">
              <w:rPr>
                <w:color w:val="000000" w:themeColor="text1"/>
                <w:lang w:val="ru-RU"/>
              </w:rPr>
              <w:t>11</w:t>
            </w:r>
            <w:r w:rsidR="00B206CA" w:rsidRPr="00475259">
              <w:rPr>
                <w:color w:val="000000" w:themeColor="text1"/>
                <w:lang w:val="ru-RU"/>
              </w:rPr>
              <w:t xml:space="preserve"> Исследования в сфере кинематографии и искусства;</w:t>
            </w:r>
          </w:p>
          <w:p w14:paraId="46A1FB54" w14:textId="3A13436A" w:rsidR="000410F9" w:rsidRPr="00475259" w:rsidRDefault="00E367E2" w:rsidP="002456C9">
            <w:pPr>
              <w:tabs>
                <w:tab w:val="left" w:pos="993"/>
              </w:tabs>
              <w:jc w:val="both"/>
              <w:rPr>
                <w:color w:val="000000" w:themeColor="text1"/>
                <w:lang w:val="ru-RU"/>
              </w:rPr>
            </w:pPr>
            <w:r w:rsidRPr="00475259">
              <w:rPr>
                <w:color w:val="000000" w:themeColor="text1"/>
                <w:lang w:val="ru-RU"/>
              </w:rPr>
              <w:t>1</w:t>
            </w:r>
            <w:r w:rsidR="00B206CA" w:rsidRPr="00475259">
              <w:rPr>
                <w:color w:val="000000" w:themeColor="text1"/>
                <w:lang w:val="ru-RU"/>
              </w:rPr>
              <w:t>.</w:t>
            </w:r>
            <w:r w:rsidRPr="00475259">
              <w:rPr>
                <w:color w:val="000000" w:themeColor="text1"/>
                <w:lang w:val="ru-RU"/>
              </w:rPr>
              <w:t>12</w:t>
            </w:r>
            <w:r w:rsidR="00B206CA" w:rsidRPr="00475259">
              <w:rPr>
                <w:color w:val="000000" w:themeColor="text1"/>
                <w:lang w:val="ru-RU"/>
              </w:rPr>
              <w:t xml:space="preserve"> Исследования музейного, библиотечного дела и архивного дела.</w:t>
            </w:r>
          </w:p>
        </w:tc>
      </w:tr>
    </w:tbl>
    <w:p w14:paraId="41B704DC" w14:textId="77777777" w:rsidR="00454A17" w:rsidRPr="00475259" w:rsidRDefault="00454A17" w:rsidP="002456C9">
      <w:pPr>
        <w:suppressAutoHyphens w:val="0"/>
        <w:rPr>
          <w:b/>
          <w:bCs/>
          <w:color w:val="000000" w:themeColor="text1"/>
          <w:lang w:val="ru-RU"/>
        </w:rPr>
      </w:pPr>
    </w:p>
    <w:p w14:paraId="64EC9F91" w14:textId="77777777" w:rsidR="00861E4F" w:rsidRPr="00475259" w:rsidRDefault="00861E4F" w:rsidP="00861E4F">
      <w:pPr>
        <w:ind w:firstLine="567"/>
        <w:jc w:val="center"/>
        <w:rPr>
          <w:b/>
          <w:bCs/>
          <w:strike/>
          <w:color w:val="000000" w:themeColor="text1"/>
        </w:rPr>
      </w:pPr>
      <w:r w:rsidRPr="00475259">
        <w:rPr>
          <w:b/>
          <w:bCs/>
          <w:color w:val="000000" w:themeColor="text1"/>
          <w:lang w:val="ru-RU"/>
        </w:rPr>
        <w:t>3.</w:t>
      </w:r>
      <w:r w:rsidRPr="00475259">
        <w:rPr>
          <w:b/>
          <w:bCs/>
          <w:color w:val="000000" w:themeColor="text1"/>
        </w:rPr>
        <w:t xml:space="preserve"> Квалификационные требования к научному руководителю и исследовательской группе, а также иные квалификационные требования, способствующие обеспечению результативности программ</w:t>
      </w:r>
    </w:p>
    <w:p w14:paraId="64B26D18" w14:textId="77777777" w:rsidR="00861E4F" w:rsidRPr="00475259" w:rsidRDefault="00861E4F" w:rsidP="00861E4F">
      <w:pPr>
        <w:pStyle w:val="a4"/>
        <w:spacing w:before="0" w:after="0"/>
        <w:rPr>
          <w:color w:val="000000" w:themeColor="text1"/>
        </w:rPr>
      </w:pPr>
    </w:p>
    <w:p w14:paraId="15734FC8" w14:textId="0E9C87E6" w:rsidR="00410075" w:rsidRPr="00475259" w:rsidRDefault="00410075" w:rsidP="00BA4471">
      <w:pPr>
        <w:shd w:val="clear" w:color="auto" w:fill="FFFFFF"/>
        <w:tabs>
          <w:tab w:val="left" w:pos="284"/>
          <w:tab w:val="left" w:pos="426"/>
          <w:tab w:val="left" w:pos="993"/>
          <w:tab w:val="left" w:pos="1134"/>
        </w:tabs>
        <w:ind w:firstLine="709"/>
        <w:contextualSpacing/>
        <w:jc w:val="both"/>
        <w:rPr>
          <w:color w:val="000000" w:themeColor="text1"/>
        </w:rPr>
      </w:pPr>
      <w:r w:rsidRPr="00475259">
        <w:rPr>
          <w:color w:val="000000" w:themeColor="text1"/>
        </w:rPr>
        <w:t>3.1</w:t>
      </w:r>
      <w:r w:rsidR="00F71E5E" w:rsidRPr="00475259">
        <w:rPr>
          <w:color w:val="000000" w:themeColor="text1"/>
        </w:rPr>
        <w:t>.</w:t>
      </w:r>
      <w:r w:rsidRPr="00475259">
        <w:rPr>
          <w:color w:val="000000" w:themeColor="text1"/>
        </w:rPr>
        <w:t xml:space="preserve"> В Конкурсе </w:t>
      </w:r>
      <w:r w:rsidR="00646EE9" w:rsidRPr="00475259">
        <w:rPr>
          <w:color w:val="000000" w:themeColor="text1"/>
          <w:lang w:val="ru-RU"/>
        </w:rPr>
        <w:t xml:space="preserve">на программно-целевое финансирование </w:t>
      </w:r>
      <w:r w:rsidRPr="00475259">
        <w:rPr>
          <w:color w:val="000000" w:themeColor="text1"/>
        </w:rPr>
        <w:t xml:space="preserve">вправе принимать участие </w:t>
      </w:r>
      <w:bookmarkStart w:id="0" w:name="_Hlk212547329"/>
      <w:r w:rsidRPr="00475259">
        <w:rPr>
          <w:color w:val="000000" w:themeColor="text1"/>
        </w:rPr>
        <w:t xml:space="preserve">государственные и негосударственные организации культуры, организации образования в области культуры и искусства </w:t>
      </w:r>
      <w:bookmarkEnd w:id="0"/>
      <w:r w:rsidRPr="00475259">
        <w:rPr>
          <w:color w:val="000000" w:themeColor="text1"/>
        </w:rPr>
        <w:t xml:space="preserve">(КАЗНУИ, Консерватория им. Курмангазы, КазНАИ им. Т.К. Жургенова и </w:t>
      </w:r>
      <w:r w:rsidR="00AA10ED" w:rsidRPr="00475259">
        <w:rPr>
          <w:color w:val="000000" w:themeColor="text1"/>
        </w:rPr>
        <w:t>другие подведомственные организации МКИ РК</w:t>
      </w:r>
      <w:r w:rsidRPr="00475259">
        <w:rPr>
          <w:color w:val="000000" w:themeColor="text1"/>
        </w:rPr>
        <w:t xml:space="preserve">), являющиеся аккредитованными субъектами научно-технической деятельности. </w:t>
      </w:r>
    </w:p>
    <w:p w14:paraId="4A40DDB3" w14:textId="19325E15" w:rsidR="00410075" w:rsidRPr="00475259" w:rsidRDefault="00410075" w:rsidP="00C669A1">
      <w:pPr>
        <w:pStyle w:val="a4"/>
        <w:tabs>
          <w:tab w:val="left" w:pos="993"/>
        </w:tabs>
        <w:spacing w:before="0" w:after="0"/>
        <w:ind w:firstLine="709"/>
        <w:jc w:val="both"/>
        <w:rPr>
          <w:color w:val="000000" w:themeColor="text1"/>
        </w:rPr>
      </w:pPr>
      <w:r w:rsidRPr="00475259">
        <w:rPr>
          <w:bCs/>
          <w:color w:val="000000" w:themeColor="text1"/>
          <w:lang w:val="kk-KZ"/>
        </w:rPr>
        <w:t>3.2</w:t>
      </w:r>
      <w:r w:rsidR="00F71E5E" w:rsidRPr="00475259">
        <w:rPr>
          <w:bCs/>
          <w:color w:val="000000" w:themeColor="text1"/>
          <w:lang w:val="kk-KZ"/>
        </w:rPr>
        <w:t>.</w:t>
      </w:r>
      <w:r w:rsidRPr="00475259">
        <w:rPr>
          <w:bCs/>
          <w:color w:val="000000" w:themeColor="text1"/>
          <w:lang w:val="kk-KZ"/>
        </w:rPr>
        <w:t xml:space="preserve"> </w:t>
      </w:r>
      <w:r w:rsidRPr="00475259">
        <w:rPr>
          <w:bCs/>
          <w:color w:val="000000" w:themeColor="text1"/>
        </w:rPr>
        <w:t xml:space="preserve">Формируемая целевая научная, научно-техническая программа должна быть направлена на решение технического задания </w:t>
      </w:r>
      <w:r w:rsidRPr="00475259">
        <w:rPr>
          <w:color w:val="000000" w:themeColor="text1"/>
        </w:rPr>
        <w:t xml:space="preserve">на научно-исследовательскую работу. </w:t>
      </w:r>
      <w:r w:rsidRPr="00475259">
        <w:rPr>
          <w:bCs/>
          <w:color w:val="000000" w:themeColor="text1"/>
        </w:rPr>
        <w:t xml:space="preserve">По каждому техническому заданию </w:t>
      </w:r>
      <w:r w:rsidRPr="00475259">
        <w:rPr>
          <w:color w:val="000000" w:themeColor="text1"/>
        </w:rPr>
        <w:t>на научно-исследовательскую работу</w:t>
      </w:r>
      <w:r w:rsidRPr="00475259">
        <w:rPr>
          <w:bCs/>
          <w:color w:val="000000" w:themeColor="text1"/>
        </w:rPr>
        <w:t xml:space="preserve"> может быть одобрена не более чем одна программа.</w:t>
      </w:r>
    </w:p>
    <w:p w14:paraId="51E0D42E" w14:textId="30FC2537" w:rsidR="00780D01" w:rsidRPr="00475259" w:rsidRDefault="004E6F92" w:rsidP="00C669A1">
      <w:pPr>
        <w:tabs>
          <w:tab w:val="left" w:pos="851"/>
          <w:tab w:val="left" w:pos="1134"/>
        </w:tabs>
        <w:suppressAutoHyphens w:val="0"/>
        <w:ind w:firstLine="709"/>
        <w:jc w:val="both"/>
        <w:rPr>
          <w:bCs/>
          <w:color w:val="000000" w:themeColor="text1"/>
          <w:lang w:val="ru-RU"/>
        </w:rPr>
      </w:pPr>
      <w:r w:rsidRPr="00475259">
        <w:rPr>
          <w:bCs/>
          <w:color w:val="000000" w:themeColor="text1"/>
          <w:lang w:val="ru-RU"/>
        </w:rPr>
        <w:t xml:space="preserve">3.3. </w:t>
      </w:r>
      <w:r w:rsidR="00780D01" w:rsidRPr="00475259">
        <w:rPr>
          <w:bCs/>
          <w:color w:val="000000" w:themeColor="text1"/>
          <w:lang w:val="ru-RU"/>
        </w:rPr>
        <w:t>Основной исполнитель</w:t>
      </w:r>
      <w:r w:rsidR="00AA10ED" w:rsidRPr="00475259">
        <w:rPr>
          <w:bCs/>
          <w:color w:val="000000" w:themeColor="text1"/>
          <w:lang w:val="ru-RU"/>
        </w:rPr>
        <w:t xml:space="preserve">-заявитель </w:t>
      </w:r>
      <w:r w:rsidR="00780D01" w:rsidRPr="00475259">
        <w:rPr>
          <w:bCs/>
          <w:color w:val="000000" w:themeColor="text1"/>
          <w:lang w:val="ru-RU"/>
        </w:rPr>
        <w:t>должны обеспечивать достижение конечных результатов в соответствии с поставленными целями и задачами программы. Основной исполнитель несёт ответственность за полное выполнение программы, а соисполнители — в пределах возложенных на них обязанностей.</w:t>
      </w:r>
    </w:p>
    <w:p w14:paraId="524FE419" w14:textId="51B04358" w:rsidR="00780D01" w:rsidRPr="00475259" w:rsidRDefault="00AA10ED" w:rsidP="00C669A1">
      <w:pPr>
        <w:tabs>
          <w:tab w:val="left" w:pos="851"/>
          <w:tab w:val="left" w:pos="1134"/>
        </w:tabs>
        <w:suppressAutoHyphens w:val="0"/>
        <w:ind w:firstLine="709"/>
        <w:jc w:val="both"/>
        <w:rPr>
          <w:bCs/>
          <w:color w:val="000000" w:themeColor="text1"/>
          <w:lang w:val="ru-RU"/>
        </w:rPr>
      </w:pPr>
      <w:r w:rsidRPr="00475259">
        <w:rPr>
          <w:bCs/>
          <w:color w:val="000000" w:themeColor="text1"/>
          <w:lang w:val="ru-RU"/>
        </w:rPr>
        <w:t>Основной исполнитель-заявитель</w:t>
      </w:r>
      <w:r w:rsidR="00780D01" w:rsidRPr="00475259">
        <w:rPr>
          <w:bCs/>
          <w:color w:val="000000" w:themeColor="text1"/>
          <w:lang w:val="ru-RU"/>
        </w:rPr>
        <w:t>, участвующие в реализации программы, должны быть резидентами Республики Казахстан.</w:t>
      </w:r>
    </w:p>
    <w:p w14:paraId="5DEE8725" w14:textId="77777777" w:rsidR="00780D01" w:rsidRPr="00475259" w:rsidRDefault="00780D01" w:rsidP="00C669A1">
      <w:pPr>
        <w:tabs>
          <w:tab w:val="left" w:pos="851"/>
          <w:tab w:val="left" w:pos="1134"/>
        </w:tabs>
        <w:suppressAutoHyphens w:val="0"/>
        <w:ind w:firstLine="709"/>
        <w:jc w:val="both"/>
        <w:rPr>
          <w:bCs/>
          <w:color w:val="000000" w:themeColor="text1"/>
          <w:lang w:val="ru-RU"/>
        </w:rPr>
      </w:pPr>
      <w:r w:rsidRPr="00475259">
        <w:rPr>
          <w:bCs/>
          <w:color w:val="000000" w:themeColor="text1"/>
          <w:lang w:val="ru-RU"/>
        </w:rPr>
        <w:t>Минимальные квалификационные требования к исполнителям:</w:t>
      </w:r>
    </w:p>
    <w:p w14:paraId="22C37E25" w14:textId="77777777" w:rsidR="00780D01" w:rsidRPr="00475259" w:rsidRDefault="00780D01" w:rsidP="00C669A1">
      <w:pPr>
        <w:tabs>
          <w:tab w:val="left" w:pos="851"/>
          <w:tab w:val="left" w:pos="1134"/>
        </w:tabs>
        <w:suppressAutoHyphens w:val="0"/>
        <w:ind w:firstLine="709"/>
        <w:jc w:val="both"/>
        <w:rPr>
          <w:bCs/>
          <w:color w:val="000000" w:themeColor="text1"/>
          <w:lang w:val="ru-RU"/>
        </w:rPr>
      </w:pPr>
      <w:r w:rsidRPr="00475259">
        <w:rPr>
          <w:bCs/>
          <w:color w:val="000000" w:themeColor="text1"/>
          <w:lang w:val="ru-RU"/>
        </w:rPr>
        <w:t>– наличие соответствующего научного или профильного высшего образования;</w:t>
      </w:r>
    </w:p>
    <w:p w14:paraId="40CB13E7" w14:textId="77777777" w:rsidR="00780D01" w:rsidRPr="00475259" w:rsidRDefault="00780D01" w:rsidP="00C669A1">
      <w:pPr>
        <w:tabs>
          <w:tab w:val="left" w:pos="851"/>
          <w:tab w:val="left" w:pos="1134"/>
        </w:tabs>
        <w:suppressAutoHyphens w:val="0"/>
        <w:ind w:firstLine="709"/>
        <w:jc w:val="both"/>
        <w:rPr>
          <w:bCs/>
          <w:color w:val="000000" w:themeColor="text1"/>
          <w:lang w:val="ru-RU"/>
        </w:rPr>
      </w:pPr>
      <w:r w:rsidRPr="00475259">
        <w:rPr>
          <w:bCs/>
          <w:color w:val="000000" w:themeColor="text1"/>
          <w:lang w:val="ru-RU"/>
        </w:rPr>
        <w:t>– наличие научного, научно-технического или практического опыта по теме программы;</w:t>
      </w:r>
    </w:p>
    <w:p w14:paraId="0134A286" w14:textId="140804DA" w:rsidR="00780D01" w:rsidRPr="00475259" w:rsidRDefault="00780D01" w:rsidP="00C669A1">
      <w:pPr>
        <w:tabs>
          <w:tab w:val="left" w:pos="851"/>
          <w:tab w:val="left" w:pos="1134"/>
        </w:tabs>
        <w:suppressAutoHyphens w:val="0"/>
        <w:ind w:firstLine="709"/>
        <w:jc w:val="both"/>
        <w:rPr>
          <w:bCs/>
          <w:color w:val="000000" w:themeColor="text1"/>
          <w:lang w:val="ru-RU"/>
        </w:rPr>
      </w:pPr>
      <w:r w:rsidRPr="00475259">
        <w:rPr>
          <w:bCs/>
          <w:color w:val="000000" w:themeColor="text1"/>
          <w:lang w:val="ru-RU"/>
        </w:rPr>
        <w:t>– наличие компетенций в выполнении научно-исследовательских работ.</w:t>
      </w:r>
    </w:p>
    <w:p w14:paraId="12AEC9FC" w14:textId="348D2FD0" w:rsidR="00780D01" w:rsidRPr="00475259" w:rsidRDefault="00780D01" w:rsidP="00C669A1">
      <w:pPr>
        <w:tabs>
          <w:tab w:val="left" w:pos="851"/>
          <w:tab w:val="left" w:pos="1134"/>
        </w:tabs>
        <w:suppressAutoHyphens w:val="0"/>
        <w:ind w:firstLine="709"/>
        <w:jc w:val="both"/>
        <w:rPr>
          <w:bCs/>
          <w:color w:val="000000" w:themeColor="text1"/>
          <w:lang w:val="ru-RU"/>
        </w:rPr>
      </w:pPr>
      <w:r w:rsidRPr="00475259">
        <w:rPr>
          <w:bCs/>
          <w:color w:val="000000" w:themeColor="text1"/>
          <w:lang w:val="ru-RU"/>
        </w:rPr>
        <w:lastRenderedPageBreak/>
        <w:t xml:space="preserve">Наличие учёной степени (магистр, PhD, кандидат или доктор наук) </w:t>
      </w:r>
      <w:r w:rsidR="00D0762A" w:rsidRPr="00475259">
        <w:rPr>
          <w:bCs/>
          <w:color w:val="000000" w:themeColor="text1"/>
          <w:lang w:val="ru-RU"/>
        </w:rPr>
        <w:t>является дополнительным преимуществом и учитывается при оценке,</w:t>
      </w:r>
      <w:r w:rsidRPr="00475259">
        <w:rPr>
          <w:bCs/>
          <w:color w:val="000000" w:themeColor="text1"/>
          <w:lang w:val="ru-RU"/>
        </w:rPr>
        <w:t xml:space="preserve"> но не является обязательным требованием.</w:t>
      </w:r>
    </w:p>
    <w:p w14:paraId="03C85FF6" w14:textId="3C2CB7E0" w:rsidR="00410075" w:rsidRPr="00475259" w:rsidRDefault="004E6F92" w:rsidP="00C669A1">
      <w:pPr>
        <w:tabs>
          <w:tab w:val="left" w:pos="851"/>
          <w:tab w:val="left" w:pos="1134"/>
        </w:tabs>
        <w:suppressAutoHyphens w:val="0"/>
        <w:ind w:firstLine="709"/>
        <w:jc w:val="both"/>
        <w:rPr>
          <w:bCs/>
          <w:color w:val="000000" w:themeColor="text1"/>
        </w:rPr>
      </w:pPr>
      <w:r w:rsidRPr="00475259">
        <w:rPr>
          <w:color w:val="000000" w:themeColor="text1"/>
        </w:rPr>
        <w:t>3.4</w:t>
      </w:r>
      <w:r w:rsidR="00F71E5E" w:rsidRPr="00475259">
        <w:rPr>
          <w:color w:val="000000" w:themeColor="text1"/>
        </w:rPr>
        <w:t>.</w:t>
      </w:r>
      <w:r w:rsidR="001402AE" w:rsidRPr="00475259">
        <w:rPr>
          <w:color w:val="000000" w:themeColor="text1"/>
        </w:rPr>
        <w:t xml:space="preserve"> </w:t>
      </w:r>
      <w:r w:rsidR="00410075" w:rsidRPr="00475259">
        <w:rPr>
          <w:color w:val="000000" w:themeColor="text1"/>
        </w:rPr>
        <w:t xml:space="preserve">Научный руководитель программы (далее – руководитель программы) </w:t>
      </w:r>
      <w:r w:rsidR="00DE1D2D" w:rsidRPr="00475259">
        <w:rPr>
          <w:bCs/>
          <w:color w:val="000000" w:themeColor="text1"/>
        </w:rPr>
        <w:t>должен иметь уче</w:t>
      </w:r>
      <w:r w:rsidR="00410075" w:rsidRPr="00475259">
        <w:rPr>
          <w:bCs/>
          <w:color w:val="000000" w:themeColor="text1"/>
        </w:rPr>
        <w:t>ную степень (</w:t>
      </w:r>
      <w:r w:rsidR="00410075" w:rsidRPr="00475259">
        <w:rPr>
          <w:color w:val="000000" w:themeColor="text1"/>
        </w:rPr>
        <w:t xml:space="preserve">доктор наук/кандидат наук), или степень доктора философии (PhD), доктора по профилю, опыт научных исследований </w:t>
      </w:r>
      <w:r w:rsidR="00410075" w:rsidRPr="00475259">
        <w:rPr>
          <w:bCs/>
          <w:color w:val="000000" w:themeColor="text1"/>
        </w:rPr>
        <w:t>не менее 3 (трех) лет.</w:t>
      </w:r>
    </w:p>
    <w:p w14:paraId="39160B9A" w14:textId="600E3634" w:rsidR="00410075" w:rsidRPr="00475259" w:rsidRDefault="004E6F92" w:rsidP="00BA4471">
      <w:pPr>
        <w:shd w:val="clear" w:color="auto" w:fill="FFFFFF"/>
        <w:tabs>
          <w:tab w:val="left" w:pos="142"/>
          <w:tab w:val="left" w:pos="426"/>
          <w:tab w:val="left" w:pos="851"/>
          <w:tab w:val="left" w:pos="993"/>
          <w:tab w:val="left" w:pos="1134"/>
          <w:tab w:val="left" w:pos="1418"/>
        </w:tabs>
        <w:ind w:firstLine="709"/>
        <w:jc w:val="both"/>
        <w:rPr>
          <w:color w:val="000000" w:themeColor="text1"/>
        </w:rPr>
      </w:pPr>
      <w:r w:rsidRPr="00475259">
        <w:rPr>
          <w:color w:val="000000" w:themeColor="text1"/>
        </w:rPr>
        <w:t>3.5</w:t>
      </w:r>
      <w:r w:rsidR="00F71E5E" w:rsidRPr="00475259">
        <w:rPr>
          <w:color w:val="000000" w:themeColor="text1"/>
        </w:rPr>
        <w:t>.</w:t>
      </w:r>
      <w:r w:rsidR="001402AE" w:rsidRPr="00475259">
        <w:rPr>
          <w:color w:val="000000" w:themeColor="text1"/>
        </w:rPr>
        <w:t xml:space="preserve"> </w:t>
      </w:r>
      <w:r w:rsidR="00410075" w:rsidRPr="00475259">
        <w:rPr>
          <w:color w:val="000000" w:themeColor="text1"/>
        </w:rPr>
        <w:t>Реализация научных программ, одобренных на финансирование, должна осуществляться в Республике Казахстан. Руководитель программы должен быть гражданином Республики Казахстан.</w:t>
      </w:r>
    </w:p>
    <w:p w14:paraId="1DC7E55E" w14:textId="0CE100B9" w:rsidR="00410075" w:rsidRPr="00475259" w:rsidRDefault="004E6F92" w:rsidP="00BA4471">
      <w:pPr>
        <w:shd w:val="clear" w:color="auto" w:fill="FFFFFF"/>
        <w:tabs>
          <w:tab w:val="left" w:pos="142"/>
          <w:tab w:val="left" w:pos="426"/>
          <w:tab w:val="left" w:pos="851"/>
          <w:tab w:val="left" w:pos="993"/>
          <w:tab w:val="left" w:pos="1134"/>
          <w:tab w:val="left" w:pos="1418"/>
        </w:tabs>
        <w:ind w:firstLine="709"/>
        <w:jc w:val="both"/>
        <w:rPr>
          <w:color w:val="000000" w:themeColor="text1"/>
        </w:rPr>
      </w:pPr>
      <w:r w:rsidRPr="00475259">
        <w:rPr>
          <w:color w:val="000000" w:themeColor="text1"/>
        </w:rPr>
        <w:t>3.6</w:t>
      </w:r>
      <w:r w:rsidR="00F71E5E" w:rsidRPr="00475259">
        <w:rPr>
          <w:color w:val="000000" w:themeColor="text1"/>
        </w:rPr>
        <w:t>.</w:t>
      </w:r>
      <w:r w:rsidR="001402AE" w:rsidRPr="00475259">
        <w:rPr>
          <w:color w:val="000000" w:themeColor="text1"/>
        </w:rPr>
        <w:t xml:space="preserve"> </w:t>
      </w:r>
      <w:r w:rsidR="00410075" w:rsidRPr="00475259">
        <w:rPr>
          <w:color w:val="000000" w:themeColor="text1"/>
        </w:rPr>
        <w:t>Область научных исследований руководителя программы и (или) его опыт научно-исследовательской и (или) научно-педагогической работы должны соответствовать направлению научной программы.</w:t>
      </w:r>
    </w:p>
    <w:p w14:paraId="18B7197F" w14:textId="1E94499E" w:rsidR="00410075" w:rsidRPr="00475259" w:rsidRDefault="004E6F92" w:rsidP="00BA4471">
      <w:pPr>
        <w:shd w:val="clear" w:color="auto" w:fill="FFFFFF"/>
        <w:tabs>
          <w:tab w:val="left" w:pos="142"/>
          <w:tab w:val="left" w:pos="426"/>
          <w:tab w:val="left" w:pos="851"/>
          <w:tab w:val="left" w:pos="993"/>
          <w:tab w:val="left" w:pos="1134"/>
          <w:tab w:val="left" w:pos="1418"/>
        </w:tabs>
        <w:ind w:firstLine="709"/>
        <w:jc w:val="both"/>
        <w:rPr>
          <w:color w:val="000000" w:themeColor="text1"/>
        </w:rPr>
      </w:pPr>
      <w:r w:rsidRPr="00475259">
        <w:rPr>
          <w:color w:val="000000" w:themeColor="text1"/>
        </w:rPr>
        <w:t>3.7</w:t>
      </w:r>
      <w:r w:rsidR="00F71E5E" w:rsidRPr="00475259">
        <w:rPr>
          <w:color w:val="000000" w:themeColor="text1"/>
        </w:rPr>
        <w:t>.</w:t>
      </w:r>
      <w:r w:rsidR="001402AE" w:rsidRPr="00475259">
        <w:rPr>
          <w:color w:val="000000" w:themeColor="text1"/>
        </w:rPr>
        <w:t xml:space="preserve"> </w:t>
      </w:r>
      <w:r w:rsidR="00AA10ED" w:rsidRPr="00475259">
        <w:rPr>
          <w:color w:val="000000" w:themeColor="text1"/>
        </w:rPr>
        <w:t>Р</w:t>
      </w:r>
      <w:r w:rsidR="00E367E2" w:rsidRPr="00475259">
        <w:rPr>
          <w:color w:val="000000" w:themeColor="text1"/>
        </w:rPr>
        <w:t>уководитель программы, должен иметь с 202</w:t>
      </w:r>
      <w:r w:rsidR="00F13B57" w:rsidRPr="00475259">
        <w:rPr>
          <w:color w:val="000000" w:themeColor="text1"/>
        </w:rPr>
        <w:t>1</w:t>
      </w:r>
      <w:r w:rsidR="00E367E2" w:rsidRPr="00475259">
        <w:rPr>
          <w:color w:val="000000" w:themeColor="text1"/>
        </w:rPr>
        <w:t xml:space="preserve"> года, включительно:</w:t>
      </w:r>
    </w:p>
    <w:p w14:paraId="2F4788D4" w14:textId="77777777" w:rsidR="00E367E2" w:rsidRPr="00475259" w:rsidRDefault="00E367E2" w:rsidP="00E367E2">
      <w:pPr>
        <w:tabs>
          <w:tab w:val="left" w:pos="993"/>
        </w:tabs>
        <w:autoSpaceDE w:val="0"/>
        <w:autoSpaceDN w:val="0"/>
        <w:adjustRightInd w:val="0"/>
        <w:ind w:firstLine="709"/>
        <w:jc w:val="both"/>
        <w:rPr>
          <w:b/>
          <w:bCs/>
          <w:i/>
          <w:color w:val="000000" w:themeColor="text1"/>
        </w:rPr>
      </w:pPr>
      <w:r w:rsidRPr="00475259">
        <w:rPr>
          <w:b/>
          <w:bCs/>
          <w:i/>
          <w:color w:val="000000" w:themeColor="text1"/>
        </w:rPr>
        <w:t>для фундаментальных и прикладных исследований:</w:t>
      </w:r>
    </w:p>
    <w:tbl>
      <w:tblPr>
        <w:tblStyle w:val="ab"/>
        <w:tblW w:w="0" w:type="auto"/>
        <w:tblLook w:val="04A0" w:firstRow="1" w:lastRow="0" w:firstColumn="1" w:lastColumn="0" w:noHBand="0" w:noVBand="1"/>
      </w:tblPr>
      <w:tblGrid>
        <w:gridCol w:w="9852"/>
      </w:tblGrid>
      <w:tr w:rsidR="00E367E2" w:rsidRPr="00475259" w14:paraId="6713C06C" w14:textId="77777777" w:rsidTr="00780D01">
        <w:tc>
          <w:tcPr>
            <w:tcW w:w="9855" w:type="dxa"/>
          </w:tcPr>
          <w:p w14:paraId="6658F312" w14:textId="04AD9DCA" w:rsidR="00E367E2" w:rsidRPr="00475259" w:rsidRDefault="00E367E2" w:rsidP="00780D01">
            <w:pPr>
              <w:tabs>
                <w:tab w:val="left" w:pos="993"/>
              </w:tabs>
              <w:autoSpaceDE w:val="0"/>
              <w:autoSpaceDN w:val="0"/>
              <w:adjustRightInd w:val="0"/>
              <w:ind w:firstLine="709"/>
              <w:jc w:val="both"/>
              <w:rPr>
                <w:bCs/>
                <w:color w:val="000000" w:themeColor="text1"/>
              </w:rPr>
            </w:pPr>
            <w:r w:rsidRPr="00475259">
              <w:rPr>
                <w:bCs/>
                <w:color w:val="000000" w:themeColor="text1"/>
              </w:rPr>
              <w:t xml:space="preserve">– не менее 2 (два) статей и (или) обзоров в рецензируемых научных изданиях, индексируемых в Social Science Citation Index или Arts and Humanities Citation Index базы данных Web of Science и (или) имеющих процентиль по CiteScore в базе Scopus не менее 35 (тридцати пяти); </w:t>
            </w:r>
          </w:p>
          <w:p w14:paraId="7D71F35E" w14:textId="77777777" w:rsidR="00E367E2" w:rsidRPr="00475259" w:rsidRDefault="00E367E2" w:rsidP="00780D01">
            <w:pPr>
              <w:tabs>
                <w:tab w:val="left" w:pos="993"/>
              </w:tabs>
              <w:autoSpaceDE w:val="0"/>
              <w:autoSpaceDN w:val="0"/>
              <w:adjustRightInd w:val="0"/>
              <w:ind w:firstLine="709"/>
              <w:jc w:val="both"/>
              <w:rPr>
                <w:color w:val="000000" w:themeColor="text1"/>
              </w:rPr>
            </w:pPr>
            <w:r w:rsidRPr="00475259">
              <w:rPr>
                <w:color w:val="000000" w:themeColor="text1"/>
              </w:rPr>
              <w:t>либо:</w:t>
            </w:r>
          </w:p>
          <w:p w14:paraId="17926AB1" w14:textId="3563ABC0" w:rsidR="00E367E2" w:rsidRPr="00475259" w:rsidRDefault="00E367E2" w:rsidP="00780D01">
            <w:pPr>
              <w:tabs>
                <w:tab w:val="left" w:pos="993"/>
              </w:tabs>
              <w:autoSpaceDE w:val="0"/>
              <w:autoSpaceDN w:val="0"/>
              <w:adjustRightInd w:val="0"/>
              <w:ind w:firstLine="709"/>
              <w:jc w:val="both"/>
              <w:rPr>
                <w:bCs/>
                <w:color w:val="000000" w:themeColor="text1"/>
              </w:rPr>
            </w:pPr>
            <w:r w:rsidRPr="00475259">
              <w:rPr>
                <w:bCs/>
                <w:color w:val="000000" w:themeColor="text1"/>
              </w:rPr>
              <w:t>–</w:t>
            </w:r>
            <w:r w:rsidRPr="00475259">
              <w:rPr>
                <w:color w:val="000000" w:themeColor="text1"/>
              </w:rPr>
              <w:t xml:space="preserve"> не менее </w:t>
            </w:r>
            <w:r w:rsidR="00711A49" w:rsidRPr="00475259">
              <w:rPr>
                <w:color w:val="000000" w:themeColor="text1"/>
              </w:rPr>
              <w:t>4</w:t>
            </w:r>
            <w:r w:rsidRPr="00475259">
              <w:rPr>
                <w:color w:val="000000" w:themeColor="text1"/>
              </w:rPr>
              <w:t xml:space="preserve"> (</w:t>
            </w:r>
            <w:r w:rsidR="00711A49" w:rsidRPr="00475259">
              <w:rPr>
                <w:color w:val="000000" w:themeColor="text1"/>
              </w:rPr>
              <w:t>четыре</w:t>
            </w:r>
            <w:r w:rsidRPr="00475259">
              <w:rPr>
                <w:color w:val="000000" w:themeColor="text1"/>
              </w:rPr>
              <w:t>) статей в журналах, рекомендованных КОКНВО.</w:t>
            </w:r>
          </w:p>
        </w:tc>
      </w:tr>
    </w:tbl>
    <w:p w14:paraId="50D1829B" w14:textId="77777777" w:rsidR="00E367E2" w:rsidRPr="00475259" w:rsidRDefault="00E367E2" w:rsidP="00BA4471">
      <w:pPr>
        <w:shd w:val="clear" w:color="auto" w:fill="FFFFFF"/>
        <w:tabs>
          <w:tab w:val="left" w:pos="142"/>
          <w:tab w:val="left" w:pos="426"/>
          <w:tab w:val="left" w:pos="851"/>
          <w:tab w:val="left" w:pos="993"/>
          <w:tab w:val="left" w:pos="1134"/>
          <w:tab w:val="left" w:pos="1418"/>
        </w:tabs>
        <w:ind w:firstLine="709"/>
        <w:jc w:val="both"/>
        <w:rPr>
          <w:color w:val="000000" w:themeColor="text1"/>
        </w:rPr>
      </w:pPr>
    </w:p>
    <w:p w14:paraId="2B1D5E94" w14:textId="142615FC" w:rsidR="00D0762A" w:rsidRPr="00475259" w:rsidRDefault="004E6F92" w:rsidP="00BA4471">
      <w:pPr>
        <w:shd w:val="clear" w:color="auto" w:fill="FFFFFF"/>
        <w:tabs>
          <w:tab w:val="left" w:pos="142"/>
          <w:tab w:val="left" w:pos="426"/>
          <w:tab w:val="left" w:pos="851"/>
          <w:tab w:val="left" w:pos="993"/>
          <w:tab w:val="left" w:pos="1134"/>
          <w:tab w:val="left" w:pos="1418"/>
        </w:tabs>
        <w:ind w:firstLine="709"/>
        <w:jc w:val="both"/>
        <w:rPr>
          <w:color w:val="000000" w:themeColor="text1"/>
        </w:rPr>
      </w:pPr>
      <w:r w:rsidRPr="00475259">
        <w:rPr>
          <w:color w:val="000000" w:themeColor="text1"/>
        </w:rPr>
        <w:t>3.8</w:t>
      </w:r>
      <w:r w:rsidR="00F71E5E" w:rsidRPr="00475259">
        <w:rPr>
          <w:color w:val="000000" w:themeColor="text1"/>
        </w:rPr>
        <w:t>.</w:t>
      </w:r>
      <w:r w:rsidR="001402AE" w:rsidRPr="00475259">
        <w:rPr>
          <w:color w:val="000000" w:themeColor="text1"/>
        </w:rPr>
        <w:t xml:space="preserve"> </w:t>
      </w:r>
      <w:r w:rsidR="00D0762A" w:rsidRPr="00475259">
        <w:rPr>
          <w:color w:val="000000" w:themeColor="text1"/>
        </w:rPr>
        <w:t>Для руководителя программы должны быть представлены все публикации, подтверждающие его соответствие требованиям конкурсной документации, с указанием показателей научной результативности, включая индекс цитирования, квартиль (процентиль) издания, а также с предоставлением ссылок на сведения о публикациях в соответствующих наукометрических базах данных (в том числе DOI).</w:t>
      </w:r>
    </w:p>
    <w:p w14:paraId="1882212B" w14:textId="7BC75625" w:rsidR="00D0762A" w:rsidRPr="00475259" w:rsidRDefault="00D0762A" w:rsidP="00BA4471">
      <w:pPr>
        <w:shd w:val="clear" w:color="auto" w:fill="FFFFFF"/>
        <w:tabs>
          <w:tab w:val="left" w:pos="142"/>
          <w:tab w:val="left" w:pos="426"/>
          <w:tab w:val="left" w:pos="851"/>
          <w:tab w:val="left" w:pos="993"/>
          <w:tab w:val="left" w:pos="1134"/>
          <w:tab w:val="left" w:pos="1418"/>
        </w:tabs>
        <w:ind w:firstLine="709"/>
        <w:jc w:val="both"/>
        <w:rPr>
          <w:color w:val="000000" w:themeColor="text1"/>
        </w:rPr>
      </w:pPr>
      <w:r w:rsidRPr="00475259">
        <w:rPr>
          <w:color w:val="000000" w:themeColor="text1"/>
        </w:rPr>
        <w:t>Дополнительно учитывается наличие у руководителя программы опыта руководства научными и (или) научно-техническими проектами или программами за последние 5 (пять) лет.</w:t>
      </w:r>
    </w:p>
    <w:p w14:paraId="59550E9B" w14:textId="143DBFC3" w:rsidR="00924174" w:rsidRPr="00475259" w:rsidRDefault="004E6F92" w:rsidP="00C669A1">
      <w:pPr>
        <w:tabs>
          <w:tab w:val="left" w:pos="142"/>
          <w:tab w:val="left" w:pos="426"/>
          <w:tab w:val="left" w:pos="851"/>
          <w:tab w:val="left" w:pos="993"/>
          <w:tab w:val="left" w:pos="1134"/>
          <w:tab w:val="left" w:pos="1418"/>
        </w:tabs>
        <w:ind w:firstLine="709"/>
        <w:jc w:val="both"/>
        <w:rPr>
          <w:color w:val="000000" w:themeColor="text1"/>
        </w:rPr>
      </w:pPr>
      <w:r w:rsidRPr="00475259">
        <w:rPr>
          <w:color w:val="000000" w:themeColor="text1"/>
        </w:rPr>
        <w:t>3.9</w:t>
      </w:r>
      <w:r w:rsidR="00924174" w:rsidRPr="00475259">
        <w:rPr>
          <w:color w:val="000000" w:themeColor="text1"/>
        </w:rPr>
        <w:t xml:space="preserve">. </w:t>
      </w:r>
      <w:r w:rsidR="00034635" w:rsidRPr="00475259">
        <w:rPr>
          <w:color w:val="000000" w:themeColor="text1"/>
        </w:rPr>
        <w:t>В состав исследовательской группы могут быть привлечены зарубежные ученые и специалисты.</w:t>
      </w:r>
    </w:p>
    <w:p w14:paraId="263E3444" w14:textId="3B6432F2" w:rsidR="00410075" w:rsidRPr="00475259" w:rsidRDefault="001402AE" w:rsidP="00C669A1">
      <w:pPr>
        <w:tabs>
          <w:tab w:val="left" w:pos="142"/>
          <w:tab w:val="left" w:pos="426"/>
          <w:tab w:val="left" w:pos="851"/>
          <w:tab w:val="left" w:pos="993"/>
          <w:tab w:val="left" w:pos="1134"/>
          <w:tab w:val="left" w:pos="1418"/>
        </w:tabs>
        <w:ind w:firstLine="709"/>
        <w:jc w:val="both"/>
        <w:rPr>
          <w:color w:val="000000" w:themeColor="text1"/>
        </w:rPr>
      </w:pPr>
      <w:r w:rsidRPr="00475259">
        <w:rPr>
          <w:color w:val="000000" w:themeColor="text1"/>
        </w:rPr>
        <w:t>3.</w:t>
      </w:r>
      <w:r w:rsidR="004E6F92" w:rsidRPr="00475259">
        <w:rPr>
          <w:color w:val="000000" w:themeColor="text1"/>
        </w:rPr>
        <w:t>10</w:t>
      </w:r>
      <w:r w:rsidR="00F71E5E" w:rsidRPr="00475259">
        <w:rPr>
          <w:color w:val="000000" w:themeColor="text1"/>
        </w:rPr>
        <w:t>.</w:t>
      </w:r>
      <w:r w:rsidRPr="00475259">
        <w:rPr>
          <w:color w:val="000000" w:themeColor="text1"/>
        </w:rPr>
        <w:t xml:space="preserve"> </w:t>
      </w:r>
      <w:r w:rsidR="00034635" w:rsidRPr="00475259">
        <w:rPr>
          <w:color w:val="000000" w:themeColor="text1"/>
        </w:rPr>
        <w:t>Не менее 30 (тридцати) % членов исследовательской группы должны быть из числа специалистов, ученых, докторантов и (или) магистрантов возрастом не старше 40 (сорока) лет включительно на момент подачи конкурсной заявки.</w:t>
      </w:r>
    </w:p>
    <w:p w14:paraId="67CE7B47" w14:textId="77777777" w:rsidR="00034635" w:rsidRPr="00475259" w:rsidRDefault="004E6F92" w:rsidP="00034635">
      <w:pPr>
        <w:tabs>
          <w:tab w:val="left" w:pos="142"/>
          <w:tab w:val="left" w:pos="426"/>
          <w:tab w:val="left" w:pos="851"/>
          <w:tab w:val="left" w:pos="993"/>
          <w:tab w:val="left" w:pos="1134"/>
          <w:tab w:val="left" w:pos="1418"/>
        </w:tabs>
        <w:ind w:firstLine="709"/>
        <w:jc w:val="both"/>
        <w:rPr>
          <w:color w:val="000000" w:themeColor="text1"/>
        </w:rPr>
      </w:pPr>
      <w:r w:rsidRPr="00475259">
        <w:rPr>
          <w:color w:val="000000" w:themeColor="text1"/>
        </w:rPr>
        <w:t>3.11</w:t>
      </w:r>
      <w:r w:rsidR="00F71E5E" w:rsidRPr="00475259">
        <w:rPr>
          <w:color w:val="000000" w:themeColor="text1"/>
        </w:rPr>
        <w:t>.</w:t>
      </w:r>
      <w:r w:rsidR="001402AE" w:rsidRPr="00475259">
        <w:rPr>
          <w:color w:val="000000" w:themeColor="text1"/>
        </w:rPr>
        <w:t xml:space="preserve"> </w:t>
      </w:r>
      <w:r w:rsidR="00034635" w:rsidRPr="00475259">
        <w:rPr>
          <w:color w:val="000000" w:themeColor="text1"/>
        </w:rPr>
        <w:t xml:space="preserve">В рамках данного Конкурса физическое лицо вправе участвовать: </w:t>
      </w:r>
    </w:p>
    <w:p w14:paraId="775C45F4" w14:textId="73CEB207" w:rsidR="00034635" w:rsidRPr="00475259" w:rsidRDefault="00034635" w:rsidP="00034635">
      <w:pPr>
        <w:tabs>
          <w:tab w:val="left" w:pos="142"/>
          <w:tab w:val="left" w:pos="426"/>
          <w:tab w:val="left" w:pos="851"/>
          <w:tab w:val="left" w:pos="993"/>
          <w:tab w:val="left" w:pos="1134"/>
          <w:tab w:val="left" w:pos="1418"/>
        </w:tabs>
        <w:ind w:firstLine="709"/>
        <w:jc w:val="both"/>
        <w:rPr>
          <w:color w:val="000000" w:themeColor="text1"/>
        </w:rPr>
      </w:pPr>
      <w:r w:rsidRPr="00475259">
        <w:rPr>
          <w:color w:val="000000" w:themeColor="text1"/>
        </w:rPr>
        <w:t>– в качестве руководителя программы – не более чем в 1 (одной) программе;</w:t>
      </w:r>
    </w:p>
    <w:p w14:paraId="29F4A8D0" w14:textId="77777777" w:rsidR="00034635" w:rsidRPr="00475259" w:rsidRDefault="00034635" w:rsidP="00034635">
      <w:pPr>
        <w:tabs>
          <w:tab w:val="left" w:pos="142"/>
          <w:tab w:val="left" w:pos="426"/>
          <w:tab w:val="left" w:pos="851"/>
          <w:tab w:val="left" w:pos="993"/>
          <w:tab w:val="left" w:pos="1134"/>
          <w:tab w:val="left" w:pos="1418"/>
        </w:tabs>
        <w:ind w:firstLine="709"/>
        <w:jc w:val="both"/>
        <w:rPr>
          <w:color w:val="000000" w:themeColor="text1"/>
        </w:rPr>
      </w:pPr>
      <w:r w:rsidRPr="00475259">
        <w:rPr>
          <w:color w:val="000000" w:themeColor="text1"/>
        </w:rPr>
        <w:t>– в качестве члена группы, не являющегося руководителем программы – не более чем в 3 (трех) научных программах.</w:t>
      </w:r>
    </w:p>
    <w:p w14:paraId="158468DA" w14:textId="09B4E8F5" w:rsidR="00410075" w:rsidRPr="00475259" w:rsidRDefault="001402AE" w:rsidP="00034635">
      <w:pPr>
        <w:tabs>
          <w:tab w:val="left" w:pos="142"/>
          <w:tab w:val="left" w:pos="426"/>
          <w:tab w:val="left" w:pos="851"/>
          <w:tab w:val="left" w:pos="993"/>
          <w:tab w:val="left" w:pos="1134"/>
          <w:tab w:val="left" w:pos="1418"/>
        </w:tabs>
        <w:ind w:firstLine="709"/>
        <w:jc w:val="both"/>
        <w:rPr>
          <w:color w:val="000000" w:themeColor="text1"/>
        </w:rPr>
      </w:pPr>
      <w:r w:rsidRPr="00475259">
        <w:rPr>
          <w:color w:val="000000" w:themeColor="text1"/>
        </w:rPr>
        <w:t>3.1</w:t>
      </w:r>
      <w:r w:rsidR="004E66BF" w:rsidRPr="00475259">
        <w:rPr>
          <w:color w:val="000000" w:themeColor="text1"/>
        </w:rPr>
        <w:t>2</w:t>
      </w:r>
      <w:r w:rsidR="00F71E5E" w:rsidRPr="00475259">
        <w:rPr>
          <w:color w:val="000000" w:themeColor="text1"/>
        </w:rPr>
        <w:t>.</w:t>
      </w:r>
      <w:r w:rsidRPr="00475259">
        <w:rPr>
          <w:color w:val="000000" w:themeColor="text1"/>
        </w:rPr>
        <w:t xml:space="preserve"> </w:t>
      </w:r>
      <w:r w:rsidR="00034635" w:rsidRPr="00475259">
        <w:rPr>
          <w:rFonts w:eastAsia="Calibri"/>
          <w:color w:val="000000" w:themeColor="text1"/>
        </w:rPr>
        <w:t>Руководители проектов и (или) программ, одобренных к финансированию в рамках конкурсов на 202</w:t>
      </w:r>
      <w:r w:rsidR="00034635" w:rsidRPr="00475259">
        <w:rPr>
          <w:rFonts w:eastAsia="Calibri"/>
          <w:color w:val="000000" w:themeColor="text1"/>
          <w:lang w:val="ru-RU"/>
        </w:rPr>
        <w:t>4</w:t>
      </w:r>
      <w:r w:rsidR="00034635" w:rsidRPr="00475259">
        <w:rPr>
          <w:rFonts w:eastAsia="Calibri"/>
          <w:color w:val="000000" w:themeColor="text1"/>
        </w:rPr>
        <w:t>-202</w:t>
      </w:r>
      <w:r w:rsidR="00034635" w:rsidRPr="00475259">
        <w:rPr>
          <w:rFonts w:eastAsia="Calibri"/>
          <w:color w:val="000000" w:themeColor="text1"/>
          <w:lang w:val="ru-RU"/>
        </w:rPr>
        <w:t>6</w:t>
      </w:r>
      <w:r w:rsidR="00034635" w:rsidRPr="00475259">
        <w:rPr>
          <w:rFonts w:eastAsia="Calibri"/>
          <w:color w:val="000000" w:themeColor="text1"/>
        </w:rPr>
        <w:t xml:space="preserve"> и 202</w:t>
      </w:r>
      <w:r w:rsidR="00034635" w:rsidRPr="00475259">
        <w:rPr>
          <w:rFonts w:eastAsia="Calibri"/>
          <w:color w:val="000000" w:themeColor="text1"/>
          <w:lang w:val="ru-RU"/>
        </w:rPr>
        <w:t>5</w:t>
      </w:r>
      <w:r w:rsidR="00034635" w:rsidRPr="00475259">
        <w:rPr>
          <w:rFonts w:eastAsia="Calibri"/>
          <w:color w:val="000000" w:themeColor="text1"/>
        </w:rPr>
        <w:t>-202</w:t>
      </w:r>
      <w:r w:rsidR="00034635" w:rsidRPr="00475259">
        <w:rPr>
          <w:rFonts w:eastAsia="Calibri"/>
          <w:color w:val="000000" w:themeColor="text1"/>
          <w:lang w:val="ru-RU"/>
        </w:rPr>
        <w:t>7</w:t>
      </w:r>
      <w:r w:rsidR="00034635" w:rsidRPr="00475259">
        <w:rPr>
          <w:rFonts w:eastAsia="Calibri"/>
          <w:color w:val="000000" w:themeColor="text1"/>
        </w:rPr>
        <w:t xml:space="preserve"> годы </w:t>
      </w:r>
      <w:r w:rsidR="00C3597D" w:rsidRPr="00475259">
        <w:rPr>
          <w:rFonts w:eastAsia="Calibri"/>
          <w:color w:val="000000" w:themeColor="text1"/>
        </w:rPr>
        <w:t>допускаются к участию в настоящем конкурсе в качестве руководителя программы при условии подтверждения соответствующих сведений в базе данных проектов и программ АИС НЦГНТЭ.</w:t>
      </w:r>
    </w:p>
    <w:p w14:paraId="1F4E63F5" w14:textId="0D2152D4" w:rsidR="00652455" w:rsidRPr="00475259" w:rsidRDefault="00652455" w:rsidP="00652455">
      <w:pPr>
        <w:ind w:firstLine="709"/>
        <w:contextualSpacing/>
        <w:jc w:val="both"/>
        <w:rPr>
          <w:rFonts w:eastAsia="Calibri"/>
          <w:color w:val="000000" w:themeColor="text1"/>
        </w:rPr>
      </w:pPr>
      <w:r w:rsidRPr="00475259">
        <w:rPr>
          <w:rFonts w:eastAsia="Calibri"/>
          <w:color w:val="000000" w:themeColor="text1"/>
        </w:rPr>
        <w:t xml:space="preserve">3.13 </w:t>
      </w:r>
      <w:r w:rsidR="00034635" w:rsidRPr="00475259">
        <w:rPr>
          <w:color w:val="000000" w:themeColor="text1"/>
        </w:rPr>
        <w:t>Ожидаемые результаты в рамках реализации программы должны быть обусловлены и обоснованы в соответствии с запрашиваемым объемом финансирования.</w:t>
      </w:r>
    </w:p>
    <w:p w14:paraId="484020BC" w14:textId="55BE2881" w:rsidR="00652455" w:rsidRPr="00475259" w:rsidRDefault="00652455" w:rsidP="00C669A1">
      <w:pPr>
        <w:tabs>
          <w:tab w:val="left" w:pos="284"/>
        </w:tabs>
        <w:ind w:firstLine="709"/>
        <w:jc w:val="both"/>
        <w:rPr>
          <w:color w:val="000000" w:themeColor="text1"/>
        </w:rPr>
      </w:pPr>
      <w:r w:rsidRPr="00475259">
        <w:rPr>
          <w:color w:val="000000" w:themeColor="text1"/>
        </w:rPr>
        <w:t xml:space="preserve">3.14. </w:t>
      </w:r>
      <w:r w:rsidR="00034635" w:rsidRPr="00475259">
        <w:rPr>
          <w:color w:val="000000" w:themeColor="text1"/>
        </w:rPr>
        <w:t>Программное обеспечение, оборудование, приборы, приобретенное (-ые) Исполнителем для обеспечения процесса создания научно-технической продукции в рамках Договора и за счет средств Договора, закрепляются на балансе Исполнителя-заявителя.</w:t>
      </w:r>
    </w:p>
    <w:p w14:paraId="088B4F67" w14:textId="77777777" w:rsidR="00034635" w:rsidRPr="00475259" w:rsidRDefault="00652455" w:rsidP="00034635">
      <w:pPr>
        <w:pStyle w:val="a4"/>
        <w:tabs>
          <w:tab w:val="left" w:pos="284"/>
          <w:tab w:val="left" w:pos="851"/>
        </w:tabs>
        <w:spacing w:before="0" w:after="0"/>
        <w:ind w:firstLine="709"/>
        <w:jc w:val="both"/>
        <w:rPr>
          <w:bCs/>
          <w:color w:val="000000" w:themeColor="text1"/>
          <w:lang w:val="kk-KZ"/>
        </w:rPr>
      </w:pPr>
      <w:r w:rsidRPr="00475259">
        <w:rPr>
          <w:color w:val="000000" w:themeColor="text1"/>
        </w:rPr>
        <w:t xml:space="preserve">3.15. </w:t>
      </w:r>
      <w:r w:rsidR="00034635" w:rsidRPr="00475259">
        <w:rPr>
          <w:bCs/>
          <w:color w:val="000000" w:themeColor="text1"/>
          <w:lang w:val="kk-KZ"/>
        </w:rPr>
        <w:t xml:space="preserve">Уровень проработанности и завершённости этапа научных исследований программ, предлагаемых в рамках программно-целевого финансирования на 2026–2028 годы, определяется в соответствии с «Методикой определения уровней готовности </w:t>
      </w:r>
      <w:r w:rsidR="00034635" w:rsidRPr="00475259">
        <w:rPr>
          <w:bCs/>
          <w:color w:val="000000" w:themeColor="text1"/>
          <w:lang w:val="kk-KZ"/>
        </w:rPr>
        <w:lastRenderedPageBreak/>
        <w:t>технологий и технологической готовности организаций», утверждённой приказом Министра науки и высшего образования Республики Казахстан от 10 января 2025 года №8 (далее – Методика УТГ/TRL).</w:t>
      </w:r>
    </w:p>
    <w:p w14:paraId="6371D4C5" w14:textId="0D73FEEF" w:rsidR="00034635" w:rsidRPr="00475259" w:rsidRDefault="00034635" w:rsidP="00034635">
      <w:pPr>
        <w:pStyle w:val="a4"/>
        <w:tabs>
          <w:tab w:val="left" w:pos="284"/>
          <w:tab w:val="left" w:pos="851"/>
        </w:tabs>
        <w:spacing w:before="0" w:after="0"/>
        <w:ind w:firstLine="709"/>
        <w:jc w:val="both"/>
        <w:rPr>
          <w:color w:val="000000" w:themeColor="text1"/>
          <w:lang w:val="kk-KZ"/>
        </w:rPr>
      </w:pPr>
      <w:r w:rsidRPr="00475259">
        <w:rPr>
          <w:bCs/>
          <w:color w:val="000000" w:themeColor="text1"/>
          <w:lang w:val="kk-KZ"/>
        </w:rPr>
        <w:t>Заявитель обязан предоставить соответствующие документы (при наличии), подтверждающие начальный уровень технологической готовности проекта (УТГ/TRL) в соответствии с требованиями данной методики.</w:t>
      </w:r>
    </w:p>
    <w:p w14:paraId="6106731E" w14:textId="77777777" w:rsidR="00034635" w:rsidRPr="00475259" w:rsidRDefault="00034635" w:rsidP="00BA4471">
      <w:pPr>
        <w:pStyle w:val="a4"/>
        <w:spacing w:before="0" w:after="0"/>
        <w:ind w:firstLine="709"/>
        <w:jc w:val="center"/>
        <w:rPr>
          <w:bCs/>
          <w:color w:val="000000" w:themeColor="text1"/>
          <w:lang w:val="kk-KZ"/>
        </w:rPr>
      </w:pPr>
    </w:p>
    <w:p w14:paraId="7CE26208" w14:textId="0CC79E09" w:rsidR="005261D4" w:rsidRPr="00475259" w:rsidRDefault="0062298D" w:rsidP="00BA4471">
      <w:pPr>
        <w:pStyle w:val="a4"/>
        <w:spacing w:before="0" w:after="0"/>
        <w:ind w:firstLine="709"/>
        <w:jc w:val="center"/>
        <w:rPr>
          <w:b/>
          <w:bCs/>
          <w:color w:val="000000" w:themeColor="text1"/>
        </w:rPr>
      </w:pPr>
      <w:r w:rsidRPr="00475259">
        <w:rPr>
          <w:b/>
          <w:bCs/>
          <w:color w:val="000000" w:themeColor="text1"/>
          <w:lang w:val="kk-KZ"/>
        </w:rPr>
        <w:t>4</w:t>
      </w:r>
      <w:r w:rsidR="005261D4" w:rsidRPr="00475259">
        <w:rPr>
          <w:b/>
          <w:bCs/>
          <w:color w:val="000000" w:themeColor="text1"/>
          <w:lang w:val="kk-KZ"/>
        </w:rPr>
        <w:t xml:space="preserve">. </w:t>
      </w:r>
      <w:r w:rsidR="005261D4" w:rsidRPr="00475259">
        <w:rPr>
          <w:b/>
          <w:bCs/>
          <w:color w:val="000000" w:themeColor="text1"/>
        </w:rPr>
        <w:t>Требования к форме и содержанию заявки на участие в конкурсе на программно-целевое финансирование научных, научно-технических программ</w:t>
      </w:r>
    </w:p>
    <w:p w14:paraId="5D139889" w14:textId="77777777" w:rsidR="004C3506" w:rsidRPr="00475259" w:rsidRDefault="004C3506" w:rsidP="00BA4471">
      <w:pPr>
        <w:pStyle w:val="a4"/>
        <w:spacing w:before="0" w:after="0"/>
        <w:ind w:firstLine="709"/>
        <w:jc w:val="center"/>
        <w:rPr>
          <w:b/>
          <w:bCs/>
          <w:color w:val="000000" w:themeColor="text1"/>
        </w:rPr>
      </w:pPr>
    </w:p>
    <w:p w14:paraId="7B2554FC" w14:textId="50096069" w:rsidR="002556F4" w:rsidRPr="00475259" w:rsidRDefault="0062298D" w:rsidP="0062298D">
      <w:pPr>
        <w:tabs>
          <w:tab w:val="left" w:pos="426"/>
        </w:tabs>
        <w:ind w:firstLine="709"/>
        <w:jc w:val="both"/>
        <w:rPr>
          <w:color w:val="000000" w:themeColor="text1"/>
        </w:rPr>
      </w:pPr>
      <w:r w:rsidRPr="00475259">
        <w:rPr>
          <w:color w:val="000000" w:themeColor="text1"/>
          <w:lang w:val="ru-RU"/>
        </w:rPr>
        <w:t>4</w:t>
      </w:r>
      <w:r w:rsidR="002556F4" w:rsidRPr="00475259">
        <w:rPr>
          <w:color w:val="000000" w:themeColor="text1"/>
          <w:lang w:val="ru-RU"/>
        </w:rPr>
        <w:t>.1</w:t>
      </w:r>
      <w:r w:rsidR="00F71E5E" w:rsidRPr="00475259">
        <w:rPr>
          <w:color w:val="000000" w:themeColor="text1"/>
          <w:lang w:val="ru-RU"/>
        </w:rPr>
        <w:t>.</w:t>
      </w:r>
      <w:r w:rsidR="002556F4" w:rsidRPr="00475259">
        <w:rPr>
          <w:color w:val="000000" w:themeColor="text1"/>
          <w:lang w:val="ru-RU"/>
        </w:rPr>
        <w:t xml:space="preserve"> Заявка на участие в конкурсе составляется согласно приложению 1</w:t>
      </w:r>
      <w:r w:rsidR="00DE1D2D" w:rsidRPr="00475259">
        <w:rPr>
          <w:color w:val="000000" w:themeColor="text1"/>
        </w:rPr>
        <w:t xml:space="preserve"> </w:t>
      </w:r>
      <w:r w:rsidR="00652455" w:rsidRPr="00475259">
        <w:rPr>
          <w:color w:val="000000" w:themeColor="text1"/>
        </w:rPr>
        <w:t xml:space="preserve">Аннотация представляется на государственном, русском и английском языках, а пояснительная записка и расчет запрашиваемого финансирования - на государственном либо русском, а также английском языках;   </w:t>
      </w:r>
    </w:p>
    <w:p w14:paraId="623A4487" w14:textId="77777777" w:rsidR="002556F4" w:rsidRPr="00475259" w:rsidRDefault="002556F4" w:rsidP="00BA4471">
      <w:pPr>
        <w:tabs>
          <w:tab w:val="left" w:pos="426"/>
        </w:tabs>
        <w:suppressAutoHyphens w:val="0"/>
        <w:autoSpaceDE w:val="0"/>
        <w:autoSpaceDN w:val="0"/>
        <w:adjustRightInd w:val="0"/>
        <w:ind w:firstLine="709"/>
        <w:jc w:val="both"/>
        <w:rPr>
          <w:color w:val="000000" w:themeColor="text1"/>
          <w:lang w:val="ru-RU" w:eastAsia="ru-RU"/>
        </w:rPr>
      </w:pPr>
      <w:r w:rsidRPr="00475259">
        <w:rPr>
          <w:color w:val="000000" w:themeColor="text1"/>
          <w:lang w:val="ru-RU"/>
        </w:rPr>
        <w:t>Содержание заявки в формате Word должно быть идентичным с содержанием в информационной системе is.ncste.kz.</w:t>
      </w:r>
    </w:p>
    <w:p w14:paraId="7063C7FB" w14:textId="1847CD90" w:rsidR="002556F4" w:rsidRPr="00475259" w:rsidRDefault="0062298D" w:rsidP="00BA4471">
      <w:pPr>
        <w:tabs>
          <w:tab w:val="left" w:pos="426"/>
        </w:tabs>
        <w:suppressAutoHyphens w:val="0"/>
        <w:autoSpaceDE w:val="0"/>
        <w:autoSpaceDN w:val="0"/>
        <w:adjustRightInd w:val="0"/>
        <w:ind w:firstLine="709"/>
        <w:jc w:val="both"/>
        <w:rPr>
          <w:color w:val="000000" w:themeColor="text1"/>
          <w:lang w:val="ru-RU" w:eastAsia="ru-RU"/>
        </w:rPr>
      </w:pPr>
      <w:r w:rsidRPr="00475259">
        <w:rPr>
          <w:color w:val="000000" w:themeColor="text1"/>
          <w:lang w:val="ru-RU" w:eastAsia="ru-RU"/>
        </w:rPr>
        <w:t>4</w:t>
      </w:r>
      <w:r w:rsidR="002556F4" w:rsidRPr="00475259">
        <w:rPr>
          <w:color w:val="000000" w:themeColor="text1"/>
          <w:lang w:val="ru-RU" w:eastAsia="ru-RU"/>
        </w:rPr>
        <w:t>.2</w:t>
      </w:r>
      <w:r w:rsidR="00F71E5E" w:rsidRPr="00475259">
        <w:rPr>
          <w:color w:val="000000" w:themeColor="text1"/>
          <w:lang w:val="ru-RU" w:eastAsia="ru-RU"/>
        </w:rPr>
        <w:t>.</w:t>
      </w:r>
      <w:r w:rsidR="002556F4" w:rsidRPr="00475259">
        <w:rPr>
          <w:color w:val="000000" w:themeColor="text1"/>
          <w:lang w:val="ru-RU" w:eastAsia="ru-RU"/>
        </w:rPr>
        <w:t xml:space="preserve"> Заявка должна содержать информацию о сроке реализации программы</w:t>
      </w:r>
      <w:r w:rsidR="00AD2538" w:rsidRPr="00475259">
        <w:rPr>
          <w:color w:val="000000" w:themeColor="text1"/>
          <w:lang w:val="ru-RU" w:eastAsia="ru-RU"/>
        </w:rPr>
        <w:t xml:space="preserve"> (202</w:t>
      </w:r>
      <w:r w:rsidR="00652455" w:rsidRPr="00475259">
        <w:rPr>
          <w:color w:val="000000" w:themeColor="text1"/>
          <w:lang w:val="ru-RU" w:eastAsia="ru-RU"/>
        </w:rPr>
        <w:t>6</w:t>
      </w:r>
      <w:r w:rsidR="00AD2538" w:rsidRPr="00475259">
        <w:rPr>
          <w:color w:val="000000" w:themeColor="text1"/>
          <w:lang w:val="ru-RU" w:eastAsia="ru-RU"/>
        </w:rPr>
        <w:t>-202</w:t>
      </w:r>
      <w:r w:rsidR="00652455" w:rsidRPr="00475259">
        <w:rPr>
          <w:color w:val="000000" w:themeColor="text1"/>
          <w:lang w:val="ru-RU" w:eastAsia="ru-RU"/>
        </w:rPr>
        <w:t>8</w:t>
      </w:r>
      <w:r w:rsidR="00AD2538" w:rsidRPr="00475259">
        <w:rPr>
          <w:color w:val="000000" w:themeColor="text1"/>
          <w:lang w:val="ru-RU" w:eastAsia="ru-RU"/>
        </w:rPr>
        <w:t xml:space="preserve"> год)</w:t>
      </w:r>
      <w:r w:rsidR="009B7C96" w:rsidRPr="00475259">
        <w:rPr>
          <w:color w:val="000000" w:themeColor="text1"/>
          <w:lang w:val="ru-RU" w:eastAsia="ru-RU"/>
        </w:rPr>
        <w:t>.</w:t>
      </w:r>
    </w:p>
    <w:p w14:paraId="3EFBD953" w14:textId="4CE8FEAC" w:rsidR="002556F4" w:rsidRPr="00475259" w:rsidRDefault="0062298D" w:rsidP="00C669A1">
      <w:pPr>
        <w:pStyle w:val="a4"/>
        <w:spacing w:before="0" w:after="0"/>
        <w:ind w:firstLine="709"/>
        <w:jc w:val="both"/>
        <w:textAlignment w:val="baseline"/>
        <w:rPr>
          <w:color w:val="000000" w:themeColor="text1"/>
          <w:spacing w:val="2"/>
        </w:rPr>
      </w:pPr>
      <w:r w:rsidRPr="00475259">
        <w:rPr>
          <w:color w:val="000000" w:themeColor="text1"/>
          <w:spacing w:val="2"/>
          <w:lang w:val="kk-KZ"/>
        </w:rPr>
        <w:t>4</w:t>
      </w:r>
      <w:r w:rsidR="002556F4" w:rsidRPr="00475259">
        <w:rPr>
          <w:color w:val="000000" w:themeColor="text1"/>
          <w:spacing w:val="2"/>
          <w:lang w:val="kk-KZ"/>
        </w:rPr>
        <w:t>.3</w:t>
      </w:r>
      <w:r w:rsidR="00F71E5E" w:rsidRPr="00475259">
        <w:rPr>
          <w:color w:val="000000" w:themeColor="text1"/>
          <w:spacing w:val="2"/>
          <w:lang w:val="kk-KZ"/>
        </w:rPr>
        <w:t>.</w:t>
      </w:r>
      <w:r w:rsidR="002556F4" w:rsidRPr="00475259">
        <w:rPr>
          <w:color w:val="000000" w:themeColor="text1"/>
          <w:spacing w:val="2"/>
        </w:rPr>
        <w:t xml:space="preserve"> Заявка должна соответствовать выбранному техническому заданию на научно-исследовательскую работу в рамках программно-целевого финансирования согласно приложению 2 </w:t>
      </w:r>
      <w:r w:rsidR="00DE1D2D" w:rsidRPr="00475259">
        <w:rPr>
          <w:color w:val="000000" w:themeColor="text1"/>
        </w:rPr>
        <w:t>настоящей конкурсной документации</w:t>
      </w:r>
      <w:r w:rsidR="00DE1D2D" w:rsidRPr="00475259">
        <w:rPr>
          <w:color w:val="000000" w:themeColor="text1"/>
          <w:spacing w:val="2"/>
        </w:rPr>
        <w:t xml:space="preserve"> </w:t>
      </w:r>
      <w:r w:rsidR="002556F4" w:rsidRPr="00475259">
        <w:rPr>
          <w:color w:val="000000" w:themeColor="text1"/>
          <w:spacing w:val="2"/>
        </w:rPr>
        <w:t>с обязательным указанием номера технического задания.</w:t>
      </w:r>
    </w:p>
    <w:p w14:paraId="522799FE" w14:textId="57866925" w:rsidR="00EB2B4E" w:rsidRPr="00475259" w:rsidRDefault="0062298D" w:rsidP="00C669A1">
      <w:pPr>
        <w:tabs>
          <w:tab w:val="left" w:pos="426"/>
          <w:tab w:val="left" w:pos="709"/>
        </w:tabs>
        <w:ind w:firstLine="709"/>
        <w:jc w:val="both"/>
        <w:rPr>
          <w:color w:val="000000" w:themeColor="text1"/>
        </w:rPr>
      </w:pPr>
      <w:r w:rsidRPr="00475259">
        <w:rPr>
          <w:color w:val="000000" w:themeColor="text1"/>
        </w:rPr>
        <w:t>4</w:t>
      </w:r>
      <w:r w:rsidR="001F7BCE" w:rsidRPr="00475259">
        <w:rPr>
          <w:color w:val="000000" w:themeColor="text1"/>
        </w:rPr>
        <w:t>.</w:t>
      </w:r>
      <w:r w:rsidR="00760A15" w:rsidRPr="00475259">
        <w:rPr>
          <w:color w:val="000000" w:themeColor="text1"/>
        </w:rPr>
        <w:t>4</w:t>
      </w:r>
      <w:r w:rsidR="00F71E5E" w:rsidRPr="00475259">
        <w:rPr>
          <w:color w:val="000000" w:themeColor="text1"/>
        </w:rPr>
        <w:t>.</w:t>
      </w:r>
      <w:r w:rsidR="00EB2B4E" w:rsidRPr="00475259">
        <w:rPr>
          <w:color w:val="000000" w:themeColor="text1"/>
        </w:rPr>
        <w:t xml:space="preserve"> Основные ожидаемые результаты исследований должны быть соизмеримыми с запрашиваемым объемом финансирования.</w:t>
      </w:r>
    </w:p>
    <w:p w14:paraId="6AA71217" w14:textId="2E70F549" w:rsidR="00780D01" w:rsidRPr="00475259" w:rsidRDefault="00780D01" w:rsidP="00C669A1">
      <w:pPr>
        <w:tabs>
          <w:tab w:val="left" w:pos="426"/>
          <w:tab w:val="left" w:pos="709"/>
        </w:tabs>
        <w:ind w:firstLine="709"/>
        <w:jc w:val="both"/>
        <w:rPr>
          <w:color w:val="000000" w:themeColor="text1"/>
        </w:rPr>
      </w:pPr>
      <w:r w:rsidRPr="00475259">
        <w:rPr>
          <w:color w:val="000000" w:themeColor="text1"/>
        </w:rPr>
        <w:t xml:space="preserve">4.5. В целях соблюдения правил конкурса и подтверждения научного потенциала организации </w:t>
      </w:r>
      <w:r w:rsidR="00DC2F46" w:rsidRPr="00475259">
        <w:rPr>
          <w:color w:val="000000" w:themeColor="text1"/>
        </w:rPr>
        <w:t>исполнитель-заявитель</w:t>
      </w:r>
      <w:r w:rsidR="00130856" w:rsidRPr="00475259">
        <w:rPr>
          <w:color w:val="000000" w:themeColor="text1"/>
        </w:rPr>
        <w:t xml:space="preserve"> предоставля</w:t>
      </w:r>
      <w:r w:rsidR="007158C2" w:rsidRPr="00475259">
        <w:rPr>
          <w:color w:val="000000" w:themeColor="text1"/>
        </w:rPr>
        <w:t>е</w:t>
      </w:r>
      <w:r w:rsidR="00130856" w:rsidRPr="00475259">
        <w:rPr>
          <w:color w:val="000000" w:themeColor="text1"/>
        </w:rPr>
        <w:t>т</w:t>
      </w:r>
      <w:r w:rsidRPr="00475259">
        <w:rPr>
          <w:color w:val="000000" w:themeColor="text1"/>
        </w:rPr>
        <w:t>:</w:t>
      </w:r>
    </w:p>
    <w:p w14:paraId="62318622" w14:textId="02A23DCF" w:rsidR="00780D01" w:rsidRPr="00475259" w:rsidRDefault="00780D01" w:rsidP="00C669A1">
      <w:pPr>
        <w:tabs>
          <w:tab w:val="left" w:pos="426"/>
          <w:tab w:val="left" w:pos="709"/>
        </w:tabs>
        <w:ind w:firstLine="709"/>
        <w:jc w:val="both"/>
        <w:rPr>
          <w:color w:val="000000" w:themeColor="text1"/>
        </w:rPr>
      </w:pPr>
      <w:r w:rsidRPr="00475259">
        <w:rPr>
          <w:color w:val="000000" w:themeColor="text1"/>
        </w:rPr>
        <w:t>4.5.1. Копию свидетельства об аккредитации заявителя (а также, при наличии, организаций-соисполнителей) в качестве субъекта научной и (или) научно-технической деятельности (действительного на момент подачи заявки);</w:t>
      </w:r>
    </w:p>
    <w:p w14:paraId="3D63A8D4" w14:textId="5045583B" w:rsidR="00780D01" w:rsidRPr="00475259" w:rsidRDefault="00780D01" w:rsidP="00C669A1">
      <w:pPr>
        <w:tabs>
          <w:tab w:val="left" w:pos="426"/>
          <w:tab w:val="left" w:pos="709"/>
        </w:tabs>
        <w:ind w:firstLine="709"/>
        <w:jc w:val="both"/>
        <w:rPr>
          <w:color w:val="000000" w:themeColor="text1"/>
        </w:rPr>
      </w:pPr>
      <w:r w:rsidRPr="00475259">
        <w:rPr>
          <w:color w:val="000000" w:themeColor="text1"/>
        </w:rPr>
        <w:t>4.5.2. Копию документа, подтверждающего полномочия лица, имеющего право подписи конкурсной заявки (приказ, доверенность или выписка из устава);</w:t>
      </w:r>
    </w:p>
    <w:p w14:paraId="66C89D53" w14:textId="5C43EADC" w:rsidR="00780D01" w:rsidRPr="00475259" w:rsidRDefault="00780D01" w:rsidP="00C669A1">
      <w:pPr>
        <w:tabs>
          <w:tab w:val="left" w:pos="426"/>
          <w:tab w:val="left" w:pos="709"/>
        </w:tabs>
        <w:ind w:firstLine="709"/>
        <w:jc w:val="both"/>
        <w:rPr>
          <w:color w:val="000000" w:themeColor="text1"/>
          <w:lang w:val="ru-RU"/>
        </w:rPr>
      </w:pPr>
      <w:r w:rsidRPr="00475259">
        <w:rPr>
          <w:color w:val="000000" w:themeColor="text1"/>
        </w:rPr>
        <w:t xml:space="preserve">4.5.3. </w:t>
      </w:r>
      <w:r w:rsidR="00DC2F46" w:rsidRPr="00475259">
        <w:rPr>
          <w:color w:val="000000" w:themeColor="text1"/>
          <w:lang w:val="ru-RU"/>
        </w:rPr>
        <w:t xml:space="preserve">В случае планирования совместной работы со сторонними организациями или зарубежными партнерами при реализации программы, заявитель должен предоставить копии писем о намерениях и (или) соглашений о </w:t>
      </w:r>
      <w:proofErr w:type="gramStart"/>
      <w:r w:rsidR="00DC2F46" w:rsidRPr="00475259">
        <w:rPr>
          <w:color w:val="000000" w:themeColor="text1"/>
          <w:lang w:val="ru-RU"/>
        </w:rPr>
        <w:t>сотрудничестве  либо</w:t>
      </w:r>
      <w:proofErr w:type="gramEnd"/>
      <w:r w:rsidR="00DC2F46" w:rsidRPr="00475259">
        <w:rPr>
          <w:color w:val="000000" w:themeColor="text1"/>
          <w:lang w:val="ru-RU"/>
        </w:rPr>
        <w:t xml:space="preserve"> иных документов, подтверждающих участие указанных организаций. </w:t>
      </w:r>
    </w:p>
    <w:p w14:paraId="544B8F99" w14:textId="1E799E09" w:rsidR="00EB2B4E" w:rsidRPr="00475259" w:rsidRDefault="0062298D" w:rsidP="00C669A1">
      <w:pPr>
        <w:tabs>
          <w:tab w:val="left" w:pos="426"/>
          <w:tab w:val="left" w:pos="567"/>
          <w:tab w:val="left" w:pos="851"/>
          <w:tab w:val="left" w:pos="993"/>
        </w:tabs>
        <w:ind w:firstLine="709"/>
        <w:jc w:val="both"/>
        <w:rPr>
          <w:color w:val="000000" w:themeColor="text1"/>
        </w:rPr>
      </w:pPr>
      <w:r w:rsidRPr="00475259">
        <w:rPr>
          <w:color w:val="000000" w:themeColor="text1"/>
        </w:rPr>
        <w:t>4</w:t>
      </w:r>
      <w:r w:rsidR="001F7BCE" w:rsidRPr="00475259">
        <w:rPr>
          <w:color w:val="000000" w:themeColor="text1"/>
        </w:rPr>
        <w:t>.</w:t>
      </w:r>
      <w:r w:rsidR="00780D01" w:rsidRPr="00475259">
        <w:rPr>
          <w:color w:val="000000" w:themeColor="text1"/>
        </w:rPr>
        <w:t>6</w:t>
      </w:r>
      <w:r w:rsidR="00F71E5E" w:rsidRPr="00475259">
        <w:rPr>
          <w:color w:val="000000" w:themeColor="text1"/>
        </w:rPr>
        <w:t>.</w:t>
      </w:r>
      <w:r w:rsidR="00EB2B4E" w:rsidRPr="00475259">
        <w:rPr>
          <w:color w:val="000000" w:themeColor="text1"/>
        </w:rPr>
        <w:t xml:space="preserve"> Общий фонд заработной платы (оплаты труда) </w:t>
      </w:r>
      <w:r w:rsidR="00EB2B4E" w:rsidRPr="00475259">
        <w:rPr>
          <w:color w:val="000000" w:themeColor="text1"/>
          <w:lang w:val="ru-RU"/>
        </w:rPr>
        <w:t>всех членов исследовательской группы, включая руководителя</w:t>
      </w:r>
      <w:r w:rsidR="004B1C30" w:rsidRPr="00475259">
        <w:rPr>
          <w:color w:val="000000" w:themeColor="text1"/>
          <w:lang w:val="ru-RU"/>
        </w:rPr>
        <w:t xml:space="preserve"> программы</w:t>
      </w:r>
      <w:r w:rsidR="00EB2B4E" w:rsidRPr="00475259">
        <w:rPr>
          <w:color w:val="000000" w:themeColor="text1"/>
          <w:lang w:val="ru-RU"/>
        </w:rPr>
        <w:t xml:space="preserve">, не может превышать </w:t>
      </w:r>
      <w:r w:rsidR="00652455" w:rsidRPr="00475259">
        <w:rPr>
          <w:color w:val="000000" w:themeColor="text1"/>
          <w:lang w:val="ru-RU"/>
        </w:rPr>
        <w:t>70</w:t>
      </w:r>
      <w:r w:rsidR="00EB2B4E" w:rsidRPr="00475259">
        <w:rPr>
          <w:color w:val="000000" w:themeColor="text1"/>
          <w:lang w:val="ru-RU"/>
        </w:rPr>
        <w:t xml:space="preserve"> (</w:t>
      </w:r>
      <w:r w:rsidR="00652455" w:rsidRPr="00475259">
        <w:rPr>
          <w:color w:val="000000" w:themeColor="text1"/>
          <w:lang w:val="ru-RU"/>
        </w:rPr>
        <w:t>семьдесят</w:t>
      </w:r>
      <w:r w:rsidR="00EB2B4E" w:rsidRPr="00475259">
        <w:rPr>
          <w:color w:val="000000" w:themeColor="text1"/>
          <w:lang w:val="ru-RU"/>
        </w:rPr>
        <w:t>) % от общего объема запрашиваемого финансирования за весь период реализации программы (включая оплату налогов и иных обязательных платежей в бюджет).</w:t>
      </w:r>
    </w:p>
    <w:p w14:paraId="71D0B0C1" w14:textId="03491730" w:rsidR="00EB2B4E" w:rsidRPr="00475259" w:rsidRDefault="0062298D" w:rsidP="00BA4471">
      <w:pPr>
        <w:tabs>
          <w:tab w:val="left" w:pos="426"/>
          <w:tab w:val="left" w:pos="709"/>
        </w:tabs>
        <w:ind w:firstLine="709"/>
        <w:jc w:val="both"/>
        <w:rPr>
          <w:color w:val="000000" w:themeColor="text1"/>
        </w:rPr>
      </w:pPr>
      <w:r w:rsidRPr="00475259">
        <w:rPr>
          <w:color w:val="000000" w:themeColor="text1"/>
        </w:rPr>
        <w:t>4</w:t>
      </w:r>
      <w:r w:rsidR="001F7BCE" w:rsidRPr="00475259">
        <w:rPr>
          <w:color w:val="000000" w:themeColor="text1"/>
        </w:rPr>
        <w:t>.</w:t>
      </w:r>
      <w:r w:rsidR="00780D01" w:rsidRPr="00475259">
        <w:rPr>
          <w:color w:val="000000" w:themeColor="text1"/>
        </w:rPr>
        <w:t>7</w:t>
      </w:r>
      <w:r w:rsidR="00F71E5E" w:rsidRPr="00475259">
        <w:rPr>
          <w:color w:val="000000" w:themeColor="text1"/>
        </w:rPr>
        <w:t>.</w:t>
      </w:r>
      <w:r w:rsidR="00EB2B4E" w:rsidRPr="00475259">
        <w:rPr>
          <w:color w:val="000000" w:themeColor="text1"/>
        </w:rPr>
        <w:t xml:space="preserve"> Оборудование и (или) программное обеспечение, необходимое для реализации научной программы за весь период, может быть закуплено в первый год реализации научной программы.</w:t>
      </w:r>
    </w:p>
    <w:p w14:paraId="6E19C396" w14:textId="198E5AF3" w:rsidR="00EB2B4E" w:rsidRPr="00475259" w:rsidRDefault="0062298D" w:rsidP="00C669A1">
      <w:pPr>
        <w:tabs>
          <w:tab w:val="left" w:pos="426"/>
          <w:tab w:val="left" w:pos="709"/>
        </w:tabs>
        <w:ind w:firstLine="709"/>
        <w:jc w:val="both"/>
        <w:rPr>
          <w:color w:val="000000" w:themeColor="text1"/>
        </w:rPr>
      </w:pPr>
      <w:r w:rsidRPr="00475259">
        <w:rPr>
          <w:color w:val="000000" w:themeColor="text1"/>
        </w:rPr>
        <w:t>4</w:t>
      </w:r>
      <w:r w:rsidR="001F7BCE" w:rsidRPr="00475259">
        <w:rPr>
          <w:color w:val="000000" w:themeColor="text1"/>
        </w:rPr>
        <w:t>.</w:t>
      </w:r>
      <w:r w:rsidR="00780D01" w:rsidRPr="00475259">
        <w:rPr>
          <w:color w:val="000000" w:themeColor="text1"/>
        </w:rPr>
        <w:t>8</w:t>
      </w:r>
      <w:r w:rsidR="00F71E5E" w:rsidRPr="00475259">
        <w:rPr>
          <w:color w:val="000000" w:themeColor="text1"/>
        </w:rPr>
        <w:t>.</w:t>
      </w:r>
      <w:r w:rsidR="00EB2B4E" w:rsidRPr="00475259">
        <w:rPr>
          <w:color w:val="000000" w:themeColor="text1"/>
        </w:rPr>
        <w:t xml:space="preserve"> Расходы на услуги сторонних организаций (третьих лиц), не должны превышать в совокупности 20 (двадцати) % от общего объема запрашиваемого финансирования за весь период реализации научной программы.</w:t>
      </w:r>
    </w:p>
    <w:p w14:paraId="3E35548F" w14:textId="77777777" w:rsidR="00EB2B4E" w:rsidRPr="00475259" w:rsidRDefault="00EB2B4E" w:rsidP="00C669A1">
      <w:pPr>
        <w:pStyle w:val="a4"/>
        <w:spacing w:before="0" w:after="0"/>
        <w:ind w:firstLine="709"/>
        <w:jc w:val="center"/>
        <w:rPr>
          <w:b/>
          <w:bCs/>
          <w:color w:val="000000" w:themeColor="text1"/>
          <w:lang w:val="kk-KZ"/>
        </w:rPr>
      </w:pPr>
    </w:p>
    <w:p w14:paraId="6745CE28" w14:textId="7E3564DD" w:rsidR="007C476F" w:rsidRPr="00475259" w:rsidRDefault="0062298D" w:rsidP="002456C9">
      <w:pPr>
        <w:tabs>
          <w:tab w:val="left" w:pos="851"/>
          <w:tab w:val="left" w:pos="993"/>
        </w:tabs>
        <w:ind w:firstLine="709"/>
        <w:jc w:val="center"/>
        <w:rPr>
          <w:b/>
          <w:color w:val="000000" w:themeColor="text1"/>
          <w:lang w:val="ru-RU"/>
        </w:rPr>
      </w:pPr>
      <w:r w:rsidRPr="00475259">
        <w:rPr>
          <w:b/>
          <w:color w:val="000000" w:themeColor="text1"/>
          <w:lang w:val="ru-RU"/>
        </w:rPr>
        <w:t>5</w:t>
      </w:r>
      <w:r w:rsidR="00E32BA7" w:rsidRPr="00475259">
        <w:rPr>
          <w:b/>
          <w:color w:val="000000" w:themeColor="text1"/>
          <w:lang w:val="ru-RU"/>
        </w:rPr>
        <w:t xml:space="preserve">. </w:t>
      </w:r>
      <w:r w:rsidR="007C476F" w:rsidRPr="00475259">
        <w:rPr>
          <w:b/>
          <w:color w:val="000000" w:themeColor="text1"/>
          <w:lang w:val="ru-RU"/>
        </w:rPr>
        <w:t>П</w:t>
      </w:r>
      <w:r w:rsidR="003417B7" w:rsidRPr="00475259">
        <w:rPr>
          <w:b/>
          <w:color w:val="000000" w:themeColor="text1"/>
          <w:lang w:val="ru-RU"/>
        </w:rPr>
        <w:t>роцесс подачи заявки на конкурс</w:t>
      </w:r>
    </w:p>
    <w:p w14:paraId="26DC0B66" w14:textId="77777777" w:rsidR="004C3506" w:rsidRPr="00475259" w:rsidRDefault="004C3506" w:rsidP="002456C9">
      <w:pPr>
        <w:tabs>
          <w:tab w:val="left" w:pos="851"/>
          <w:tab w:val="left" w:pos="993"/>
        </w:tabs>
        <w:ind w:firstLine="709"/>
        <w:jc w:val="center"/>
        <w:rPr>
          <w:b/>
          <w:color w:val="000000" w:themeColor="text1"/>
          <w:lang w:val="ru-RU"/>
        </w:rPr>
      </w:pPr>
    </w:p>
    <w:p w14:paraId="4929DE99" w14:textId="20047170" w:rsidR="002C284D" w:rsidRPr="00475259" w:rsidRDefault="0062298D" w:rsidP="00760A15">
      <w:pPr>
        <w:tabs>
          <w:tab w:val="left" w:pos="0"/>
          <w:tab w:val="left" w:pos="851"/>
        </w:tabs>
        <w:suppressAutoHyphens w:val="0"/>
        <w:ind w:firstLine="709"/>
        <w:contextualSpacing/>
        <w:jc w:val="both"/>
        <w:rPr>
          <w:color w:val="000000" w:themeColor="text1"/>
          <w:lang w:val="ru-RU"/>
        </w:rPr>
      </w:pPr>
      <w:r w:rsidRPr="00475259">
        <w:rPr>
          <w:color w:val="000000" w:themeColor="text1"/>
          <w:lang w:val="ru-RU"/>
        </w:rPr>
        <w:t>5</w:t>
      </w:r>
      <w:r w:rsidR="00760A15" w:rsidRPr="00475259">
        <w:rPr>
          <w:color w:val="000000" w:themeColor="text1"/>
          <w:lang w:val="ru-RU"/>
        </w:rPr>
        <w:t>.1</w:t>
      </w:r>
      <w:r w:rsidR="00F71E5E" w:rsidRPr="00475259">
        <w:rPr>
          <w:color w:val="000000" w:themeColor="text1"/>
          <w:lang w:val="ru-RU"/>
        </w:rPr>
        <w:t>.</w:t>
      </w:r>
      <w:r w:rsidR="00760A15" w:rsidRPr="00475259">
        <w:rPr>
          <w:color w:val="000000" w:themeColor="text1"/>
          <w:lang w:val="ru-RU"/>
        </w:rPr>
        <w:t xml:space="preserve"> </w:t>
      </w:r>
      <w:r w:rsidR="0040644B" w:rsidRPr="00475259">
        <w:rPr>
          <w:color w:val="000000" w:themeColor="text1"/>
          <w:lang w:val="ru-RU"/>
        </w:rPr>
        <w:t xml:space="preserve">Заявитель подает заявку на конкурс в Комитет </w:t>
      </w:r>
      <w:r w:rsidR="004C10E9" w:rsidRPr="00475259">
        <w:rPr>
          <w:color w:val="000000" w:themeColor="text1"/>
          <w:lang w:val="ru-RU"/>
        </w:rPr>
        <w:t>культуры</w:t>
      </w:r>
      <w:r w:rsidR="0040644B" w:rsidRPr="00475259">
        <w:rPr>
          <w:color w:val="000000" w:themeColor="text1"/>
          <w:lang w:val="ru-RU"/>
        </w:rPr>
        <w:t xml:space="preserve"> в электронном виде, заверенную электронной цифровой подписью руководителя </w:t>
      </w:r>
      <w:r w:rsidR="002E3178" w:rsidRPr="00475259">
        <w:rPr>
          <w:color w:val="000000" w:themeColor="text1"/>
          <w:lang w:val="ru-RU"/>
        </w:rPr>
        <w:t xml:space="preserve">программы </w:t>
      </w:r>
      <w:r w:rsidR="0040644B" w:rsidRPr="00475259">
        <w:rPr>
          <w:color w:val="000000" w:themeColor="text1"/>
          <w:lang w:val="ru-RU"/>
        </w:rPr>
        <w:t>и заявителя</w:t>
      </w:r>
      <w:r w:rsidR="00361CA0" w:rsidRPr="00475259">
        <w:rPr>
          <w:color w:val="000000" w:themeColor="text1"/>
          <w:lang w:val="ru-RU"/>
        </w:rPr>
        <w:t>,</w:t>
      </w:r>
      <w:r w:rsidR="0040644B" w:rsidRPr="00475259">
        <w:rPr>
          <w:color w:val="000000" w:themeColor="text1"/>
          <w:lang w:val="ru-RU"/>
        </w:rPr>
        <w:t xml:space="preserve"> </w:t>
      </w:r>
      <w:r w:rsidR="00361CA0" w:rsidRPr="00475259">
        <w:rPr>
          <w:color w:val="000000" w:themeColor="text1"/>
          <w:lang w:val="ru-RU"/>
        </w:rPr>
        <w:t>а также</w:t>
      </w:r>
      <w:r w:rsidR="0040644B" w:rsidRPr="00475259">
        <w:rPr>
          <w:color w:val="000000" w:themeColor="text1"/>
          <w:lang w:val="ru-RU"/>
        </w:rPr>
        <w:t xml:space="preserve"> </w:t>
      </w:r>
      <w:r w:rsidR="0040644B" w:rsidRPr="00475259">
        <w:rPr>
          <w:color w:val="000000" w:themeColor="text1"/>
          <w:lang w:val="ru-RU"/>
        </w:rPr>
        <w:lastRenderedPageBreak/>
        <w:t xml:space="preserve">членов исследовательской группы, являющихся </w:t>
      </w:r>
      <w:r w:rsidR="009E4C50" w:rsidRPr="00475259">
        <w:rPr>
          <w:color w:val="000000" w:themeColor="text1"/>
          <w:lang w:val="ru-RU"/>
        </w:rPr>
        <w:t>резидентами</w:t>
      </w:r>
      <w:r w:rsidR="0040644B" w:rsidRPr="00475259">
        <w:rPr>
          <w:color w:val="000000" w:themeColor="text1"/>
          <w:lang w:val="ru-RU"/>
        </w:rPr>
        <w:t xml:space="preserve"> Республики Казахстан, </w:t>
      </w:r>
      <w:r w:rsidR="002C284D" w:rsidRPr="00475259">
        <w:rPr>
          <w:color w:val="000000" w:themeColor="text1"/>
          <w:lang w:val="ru-RU"/>
        </w:rPr>
        <w:t xml:space="preserve">через информационную систему </w:t>
      </w:r>
      <w:bookmarkStart w:id="1" w:name="_Hlk97210049"/>
      <w:r w:rsidR="002C284D" w:rsidRPr="00475259">
        <w:rPr>
          <w:color w:val="000000" w:themeColor="text1"/>
          <w:lang w:val="ru-RU"/>
        </w:rPr>
        <w:t>АО «Национальный центр государственной научно-технической экспертизы»</w:t>
      </w:r>
      <w:bookmarkEnd w:id="1"/>
      <w:r w:rsidR="002C284D" w:rsidRPr="00475259">
        <w:rPr>
          <w:color w:val="000000" w:themeColor="text1"/>
          <w:lang w:val="ru-RU"/>
        </w:rPr>
        <w:t xml:space="preserve"> (далее – Центр</w:t>
      </w:r>
      <w:r w:rsidR="00FE2C78" w:rsidRPr="00475259">
        <w:rPr>
          <w:color w:val="000000" w:themeColor="text1"/>
          <w:lang w:val="ru-RU"/>
        </w:rPr>
        <w:t xml:space="preserve"> экспертизы</w:t>
      </w:r>
      <w:r w:rsidR="002C284D" w:rsidRPr="00475259">
        <w:rPr>
          <w:color w:val="000000" w:themeColor="text1"/>
          <w:lang w:val="ru-RU"/>
        </w:rPr>
        <w:t xml:space="preserve">) по ссылке: </w:t>
      </w:r>
      <w:hyperlink r:id="rId8" w:history="1">
        <w:r w:rsidR="002C284D" w:rsidRPr="00475259">
          <w:rPr>
            <w:color w:val="000000" w:themeColor="text1"/>
            <w:lang w:val="ru-RU"/>
          </w:rPr>
          <w:t>www.is.ncste.kz</w:t>
        </w:r>
      </w:hyperlink>
      <w:r w:rsidR="002C284D" w:rsidRPr="00475259">
        <w:rPr>
          <w:color w:val="000000" w:themeColor="text1"/>
          <w:lang w:val="ru-RU"/>
        </w:rPr>
        <w:t xml:space="preserve">. В соответствии с </w:t>
      </w:r>
      <w:proofErr w:type="spellStart"/>
      <w:r w:rsidR="002C284D" w:rsidRPr="00475259">
        <w:rPr>
          <w:color w:val="000000" w:themeColor="text1"/>
          <w:lang w:val="ru-RU"/>
        </w:rPr>
        <w:t>пп</w:t>
      </w:r>
      <w:proofErr w:type="spellEnd"/>
      <w:r w:rsidR="002C284D" w:rsidRPr="00475259">
        <w:rPr>
          <w:color w:val="000000" w:themeColor="text1"/>
          <w:lang w:val="ru-RU"/>
        </w:rPr>
        <w:t xml:space="preserve">. 12) п. 2 </w:t>
      </w:r>
      <w:r w:rsidR="000E4CE1" w:rsidRPr="00475259">
        <w:rPr>
          <w:color w:val="000000" w:themeColor="text1"/>
          <w:lang w:val="ru-RU"/>
        </w:rPr>
        <w:t>Правил экспертизы,</w:t>
      </w:r>
      <w:r w:rsidR="00DF07D8" w:rsidRPr="00475259">
        <w:rPr>
          <w:color w:val="000000" w:themeColor="text1"/>
          <w:lang w:val="ru-RU"/>
        </w:rPr>
        <w:t xml:space="preserve"> </w:t>
      </w:r>
      <w:r w:rsidR="000E4CE1" w:rsidRPr="00475259">
        <w:rPr>
          <w:color w:val="000000" w:themeColor="text1"/>
          <w:lang w:val="ru-RU"/>
        </w:rPr>
        <w:t>п</w:t>
      </w:r>
      <w:r w:rsidR="00465A4F" w:rsidRPr="00475259">
        <w:rPr>
          <w:color w:val="000000" w:themeColor="text1"/>
          <w:lang w:val="ru-RU"/>
        </w:rPr>
        <w:t>осле подписания заявк</w:t>
      </w:r>
      <w:r w:rsidR="000E4CE1" w:rsidRPr="00475259">
        <w:rPr>
          <w:color w:val="000000" w:themeColor="text1"/>
          <w:lang w:val="ru-RU"/>
        </w:rPr>
        <w:t>и</w:t>
      </w:r>
      <w:r w:rsidR="00465A4F" w:rsidRPr="00475259">
        <w:rPr>
          <w:color w:val="000000" w:themeColor="text1"/>
          <w:lang w:val="ru-RU"/>
        </w:rPr>
        <w:t xml:space="preserve"> </w:t>
      </w:r>
      <w:r w:rsidR="002C284D" w:rsidRPr="00475259">
        <w:rPr>
          <w:color w:val="000000" w:themeColor="text1"/>
          <w:lang w:val="ru-RU"/>
        </w:rPr>
        <w:t>присваивается индивидуальный регистрационный номер (далее – ИРН) в информационной системе Центра</w:t>
      </w:r>
      <w:r w:rsidR="004B1C30" w:rsidRPr="00475259">
        <w:rPr>
          <w:color w:val="000000" w:themeColor="text1"/>
          <w:lang w:val="ru-RU"/>
        </w:rPr>
        <w:t xml:space="preserve"> экспертизы</w:t>
      </w:r>
      <w:r w:rsidR="002C284D" w:rsidRPr="00475259">
        <w:rPr>
          <w:color w:val="000000" w:themeColor="text1"/>
          <w:lang w:val="ru-RU"/>
        </w:rPr>
        <w:t>.</w:t>
      </w:r>
    </w:p>
    <w:p w14:paraId="16AA12FC" w14:textId="5F673122" w:rsidR="00166111" w:rsidRPr="00475259" w:rsidRDefault="0062298D" w:rsidP="002456C9">
      <w:pPr>
        <w:tabs>
          <w:tab w:val="left" w:pos="-142"/>
          <w:tab w:val="left" w:pos="851"/>
        </w:tabs>
        <w:ind w:firstLine="709"/>
        <w:jc w:val="both"/>
        <w:rPr>
          <w:color w:val="000000" w:themeColor="text1"/>
          <w:lang w:val="ru-RU"/>
        </w:rPr>
      </w:pPr>
      <w:r w:rsidRPr="00475259">
        <w:rPr>
          <w:color w:val="000000" w:themeColor="text1"/>
          <w:lang w:val="ru-RU"/>
        </w:rPr>
        <w:t>5</w:t>
      </w:r>
      <w:r w:rsidR="00F71E5E" w:rsidRPr="00475259">
        <w:rPr>
          <w:color w:val="000000" w:themeColor="text1"/>
          <w:lang w:val="ru-RU"/>
        </w:rPr>
        <w:t>.</w:t>
      </w:r>
      <w:r w:rsidR="000D0F9E" w:rsidRPr="00475259">
        <w:rPr>
          <w:color w:val="000000" w:themeColor="text1"/>
          <w:lang w:val="ru-RU"/>
        </w:rPr>
        <w:t>2</w:t>
      </w:r>
      <w:r w:rsidR="00166111" w:rsidRPr="00475259">
        <w:rPr>
          <w:color w:val="000000" w:themeColor="text1"/>
          <w:lang w:val="ru-RU"/>
        </w:rPr>
        <w:t>. Заявки направляются заявителю для доработки в следующих случаях:</w:t>
      </w:r>
    </w:p>
    <w:p w14:paraId="023C5CA8" w14:textId="542FB1A4" w:rsidR="00166111" w:rsidRPr="00475259" w:rsidRDefault="00166111" w:rsidP="002456C9">
      <w:pPr>
        <w:tabs>
          <w:tab w:val="left" w:pos="0"/>
          <w:tab w:val="left" w:pos="709"/>
          <w:tab w:val="left" w:pos="851"/>
        </w:tabs>
        <w:ind w:firstLine="709"/>
        <w:contextualSpacing/>
        <w:jc w:val="both"/>
        <w:rPr>
          <w:color w:val="000000" w:themeColor="text1"/>
          <w:lang w:val="ru-RU"/>
        </w:rPr>
      </w:pPr>
      <w:r w:rsidRPr="00475259">
        <w:rPr>
          <w:color w:val="000000" w:themeColor="text1"/>
          <w:lang w:val="ru-RU"/>
        </w:rPr>
        <w:t>1) несоответстви</w:t>
      </w:r>
      <w:r w:rsidR="00DE1D2D" w:rsidRPr="00475259">
        <w:rPr>
          <w:color w:val="000000" w:themeColor="text1"/>
          <w:lang w:val="ru-RU"/>
        </w:rPr>
        <w:t>е</w:t>
      </w:r>
      <w:r w:rsidRPr="00475259">
        <w:rPr>
          <w:color w:val="000000" w:themeColor="text1"/>
          <w:lang w:val="ru-RU"/>
        </w:rPr>
        <w:t xml:space="preserve"> оформления заявки</w:t>
      </w:r>
      <w:r w:rsidR="00C708B1" w:rsidRPr="00475259">
        <w:rPr>
          <w:color w:val="000000" w:themeColor="text1"/>
          <w:lang w:val="ru-RU"/>
        </w:rPr>
        <w:t xml:space="preserve"> согласно Приложению 1</w:t>
      </w:r>
      <w:r w:rsidRPr="00475259">
        <w:rPr>
          <w:color w:val="000000" w:themeColor="text1"/>
          <w:lang w:val="ru-RU"/>
        </w:rPr>
        <w:t xml:space="preserve"> </w:t>
      </w:r>
      <w:r w:rsidR="00DE1D2D" w:rsidRPr="00475259">
        <w:rPr>
          <w:color w:val="000000" w:themeColor="text1"/>
        </w:rPr>
        <w:t>настоящей конкурсной документации</w:t>
      </w:r>
      <w:r w:rsidR="00DE1D2D" w:rsidRPr="00475259">
        <w:rPr>
          <w:color w:val="000000" w:themeColor="text1"/>
          <w:lang w:val="ru-RU"/>
        </w:rPr>
        <w:t xml:space="preserve"> </w:t>
      </w:r>
      <w:r w:rsidRPr="00475259">
        <w:rPr>
          <w:color w:val="000000" w:themeColor="text1"/>
          <w:lang w:val="ru-RU"/>
        </w:rPr>
        <w:t>и непре</w:t>
      </w:r>
      <w:r w:rsidR="00C708B1" w:rsidRPr="00475259">
        <w:rPr>
          <w:color w:val="000000" w:themeColor="text1"/>
          <w:lang w:val="ru-RU"/>
        </w:rPr>
        <w:t>дставление требуемых документов раздела</w:t>
      </w:r>
      <w:r w:rsidR="00FB42EC" w:rsidRPr="00475259">
        <w:rPr>
          <w:color w:val="000000" w:themeColor="text1"/>
          <w:lang w:val="ru-RU"/>
        </w:rPr>
        <w:t xml:space="preserve"> 4 настоящей конкурсной документации;</w:t>
      </w:r>
    </w:p>
    <w:p w14:paraId="60BB5B44" w14:textId="00B115E8" w:rsidR="00166111" w:rsidRPr="00475259" w:rsidRDefault="00166111" w:rsidP="002456C9">
      <w:pPr>
        <w:tabs>
          <w:tab w:val="left" w:pos="0"/>
          <w:tab w:val="left" w:pos="709"/>
          <w:tab w:val="left" w:pos="851"/>
        </w:tabs>
        <w:ind w:firstLine="709"/>
        <w:contextualSpacing/>
        <w:jc w:val="both"/>
        <w:rPr>
          <w:color w:val="000000" w:themeColor="text1"/>
          <w:lang w:val="ru-RU"/>
        </w:rPr>
      </w:pPr>
      <w:r w:rsidRPr="00475259">
        <w:rPr>
          <w:color w:val="000000" w:themeColor="text1"/>
          <w:lang w:val="ru-RU"/>
        </w:rPr>
        <w:t>2) наличи</w:t>
      </w:r>
      <w:r w:rsidR="00DE1D2D" w:rsidRPr="00475259">
        <w:rPr>
          <w:color w:val="000000" w:themeColor="text1"/>
          <w:lang w:val="ru-RU"/>
        </w:rPr>
        <w:t>е</w:t>
      </w:r>
      <w:r w:rsidRPr="00475259">
        <w:rPr>
          <w:color w:val="000000" w:themeColor="text1"/>
          <w:lang w:val="ru-RU"/>
        </w:rPr>
        <w:t xml:space="preserve"> фактов дублирования темы или содержания объекта </w:t>
      </w:r>
      <w:r w:rsidR="00FE2C78" w:rsidRPr="00475259">
        <w:rPr>
          <w:color w:val="000000" w:themeColor="text1"/>
          <w:lang w:val="ru-RU"/>
        </w:rPr>
        <w:t>г</w:t>
      </w:r>
      <w:r w:rsidR="00B2727A" w:rsidRPr="00475259">
        <w:rPr>
          <w:color w:val="000000" w:themeColor="text1"/>
          <w:lang w:val="ru-RU"/>
        </w:rPr>
        <w:t xml:space="preserve">осударственной научно-технической экспертизы (далее – ГНТЭ) </w:t>
      </w:r>
      <w:r w:rsidRPr="00475259">
        <w:rPr>
          <w:color w:val="000000" w:themeColor="text1"/>
          <w:lang w:val="ru-RU"/>
        </w:rPr>
        <w:t xml:space="preserve">с ранее поданными, но не одобренными для финансирования, либо одновременно поданными объектами </w:t>
      </w:r>
      <w:r w:rsidR="00B2727A" w:rsidRPr="00475259">
        <w:rPr>
          <w:color w:val="000000" w:themeColor="text1"/>
          <w:lang w:val="ru-RU"/>
        </w:rPr>
        <w:t>ГНТЭ</w:t>
      </w:r>
      <w:r w:rsidRPr="00475259">
        <w:rPr>
          <w:color w:val="000000" w:themeColor="text1"/>
          <w:lang w:val="ru-RU"/>
        </w:rPr>
        <w:t>;</w:t>
      </w:r>
    </w:p>
    <w:p w14:paraId="0B8D2C69" w14:textId="438F487C" w:rsidR="00166111" w:rsidRPr="00475259" w:rsidRDefault="008637E9" w:rsidP="002456C9">
      <w:pPr>
        <w:tabs>
          <w:tab w:val="left" w:pos="0"/>
          <w:tab w:val="left" w:pos="709"/>
          <w:tab w:val="left" w:pos="851"/>
        </w:tabs>
        <w:ind w:firstLine="709"/>
        <w:contextualSpacing/>
        <w:jc w:val="both"/>
        <w:rPr>
          <w:color w:val="000000" w:themeColor="text1"/>
          <w:lang w:val="ru-RU"/>
        </w:rPr>
      </w:pPr>
      <w:r w:rsidRPr="00475259">
        <w:rPr>
          <w:color w:val="000000" w:themeColor="text1"/>
          <w:lang w:val="ru-RU"/>
        </w:rPr>
        <w:t>3</w:t>
      </w:r>
      <w:r w:rsidR="00166111" w:rsidRPr="00475259">
        <w:rPr>
          <w:color w:val="000000" w:themeColor="text1"/>
          <w:lang w:val="ru-RU"/>
        </w:rPr>
        <w:t>) несоответстви</w:t>
      </w:r>
      <w:r w:rsidR="006E3D42" w:rsidRPr="00475259">
        <w:rPr>
          <w:color w:val="000000" w:themeColor="text1"/>
          <w:lang w:val="ru-RU"/>
        </w:rPr>
        <w:t>е</w:t>
      </w:r>
      <w:r w:rsidR="00166111" w:rsidRPr="00475259">
        <w:rPr>
          <w:color w:val="000000" w:themeColor="text1"/>
          <w:lang w:val="ru-RU"/>
        </w:rPr>
        <w:t xml:space="preserve"> научного руководителя треб</w:t>
      </w:r>
      <w:r w:rsidR="00FB42EC" w:rsidRPr="00475259">
        <w:rPr>
          <w:color w:val="000000" w:themeColor="text1"/>
          <w:lang w:val="ru-RU"/>
        </w:rPr>
        <w:t>ованиям</w:t>
      </w:r>
      <w:r w:rsidR="00C708B1" w:rsidRPr="00475259">
        <w:rPr>
          <w:color w:val="000000" w:themeColor="text1"/>
          <w:lang w:val="ru-RU"/>
        </w:rPr>
        <w:t xml:space="preserve"> раздела</w:t>
      </w:r>
      <w:r w:rsidR="00FB42EC" w:rsidRPr="00475259">
        <w:rPr>
          <w:color w:val="000000" w:themeColor="text1"/>
          <w:lang w:val="ru-RU"/>
        </w:rPr>
        <w:t xml:space="preserve"> 3 настоящей конкурсной документации;</w:t>
      </w:r>
    </w:p>
    <w:p w14:paraId="7F871B9B" w14:textId="440FD7F8" w:rsidR="00166111" w:rsidRPr="00475259" w:rsidRDefault="008637E9" w:rsidP="002456C9">
      <w:pPr>
        <w:tabs>
          <w:tab w:val="left" w:pos="0"/>
          <w:tab w:val="left" w:pos="709"/>
          <w:tab w:val="left" w:pos="851"/>
        </w:tabs>
        <w:ind w:firstLine="709"/>
        <w:contextualSpacing/>
        <w:jc w:val="both"/>
        <w:rPr>
          <w:color w:val="000000" w:themeColor="text1"/>
          <w:lang w:val="ru-RU"/>
        </w:rPr>
      </w:pPr>
      <w:r w:rsidRPr="00475259">
        <w:rPr>
          <w:color w:val="000000" w:themeColor="text1"/>
          <w:lang w:val="ru-RU"/>
        </w:rPr>
        <w:t>4</w:t>
      </w:r>
      <w:r w:rsidR="00166111" w:rsidRPr="00475259">
        <w:rPr>
          <w:color w:val="000000" w:themeColor="text1"/>
          <w:lang w:val="ru-RU"/>
        </w:rPr>
        <w:t>) несоответстви</w:t>
      </w:r>
      <w:r w:rsidR="006E3D42" w:rsidRPr="00475259">
        <w:rPr>
          <w:color w:val="000000" w:themeColor="text1"/>
          <w:lang w:val="ru-RU"/>
        </w:rPr>
        <w:t>е</w:t>
      </w:r>
      <w:r w:rsidR="00166111" w:rsidRPr="00475259">
        <w:rPr>
          <w:color w:val="000000" w:themeColor="text1"/>
          <w:lang w:val="ru-RU"/>
        </w:rPr>
        <w:t xml:space="preserve"> ожидаемых результатов требованиям раз</w:t>
      </w:r>
      <w:r w:rsidRPr="00475259">
        <w:rPr>
          <w:color w:val="000000" w:themeColor="text1"/>
          <w:lang w:val="ru-RU"/>
        </w:rPr>
        <w:t>дела 6</w:t>
      </w:r>
      <w:r w:rsidR="005A636C" w:rsidRPr="00475259">
        <w:rPr>
          <w:color w:val="000000" w:themeColor="text1"/>
          <w:lang w:val="ru-RU"/>
        </w:rPr>
        <w:t xml:space="preserve"> конкурсной документации.</w:t>
      </w:r>
    </w:p>
    <w:p w14:paraId="217663EB" w14:textId="4A02AD9F" w:rsidR="0042011E" w:rsidRPr="00475259" w:rsidRDefault="0062298D" w:rsidP="002456C9">
      <w:pPr>
        <w:tabs>
          <w:tab w:val="left" w:pos="0"/>
          <w:tab w:val="left" w:pos="709"/>
          <w:tab w:val="left" w:pos="851"/>
        </w:tabs>
        <w:ind w:firstLine="709"/>
        <w:jc w:val="both"/>
        <w:rPr>
          <w:color w:val="000000" w:themeColor="text1"/>
          <w:lang w:val="ru-RU"/>
        </w:rPr>
      </w:pPr>
      <w:r w:rsidRPr="00475259">
        <w:rPr>
          <w:color w:val="000000" w:themeColor="text1"/>
          <w:lang w:val="ru-RU"/>
        </w:rPr>
        <w:t>5</w:t>
      </w:r>
      <w:r w:rsidR="00F71E5E" w:rsidRPr="00475259">
        <w:rPr>
          <w:color w:val="000000" w:themeColor="text1"/>
          <w:lang w:val="ru-RU"/>
        </w:rPr>
        <w:t xml:space="preserve">.3. </w:t>
      </w:r>
      <w:r w:rsidR="0042011E" w:rsidRPr="00475259">
        <w:rPr>
          <w:color w:val="000000" w:themeColor="text1"/>
          <w:lang w:val="ru-RU"/>
        </w:rPr>
        <w:t xml:space="preserve">Заявитель направляет доработанную заявку через информационную систему </w:t>
      </w:r>
      <w:r w:rsidR="004B1C30" w:rsidRPr="00475259">
        <w:rPr>
          <w:color w:val="000000" w:themeColor="text1"/>
        </w:rPr>
        <w:t>Центра экспертизы</w:t>
      </w:r>
      <w:r w:rsidR="0042011E" w:rsidRPr="00475259">
        <w:rPr>
          <w:color w:val="000000" w:themeColor="text1"/>
          <w:lang w:val="ru-RU"/>
        </w:rPr>
        <w:t xml:space="preserve"> в течение 3 (три) рабочих дней со дня получения указанных замечаний от </w:t>
      </w:r>
      <w:r w:rsidR="004B1C30" w:rsidRPr="00475259">
        <w:rPr>
          <w:color w:val="000000" w:themeColor="text1"/>
        </w:rPr>
        <w:t>Центра экспертизы</w:t>
      </w:r>
      <w:r w:rsidR="0042011E" w:rsidRPr="00475259">
        <w:rPr>
          <w:color w:val="000000" w:themeColor="text1"/>
          <w:lang w:val="ru-RU"/>
        </w:rPr>
        <w:t>.</w:t>
      </w:r>
    </w:p>
    <w:p w14:paraId="065F42F0" w14:textId="7B163CD3" w:rsidR="0042011E" w:rsidRPr="00475259" w:rsidRDefault="0042011E" w:rsidP="00892AA7">
      <w:pPr>
        <w:tabs>
          <w:tab w:val="left" w:pos="0"/>
          <w:tab w:val="left" w:pos="709"/>
          <w:tab w:val="left" w:pos="851"/>
        </w:tabs>
        <w:ind w:firstLine="709"/>
        <w:jc w:val="both"/>
        <w:rPr>
          <w:color w:val="000000" w:themeColor="text1"/>
          <w:lang w:val="ru-RU"/>
        </w:rPr>
      </w:pPr>
      <w:r w:rsidRPr="00475259">
        <w:rPr>
          <w:color w:val="000000" w:themeColor="text1"/>
          <w:lang w:val="ru-RU"/>
        </w:rPr>
        <w:t>Со дня получения доработанных заявок от заявителей</w:t>
      </w:r>
      <w:r w:rsidR="00713BA1" w:rsidRPr="00475259">
        <w:rPr>
          <w:color w:val="000000" w:themeColor="text1"/>
          <w:lang w:val="ru-RU"/>
        </w:rPr>
        <w:t>,</w:t>
      </w:r>
      <w:r w:rsidRPr="00475259">
        <w:rPr>
          <w:color w:val="000000" w:themeColor="text1"/>
          <w:lang w:val="ru-RU"/>
        </w:rPr>
        <w:t xml:space="preserve"> </w:t>
      </w:r>
      <w:r w:rsidR="004B1C30" w:rsidRPr="00475259">
        <w:rPr>
          <w:color w:val="000000" w:themeColor="text1"/>
        </w:rPr>
        <w:t>Центра экспертизы</w:t>
      </w:r>
      <w:r w:rsidRPr="00475259">
        <w:rPr>
          <w:color w:val="000000" w:themeColor="text1"/>
          <w:lang w:val="ru-RU"/>
        </w:rPr>
        <w:t xml:space="preserve"> </w:t>
      </w:r>
      <w:r w:rsidR="006E3D42" w:rsidRPr="00475259">
        <w:rPr>
          <w:color w:val="000000" w:themeColor="text1"/>
          <w:lang w:val="ru-RU"/>
        </w:rPr>
        <w:t xml:space="preserve">проводит </w:t>
      </w:r>
      <w:r w:rsidRPr="00475259">
        <w:rPr>
          <w:color w:val="000000" w:themeColor="text1"/>
          <w:lang w:val="ru-RU"/>
        </w:rPr>
        <w:t>проверку на устранение ранее ук</w:t>
      </w:r>
      <w:r w:rsidR="00D62310" w:rsidRPr="00475259">
        <w:rPr>
          <w:color w:val="000000" w:themeColor="text1"/>
          <w:lang w:val="ru-RU"/>
        </w:rPr>
        <w:t>азанных замечаний. В</w:t>
      </w:r>
      <w:r w:rsidRPr="00475259">
        <w:rPr>
          <w:color w:val="000000" w:themeColor="text1"/>
          <w:lang w:val="ru-RU"/>
        </w:rPr>
        <w:t xml:space="preserve"> случае </w:t>
      </w:r>
      <w:proofErr w:type="spellStart"/>
      <w:r w:rsidRPr="00475259">
        <w:rPr>
          <w:color w:val="000000" w:themeColor="text1"/>
          <w:lang w:val="ru-RU"/>
        </w:rPr>
        <w:t>неустранения</w:t>
      </w:r>
      <w:proofErr w:type="spellEnd"/>
      <w:r w:rsidRPr="00475259">
        <w:rPr>
          <w:color w:val="000000" w:themeColor="text1"/>
          <w:lang w:val="ru-RU"/>
        </w:rPr>
        <w:t xml:space="preserve"> замечаний</w:t>
      </w:r>
      <w:r w:rsidR="00D62310" w:rsidRPr="00475259">
        <w:rPr>
          <w:color w:val="000000" w:themeColor="text1"/>
          <w:lang w:val="ru-RU"/>
        </w:rPr>
        <w:t xml:space="preserve"> заявителем</w:t>
      </w:r>
      <w:r w:rsidR="00713BA1" w:rsidRPr="00475259">
        <w:rPr>
          <w:color w:val="000000" w:themeColor="text1"/>
          <w:lang w:val="ru-RU"/>
        </w:rPr>
        <w:t>,</w:t>
      </w:r>
      <w:r w:rsidR="00D62310" w:rsidRPr="00475259">
        <w:rPr>
          <w:color w:val="000000" w:themeColor="text1"/>
          <w:lang w:val="ru-RU"/>
        </w:rPr>
        <w:t xml:space="preserve"> </w:t>
      </w:r>
      <w:r w:rsidR="004B1C30" w:rsidRPr="00475259">
        <w:rPr>
          <w:color w:val="000000" w:themeColor="text1"/>
        </w:rPr>
        <w:t>Центра экспертизы</w:t>
      </w:r>
      <w:r w:rsidRPr="00475259">
        <w:rPr>
          <w:color w:val="000000" w:themeColor="text1"/>
          <w:lang w:val="ru-RU"/>
        </w:rPr>
        <w:t xml:space="preserve"> возвращает заявку </w:t>
      </w:r>
      <w:r w:rsidR="00D62310" w:rsidRPr="00475259">
        <w:rPr>
          <w:color w:val="000000" w:themeColor="text1"/>
          <w:lang w:val="ru-RU"/>
        </w:rPr>
        <w:t>За</w:t>
      </w:r>
      <w:r w:rsidR="00CD7609" w:rsidRPr="00475259">
        <w:rPr>
          <w:color w:val="000000" w:themeColor="text1"/>
          <w:lang w:val="ru-RU"/>
        </w:rPr>
        <w:t>явителю</w:t>
      </w:r>
      <w:r w:rsidRPr="00475259">
        <w:rPr>
          <w:color w:val="000000" w:themeColor="text1"/>
          <w:lang w:val="ru-RU"/>
        </w:rPr>
        <w:t xml:space="preserve"> в течение 3 (три) рабочих дней</w:t>
      </w:r>
      <w:r w:rsidR="00D62310" w:rsidRPr="00475259">
        <w:rPr>
          <w:color w:val="000000" w:themeColor="text1"/>
          <w:lang w:val="ru-RU"/>
        </w:rPr>
        <w:t>.</w:t>
      </w:r>
      <w:r w:rsidRPr="00475259">
        <w:rPr>
          <w:color w:val="000000" w:themeColor="text1"/>
          <w:lang w:val="ru-RU"/>
        </w:rPr>
        <w:t xml:space="preserve"> </w:t>
      </w:r>
    </w:p>
    <w:p w14:paraId="4FEA7B3E" w14:textId="3121F6BE" w:rsidR="00D62310" w:rsidRPr="00475259" w:rsidRDefault="00780D01" w:rsidP="004B1C30">
      <w:pPr>
        <w:tabs>
          <w:tab w:val="left" w:pos="0"/>
          <w:tab w:val="left" w:pos="709"/>
          <w:tab w:val="left" w:pos="851"/>
        </w:tabs>
        <w:ind w:firstLine="709"/>
        <w:jc w:val="both"/>
        <w:rPr>
          <w:color w:val="000000" w:themeColor="text1"/>
          <w:lang w:val="ru-RU"/>
        </w:rPr>
      </w:pPr>
      <w:r w:rsidRPr="00475259">
        <w:rPr>
          <w:color w:val="000000" w:themeColor="text1"/>
          <w:lang w:val="ru-RU"/>
        </w:rPr>
        <w:t xml:space="preserve">5.4. </w:t>
      </w:r>
      <w:r w:rsidR="004B1C30" w:rsidRPr="00475259">
        <w:rPr>
          <w:color w:val="000000" w:themeColor="text1"/>
          <w:lang w:val="ru-RU"/>
        </w:rPr>
        <w:t xml:space="preserve">Согласно пункта 57 Правил финансирования </w:t>
      </w:r>
      <w:r w:rsidR="00657FCB" w:rsidRPr="00475259">
        <w:rPr>
          <w:color w:val="000000" w:themeColor="text1"/>
          <w:lang w:val="ru-RU"/>
        </w:rPr>
        <w:t>участник, претендующий на получение целевой программы по прикладным научным исследованиям, освобождается от обеспечения участия частного партнера с частичным обеспечением программ необходимыми ресурсами, в том числе финансовыми.</w:t>
      </w:r>
    </w:p>
    <w:p w14:paraId="7F03962F" w14:textId="77777777" w:rsidR="00657FCB" w:rsidRPr="00475259" w:rsidRDefault="00657FCB" w:rsidP="004B1C30">
      <w:pPr>
        <w:tabs>
          <w:tab w:val="left" w:pos="0"/>
          <w:tab w:val="left" w:pos="709"/>
          <w:tab w:val="left" w:pos="851"/>
        </w:tabs>
        <w:ind w:firstLine="709"/>
        <w:jc w:val="both"/>
        <w:rPr>
          <w:color w:val="000000" w:themeColor="text1"/>
          <w:lang w:val="ru-RU"/>
        </w:rPr>
      </w:pPr>
    </w:p>
    <w:p w14:paraId="390927ED" w14:textId="0C61AAE2" w:rsidR="00155E55" w:rsidRPr="00475259" w:rsidRDefault="0062298D" w:rsidP="002456C9">
      <w:pPr>
        <w:tabs>
          <w:tab w:val="left" w:pos="0"/>
          <w:tab w:val="left" w:pos="709"/>
          <w:tab w:val="left" w:pos="851"/>
        </w:tabs>
        <w:ind w:firstLine="709"/>
        <w:jc w:val="center"/>
        <w:rPr>
          <w:b/>
          <w:color w:val="000000" w:themeColor="text1"/>
          <w:lang w:val="ru-RU"/>
        </w:rPr>
      </w:pPr>
      <w:r w:rsidRPr="00475259">
        <w:rPr>
          <w:b/>
          <w:color w:val="000000" w:themeColor="text1"/>
          <w:lang w:val="ru-RU"/>
        </w:rPr>
        <w:t>6</w:t>
      </w:r>
      <w:r w:rsidR="00E96C33" w:rsidRPr="00475259">
        <w:rPr>
          <w:b/>
          <w:color w:val="000000" w:themeColor="text1"/>
          <w:lang w:val="ru-RU"/>
        </w:rPr>
        <w:t>. Требования к ожидаемым результатам по итогам реализации научных и (или)</w:t>
      </w:r>
      <w:r w:rsidR="0064671E" w:rsidRPr="00475259">
        <w:rPr>
          <w:b/>
          <w:color w:val="000000" w:themeColor="text1"/>
          <w:lang w:val="ru-RU"/>
        </w:rPr>
        <w:t xml:space="preserve"> </w:t>
      </w:r>
      <w:r w:rsidR="00F017DB" w:rsidRPr="00475259">
        <w:rPr>
          <w:b/>
          <w:color w:val="000000" w:themeColor="text1"/>
          <w:lang w:val="ru-RU"/>
        </w:rPr>
        <w:t>научно-технических программ</w:t>
      </w:r>
    </w:p>
    <w:p w14:paraId="16D98C37" w14:textId="77777777" w:rsidR="004C3506" w:rsidRPr="00475259" w:rsidRDefault="004C3506" w:rsidP="002456C9">
      <w:pPr>
        <w:tabs>
          <w:tab w:val="left" w:pos="0"/>
          <w:tab w:val="left" w:pos="709"/>
          <w:tab w:val="left" w:pos="851"/>
        </w:tabs>
        <w:ind w:firstLine="709"/>
        <w:jc w:val="center"/>
        <w:rPr>
          <w:b/>
          <w:color w:val="000000" w:themeColor="text1"/>
          <w:lang w:val="ru-RU"/>
        </w:rPr>
      </w:pPr>
    </w:p>
    <w:p w14:paraId="5EBF27A5" w14:textId="2E35432F" w:rsidR="00E96C33" w:rsidRPr="00475259" w:rsidRDefault="0062298D" w:rsidP="00892AA7">
      <w:pPr>
        <w:suppressAutoHyphens w:val="0"/>
        <w:autoSpaceDE w:val="0"/>
        <w:autoSpaceDN w:val="0"/>
        <w:adjustRightInd w:val="0"/>
        <w:ind w:firstLine="709"/>
        <w:jc w:val="both"/>
        <w:rPr>
          <w:iCs/>
          <w:color w:val="000000" w:themeColor="text1"/>
          <w:lang w:val="ru-RU"/>
        </w:rPr>
      </w:pPr>
      <w:r w:rsidRPr="00475259">
        <w:rPr>
          <w:iCs/>
          <w:color w:val="000000" w:themeColor="text1"/>
          <w:lang w:val="ru-RU"/>
        </w:rPr>
        <w:t>6</w:t>
      </w:r>
      <w:r w:rsidR="001402AE" w:rsidRPr="00475259">
        <w:rPr>
          <w:iCs/>
          <w:color w:val="000000" w:themeColor="text1"/>
          <w:lang w:val="ru-RU"/>
        </w:rPr>
        <w:t>.1</w:t>
      </w:r>
      <w:r w:rsidR="00F71E5E" w:rsidRPr="00475259">
        <w:rPr>
          <w:iCs/>
          <w:color w:val="000000" w:themeColor="text1"/>
          <w:lang w:val="ru-RU"/>
        </w:rPr>
        <w:t>.</w:t>
      </w:r>
      <w:r w:rsidR="00E96C33" w:rsidRPr="00475259">
        <w:rPr>
          <w:iCs/>
          <w:color w:val="000000" w:themeColor="text1"/>
          <w:lang w:val="ru-RU"/>
        </w:rPr>
        <w:t xml:space="preserve"> Прямые и конечные результаты программы должны соответствовать в полном объеме выбранному </w:t>
      </w:r>
      <w:r w:rsidR="00614938" w:rsidRPr="00475259">
        <w:rPr>
          <w:iCs/>
          <w:color w:val="000000" w:themeColor="text1"/>
          <w:lang w:val="ru-RU"/>
        </w:rPr>
        <w:t>научно-</w:t>
      </w:r>
      <w:r w:rsidR="00E96C33" w:rsidRPr="00475259">
        <w:rPr>
          <w:iCs/>
          <w:color w:val="000000" w:themeColor="text1"/>
          <w:lang w:val="ru-RU"/>
        </w:rPr>
        <w:t>техническому заданию на научно-исследовательскую работу в рамках программно-целевого финансирования.</w:t>
      </w:r>
    </w:p>
    <w:p w14:paraId="45C897E2" w14:textId="1A720223" w:rsidR="004653D7" w:rsidRPr="00475259" w:rsidRDefault="004653D7" w:rsidP="00892AA7">
      <w:pPr>
        <w:suppressAutoHyphens w:val="0"/>
        <w:autoSpaceDE w:val="0"/>
        <w:autoSpaceDN w:val="0"/>
        <w:adjustRightInd w:val="0"/>
        <w:ind w:firstLine="709"/>
        <w:jc w:val="both"/>
        <w:rPr>
          <w:bCs/>
          <w:color w:val="000000" w:themeColor="text1"/>
          <w:lang w:val="ru-RU"/>
        </w:rPr>
      </w:pPr>
      <w:r w:rsidRPr="00475259">
        <w:rPr>
          <w:bCs/>
          <w:color w:val="000000" w:themeColor="text1"/>
          <w:lang w:val="ru-RU"/>
        </w:rPr>
        <w:t xml:space="preserve">6.2. </w:t>
      </w:r>
      <w:r w:rsidR="00657FCB" w:rsidRPr="00475259">
        <w:rPr>
          <w:bCs/>
          <w:color w:val="000000" w:themeColor="text1"/>
          <w:lang w:val="ru-RU"/>
        </w:rPr>
        <w:t>В соответствии с Приложением 2 настоящей конкурсной документации, по результатам реализации научной и (или) научно-технической программы должны быть выполнены и опубликованы в полном объёме не только научные статьи, но и все результаты интеллектуальной деятельности, предусмотренные выбранным научно-техническим заданием.</w:t>
      </w:r>
    </w:p>
    <w:p w14:paraId="3E84973B" w14:textId="77777777" w:rsidR="00657FCB" w:rsidRPr="00475259" w:rsidRDefault="00657FCB" w:rsidP="00657FCB">
      <w:pPr>
        <w:suppressAutoHyphens w:val="0"/>
        <w:autoSpaceDE w:val="0"/>
        <w:autoSpaceDN w:val="0"/>
        <w:adjustRightInd w:val="0"/>
        <w:ind w:firstLine="709"/>
        <w:jc w:val="both"/>
        <w:rPr>
          <w:bCs/>
          <w:color w:val="000000" w:themeColor="text1"/>
          <w:lang w:val="ru-RU"/>
        </w:rPr>
      </w:pPr>
      <w:r w:rsidRPr="00475259">
        <w:rPr>
          <w:bCs/>
          <w:color w:val="000000" w:themeColor="text1"/>
          <w:lang w:val="ru-RU"/>
        </w:rPr>
        <w:t>В зависимости от специфики программы в состав обязательных ожидаемых результатов входят (но не ограничиваются):</w:t>
      </w:r>
    </w:p>
    <w:p w14:paraId="7FAA9350" w14:textId="119810C6" w:rsidR="00657FCB" w:rsidRPr="00475259" w:rsidRDefault="00657FCB" w:rsidP="00657FCB">
      <w:pPr>
        <w:suppressAutoHyphens w:val="0"/>
        <w:autoSpaceDE w:val="0"/>
        <w:autoSpaceDN w:val="0"/>
        <w:adjustRightInd w:val="0"/>
        <w:ind w:firstLine="709"/>
        <w:jc w:val="both"/>
        <w:rPr>
          <w:bCs/>
          <w:color w:val="000000" w:themeColor="text1"/>
          <w:lang w:val="ru-RU"/>
        </w:rPr>
      </w:pPr>
      <w:r w:rsidRPr="00475259">
        <w:rPr>
          <w:bCs/>
          <w:color w:val="000000" w:themeColor="text1"/>
          <w:lang w:val="ru-RU"/>
        </w:rPr>
        <w:t>1) установленное минимальное количество статей в научных изданиях (в том числе в международных рецензируемых журналах и изданиях, рекомендованных КОКНВО);</w:t>
      </w:r>
    </w:p>
    <w:p w14:paraId="4DE25EF2" w14:textId="3EAE2D98" w:rsidR="00657FCB" w:rsidRPr="00475259" w:rsidRDefault="00657FCB" w:rsidP="00657FCB">
      <w:pPr>
        <w:suppressAutoHyphens w:val="0"/>
        <w:autoSpaceDE w:val="0"/>
        <w:autoSpaceDN w:val="0"/>
        <w:adjustRightInd w:val="0"/>
        <w:ind w:firstLine="709"/>
        <w:jc w:val="both"/>
        <w:rPr>
          <w:bCs/>
          <w:color w:val="000000" w:themeColor="text1"/>
          <w:lang w:val="ru-RU"/>
        </w:rPr>
      </w:pPr>
      <w:r w:rsidRPr="00475259">
        <w:rPr>
          <w:bCs/>
          <w:color w:val="000000" w:themeColor="text1"/>
          <w:lang w:val="ru-RU"/>
        </w:rPr>
        <w:t>2) монографии, археологические сборники и учебно-методические пособия;</w:t>
      </w:r>
    </w:p>
    <w:p w14:paraId="00613F90" w14:textId="2C510BC9" w:rsidR="00657FCB" w:rsidRPr="00475259" w:rsidRDefault="00657FCB" w:rsidP="00657FCB">
      <w:pPr>
        <w:suppressAutoHyphens w:val="0"/>
        <w:autoSpaceDE w:val="0"/>
        <w:autoSpaceDN w:val="0"/>
        <w:adjustRightInd w:val="0"/>
        <w:ind w:firstLine="709"/>
        <w:jc w:val="both"/>
        <w:rPr>
          <w:bCs/>
          <w:color w:val="000000" w:themeColor="text1"/>
          <w:lang w:val="ru-RU"/>
        </w:rPr>
      </w:pPr>
      <w:r w:rsidRPr="00475259">
        <w:rPr>
          <w:bCs/>
          <w:color w:val="000000" w:themeColor="text1"/>
          <w:lang w:val="ru-RU"/>
        </w:rPr>
        <w:t>3) картографические работы (комплексные 3D-реконструкции и чертежи);</w:t>
      </w:r>
    </w:p>
    <w:p w14:paraId="2DD01C07" w14:textId="2C0D0F69" w:rsidR="00657FCB" w:rsidRPr="00475259" w:rsidRDefault="00657FCB" w:rsidP="00657FCB">
      <w:pPr>
        <w:suppressAutoHyphens w:val="0"/>
        <w:autoSpaceDE w:val="0"/>
        <w:autoSpaceDN w:val="0"/>
        <w:adjustRightInd w:val="0"/>
        <w:ind w:firstLine="709"/>
        <w:jc w:val="both"/>
        <w:rPr>
          <w:bCs/>
          <w:color w:val="000000" w:themeColor="text1"/>
          <w:lang w:val="ru-RU"/>
        </w:rPr>
      </w:pPr>
      <w:r w:rsidRPr="00475259">
        <w:rPr>
          <w:bCs/>
          <w:color w:val="000000" w:themeColor="text1"/>
          <w:lang w:val="ru-RU"/>
        </w:rPr>
        <w:t>4) акты внедрения, охранные документы (патенты, авторские свидетельства), а также концепции выставок/музейных экспозиций.</w:t>
      </w:r>
    </w:p>
    <w:p w14:paraId="1A182D0F" w14:textId="77777777" w:rsidR="00CA1B00" w:rsidRPr="00475259" w:rsidRDefault="004653D7" w:rsidP="00CA1B00">
      <w:pPr>
        <w:suppressAutoHyphens w:val="0"/>
        <w:autoSpaceDE w:val="0"/>
        <w:autoSpaceDN w:val="0"/>
        <w:adjustRightInd w:val="0"/>
        <w:ind w:firstLine="709"/>
        <w:jc w:val="both"/>
        <w:rPr>
          <w:bCs/>
          <w:color w:val="000000" w:themeColor="text1"/>
          <w:lang w:val="ru-RU"/>
        </w:rPr>
      </w:pPr>
      <w:r w:rsidRPr="00475259">
        <w:rPr>
          <w:bCs/>
          <w:color w:val="000000" w:themeColor="text1"/>
          <w:lang w:val="ru-RU"/>
        </w:rPr>
        <w:t xml:space="preserve">6.3. </w:t>
      </w:r>
      <w:r w:rsidR="00CA1B00" w:rsidRPr="00475259">
        <w:rPr>
          <w:bCs/>
          <w:color w:val="000000" w:themeColor="text1"/>
          <w:lang w:val="ru-RU"/>
        </w:rPr>
        <w:t>Требования к уровню технологической готовности (ТГТ/TRL):</w:t>
      </w:r>
    </w:p>
    <w:p w14:paraId="2C855165" w14:textId="629B82A6" w:rsidR="00CA1B00" w:rsidRPr="00475259" w:rsidRDefault="00CA1B00" w:rsidP="00CA1B00">
      <w:pPr>
        <w:suppressAutoHyphens w:val="0"/>
        <w:autoSpaceDE w:val="0"/>
        <w:autoSpaceDN w:val="0"/>
        <w:adjustRightInd w:val="0"/>
        <w:ind w:firstLine="709"/>
        <w:jc w:val="both"/>
        <w:rPr>
          <w:bCs/>
          <w:color w:val="000000" w:themeColor="text1"/>
          <w:lang w:val="ru-RU"/>
        </w:rPr>
      </w:pPr>
      <w:r w:rsidRPr="00475259">
        <w:rPr>
          <w:bCs/>
          <w:color w:val="000000" w:themeColor="text1"/>
          <w:lang w:val="ru-RU"/>
        </w:rPr>
        <w:t xml:space="preserve">Реализация научных результатов, разработок и технологий, полученных в рамках программы, осуществляется в соответствии с </w:t>
      </w:r>
      <w:r w:rsidR="00614938" w:rsidRPr="00475259">
        <w:rPr>
          <w:bCs/>
          <w:color w:val="000000" w:themeColor="text1"/>
        </w:rPr>
        <w:t>Методикой УТГ/TRL</w:t>
      </w:r>
      <w:r w:rsidRPr="00475259">
        <w:rPr>
          <w:bCs/>
          <w:color w:val="000000" w:themeColor="text1"/>
          <w:lang w:val="ru-RU"/>
        </w:rPr>
        <w:t>.</w:t>
      </w:r>
    </w:p>
    <w:p w14:paraId="11906B55" w14:textId="1738CAA1" w:rsidR="00CA1B00" w:rsidRPr="00475259" w:rsidRDefault="00CA1B00" w:rsidP="00CA1B00">
      <w:pPr>
        <w:suppressAutoHyphens w:val="0"/>
        <w:autoSpaceDE w:val="0"/>
        <w:autoSpaceDN w:val="0"/>
        <w:adjustRightInd w:val="0"/>
        <w:ind w:firstLine="709"/>
        <w:jc w:val="both"/>
        <w:rPr>
          <w:bCs/>
          <w:color w:val="000000" w:themeColor="text1"/>
          <w:lang w:val="ru-RU"/>
        </w:rPr>
      </w:pPr>
      <w:r w:rsidRPr="00475259">
        <w:rPr>
          <w:bCs/>
          <w:color w:val="000000" w:themeColor="text1"/>
          <w:lang w:val="ru-RU"/>
        </w:rPr>
        <w:lastRenderedPageBreak/>
        <w:t>Каждый этап проекта и итоговые продукты оцениваются и обеспечиваются в соответствии с конкретными требованиями уровней технологической готовности (УТГ/TRL), предусмотренными данной методикой.</w:t>
      </w:r>
    </w:p>
    <w:p w14:paraId="29653FBF" w14:textId="4F05E490" w:rsidR="004653D7" w:rsidRPr="00475259" w:rsidRDefault="0062298D" w:rsidP="00CA1B00">
      <w:pPr>
        <w:suppressAutoHyphens w:val="0"/>
        <w:autoSpaceDE w:val="0"/>
        <w:autoSpaceDN w:val="0"/>
        <w:adjustRightInd w:val="0"/>
        <w:ind w:firstLine="709"/>
        <w:jc w:val="both"/>
        <w:rPr>
          <w:iCs/>
          <w:color w:val="000000" w:themeColor="text1"/>
          <w:lang w:val="ru-RU"/>
        </w:rPr>
      </w:pPr>
      <w:r w:rsidRPr="00475259">
        <w:rPr>
          <w:iCs/>
          <w:color w:val="000000" w:themeColor="text1"/>
          <w:lang w:val="ru-RU"/>
        </w:rPr>
        <w:t>6</w:t>
      </w:r>
      <w:r w:rsidR="001402AE" w:rsidRPr="00475259">
        <w:rPr>
          <w:iCs/>
          <w:color w:val="000000" w:themeColor="text1"/>
          <w:lang w:val="ru-RU"/>
        </w:rPr>
        <w:t>.</w:t>
      </w:r>
      <w:r w:rsidR="004653D7" w:rsidRPr="00475259">
        <w:rPr>
          <w:iCs/>
          <w:color w:val="000000" w:themeColor="text1"/>
          <w:lang w:val="ru-RU"/>
        </w:rPr>
        <w:t>4</w:t>
      </w:r>
      <w:r w:rsidR="00F71E5E" w:rsidRPr="00475259">
        <w:rPr>
          <w:iCs/>
          <w:color w:val="000000" w:themeColor="text1"/>
          <w:lang w:val="ru-RU"/>
        </w:rPr>
        <w:t>.</w:t>
      </w:r>
      <w:r w:rsidR="00760A15" w:rsidRPr="00475259">
        <w:rPr>
          <w:iCs/>
          <w:color w:val="000000" w:themeColor="text1"/>
          <w:lang w:val="ru-RU"/>
        </w:rPr>
        <w:t xml:space="preserve"> </w:t>
      </w:r>
      <w:r w:rsidR="00CA1B00" w:rsidRPr="00475259">
        <w:rPr>
          <w:iCs/>
          <w:color w:val="000000" w:themeColor="text1"/>
          <w:lang w:val="ru-RU"/>
        </w:rPr>
        <w:t xml:space="preserve">Акт внедрение результатов программы должны производиться в </w:t>
      </w:r>
      <w:r w:rsidR="00CA1B00" w:rsidRPr="00475259">
        <w:rPr>
          <w:iCs/>
          <w:color w:val="000000" w:themeColor="text1"/>
        </w:rPr>
        <w:t xml:space="preserve">государственные и негосударственные организации культуры, организации образования в области культуры и искусства и </w:t>
      </w:r>
      <w:r w:rsidR="00CA1B00" w:rsidRPr="00475259">
        <w:rPr>
          <w:iCs/>
          <w:color w:val="000000" w:themeColor="text1"/>
          <w:lang w:val="ru-RU"/>
        </w:rPr>
        <w:t>должен содержать данные о достигнутом и (или) ожидаемом социально-экономическом эффекте.</w:t>
      </w:r>
    </w:p>
    <w:p w14:paraId="01ADD226" w14:textId="22D54532" w:rsidR="00760A15" w:rsidRPr="00475259" w:rsidRDefault="0062298D" w:rsidP="00760A15">
      <w:pPr>
        <w:suppressAutoHyphens w:val="0"/>
        <w:autoSpaceDE w:val="0"/>
        <w:autoSpaceDN w:val="0"/>
        <w:adjustRightInd w:val="0"/>
        <w:ind w:firstLine="709"/>
        <w:jc w:val="both"/>
        <w:rPr>
          <w:iCs/>
          <w:color w:val="000000" w:themeColor="text1"/>
          <w:lang w:val="ru-RU"/>
        </w:rPr>
      </w:pPr>
      <w:r w:rsidRPr="00475259">
        <w:rPr>
          <w:iCs/>
          <w:color w:val="000000" w:themeColor="text1"/>
          <w:lang w:val="ru-RU"/>
        </w:rPr>
        <w:t>6</w:t>
      </w:r>
      <w:r w:rsidR="00760A15" w:rsidRPr="00475259">
        <w:rPr>
          <w:iCs/>
          <w:color w:val="000000" w:themeColor="text1"/>
          <w:lang w:val="ru-RU"/>
        </w:rPr>
        <w:t>.</w:t>
      </w:r>
      <w:r w:rsidR="004653D7" w:rsidRPr="00475259">
        <w:rPr>
          <w:iCs/>
          <w:color w:val="000000" w:themeColor="text1"/>
          <w:lang w:val="ru-RU"/>
        </w:rPr>
        <w:t>5</w:t>
      </w:r>
      <w:r w:rsidR="00F71E5E" w:rsidRPr="00475259">
        <w:rPr>
          <w:iCs/>
          <w:color w:val="000000" w:themeColor="text1"/>
          <w:lang w:val="ru-RU"/>
        </w:rPr>
        <w:t>.</w:t>
      </w:r>
      <w:r w:rsidR="00760A15" w:rsidRPr="00475259">
        <w:rPr>
          <w:iCs/>
          <w:color w:val="000000" w:themeColor="text1"/>
          <w:lang w:val="ru-RU"/>
        </w:rPr>
        <w:t xml:space="preserve"> </w:t>
      </w:r>
      <w:r w:rsidR="00CA1B00" w:rsidRPr="00475259">
        <w:rPr>
          <w:bCs/>
          <w:iCs/>
          <w:color w:val="000000" w:themeColor="text1"/>
          <w:lang w:val="ru-RU"/>
        </w:rPr>
        <w:t xml:space="preserve">При публикации научной работы, результатов исследований (статьи, обзоры, охранные документы, в том числе патенты, монографии, материалы конференций, форумов и симпозиумов, учебные пособия и др.), полученных в ходе и (или) после завершения программы, авторы в обязательном порядке должны ссылаться на программу и источник финансирования (Комитет культуры Министерства культуры и информации Республики Казахстан). </w:t>
      </w:r>
      <w:r w:rsidR="00CA1B00" w:rsidRPr="00475259">
        <w:rPr>
          <w:bCs/>
          <w:i/>
          <w:iCs/>
          <w:color w:val="000000" w:themeColor="text1"/>
          <w:lang w:val="ru-RU"/>
        </w:rPr>
        <w:t>Текст</w:t>
      </w:r>
      <w:r w:rsidR="00CA1B00" w:rsidRPr="00475259">
        <w:rPr>
          <w:bCs/>
          <w:i/>
          <w:iCs/>
          <w:color w:val="000000" w:themeColor="text1"/>
          <w:lang w:val="en-US"/>
        </w:rPr>
        <w:t xml:space="preserve"> </w:t>
      </w:r>
      <w:r w:rsidR="00CA1B00" w:rsidRPr="00475259">
        <w:rPr>
          <w:bCs/>
          <w:i/>
          <w:iCs/>
          <w:color w:val="000000" w:themeColor="text1"/>
          <w:lang w:val="ru-RU"/>
        </w:rPr>
        <w:t>о</w:t>
      </w:r>
      <w:r w:rsidR="00CA1B00" w:rsidRPr="00475259">
        <w:rPr>
          <w:bCs/>
          <w:i/>
          <w:iCs/>
          <w:color w:val="000000" w:themeColor="text1"/>
          <w:lang w:val="en-US"/>
        </w:rPr>
        <w:t xml:space="preserve"> </w:t>
      </w:r>
      <w:r w:rsidR="00CA1B00" w:rsidRPr="00475259">
        <w:rPr>
          <w:bCs/>
          <w:i/>
          <w:iCs/>
          <w:color w:val="000000" w:themeColor="text1"/>
          <w:lang w:val="ru-RU"/>
        </w:rPr>
        <w:t>финансировании</w:t>
      </w:r>
      <w:r w:rsidR="00CA1B00" w:rsidRPr="00475259">
        <w:rPr>
          <w:bCs/>
          <w:i/>
          <w:iCs/>
          <w:color w:val="000000" w:themeColor="text1"/>
          <w:lang w:val="en-US"/>
        </w:rPr>
        <w:t xml:space="preserve"> </w:t>
      </w:r>
      <w:r w:rsidR="00CA1B00" w:rsidRPr="00475259">
        <w:rPr>
          <w:bCs/>
          <w:i/>
          <w:iCs/>
          <w:color w:val="000000" w:themeColor="text1"/>
          <w:lang w:val="ru-RU"/>
        </w:rPr>
        <w:t>в</w:t>
      </w:r>
      <w:r w:rsidR="00CA1B00" w:rsidRPr="00475259">
        <w:rPr>
          <w:bCs/>
          <w:i/>
          <w:iCs/>
          <w:color w:val="000000" w:themeColor="text1"/>
          <w:lang w:val="en-US"/>
        </w:rPr>
        <w:t xml:space="preserve"> </w:t>
      </w:r>
      <w:r w:rsidR="00CA1B00" w:rsidRPr="00475259">
        <w:rPr>
          <w:bCs/>
          <w:i/>
          <w:iCs/>
          <w:color w:val="000000" w:themeColor="text1"/>
          <w:lang w:val="ru-RU"/>
        </w:rPr>
        <w:t>англоязычных</w:t>
      </w:r>
      <w:r w:rsidR="00CA1B00" w:rsidRPr="00475259">
        <w:rPr>
          <w:bCs/>
          <w:i/>
          <w:iCs/>
          <w:color w:val="000000" w:themeColor="text1"/>
          <w:lang w:val="en-US"/>
        </w:rPr>
        <w:t xml:space="preserve"> </w:t>
      </w:r>
      <w:r w:rsidR="00CA1B00" w:rsidRPr="00475259">
        <w:rPr>
          <w:bCs/>
          <w:i/>
          <w:iCs/>
          <w:color w:val="000000" w:themeColor="text1"/>
          <w:lang w:val="ru-RU"/>
        </w:rPr>
        <w:t>публикациях</w:t>
      </w:r>
      <w:r w:rsidR="00CA1B00" w:rsidRPr="00475259">
        <w:rPr>
          <w:bCs/>
          <w:i/>
          <w:iCs/>
          <w:color w:val="000000" w:themeColor="text1"/>
          <w:lang w:val="en-US"/>
        </w:rPr>
        <w:t xml:space="preserve"> </w:t>
      </w:r>
      <w:r w:rsidR="00CA1B00" w:rsidRPr="00475259">
        <w:rPr>
          <w:bCs/>
          <w:i/>
          <w:iCs/>
          <w:color w:val="000000" w:themeColor="text1"/>
          <w:lang w:val="ru-RU"/>
        </w:rPr>
        <w:t>должен</w:t>
      </w:r>
      <w:r w:rsidR="00CA1B00" w:rsidRPr="00475259">
        <w:rPr>
          <w:bCs/>
          <w:i/>
          <w:iCs/>
          <w:color w:val="000000" w:themeColor="text1"/>
          <w:lang w:val="en-US"/>
        </w:rPr>
        <w:t xml:space="preserve"> </w:t>
      </w:r>
      <w:r w:rsidR="00CA1B00" w:rsidRPr="00475259">
        <w:rPr>
          <w:bCs/>
          <w:i/>
          <w:iCs/>
          <w:color w:val="000000" w:themeColor="text1"/>
          <w:lang w:val="ru-RU"/>
        </w:rPr>
        <w:t>быть</w:t>
      </w:r>
      <w:r w:rsidR="00CA1B00" w:rsidRPr="00475259">
        <w:rPr>
          <w:bCs/>
          <w:i/>
          <w:iCs/>
          <w:color w:val="000000" w:themeColor="text1"/>
          <w:lang w:val="en-US"/>
        </w:rPr>
        <w:t xml:space="preserve"> </w:t>
      </w:r>
      <w:r w:rsidR="00CA1B00" w:rsidRPr="00475259">
        <w:rPr>
          <w:bCs/>
          <w:i/>
          <w:iCs/>
          <w:color w:val="000000" w:themeColor="text1"/>
          <w:lang w:val="ru-RU"/>
        </w:rPr>
        <w:t>следующим</w:t>
      </w:r>
      <w:r w:rsidR="00CA1B00" w:rsidRPr="00475259">
        <w:rPr>
          <w:bCs/>
          <w:i/>
          <w:iCs/>
          <w:color w:val="000000" w:themeColor="text1"/>
          <w:lang w:val="en-US"/>
        </w:rPr>
        <w:t>: «This research has been/was/is funded by the Culture Committee of the Ministry of Culture and Information of the Republic of Kazakhstan (Grant No. BR</w:t>
      </w:r>
      <w:r w:rsidR="00CA1B00" w:rsidRPr="00475259">
        <w:rPr>
          <w:bCs/>
          <w:i/>
          <w:iCs/>
          <w:color w:val="000000" w:themeColor="text1"/>
          <w:lang w:val="ru-RU"/>
        </w:rPr>
        <w:t xml:space="preserve">00000000)», </w:t>
      </w:r>
      <w:r w:rsidR="00CA1B00" w:rsidRPr="00475259">
        <w:rPr>
          <w:bCs/>
          <w:iCs/>
          <w:color w:val="000000" w:themeColor="text1"/>
          <w:lang w:val="ru-RU"/>
        </w:rPr>
        <w:t xml:space="preserve">где </w:t>
      </w:r>
      <w:r w:rsidR="00CA1B00" w:rsidRPr="00475259">
        <w:rPr>
          <w:bCs/>
          <w:iCs/>
          <w:color w:val="000000" w:themeColor="text1"/>
          <w:lang w:val="en-US"/>
        </w:rPr>
        <w:t>BR</w:t>
      </w:r>
      <w:r w:rsidR="00CA1B00" w:rsidRPr="00475259">
        <w:rPr>
          <w:bCs/>
          <w:iCs/>
          <w:color w:val="000000" w:themeColor="text1"/>
          <w:lang w:val="ru-RU"/>
        </w:rPr>
        <w:t>00000000 - ИРН программы.</w:t>
      </w:r>
    </w:p>
    <w:p w14:paraId="55E9F895" w14:textId="1B6DD8A8" w:rsidR="0054772C" w:rsidRPr="00475259" w:rsidRDefault="0062298D" w:rsidP="00760A15">
      <w:pPr>
        <w:suppressAutoHyphens w:val="0"/>
        <w:autoSpaceDE w:val="0"/>
        <w:autoSpaceDN w:val="0"/>
        <w:adjustRightInd w:val="0"/>
        <w:ind w:firstLine="709"/>
        <w:jc w:val="both"/>
        <w:rPr>
          <w:iCs/>
          <w:color w:val="000000" w:themeColor="text1"/>
          <w:lang w:val="ru-RU"/>
        </w:rPr>
      </w:pPr>
      <w:r w:rsidRPr="00475259">
        <w:rPr>
          <w:bCs/>
          <w:iCs/>
          <w:color w:val="000000" w:themeColor="text1"/>
          <w:lang w:val="ru-RU"/>
        </w:rPr>
        <w:t>6</w:t>
      </w:r>
      <w:r w:rsidR="004653D7" w:rsidRPr="00475259">
        <w:rPr>
          <w:bCs/>
          <w:iCs/>
          <w:color w:val="000000" w:themeColor="text1"/>
          <w:lang w:val="ru-RU"/>
        </w:rPr>
        <w:t>.6</w:t>
      </w:r>
      <w:r w:rsidR="00F71E5E" w:rsidRPr="00475259">
        <w:rPr>
          <w:bCs/>
          <w:iCs/>
          <w:color w:val="000000" w:themeColor="text1"/>
          <w:lang w:val="ru-RU"/>
        </w:rPr>
        <w:t>.</w:t>
      </w:r>
      <w:r w:rsidR="00760A15" w:rsidRPr="00475259">
        <w:rPr>
          <w:bCs/>
          <w:iCs/>
          <w:color w:val="000000" w:themeColor="text1"/>
          <w:lang w:val="ru-RU"/>
        </w:rPr>
        <w:t xml:space="preserve"> </w:t>
      </w:r>
      <w:r w:rsidR="00CA1B00" w:rsidRPr="00475259">
        <w:rPr>
          <w:iCs/>
          <w:color w:val="000000" w:themeColor="text1"/>
          <w:lang w:val="ru-RU"/>
        </w:rPr>
        <w:t>Право на опубликование ИРН, наименования одобренной программы и заявителя, фамилии, имени, отчества руководителя программы, аннотации заявки, ожидаемых результатов, и а</w:t>
      </w:r>
      <w:r w:rsidR="00CA1B00" w:rsidRPr="00475259">
        <w:rPr>
          <w:bCs/>
          <w:iCs/>
          <w:color w:val="000000" w:themeColor="text1"/>
          <w:lang w:val="ru-RU"/>
        </w:rPr>
        <w:t>ннотации полученных результатов за каждый год реализации программы</w:t>
      </w:r>
      <w:r w:rsidR="00CA1B00" w:rsidRPr="00475259">
        <w:rPr>
          <w:iCs/>
          <w:color w:val="000000" w:themeColor="text1"/>
          <w:lang w:val="ru-RU"/>
        </w:rPr>
        <w:t xml:space="preserve"> (в печатной и (или) электронной форме) без истребования согласия заявителя и (или) руководителя программы, предоставляется Центру экспертизы.</w:t>
      </w:r>
    </w:p>
    <w:p w14:paraId="0BF2435A" w14:textId="47D536D3" w:rsidR="0054772C" w:rsidRPr="00475259" w:rsidRDefault="0062298D" w:rsidP="002456C9">
      <w:pPr>
        <w:suppressAutoHyphens w:val="0"/>
        <w:autoSpaceDE w:val="0"/>
        <w:autoSpaceDN w:val="0"/>
        <w:adjustRightInd w:val="0"/>
        <w:ind w:firstLine="709"/>
        <w:jc w:val="both"/>
        <w:rPr>
          <w:iCs/>
          <w:color w:val="000000" w:themeColor="text1"/>
          <w:lang w:val="ru-RU"/>
        </w:rPr>
      </w:pPr>
      <w:r w:rsidRPr="00475259">
        <w:rPr>
          <w:iCs/>
          <w:color w:val="000000" w:themeColor="text1"/>
          <w:lang w:val="ru-RU"/>
        </w:rPr>
        <w:t>6</w:t>
      </w:r>
      <w:r w:rsidR="001402AE" w:rsidRPr="00475259">
        <w:rPr>
          <w:iCs/>
          <w:color w:val="000000" w:themeColor="text1"/>
          <w:lang w:val="ru-RU"/>
        </w:rPr>
        <w:t>.</w:t>
      </w:r>
      <w:r w:rsidR="004653D7" w:rsidRPr="00475259">
        <w:rPr>
          <w:iCs/>
          <w:color w:val="000000" w:themeColor="text1"/>
          <w:lang w:val="ru-RU"/>
        </w:rPr>
        <w:t>7</w:t>
      </w:r>
      <w:r w:rsidR="00F71E5E" w:rsidRPr="00475259">
        <w:rPr>
          <w:iCs/>
          <w:color w:val="000000" w:themeColor="text1"/>
          <w:lang w:val="ru-RU"/>
        </w:rPr>
        <w:t>.</w:t>
      </w:r>
      <w:r w:rsidR="0054772C" w:rsidRPr="00475259">
        <w:rPr>
          <w:iCs/>
          <w:color w:val="000000" w:themeColor="text1"/>
          <w:lang w:val="ru-RU"/>
        </w:rPr>
        <w:t xml:space="preserve"> </w:t>
      </w:r>
      <w:r w:rsidR="00CA1B00" w:rsidRPr="00475259">
        <w:rPr>
          <w:iCs/>
          <w:color w:val="000000" w:themeColor="text1"/>
          <w:lang w:val="ru-RU"/>
        </w:rPr>
        <w:t>Полученные в рамках программы результаты научных исследований подлежат обязательному государственному учету в Центре экспертизы в установленном законодательством порядке.</w:t>
      </w:r>
    </w:p>
    <w:p w14:paraId="108F92B8" w14:textId="73E49465" w:rsidR="0054772C" w:rsidRPr="00475259" w:rsidRDefault="0062298D" w:rsidP="00892AA7">
      <w:pPr>
        <w:suppressAutoHyphens w:val="0"/>
        <w:autoSpaceDE w:val="0"/>
        <w:autoSpaceDN w:val="0"/>
        <w:adjustRightInd w:val="0"/>
        <w:ind w:firstLine="709"/>
        <w:jc w:val="both"/>
        <w:rPr>
          <w:iCs/>
          <w:color w:val="000000" w:themeColor="text1"/>
          <w:lang w:val="ru-RU"/>
        </w:rPr>
      </w:pPr>
      <w:r w:rsidRPr="00475259">
        <w:rPr>
          <w:iCs/>
          <w:color w:val="000000" w:themeColor="text1"/>
          <w:lang w:val="ru-RU"/>
        </w:rPr>
        <w:t>6</w:t>
      </w:r>
      <w:r w:rsidR="001402AE" w:rsidRPr="00475259">
        <w:rPr>
          <w:iCs/>
          <w:color w:val="000000" w:themeColor="text1"/>
          <w:lang w:val="ru-RU"/>
        </w:rPr>
        <w:t>.</w:t>
      </w:r>
      <w:r w:rsidR="004653D7" w:rsidRPr="00475259">
        <w:rPr>
          <w:iCs/>
          <w:color w:val="000000" w:themeColor="text1"/>
          <w:lang w:val="ru-RU"/>
        </w:rPr>
        <w:t>8</w:t>
      </w:r>
      <w:r w:rsidR="00F71E5E" w:rsidRPr="00475259">
        <w:rPr>
          <w:iCs/>
          <w:color w:val="000000" w:themeColor="text1"/>
          <w:lang w:val="ru-RU"/>
        </w:rPr>
        <w:t>.</w:t>
      </w:r>
      <w:r w:rsidR="0054772C" w:rsidRPr="00475259">
        <w:rPr>
          <w:iCs/>
          <w:color w:val="000000" w:themeColor="text1"/>
          <w:lang w:val="ru-RU"/>
        </w:rPr>
        <w:t xml:space="preserve"> </w:t>
      </w:r>
      <w:r w:rsidR="00D97F1A" w:rsidRPr="00475259">
        <w:rPr>
          <w:iCs/>
          <w:color w:val="000000" w:themeColor="text1"/>
          <w:lang w:val="ru-RU"/>
        </w:rPr>
        <w:t>Информационное сопровождение программы, распространение результатов и коммерциализация:</w:t>
      </w:r>
    </w:p>
    <w:p w14:paraId="5542D79F" w14:textId="66D7A24C" w:rsidR="00CA1B00" w:rsidRPr="00475259" w:rsidRDefault="004653D7" w:rsidP="00CA1B00">
      <w:pPr>
        <w:suppressAutoHyphens w:val="0"/>
        <w:autoSpaceDE w:val="0"/>
        <w:autoSpaceDN w:val="0"/>
        <w:adjustRightInd w:val="0"/>
        <w:ind w:firstLine="709"/>
        <w:jc w:val="both"/>
        <w:rPr>
          <w:iCs/>
          <w:color w:val="000000" w:themeColor="text1"/>
          <w:lang w:val="ru-RU"/>
        </w:rPr>
      </w:pPr>
      <w:r w:rsidRPr="00475259">
        <w:rPr>
          <w:iCs/>
          <w:color w:val="000000" w:themeColor="text1"/>
          <w:lang w:val="ru-RU"/>
        </w:rPr>
        <w:t>6.</w:t>
      </w:r>
      <w:r w:rsidR="00D97F1A" w:rsidRPr="00475259">
        <w:rPr>
          <w:iCs/>
          <w:color w:val="000000" w:themeColor="text1"/>
          <w:lang w:val="ru-RU"/>
        </w:rPr>
        <w:t>8</w:t>
      </w:r>
      <w:r w:rsidRPr="00475259">
        <w:rPr>
          <w:iCs/>
          <w:color w:val="000000" w:themeColor="text1"/>
          <w:lang w:val="ru-RU"/>
        </w:rPr>
        <w:t xml:space="preserve">.1. </w:t>
      </w:r>
      <w:r w:rsidR="00CA1B00" w:rsidRPr="00475259">
        <w:rPr>
          <w:iCs/>
          <w:color w:val="000000" w:themeColor="text1"/>
          <w:lang w:val="ru-RU"/>
        </w:rPr>
        <w:t>Популяризация науки и открытость результатов</w:t>
      </w:r>
    </w:p>
    <w:p w14:paraId="0056C8FB" w14:textId="77777777" w:rsidR="00CA1B00" w:rsidRPr="00475259" w:rsidRDefault="00CA1B00" w:rsidP="00CA1B00">
      <w:pPr>
        <w:suppressAutoHyphens w:val="0"/>
        <w:autoSpaceDE w:val="0"/>
        <w:autoSpaceDN w:val="0"/>
        <w:adjustRightInd w:val="0"/>
        <w:ind w:firstLine="709"/>
        <w:jc w:val="both"/>
        <w:rPr>
          <w:iCs/>
          <w:color w:val="000000" w:themeColor="text1"/>
          <w:lang w:val="ru-RU"/>
        </w:rPr>
      </w:pPr>
      <w:r w:rsidRPr="00475259">
        <w:rPr>
          <w:iCs/>
          <w:color w:val="000000" w:themeColor="text1"/>
          <w:lang w:val="ru-RU"/>
        </w:rPr>
        <w:t>В целях популяризации науки, обеспечения открытого представления результатов исследований, а также повышения потенциала их внедрения в практику и коммерциализации, в рамках программы реализуются комплексные информационные мероприятия.</w:t>
      </w:r>
    </w:p>
    <w:p w14:paraId="44031602" w14:textId="77777777" w:rsidR="00CA1B00" w:rsidRPr="00475259" w:rsidRDefault="00CA1B00" w:rsidP="00CA1B00">
      <w:pPr>
        <w:suppressAutoHyphens w:val="0"/>
        <w:autoSpaceDE w:val="0"/>
        <w:autoSpaceDN w:val="0"/>
        <w:adjustRightInd w:val="0"/>
        <w:ind w:firstLine="709"/>
        <w:jc w:val="both"/>
        <w:rPr>
          <w:iCs/>
          <w:color w:val="000000" w:themeColor="text1"/>
          <w:lang w:val="ru-RU"/>
        </w:rPr>
      </w:pPr>
      <w:r w:rsidRPr="00475259">
        <w:rPr>
          <w:iCs/>
          <w:color w:val="000000" w:themeColor="text1"/>
          <w:lang w:val="ru-RU"/>
        </w:rPr>
        <w:t>Заявитель обязан обеспечивать регулярное размещение информации о ходе реализации программы на официальном информационном ресурсе (веб-сайте), включая сведения о достигнутых результатах, промежуточных итогах и ключевых мероприятиях программы.</w:t>
      </w:r>
    </w:p>
    <w:p w14:paraId="2774FC31" w14:textId="329BEEEE" w:rsidR="004653D7" w:rsidRPr="00475259" w:rsidRDefault="004653D7" w:rsidP="00CA1B00">
      <w:pPr>
        <w:suppressAutoHyphens w:val="0"/>
        <w:autoSpaceDE w:val="0"/>
        <w:autoSpaceDN w:val="0"/>
        <w:adjustRightInd w:val="0"/>
        <w:ind w:firstLine="709"/>
        <w:jc w:val="both"/>
        <w:rPr>
          <w:iCs/>
          <w:color w:val="000000" w:themeColor="text1"/>
          <w:lang w:val="ru-RU"/>
        </w:rPr>
      </w:pPr>
      <w:r w:rsidRPr="00475259">
        <w:rPr>
          <w:iCs/>
          <w:color w:val="000000" w:themeColor="text1"/>
          <w:lang w:val="ru-RU"/>
        </w:rPr>
        <w:t>6.</w:t>
      </w:r>
      <w:r w:rsidR="00D97F1A" w:rsidRPr="00475259">
        <w:rPr>
          <w:iCs/>
          <w:color w:val="000000" w:themeColor="text1"/>
          <w:lang w:val="ru-RU"/>
        </w:rPr>
        <w:t>8</w:t>
      </w:r>
      <w:r w:rsidRPr="00475259">
        <w:rPr>
          <w:iCs/>
          <w:color w:val="000000" w:themeColor="text1"/>
          <w:lang w:val="ru-RU"/>
        </w:rPr>
        <w:t>.</w:t>
      </w:r>
      <w:r w:rsidR="00D97F1A" w:rsidRPr="00475259">
        <w:rPr>
          <w:iCs/>
          <w:color w:val="000000" w:themeColor="text1"/>
          <w:lang w:val="ru-RU"/>
        </w:rPr>
        <w:t>2</w:t>
      </w:r>
      <w:r w:rsidRPr="00475259">
        <w:rPr>
          <w:iCs/>
          <w:color w:val="000000" w:themeColor="text1"/>
          <w:lang w:val="ru-RU"/>
        </w:rPr>
        <w:t>. Регулярное обновление информации:</w:t>
      </w:r>
    </w:p>
    <w:p w14:paraId="78C618C0" w14:textId="77777777" w:rsidR="00CA1B00" w:rsidRPr="00475259" w:rsidRDefault="00CA1B00" w:rsidP="00892AA7">
      <w:pPr>
        <w:suppressAutoHyphens w:val="0"/>
        <w:autoSpaceDE w:val="0"/>
        <w:autoSpaceDN w:val="0"/>
        <w:adjustRightInd w:val="0"/>
        <w:ind w:firstLine="709"/>
        <w:jc w:val="both"/>
        <w:rPr>
          <w:iCs/>
          <w:color w:val="000000" w:themeColor="text1"/>
          <w:lang w:val="ru-RU"/>
        </w:rPr>
      </w:pPr>
      <w:r w:rsidRPr="00475259">
        <w:rPr>
          <w:iCs/>
          <w:color w:val="000000" w:themeColor="text1"/>
          <w:lang w:val="ru-RU"/>
        </w:rPr>
        <w:t>Информация, размещаемая на веб-сайте, включая 3D-реконструкции археологических памятников, мультимедийные материалы и отчеты, подлежит регулярному обновлению не реже одного раза в квартал. Указанное обеспечивает открытость научного процесса, доступность результатов исследований для общества и экспертного сообщества, а также актуальность публикуемой информации.</w:t>
      </w:r>
    </w:p>
    <w:p w14:paraId="426EFB00" w14:textId="6E86DA88" w:rsidR="00CA1B00" w:rsidRPr="00475259" w:rsidRDefault="004653D7" w:rsidP="00CA1B00">
      <w:pPr>
        <w:suppressAutoHyphens w:val="0"/>
        <w:autoSpaceDE w:val="0"/>
        <w:autoSpaceDN w:val="0"/>
        <w:adjustRightInd w:val="0"/>
        <w:ind w:firstLine="709"/>
        <w:jc w:val="both"/>
        <w:rPr>
          <w:iCs/>
          <w:color w:val="000000" w:themeColor="text1"/>
          <w:lang w:val="ru-RU"/>
        </w:rPr>
      </w:pPr>
      <w:r w:rsidRPr="00475259">
        <w:rPr>
          <w:iCs/>
          <w:color w:val="000000" w:themeColor="text1"/>
          <w:lang w:val="ru-RU"/>
        </w:rPr>
        <w:t>6.</w:t>
      </w:r>
      <w:r w:rsidR="00D97F1A" w:rsidRPr="00475259">
        <w:rPr>
          <w:iCs/>
          <w:color w:val="000000" w:themeColor="text1"/>
          <w:lang w:val="ru-RU"/>
        </w:rPr>
        <w:t>8</w:t>
      </w:r>
      <w:r w:rsidRPr="00475259">
        <w:rPr>
          <w:iCs/>
          <w:color w:val="000000" w:themeColor="text1"/>
          <w:lang w:val="ru-RU"/>
        </w:rPr>
        <w:t>.</w:t>
      </w:r>
      <w:r w:rsidR="00D97F1A" w:rsidRPr="00475259">
        <w:rPr>
          <w:iCs/>
          <w:color w:val="000000" w:themeColor="text1"/>
          <w:lang w:val="ru-RU"/>
        </w:rPr>
        <w:t>3</w:t>
      </w:r>
      <w:r w:rsidRPr="00475259">
        <w:rPr>
          <w:iCs/>
          <w:color w:val="000000" w:themeColor="text1"/>
          <w:lang w:val="ru-RU"/>
        </w:rPr>
        <w:t xml:space="preserve">. </w:t>
      </w:r>
      <w:r w:rsidR="00CA1B00" w:rsidRPr="00475259">
        <w:rPr>
          <w:iCs/>
          <w:color w:val="000000" w:themeColor="text1"/>
          <w:lang w:val="ru-RU"/>
        </w:rPr>
        <w:t>Популяризация науки и распространение информации</w:t>
      </w:r>
    </w:p>
    <w:p w14:paraId="4BD06E9A" w14:textId="36A0016C" w:rsidR="004653D7" w:rsidRPr="00475259" w:rsidRDefault="00CA1B00" w:rsidP="00CA1B00">
      <w:pPr>
        <w:suppressAutoHyphens w:val="0"/>
        <w:autoSpaceDE w:val="0"/>
        <w:autoSpaceDN w:val="0"/>
        <w:adjustRightInd w:val="0"/>
        <w:ind w:firstLine="709"/>
        <w:jc w:val="both"/>
        <w:rPr>
          <w:iCs/>
          <w:color w:val="000000" w:themeColor="text1"/>
        </w:rPr>
      </w:pPr>
      <w:r w:rsidRPr="00475259">
        <w:rPr>
          <w:iCs/>
          <w:color w:val="000000" w:themeColor="text1"/>
          <w:lang w:val="ru-RU"/>
        </w:rPr>
        <w:t>Результаты исследований подлежат распространению как в академической среде, так и среди широкой общественности. В этих целях предусматривается публикация научных и научно-популярных материалов, включая статьи и интервью в средствах массовой информации, размещение материалов в социальных сетях, а также обеспечение открытого доступа к иллюстрированным изданиям (книгам, буклетам) в электронном формате.</w:t>
      </w:r>
    </w:p>
    <w:p w14:paraId="4DB02211" w14:textId="33635E95" w:rsidR="00910527" w:rsidRPr="00475259" w:rsidRDefault="00910527" w:rsidP="002456C9">
      <w:pPr>
        <w:autoSpaceDE w:val="0"/>
        <w:autoSpaceDN w:val="0"/>
        <w:adjustRightInd w:val="0"/>
        <w:ind w:firstLine="709"/>
        <w:jc w:val="both"/>
        <w:rPr>
          <w:b/>
          <w:color w:val="000000" w:themeColor="text1"/>
          <w:lang w:val="ru-RU"/>
        </w:rPr>
      </w:pPr>
    </w:p>
    <w:p w14:paraId="6F6C4427" w14:textId="433ABD42" w:rsidR="003853DF" w:rsidRPr="00475259" w:rsidRDefault="0062298D" w:rsidP="002456C9">
      <w:pPr>
        <w:autoSpaceDE w:val="0"/>
        <w:autoSpaceDN w:val="0"/>
        <w:adjustRightInd w:val="0"/>
        <w:ind w:firstLine="709"/>
        <w:jc w:val="center"/>
        <w:rPr>
          <w:b/>
          <w:color w:val="000000" w:themeColor="text1"/>
          <w:lang w:val="ru-RU"/>
        </w:rPr>
      </w:pPr>
      <w:r w:rsidRPr="00475259">
        <w:rPr>
          <w:b/>
          <w:color w:val="000000" w:themeColor="text1"/>
          <w:lang w:val="ru-RU"/>
        </w:rPr>
        <w:t>7</w:t>
      </w:r>
      <w:r w:rsidR="003853DF" w:rsidRPr="00475259">
        <w:rPr>
          <w:b/>
          <w:color w:val="000000" w:themeColor="text1"/>
          <w:lang w:val="ru-RU"/>
        </w:rPr>
        <w:t xml:space="preserve">. Финансирование </w:t>
      </w:r>
      <w:r w:rsidR="00493488" w:rsidRPr="00475259">
        <w:rPr>
          <w:b/>
          <w:color w:val="000000" w:themeColor="text1"/>
          <w:lang w:val="ru-RU"/>
        </w:rPr>
        <w:t>программы</w:t>
      </w:r>
    </w:p>
    <w:p w14:paraId="5208D03D" w14:textId="77777777" w:rsidR="004C3506" w:rsidRPr="00475259" w:rsidRDefault="004C3506" w:rsidP="002456C9">
      <w:pPr>
        <w:autoSpaceDE w:val="0"/>
        <w:autoSpaceDN w:val="0"/>
        <w:adjustRightInd w:val="0"/>
        <w:ind w:firstLine="709"/>
        <w:jc w:val="center"/>
        <w:rPr>
          <w:b/>
          <w:color w:val="000000" w:themeColor="text1"/>
          <w:lang w:val="ru-RU"/>
        </w:rPr>
      </w:pPr>
    </w:p>
    <w:p w14:paraId="277F7A3D" w14:textId="29605677" w:rsidR="003853DF" w:rsidRPr="00475259" w:rsidRDefault="0062298D" w:rsidP="002456C9">
      <w:pPr>
        <w:tabs>
          <w:tab w:val="left" w:pos="993"/>
        </w:tabs>
        <w:ind w:firstLine="709"/>
        <w:jc w:val="both"/>
        <w:rPr>
          <w:color w:val="000000" w:themeColor="text1"/>
          <w:lang w:val="ru-RU"/>
        </w:rPr>
      </w:pPr>
      <w:r w:rsidRPr="00475259">
        <w:rPr>
          <w:color w:val="000000" w:themeColor="text1"/>
          <w:lang w:val="ru-RU"/>
        </w:rPr>
        <w:lastRenderedPageBreak/>
        <w:t>7</w:t>
      </w:r>
      <w:r w:rsidR="00760A15" w:rsidRPr="00475259">
        <w:rPr>
          <w:color w:val="000000" w:themeColor="text1"/>
          <w:lang w:val="ru-RU"/>
        </w:rPr>
        <w:t>.1</w:t>
      </w:r>
      <w:r w:rsidR="00F71E5E" w:rsidRPr="00475259">
        <w:rPr>
          <w:color w:val="000000" w:themeColor="text1"/>
          <w:lang w:val="ru-RU"/>
        </w:rPr>
        <w:t>.</w:t>
      </w:r>
      <w:r w:rsidR="003853DF" w:rsidRPr="00475259">
        <w:rPr>
          <w:color w:val="000000" w:themeColor="text1"/>
          <w:lang w:val="ru-RU"/>
        </w:rPr>
        <w:t xml:space="preserve"> Реализация программ, одобренных </w:t>
      </w:r>
      <w:r w:rsidR="00A065AE" w:rsidRPr="00475259">
        <w:rPr>
          <w:color w:val="000000" w:themeColor="text1"/>
          <w:lang w:val="ru-RU"/>
        </w:rPr>
        <w:t xml:space="preserve">к </w:t>
      </w:r>
      <w:r w:rsidR="003853DF" w:rsidRPr="00475259">
        <w:rPr>
          <w:color w:val="000000" w:themeColor="text1"/>
          <w:lang w:val="ru-RU"/>
        </w:rPr>
        <w:t>финансировани</w:t>
      </w:r>
      <w:r w:rsidR="00A065AE" w:rsidRPr="00475259">
        <w:rPr>
          <w:color w:val="000000" w:themeColor="text1"/>
          <w:lang w:val="ru-RU"/>
        </w:rPr>
        <w:t>ю</w:t>
      </w:r>
      <w:r w:rsidR="003853DF" w:rsidRPr="00475259">
        <w:rPr>
          <w:color w:val="000000" w:themeColor="text1"/>
          <w:lang w:val="ru-RU"/>
        </w:rPr>
        <w:t xml:space="preserve">, должна осуществляться в Республике Казахстан. </w:t>
      </w:r>
    </w:p>
    <w:p w14:paraId="6081498E" w14:textId="12EAE9E0" w:rsidR="003853DF" w:rsidRPr="00475259" w:rsidRDefault="0062298D" w:rsidP="002456C9">
      <w:pPr>
        <w:tabs>
          <w:tab w:val="left" w:pos="993"/>
        </w:tabs>
        <w:ind w:firstLine="709"/>
        <w:jc w:val="both"/>
        <w:rPr>
          <w:color w:val="000000" w:themeColor="text1"/>
          <w:lang w:val="ru-RU"/>
        </w:rPr>
      </w:pPr>
      <w:r w:rsidRPr="00475259">
        <w:rPr>
          <w:color w:val="000000" w:themeColor="text1"/>
          <w:lang w:val="ru-RU"/>
        </w:rPr>
        <w:t>7</w:t>
      </w:r>
      <w:r w:rsidR="00760A15" w:rsidRPr="00475259">
        <w:rPr>
          <w:color w:val="000000" w:themeColor="text1"/>
          <w:lang w:val="ru-RU"/>
        </w:rPr>
        <w:t>.2</w:t>
      </w:r>
      <w:r w:rsidR="00F71E5E" w:rsidRPr="00475259">
        <w:rPr>
          <w:color w:val="000000" w:themeColor="text1"/>
          <w:lang w:val="ru-RU"/>
        </w:rPr>
        <w:t>.</w:t>
      </w:r>
      <w:r w:rsidR="003853DF" w:rsidRPr="00475259">
        <w:rPr>
          <w:color w:val="000000" w:themeColor="text1"/>
          <w:lang w:val="ru-RU"/>
        </w:rPr>
        <w:t xml:space="preserve"> Средства целево</w:t>
      </w:r>
      <w:r w:rsidR="0088412F" w:rsidRPr="00475259">
        <w:rPr>
          <w:color w:val="000000" w:themeColor="text1"/>
          <w:lang w:val="ru-RU"/>
        </w:rPr>
        <w:t>го</w:t>
      </w:r>
      <w:r w:rsidR="003853DF" w:rsidRPr="00475259">
        <w:rPr>
          <w:color w:val="000000" w:themeColor="text1"/>
          <w:lang w:val="ru-RU"/>
        </w:rPr>
        <w:t xml:space="preserve"> финансирования распределяются научным руководителем пр</w:t>
      </w:r>
      <w:r w:rsidR="00A76BEE" w:rsidRPr="00475259">
        <w:rPr>
          <w:color w:val="000000" w:themeColor="text1"/>
          <w:lang w:val="ru-RU"/>
        </w:rPr>
        <w:t>о</w:t>
      </w:r>
      <w:r w:rsidR="003853DF" w:rsidRPr="00475259">
        <w:rPr>
          <w:color w:val="000000" w:themeColor="text1"/>
          <w:lang w:val="ru-RU"/>
        </w:rPr>
        <w:t xml:space="preserve">граммы. </w:t>
      </w:r>
    </w:p>
    <w:p w14:paraId="5AEFACCB" w14:textId="2370A0C7" w:rsidR="003853DF" w:rsidRPr="00475259" w:rsidRDefault="0062298D" w:rsidP="002456C9">
      <w:pPr>
        <w:tabs>
          <w:tab w:val="left" w:pos="993"/>
        </w:tabs>
        <w:ind w:firstLine="709"/>
        <w:jc w:val="both"/>
        <w:rPr>
          <w:color w:val="000000" w:themeColor="text1"/>
          <w:lang w:val="ru-RU"/>
        </w:rPr>
      </w:pPr>
      <w:r w:rsidRPr="00475259">
        <w:rPr>
          <w:color w:val="000000" w:themeColor="text1"/>
          <w:lang w:val="ru-RU"/>
        </w:rPr>
        <w:t>7</w:t>
      </w:r>
      <w:r w:rsidR="00712F8B" w:rsidRPr="00475259">
        <w:rPr>
          <w:color w:val="000000" w:themeColor="text1"/>
          <w:lang w:val="ru-RU"/>
        </w:rPr>
        <w:t>.3</w:t>
      </w:r>
      <w:r w:rsidR="00F71E5E" w:rsidRPr="00475259">
        <w:rPr>
          <w:color w:val="000000" w:themeColor="text1"/>
          <w:lang w:val="ru-RU"/>
        </w:rPr>
        <w:t>.</w:t>
      </w:r>
      <w:r w:rsidR="003853DF" w:rsidRPr="00475259">
        <w:rPr>
          <w:color w:val="000000" w:themeColor="text1"/>
          <w:lang w:val="ru-RU"/>
        </w:rPr>
        <w:t xml:space="preserve"> Средства целевого финансирования для достижения целей, задач и ожидаемых результатов заявки должны быть направлены на виды расходов, непосредственно связанных с проведением научных исследований, указанных в заявке на участие в конкурсе на программно-целевое финансирование научных </w:t>
      </w:r>
      <w:r w:rsidR="003853DF" w:rsidRPr="00475259">
        <w:rPr>
          <w:bCs/>
          <w:color w:val="000000" w:themeColor="text1"/>
          <w:lang w:val="ru-RU"/>
        </w:rPr>
        <w:t xml:space="preserve">и (или) научно-технических </w:t>
      </w:r>
      <w:r w:rsidR="003853DF" w:rsidRPr="00475259">
        <w:rPr>
          <w:color w:val="000000" w:themeColor="text1"/>
          <w:lang w:val="ru-RU"/>
        </w:rPr>
        <w:t xml:space="preserve">программ, подготовленной в соответствии с </w:t>
      </w:r>
      <w:r w:rsidR="00DF07D8" w:rsidRPr="00475259">
        <w:rPr>
          <w:color w:val="000000" w:themeColor="text1"/>
          <w:lang w:val="ru-RU"/>
        </w:rPr>
        <w:t>Правилами финансирования,</w:t>
      </w:r>
      <w:r w:rsidR="003853DF" w:rsidRPr="00475259">
        <w:rPr>
          <w:color w:val="000000" w:themeColor="text1"/>
          <w:lang w:val="ru-RU"/>
        </w:rPr>
        <w:t xml:space="preserve"> и утвержденных решением </w:t>
      </w:r>
      <w:r w:rsidR="00DF07D8" w:rsidRPr="00475259">
        <w:rPr>
          <w:color w:val="000000" w:themeColor="text1"/>
          <w:lang w:val="ru-RU"/>
        </w:rPr>
        <w:t>ННС.</w:t>
      </w:r>
    </w:p>
    <w:p w14:paraId="37C4CA47" w14:textId="75383CA7" w:rsidR="003853DF" w:rsidRPr="00475259" w:rsidRDefault="0062298D" w:rsidP="002456C9">
      <w:pPr>
        <w:tabs>
          <w:tab w:val="left" w:pos="993"/>
        </w:tabs>
        <w:ind w:firstLine="709"/>
        <w:jc w:val="both"/>
        <w:rPr>
          <w:color w:val="000000" w:themeColor="text1"/>
          <w:lang w:val="ru-RU"/>
        </w:rPr>
      </w:pPr>
      <w:r w:rsidRPr="00475259">
        <w:rPr>
          <w:bCs/>
          <w:color w:val="000000" w:themeColor="text1"/>
          <w:lang w:val="ru-RU"/>
        </w:rPr>
        <w:t>7</w:t>
      </w:r>
      <w:r w:rsidR="00760A15" w:rsidRPr="00475259">
        <w:rPr>
          <w:bCs/>
          <w:color w:val="000000" w:themeColor="text1"/>
          <w:lang w:val="ru-RU"/>
        </w:rPr>
        <w:t>.</w:t>
      </w:r>
      <w:r w:rsidR="00712F8B" w:rsidRPr="00475259">
        <w:rPr>
          <w:bCs/>
          <w:color w:val="000000" w:themeColor="text1"/>
          <w:lang w:val="ru-RU"/>
        </w:rPr>
        <w:t>4</w:t>
      </w:r>
      <w:r w:rsidR="00F71E5E" w:rsidRPr="00475259">
        <w:rPr>
          <w:bCs/>
          <w:color w:val="000000" w:themeColor="text1"/>
          <w:lang w:val="ru-RU"/>
        </w:rPr>
        <w:t>.</w:t>
      </w:r>
      <w:r w:rsidR="003853DF" w:rsidRPr="00475259">
        <w:rPr>
          <w:bCs/>
          <w:color w:val="000000" w:themeColor="text1"/>
          <w:lang w:val="ru-RU"/>
        </w:rPr>
        <w:t xml:space="preserve"> Неэффективное и необоснованное использование средств программно-целевого финансирования несет за собой ответственность заявителя и руководителя программы, установленную законодательством Республики Казахстан. </w:t>
      </w:r>
    </w:p>
    <w:p w14:paraId="53C67249" w14:textId="472CA865" w:rsidR="001C0D62" w:rsidRPr="00475259" w:rsidRDefault="0062298D" w:rsidP="002456C9">
      <w:pPr>
        <w:tabs>
          <w:tab w:val="left" w:pos="993"/>
        </w:tabs>
        <w:ind w:firstLine="709"/>
        <w:jc w:val="both"/>
        <w:rPr>
          <w:color w:val="000000" w:themeColor="text1"/>
          <w:lang w:val="ru-RU"/>
        </w:rPr>
      </w:pPr>
      <w:r w:rsidRPr="00475259">
        <w:rPr>
          <w:color w:val="000000" w:themeColor="text1"/>
          <w:lang w:val="ru-RU"/>
        </w:rPr>
        <w:t>7</w:t>
      </w:r>
      <w:r w:rsidR="00760A15" w:rsidRPr="00475259">
        <w:rPr>
          <w:color w:val="000000" w:themeColor="text1"/>
          <w:lang w:val="ru-RU"/>
        </w:rPr>
        <w:t>.</w:t>
      </w:r>
      <w:r w:rsidR="00712F8B" w:rsidRPr="00475259">
        <w:rPr>
          <w:color w:val="000000" w:themeColor="text1"/>
          <w:lang w:val="ru-RU"/>
        </w:rPr>
        <w:t>5</w:t>
      </w:r>
      <w:r w:rsidR="00F71E5E" w:rsidRPr="00475259">
        <w:rPr>
          <w:color w:val="000000" w:themeColor="text1"/>
          <w:lang w:val="ru-RU"/>
        </w:rPr>
        <w:t>.</w:t>
      </w:r>
      <w:r w:rsidR="00760A15" w:rsidRPr="00475259">
        <w:rPr>
          <w:color w:val="000000" w:themeColor="text1"/>
          <w:lang w:val="ru-RU"/>
        </w:rPr>
        <w:t xml:space="preserve"> </w:t>
      </w:r>
      <w:r w:rsidR="00187E06" w:rsidRPr="00475259">
        <w:rPr>
          <w:color w:val="000000" w:themeColor="text1"/>
          <w:lang w:val="ru-RU"/>
        </w:rPr>
        <w:t xml:space="preserve">Договор на реализацию программы с победителями конкурса на </w:t>
      </w:r>
      <w:r w:rsidR="001E46A9" w:rsidRPr="00475259">
        <w:rPr>
          <w:color w:val="000000" w:themeColor="text1"/>
          <w:lang w:val="ru-RU"/>
        </w:rPr>
        <w:t>программно-целевое</w:t>
      </w:r>
      <w:r w:rsidR="00187E06" w:rsidRPr="00475259">
        <w:rPr>
          <w:color w:val="000000" w:themeColor="text1"/>
          <w:lang w:val="ru-RU"/>
        </w:rPr>
        <w:t xml:space="preserve"> финансирование заключается по форме согласно приложению </w:t>
      </w:r>
      <w:r w:rsidR="009F0252" w:rsidRPr="00475259">
        <w:rPr>
          <w:color w:val="000000" w:themeColor="text1"/>
          <w:lang w:val="ru-RU"/>
        </w:rPr>
        <w:t>3</w:t>
      </w:r>
      <w:r w:rsidR="00BB45EF" w:rsidRPr="00475259">
        <w:rPr>
          <w:color w:val="000000" w:themeColor="text1"/>
          <w:lang w:val="ru-RU"/>
        </w:rPr>
        <w:t xml:space="preserve"> настоящей конкурсной документации</w:t>
      </w:r>
      <w:r w:rsidR="00187E06" w:rsidRPr="00475259">
        <w:rPr>
          <w:color w:val="000000" w:themeColor="text1"/>
          <w:lang w:val="ru-RU"/>
        </w:rPr>
        <w:t>, в которую могут вноситься изменения и дополнения в установленном законодательством порядке. Ожидаемые результаты про</w:t>
      </w:r>
      <w:r w:rsidR="00681F9B" w:rsidRPr="00475259">
        <w:rPr>
          <w:color w:val="000000" w:themeColor="text1"/>
          <w:lang w:val="ru-RU"/>
        </w:rPr>
        <w:t>граммы</w:t>
      </w:r>
      <w:r w:rsidR="00187E06" w:rsidRPr="00475259">
        <w:rPr>
          <w:color w:val="000000" w:themeColor="text1"/>
          <w:lang w:val="ru-RU"/>
        </w:rPr>
        <w:t xml:space="preserve">, указанные в договоре, должны соответствовать календарному плану и ожидаемым результатам, указанным в </w:t>
      </w:r>
      <w:r w:rsidR="00913833" w:rsidRPr="00475259">
        <w:rPr>
          <w:color w:val="000000" w:themeColor="text1"/>
          <w:lang w:val="ru-RU"/>
        </w:rPr>
        <w:t>техническом задании</w:t>
      </w:r>
      <w:r w:rsidR="00913833" w:rsidRPr="00475259">
        <w:rPr>
          <w:iCs/>
          <w:color w:val="000000" w:themeColor="text1"/>
          <w:lang w:val="ru-RU"/>
        </w:rPr>
        <w:t xml:space="preserve"> программы и </w:t>
      </w:r>
      <w:r w:rsidR="00187E06" w:rsidRPr="00475259">
        <w:rPr>
          <w:color w:val="000000" w:themeColor="text1"/>
          <w:lang w:val="ru-RU"/>
        </w:rPr>
        <w:t>заявке</w:t>
      </w:r>
      <w:r w:rsidR="00D9101D" w:rsidRPr="00475259">
        <w:rPr>
          <w:color w:val="000000" w:themeColor="text1"/>
          <w:lang w:val="ru-RU"/>
        </w:rPr>
        <w:t>.</w:t>
      </w:r>
    </w:p>
    <w:p w14:paraId="370E44F7" w14:textId="0367E71B" w:rsidR="003853DF" w:rsidRPr="00475259" w:rsidRDefault="0062298D" w:rsidP="00892AA7">
      <w:pPr>
        <w:tabs>
          <w:tab w:val="left" w:pos="993"/>
        </w:tabs>
        <w:ind w:firstLine="709"/>
        <w:jc w:val="both"/>
        <w:rPr>
          <w:color w:val="000000" w:themeColor="text1"/>
          <w:lang w:val="ru-RU"/>
        </w:rPr>
      </w:pPr>
      <w:r w:rsidRPr="00475259">
        <w:rPr>
          <w:color w:val="000000" w:themeColor="text1"/>
          <w:lang w:val="ru-RU"/>
        </w:rPr>
        <w:t>7</w:t>
      </w:r>
      <w:r w:rsidR="00760A15" w:rsidRPr="00475259">
        <w:rPr>
          <w:color w:val="000000" w:themeColor="text1"/>
          <w:lang w:val="ru-RU"/>
        </w:rPr>
        <w:t>.</w:t>
      </w:r>
      <w:r w:rsidR="00712F8B" w:rsidRPr="00475259">
        <w:rPr>
          <w:color w:val="000000" w:themeColor="text1"/>
          <w:lang w:val="ru-RU"/>
        </w:rPr>
        <w:t>6</w:t>
      </w:r>
      <w:r w:rsidR="00F71E5E" w:rsidRPr="00475259">
        <w:rPr>
          <w:color w:val="000000" w:themeColor="text1"/>
          <w:lang w:val="ru-RU"/>
        </w:rPr>
        <w:t>.</w:t>
      </w:r>
      <w:r w:rsidR="003853DF" w:rsidRPr="00475259">
        <w:rPr>
          <w:color w:val="000000" w:themeColor="text1"/>
          <w:lang w:val="ru-RU"/>
        </w:rPr>
        <w:t xml:space="preserve"> </w:t>
      </w:r>
      <w:r w:rsidR="00CA1B00" w:rsidRPr="00475259">
        <w:rPr>
          <w:color w:val="000000" w:themeColor="text1"/>
          <w:lang w:val="ru-RU"/>
        </w:rPr>
        <w:t>Исполнитель-заявитель</w:t>
      </w:r>
      <w:r w:rsidR="003853DF" w:rsidRPr="00475259">
        <w:rPr>
          <w:color w:val="000000" w:themeColor="text1"/>
          <w:lang w:val="ru-RU"/>
        </w:rPr>
        <w:t xml:space="preserve"> обеспечивает ведение учета и отчетности по </w:t>
      </w:r>
      <w:r w:rsidR="0027473D" w:rsidRPr="00475259">
        <w:rPr>
          <w:color w:val="000000" w:themeColor="text1"/>
          <w:lang w:val="ru-RU"/>
        </w:rPr>
        <w:t>программ</w:t>
      </w:r>
      <w:r w:rsidR="000E174E" w:rsidRPr="00475259">
        <w:rPr>
          <w:color w:val="000000" w:themeColor="text1"/>
          <w:lang w:val="ru-RU"/>
        </w:rPr>
        <w:t>е</w:t>
      </w:r>
      <w:r w:rsidR="0027473D" w:rsidRPr="00475259">
        <w:rPr>
          <w:color w:val="000000" w:themeColor="text1"/>
          <w:lang w:val="ru-RU"/>
        </w:rPr>
        <w:t xml:space="preserve"> </w:t>
      </w:r>
      <w:r w:rsidR="003853DF" w:rsidRPr="00475259">
        <w:rPr>
          <w:color w:val="000000" w:themeColor="text1"/>
          <w:lang w:val="ru-RU"/>
        </w:rPr>
        <w:t>в установленном законодательством порядке.</w:t>
      </w:r>
    </w:p>
    <w:p w14:paraId="6A6C3174" w14:textId="7562D462" w:rsidR="004653D7" w:rsidRPr="00475259" w:rsidRDefault="004653D7" w:rsidP="00892AA7">
      <w:pPr>
        <w:tabs>
          <w:tab w:val="left" w:pos="993"/>
        </w:tabs>
        <w:ind w:firstLine="709"/>
        <w:jc w:val="both"/>
        <w:rPr>
          <w:color w:val="000000" w:themeColor="text1"/>
          <w:lang w:val="ru-RU"/>
        </w:rPr>
      </w:pPr>
      <w:r w:rsidRPr="00475259">
        <w:rPr>
          <w:rStyle w:val="afa"/>
          <w:b w:val="0"/>
          <w:color w:val="000000" w:themeColor="text1"/>
        </w:rPr>
        <w:t>7.7</w:t>
      </w:r>
      <w:r w:rsidRPr="00475259">
        <w:rPr>
          <w:rStyle w:val="afa"/>
          <w:color w:val="000000" w:themeColor="text1"/>
        </w:rPr>
        <w:t>.</w:t>
      </w:r>
      <w:r w:rsidRPr="00475259">
        <w:rPr>
          <w:color w:val="000000" w:themeColor="text1"/>
        </w:rPr>
        <w:t xml:space="preserve"> </w:t>
      </w:r>
      <w:r w:rsidR="00CA1B00" w:rsidRPr="00475259">
        <w:rPr>
          <w:color w:val="000000" w:themeColor="text1"/>
          <w:lang w:val="ru-RU"/>
        </w:rPr>
        <w:t xml:space="preserve">Исполнитель-заявитель </w:t>
      </w:r>
      <w:r w:rsidR="00CA1B00" w:rsidRPr="00475259">
        <w:rPr>
          <w:color w:val="000000" w:themeColor="text1"/>
        </w:rPr>
        <w:t>не должна допускать удержаний из средств программно-целевого финансирования. Выделенные средства должны использоваться в полном объеме исключительно на реализацию целей и задач программы в соответствии с утвержденной сметой расходов и требованиями законодательства Республики Казахстан.</w:t>
      </w:r>
    </w:p>
    <w:p w14:paraId="5BA8E1CF" w14:textId="185783DB" w:rsidR="00EE3C62" w:rsidRPr="00475259" w:rsidRDefault="0062298D" w:rsidP="00892AA7">
      <w:pPr>
        <w:tabs>
          <w:tab w:val="left" w:pos="993"/>
        </w:tabs>
        <w:ind w:firstLine="709"/>
        <w:jc w:val="both"/>
        <w:rPr>
          <w:color w:val="000000" w:themeColor="text1"/>
          <w:lang w:val="ru-RU"/>
        </w:rPr>
      </w:pPr>
      <w:r w:rsidRPr="00475259">
        <w:rPr>
          <w:color w:val="000000" w:themeColor="text1"/>
          <w:lang w:val="ru-RU"/>
        </w:rPr>
        <w:t>7</w:t>
      </w:r>
      <w:r w:rsidR="004653D7" w:rsidRPr="00475259">
        <w:rPr>
          <w:color w:val="000000" w:themeColor="text1"/>
          <w:lang w:val="ru-RU"/>
        </w:rPr>
        <w:t>.8</w:t>
      </w:r>
      <w:r w:rsidR="00F71E5E" w:rsidRPr="00475259">
        <w:rPr>
          <w:color w:val="000000" w:themeColor="text1"/>
          <w:lang w:val="ru-RU"/>
        </w:rPr>
        <w:t>.</w:t>
      </w:r>
      <w:r w:rsidR="00865D43" w:rsidRPr="00475259">
        <w:rPr>
          <w:color w:val="000000" w:themeColor="text1"/>
          <w:lang w:val="ru-RU"/>
        </w:rPr>
        <w:t xml:space="preserve"> </w:t>
      </w:r>
      <w:r w:rsidR="00A569CD" w:rsidRPr="00475259">
        <w:rPr>
          <w:color w:val="000000" w:themeColor="text1"/>
          <w:lang w:val="ru-RU"/>
        </w:rPr>
        <w:t xml:space="preserve">В случае недостижения результатов программы, указанных в техническом задании, которое привело к неодобрению итогового отчета решением ННС, научный руководитель отстраняется от участия в качестве научного руководителя в последующих конкурсах на программно-целевое финансирование, объявляемых </w:t>
      </w:r>
      <w:r w:rsidR="00BD3871" w:rsidRPr="00475259">
        <w:rPr>
          <w:color w:val="000000" w:themeColor="text1"/>
          <w:lang w:val="ru-RU"/>
        </w:rPr>
        <w:t>Комитетом культуры</w:t>
      </w:r>
      <w:r w:rsidR="004C3506" w:rsidRPr="00475259">
        <w:rPr>
          <w:color w:val="000000" w:themeColor="text1"/>
          <w:lang w:val="ru-RU"/>
        </w:rPr>
        <w:t>,</w:t>
      </w:r>
      <w:r w:rsidR="00A569CD" w:rsidRPr="00475259">
        <w:rPr>
          <w:color w:val="000000" w:themeColor="text1"/>
          <w:lang w:val="ru-RU"/>
        </w:rPr>
        <w:t xml:space="preserve"> до тех пор, пока результаты не будут достигнуты (о достижении результатов уведомляются Комитет </w:t>
      </w:r>
      <w:r w:rsidR="00945BD4" w:rsidRPr="00475259">
        <w:rPr>
          <w:color w:val="000000" w:themeColor="text1"/>
          <w:lang w:val="ru-RU"/>
        </w:rPr>
        <w:t>культуры</w:t>
      </w:r>
      <w:r w:rsidR="00A569CD" w:rsidRPr="00475259">
        <w:rPr>
          <w:color w:val="000000" w:themeColor="text1"/>
          <w:lang w:val="ru-RU"/>
        </w:rPr>
        <w:t xml:space="preserve"> и Центр</w:t>
      </w:r>
      <w:r w:rsidR="00564CFA" w:rsidRPr="00475259">
        <w:rPr>
          <w:color w:val="000000" w:themeColor="text1"/>
          <w:lang w:val="ru-RU"/>
        </w:rPr>
        <w:t xml:space="preserve"> экспертизы</w:t>
      </w:r>
      <w:r w:rsidR="00A569CD" w:rsidRPr="00475259">
        <w:rPr>
          <w:color w:val="000000" w:themeColor="text1"/>
          <w:lang w:val="ru-RU"/>
        </w:rPr>
        <w:t xml:space="preserve">), но не более чем на 2 года. В случае выявления фактов нарушения научной этики (плагиата и ложного соавторства, дублирования, присвоения чужих данных, фабрикации и фальсификации научных данных и др.) либо неодобрения промежуточного отчета по программе решением ННС, руководитель отстраняется на 3 года от участия в последующих конкурсах, объявляемых </w:t>
      </w:r>
      <w:r w:rsidR="00BD3871" w:rsidRPr="00475259">
        <w:rPr>
          <w:color w:val="000000" w:themeColor="text1"/>
          <w:lang w:val="ru-RU"/>
        </w:rPr>
        <w:t xml:space="preserve">Комитетом </w:t>
      </w:r>
      <w:r w:rsidR="00945BD4" w:rsidRPr="00475259">
        <w:rPr>
          <w:color w:val="000000" w:themeColor="text1"/>
          <w:lang w:val="ru-RU"/>
        </w:rPr>
        <w:t>культуры</w:t>
      </w:r>
      <w:r w:rsidR="00865D43" w:rsidRPr="00475259">
        <w:rPr>
          <w:color w:val="000000" w:themeColor="text1"/>
          <w:lang w:val="ru-RU"/>
        </w:rPr>
        <w:t>.</w:t>
      </w:r>
    </w:p>
    <w:p w14:paraId="5886372B" w14:textId="77777777" w:rsidR="006E3D42" w:rsidRPr="00475259" w:rsidRDefault="006E3D42" w:rsidP="002456C9">
      <w:pPr>
        <w:tabs>
          <w:tab w:val="left" w:pos="993"/>
        </w:tabs>
        <w:ind w:firstLine="709"/>
        <w:jc w:val="both"/>
        <w:rPr>
          <w:color w:val="000000" w:themeColor="text1"/>
          <w:lang w:val="ru-RU"/>
        </w:rPr>
      </w:pPr>
    </w:p>
    <w:p w14:paraId="42A1F8AD" w14:textId="52322F22" w:rsidR="00AD2FFF" w:rsidRPr="00475259" w:rsidRDefault="0062298D" w:rsidP="006E3D42">
      <w:pPr>
        <w:shd w:val="clear" w:color="auto" w:fill="FFFFFF"/>
        <w:tabs>
          <w:tab w:val="left" w:pos="142"/>
          <w:tab w:val="left" w:pos="426"/>
          <w:tab w:val="left" w:pos="851"/>
          <w:tab w:val="left" w:pos="993"/>
          <w:tab w:val="left" w:pos="1134"/>
          <w:tab w:val="left" w:pos="1418"/>
        </w:tabs>
        <w:ind w:firstLine="567"/>
        <w:jc w:val="center"/>
        <w:rPr>
          <w:b/>
          <w:color w:val="000000" w:themeColor="text1"/>
        </w:rPr>
      </w:pPr>
      <w:r w:rsidRPr="00475259">
        <w:rPr>
          <w:b/>
          <w:color w:val="000000" w:themeColor="text1"/>
          <w:lang w:val="ru-RU"/>
        </w:rPr>
        <w:t>8</w:t>
      </w:r>
      <w:r w:rsidR="004C3506" w:rsidRPr="00475259">
        <w:rPr>
          <w:b/>
          <w:color w:val="000000" w:themeColor="text1"/>
          <w:lang w:val="ru-RU"/>
        </w:rPr>
        <w:t xml:space="preserve">. </w:t>
      </w:r>
      <w:r w:rsidR="00AD2FFF" w:rsidRPr="00475259">
        <w:rPr>
          <w:b/>
          <w:color w:val="000000" w:themeColor="text1"/>
          <w:lang w:val="ru-RU"/>
        </w:rPr>
        <w:t>Д</w:t>
      </w:r>
      <w:r w:rsidR="00AD2FFF" w:rsidRPr="00475259">
        <w:rPr>
          <w:b/>
          <w:color w:val="000000" w:themeColor="text1"/>
        </w:rPr>
        <w:t>анные об ответственных лицах уполномоченного органа или отраслевого уполномоченного органа, объявивших конкурс, которые осуществляют разъясн</w:t>
      </w:r>
      <w:r w:rsidR="006E3D42" w:rsidRPr="00475259">
        <w:rPr>
          <w:b/>
          <w:color w:val="000000" w:themeColor="text1"/>
        </w:rPr>
        <w:t>ения по конкурсной документации</w:t>
      </w:r>
    </w:p>
    <w:p w14:paraId="6A46FDD8" w14:textId="77777777" w:rsidR="006E3D42" w:rsidRPr="00475259" w:rsidRDefault="006E3D42" w:rsidP="006E3D42">
      <w:pPr>
        <w:shd w:val="clear" w:color="auto" w:fill="FFFFFF"/>
        <w:tabs>
          <w:tab w:val="left" w:pos="142"/>
          <w:tab w:val="left" w:pos="426"/>
          <w:tab w:val="left" w:pos="851"/>
          <w:tab w:val="left" w:pos="993"/>
          <w:tab w:val="left" w:pos="1134"/>
          <w:tab w:val="left" w:pos="1418"/>
        </w:tabs>
        <w:ind w:firstLine="567"/>
        <w:jc w:val="center"/>
        <w:rPr>
          <w:color w:val="000000" w:themeColor="text1"/>
        </w:rPr>
      </w:pPr>
    </w:p>
    <w:p w14:paraId="5ACDDD1D" w14:textId="395D4CFF" w:rsidR="00AD2FFF" w:rsidRPr="00475259" w:rsidRDefault="00AD2FFF" w:rsidP="00AD2FFF">
      <w:pPr>
        <w:tabs>
          <w:tab w:val="left" w:pos="426"/>
        </w:tabs>
        <w:ind w:firstLine="567"/>
        <w:jc w:val="both"/>
        <w:rPr>
          <w:b/>
          <w:color w:val="000000" w:themeColor="text1"/>
        </w:rPr>
      </w:pPr>
      <w:r w:rsidRPr="00475259">
        <w:rPr>
          <w:color w:val="000000" w:themeColor="text1"/>
          <w:lang w:eastAsia="ru-RU"/>
        </w:rPr>
        <w:t xml:space="preserve">Ответственное лицо, осуществляющее разъяснения по Конкурсной документации и консультации по вопросам подготовки заявки – </w:t>
      </w:r>
      <w:r w:rsidR="00892AA7" w:rsidRPr="00475259">
        <w:rPr>
          <w:b/>
          <w:color w:val="000000" w:themeColor="text1"/>
          <w:lang w:eastAsia="ru-RU"/>
        </w:rPr>
        <w:t>Нурмухамбетова Гульшатай Арыстанбековна</w:t>
      </w:r>
      <w:r w:rsidRPr="00475259">
        <w:rPr>
          <w:color w:val="000000" w:themeColor="text1"/>
          <w:lang w:eastAsia="ru-RU"/>
        </w:rPr>
        <w:t xml:space="preserve"> телефоны 8 (7172) 74-04-49, 74-00-14.</w:t>
      </w:r>
    </w:p>
    <w:p w14:paraId="526A32B0" w14:textId="77777777" w:rsidR="006E3D42" w:rsidRPr="00475259" w:rsidRDefault="006E3D42" w:rsidP="00AD2FFF">
      <w:pPr>
        <w:tabs>
          <w:tab w:val="left" w:pos="426"/>
        </w:tabs>
        <w:ind w:firstLine="567"/>
        <w:jc w:val="both"/>
        <w:rPr>
          <w:b/>
          <w:color w:val="000000" w:themeColor="text1"/>
        </w:rPr>
      </w:pPr>
    </w:p>
    <w:p w14:paraId="2869A55C" w14:textId="4FF8FA3C" w:rsidR="00AD2FFF" w:rsidRPr="00475259" w:rsidRDefault="0062298D" w:rsidP="006E3D42">
      <w:pPr>
        <w:tabs>
          <w:tab w:val="left" w:pos="426"/>
        </w:tabs>
        <w:ind w:firstLine="567"/>
        <w:jc w:val="both"/>
        <w:rPr>
          <w:b/>
          <w:color w:val="000000" w:themeColor="text1"/>
        </w:rPr>
      </w:pPr>
      <w:r w:rsidRPr="00475259">
        <w:rPr>
          <w:b/>
          <w:color w:val="000000" w:themeColor="text1"/>
        </w:rPr>
        <w:t>9</w:t>
      </w:r>
      <w:r w:rsidR="004C3506" w:rsidRPr="00475259">
        <w:rPr>
          <w:b/>
          <w:color w:val="000000" w:themeColor="text1"/>
        </w:rPr>
        <w:t xml:space="preserve">. </w:t>
      </w:r>
      <w:r w:rsidR="00AD2FFF" w:rsidRPr="00475259">
        <w:rPr>
          <w:b/>
          <w:color w:val="000000" w:themeColor="text1"/>
        </w:rPr>
        <w:t xml:space="preserve">Окончательный срок приема заявок </w:t>
      </w:r>
      <w:r w:rsidR="006E3D42" w:rsidRPr="00475259">
        <w:rPr>
          <w:b/>
          <w:color w:val="000000" w:themeColor="text1"/>
        </w:rPr>
        <w:t xml:space="preserve">составляет </w:t>
      </w:r>
      <w:r w:rsidR="00AD2FFF" w:rsidRPr="00475259">
        <w:rPr>
          <w:b/>
          <w:color w:val="000000" w:themeColor="text1"/>
        </w:rPr>
        <w:t xml:space="preserve">30 (тридцать) календарных </w:t>
      </w:r>
      <w:r w:rsidR="006E3D42" w:rsidRPr="00475259">
        <w:rPr>
          <w:b/>
          <w:color w:val="000000" w:themeColor="text1"/>
        </w:rPr>
        <w:t>дней со дня объявления Конкурса</w:t>
      </w:r>
    </w:p>
    <w:p w14:paraId="260F32B2" w14:textId="5BC459AD" w:rsidR="006E3D42" w:rsidRPr="00475259" w:rsidRDefault="006E3D42" w:rsidP="006E3D42">
      <w:pPr>
        <w:tabs>
          <w:tab w:val="left" w:pos="426"/>
        </w:tabs>
        <w:ind w:firstLine="567"/>
        <w:jc w:val="center"/>
        <w:rPr>
          <w:b/>
          <w:color w:val="000000" w:themeColor="text1"/>
        </w:rPr>
      </w:pPr>
    </w:p>
    <w:p w14:paraId="77F980C7" w14:textId="365DF7C1" w:rsidR="00AD2FFF" w:rsidRPr="00475259" w:rsidRDefault="0062298D" w:rsidP="006E3D42">
      <w:pPr>
        <w:tabs>
          <w:tab w:val="left" w:pos="426"/>
        </w:tabs>
        <w:ind w:firstLine="567"/>
        <w:jc w:val="center"/>
        <w:rPr>
          <w:b/>
          <w:color w:val="000000" w:themeColor="text1"/>
        </w:rPr>
      </w:pPr>
      <w:r w:rsidRPr="00475259">
        <w:rPr>
          <w:b/>
          <w:color w:val="000000" w:themeColor="text1"/>
        </w:rPr>
        <w:t>10</w:t>
      </w:r>
      <w:r w:rsidR="004C3506" w:rsidRPr="00475259">
        <w:rPr>
          <w:b/>
          <w:color w:val="000000" w:themeColor="text1"/>
        </w:rPr>
        <w:t>. Н</w:t>
      </w:r>
      <w:r w:rsidR="006E3D42" w:rsidRPr="00475259">
        <w:rPr>
          <w:b/>
          <w:color w:val="000000" w:themeColor="text1"/>
        </w:rPr>
        <w:t>аименование и ссылка</w:t>
      </w:r>
      <w:r w:rsidR="00AD2FFF" w:rsidRPr="00475259">
        <w:rPr>
          <w:b/>
          <w:color w:val="000000" w:themeColor="text1"/>
        </w:rPr>
        <w:t xml:space="preserve"> на информационную систему цент</w:t>
      </w:r>
      <w:r w:rsidR="006E3D42" w:rsidRPr="00475259">
        <w:rPr>
          <w:b/>
          <w:color w:val="000000" w:themeColor="text1"/>
        </w:rPr>
        <w:t>ра экспертизы для подачи заявки</w:t>
      </w:r>
    </w:p>
    <w:p w14:paraId="0ABD9149" w14:textId="77777777" w:rsidR="006E3D42" w:rsidRPr="00475259" w:rsidRDefault="006E3D42" w:rsidP="00AD2FFF">
      <w:pPr>
        <w:tabs>
          <w:tab w:val="left" w:pos="426"/>
        </w:tabs>
        <w:ind w:firstLine="567"/>
        <w:jc w:val="both"/>
        <w:rPr>
          <w:b/>
          <w:color w:val="000000" w:themeColor="text1"/>
        </w:rPr>
      </w:pPr>
    </w:p>
    <w:p w14:paraId="39CE41A3" w14:textId="76090A08" w:rsidR="00AD2FFF" w:rsidRPr="00475259" w:rsidRDefault="00AD2FFF" w:rsidP="00AD2FFF">
      <w:pPr>
        <w:tabs>
          <w:tab w:val="left" w:pos="426"/>
        </w:tabs>
        <w:ind w:firstLine="567"/>
        <w:jc w:val="both"/>
        <w:rPr>
          <w:b/>
          <w:color w:val="000000" w:themeColor="text1"/>
        </w:rPr>
      </w:pPr>
      <w:r w:rsidRPr="00475259">
        <w:rPr>
          <w:color w:val="000000" w:themeColor="text1"/>
          <w:lang w:eastAsia="ru-RU"/>
        </w:rPr>
        <w:t xml:space="preserve">Call center по работе с информационной системой </w:t>
      </w:r>
      <w:r w:rsidR="006E3D42" w:rsidRPr="00475259">
        <w:rPr>
          <w:color w:val="000000" w:themeColor="text1"/>
        </w:rPr>
        <w:t>А</w:t>
      </w:r>
      <w:r w:rsidRPr="00475259">
        <w:rPr>
          <w:color w:val="000000" w:themeColor="text1"/>
        </w:rPr>
        <w:t>кционерного общества «Национальный центр государственной научно-технической экспертизы»</w:t>
      </w:r>
      <w:r w:rsidRPr="00475259">
        <w:rPr>
          <w:color w:val="000000" w:themeColor="text1"/>
          <w:lang w:eastAsia="ru-RU"/>
        </w:rPr>
        <w:t xml:space="preserve"> (is.ncste.kz) для регистрации заявок и получения ИРН: 8-727-</w:t>
      </w:r>
      <w:r w:rsidR="00DF4B6D" w:rsidRPr="00475259">
        <w:rPr>
          <w:color w:val="000000" w:themeColor="text1"/>
          <w:lang w:eastAsia="ru-RU"/>
        </w:rPr>
        <w:t>222</w:t>
      </w:r>
      <w:r w:rsidRPr="00475259">
        <w:rPr>
          <w:color w:val="000000" w:themeColor="text1"/>
          <w:lang w:eastAsia="ru-RU"/>
        </w:rPr>
        <w:t>-</w:t>
      </w:r>
      <w:r w:rsidR="00DF4B6D" w:rsidRPr="00475259">
        <w:rPr>
          <w:color w:val="000000" w:themeColor="text1"/>
          <w:lang w:eastAsia="ru-RU"/>
        </w:rPr>
        <w:t>11</w:t>
      </w:r>
      <w:r w:rsidRPr="00475259">
        <w:rPr>
          <w:color w:val="000000" w:themeColor="text1"/>
          <w:lang w:eastAsia="ru-RU"/>
        </w:rPr>
        <w:t>-0</w:t>
      </w:r>
      <w:r w:rsidR="00DF4B6D" w:rsidRPr="00475259">
        <w:rPr>
          <w:color w:val="000000" w:themeColor="text1"/>
          <w:lang w:eastAsia="ru-RU"/>
        </w:rPr>
        <w:t>2</w:t>
      </w:r>
      <w:r w:rsidRPr="00475259">
        <w:rPr>
          <w:color w:val="000000" w:themeColor="text1"/>
          <w:lang w:eastAsia="ru-RU"/>
        </w:rPr>
        <w:t xml:space="preserve"> (внутр. </w:t>
      </w:r>
      <w:r w:rsidR="00DE1644" w:rsidRPr="00475259">
        <w:rPr>
          <w:color w:val="000000" w:themeColor="text1"/>
          <w:lang w:eastAsia="ru-RU"/>
        </w:rPr>
        <w:t xml:space="preserve">210, 211, 214, 216, </w:t>
      </w:r>
      <w:r w:rsidRPr="00475259">
        <w:rPr>
          <w:color w:val="000000" w:themeColor="text1"/>
          <w:lang w:eastAsia="ru-RU"/>
        </w:rPr>
        <w:t>217, 218, 219, 221, 223, 226, 228,</w:t>
      </w:r>
      <w:r w:rsidR="00DE1644" w:rsidRPr="00475259">
        <w:rPr>
          <w:color w:val="000000" w:themeColor="text1"/>
          <w:lang w:eastAsia="ru-RU"/>
        </w:rPr>
        <w:t xml:space="preserve"> 229,</w:t>
      </w:r>
      <w:r w:rsidRPr="00475259">
        <w:rPr>
          <w:color w:val="000000" w:themeColor="text1"/>
          <w:lang w:eastAsia="ru-RU"/>
        </w:rPr>
        <w:t xml:space="preserve"> 23</w:t>
      </w:r>
      <w:r w:rsidR="00DE1644" w:rsidRPr="00475259">
        <w:rPr>
          <w:color w:val="000000" w:themeColor="text1"/>
          <w:lang w:eastAsia="ru-RU"/>
        </w:rPr>
        <w:t>0</w:t>
      </w:r>
      <w:r w:rsidRPr="00475259">
        <w:rPr>
          <w:color w:val="000000" w:themeColor="text1"/>
          <w:lang w:eastAsia="ru-RU"/>
        </w:rPr>
        <w:t xml:space="preserve">, 231, 236). Время </w:t>
      </w:r>
      <w:r w:rsidR="00535729" w:rsidRPr="00475259">
        <w:rPr>
          <w:color w:val="000000" w:themeColor="text1"/>
          <w:lang w:eastAsia="ru-RU"/>
        </w:rPr>
        <w:t>работы: пн. – пт., с 09:00 до 18:30</w:t>
      </w:r>
      <w:r w:rsidRPr="00475259">
        <w:rPr>
          <w:color w:val="000000" w:themeColor="text1"/>
          <w:lang w:eastAsia="ru-RU"/>
        </w:rPr>
        <w:t>.</w:t>
      </w:r>
    </w:p>
    <w:p w14:paraId="2BA0F5EB" w14:textId="77777777" w:rsidR="00350FCA" w:rsidRPr="00475259" w:rsidRDefault="00350FCA" w:rsidP="00350FCA">
      <w:pPr>
        <w:pageBreakBefore/>
        <w:ind w:firstLine="567"/>
        <w:jc w:val="right"/>
        <w:rPr>
          <w:bCs/>
          <w:color w:val="000000" w:themeColor="text1"/>
        </w:rPr>
      </w:pPr>
      <w:bookmarkStart w:id="2" w:name="z305"/>
      <w:r w:rsidRPr="00475259">
        <w:rPr>
          <w:bCs/>
          <w:color w:val="000000" w:themeColor="text1"/>
        </w:rPr>
        <w:lastRenderedPageBreak/>
        <w:t>Приложение 1</w:t>
      </w:r>
    </w:p>
    <w:p w14:paraId="59070E16" w14:textId="77777777" w:rsidR="00350FCA" w:rsidRPr="00475259" w:rsidRDefault="00350FCA" w:rsidP="00350FCA">
      <w:pPr>
        <w:shd w:val="clear" w:color="auto" w:fill="FFFFFF"/>
        <w:ind w:firstLine="567"/>
        <w:jc w:val="right"/>
        <w:textAlignment w:val="baseline"/>
        <w:rPr>
          <w:color w:val="000000" w:themeColor="text1"/>
          <w:spacing w:val="2"/>
        </w:rPr>
      </w:pPr>
      <w:r w:rsidRPr="00475259">
        <w:rPr>
          <w:color w:val="000000" w:themeColor="text1"/>
          <w:spacing w:val="2"/>
        </w:rPr>
        <w:t>к Конкурсной документации</w:t>
      </w:r>
    </w:p>
    <w:p w14:paraId="7EB45A66" w14:textId="77777777" w:rsidR="00350FCA" w:rsidRPr="00475259" w:rsidRDefault="00350FCA" w:rsidP="00350FCA">
      <w:pPr>
        <w:shd w:val="clear" w:color="auto" w:fill="FFFFFF"/>
        <w:ind w:firstLine="567"/>
        <w:jc w:val="right"/>
        <w:textAlignment w:val="baseline"/>
        <w:rPr>
          <w:bCs/>
          <w:color w:val="000000" w:themeColor="text1"/>
        </w:rPr>
      </w:pPr>
      <w:r w:rsidRPr="00475259">
        <w:rPr>
          <w:bCs/>
          <w:color w:val="000000" w:themeColor="text1"/>
        </w:rPr>
        <w:t xml:space="preserve">на программно-целевое финансирование </w:t>
      </w:r>
    </w:p>
    <w:p w14:paraId="67FCF749" w14:textId="77777777" w:rsidR="00350FCA" w:rsidRPr="00475259" w:rsidRDefault="00350FCA" w:rsidP="00350FCA">
      <w:pPr>
        <w:shd w:val="clear" w:color="auto" w:fill="FFFFFF"/>
        <w:ind w:firstLine="567"/>
        <w:jc w:val="right"/>
        <w:textAlignment w:val="baseline"/>
        <w:rPr>
          <w:color w:val="000000" w:themeColor="text1"/>
        </w:rPr>
      </w:pPr>
      <w:r w:rsidRPr="00475259">
        <w:rPr>
          <w:bCs/>
          <w:color w:val="000000" w:themeColor="text1"/>
        </w:rPr>
        <w:t xml:space="preserve">по </w:t>
      </w:r>
      <w:r w:rsidRPr="00475259">
        <w:rPr>
          <w:color w:val="000000" w:themeColor="text1"/>
        </w:rPr>
        <w:t xml:space="preserve">научным, научно-техническим </w:t>
      </w:r>
    </w:p>
    <w:p w14:paraId="6EA78BA6" w14:textId="55053EB5" w:rsidR="00350FCA" w:rsidRPr="00475259" w:rsidRDefault="00350FCA" w:rsidP="00350FCA">
      <w:pPr>
        <w:shd w:val="clear" w:color="auto" w:fill="FFFFFF"/>
        <w:ind w:firstLine="567"/>
        <w:jc w:val="right"/>
        <w:textAlignment w:val="baseline"/>
        <w:rPr>
          <w:color w:val="000000" w:themeColor="text1"/>
          <w:spacing w:val="2"/>
        </w:rPr>
      </w:pPr>
      <w:r w:rsidRPr="00475259">
        <w:rPr>
          <w:color w:val="000000" w:themeColor="text1"/>
        </w:rPr>
        <w:t>программам</w:t>
      </w:r>
      <w:r w:rsidRPr="00475259">
        <w:rPr>
          <w:bCs/>
          <w:color w:val="000000" w:themeColor="text1"/>
        </w:rPr>
        <w:t xml:space="preserve"> на 2026-2028 годы</w:t>
      </w:r>
      <w:r w:rsidRPr="00475259">
        <w:rPr>
          <w:color w:val="000000" w:themeColor="text1"/>
          <w:spacing w:val="2"/>
        </w:rPr>
        <w:t xml:space="preserve"> </w:t>
      </w:r>
    </w:p>
    <w:p w14:paraId="2CA5613B" w14:textId="77777777" w:rsidR="00350FCA" w:rsidRPr="00475259" w:rsidRDefault="00350FCA" w:rsidP="00350FCA">
      <w:pPr>
        <w:ind w:firstLine="567"/>
        <w:jc w:val="right"/>
        <w:rPr>
          <w:color w:val="000000" w:themeColor="text1"/>
        </w:rPr>
      </w:pPr>
    </w:p>
    <w:p w14:paraId="5F8FED12" w14:textId="77777777" w:rsidR="00350FCA" w:rsidRPr="00475259" w:rsidRDefault="00350FCA" w:rsidP="00350FCA">
      <w:pPr>
        <w:ind w:firstLine="567"/>
        <w:jc w:val="center"/>
        <w:rPr>
          <w:b/>
          <w:color w:val="000000" w:themeColor="text1"/>
        </w:rPr>
      </w:pPr>
      <w:bookmarkStart w:id="3" w:name="z319"/>
      <w:r w:rsidRPr="00475259">
        <w:rPr>
          <w:b/>
          <w:color w:val="000000" w:themeColor="text1"/>
        </w:rPr>
        <w:t>Заявка</w:t>
      </w:r>
    </w:p>
    <w:p w14:paraId="2F86C72C" w14:textId="77777777" w:rsidR="00350FCA" w:rsidRPr="00475259" w:rsidRDefault="00350FCA" w:rsidP="00350FCA">
      <w:pPr>
        <w:ind w:firstLine="567"/>
        <w:jc w:val="center"/>
        <w:rPr>
          <w:b/>
          <w:color w:val="000000" w:themeColor="text1"/>
        </w:rPr>
      </w:pPr>
      <w:r w:rsidRPr="00475259">
        <w:rPr>
          <w:b/>
          <w:color w:val="000000" w:themeColor="text1"/>
        </w:rPr>
        <w:t>на реализацию научной, научно-технической программы в рамках программно-целевого финансирования</w:t>
      </w:r>
    </w:p>
    <w:p w14:paraId="6093B195" w14:textId="77777777" w:rsidR="00350FCA" w:rsidRPr="00475259" w:rsidRDefault="00350FCA" w:rsidP="00350FCA">
      <w:pPr>
        <w:ind w:firstLine="567"/>
        <w:jc w:val="center"/>
        <w:rPr>
          <w:b/>
          <w:color w:val="000000" w:themeColor="text1"/>
        </w:rPr>
      </w:pPr>
    </w:p>
    <w:p w14:paraId="1D108FBA" w14:textId="77777777" w:rsidR="00350FCA" w:rsidRPr="00475259" w:rsidRDefault="00350FCA" w:rsidP="00350FCA">
      <w:pPr>
        <w:ind w:firstLine="709"/>
        <w:jc w:val="both"/>
        <w:rPr>
          <w:b/>
          <w:color w:val="000000" w:themeColor="text1"/>
        </w:rPr>
      </w:pPr>
      <w:bookmarkStart w:id="4" w:name="z322"/>
      <w:bookmarkEnd w:id="3"/>
      <w:r w:rsidRPr="00475259">
        <w:rPr>
          <w:b/>
          <w:color w:val="000000" w:themeColor="text1"/>
        </w:rPr>
        <w:t>Заявка состоит из следующих частей:</w:t>
      </w:r>
    </w:p>
    <w:p w14:paraId="1F6689F2" w14:textId="77777777" w:rsidR="00350FCA" w:rsidRPr="00475259" w:rsidRDefault="00350FCA" w:rsidP="00350FCA">
      <w:pPr>
        <w:ind w:firstLine="709"/>
        <w:jc w:val="both"/>
        <w:rPr>
          <w:color w:val="000000" w:themeColor="text1"/>
        </w:rPr>
      </w:pPr>
      <w:r w:rsidRPr="00475259">
        <w:rPr>
          <w:color w:val="000000" w:themeColor="text1"/>
        </w:rPr>
        <w:t>1) Аннотация;</w:t>
      </w:r>
    </w:p>
    <w:p w14:paraId="3BC6C54F" w14:textId="77777777" w:rsidR="00350FCA" w:rsidRPr="00475259" w:rsidRDefault="00350FCA" w:rsidP="00350FCA">
      <w:pPr>
        <w:ind w:firstLine="709"/>
        <w:jc w:val="both"/>
        <w:rPr>
          <w:color w:val="000000" w:themeColor="text1"/>
        </w:rPr>
      </w:pPr>
      <w:bookmarkStart w:id="5" w:name="z320"/>
      <w:r w:rsidRPr="00475259">
        <w:rPr>
          <w:color w:val="000000" w:themeColor="text1"/>
        </w:rPr>
        <w:t>2) Пояснительная записка;</w:t>
      </w:r>
    </w:p>
    <w:p w14:paraId="538C2A9C" w14:textId="77777777" w:rsidR="00350FCA" w:rsidRPr="00475259" w:rsidRDefault="00350FCA" w:rsidP="00350FCA">
      <w:pPr>
        <w:ind w:firstLine="709"/>
        <w:jc w:val="both"/>
        <w:rPr>
          <w:color w:val="000000" w:themeColor="text1"/>
        </w:rPr>
      </w:pPr>
      <w:bookmarkStart w:id="6" w:name="z321"/>
      <w:bookmarkEnd w:id="5"/>
      <w:r w:rsidRPr="00475259">
        <w:rPr>
          <w:color w:val="000000" w:themeColor="text1"/>
        </w:rPr>
        <w:t>3) Расчет запрашиваемого финансирования.</w:t>
      </w:r>
    </w:p>
    <w:bookmarkEnd w:id="6"/>
    <w:p w14:paraId="434B8461" w14:textId="77777777" w:rsidR="00350FCA" w:rsidRPr="00475259" w:rsidRDefault="00350FCA" w:rsidP="00350FCA">
      <w:pPr>
        <w:spacing w:before="120"/>
        <w:ind w:firstLine="709"/>
        <w:jc w:val="both"/>
        <w:rPr>
          <w:b/>
          <w:color w:val="000000" w:themeColor="text1"/>
        </w:rPr>
      </w:pPr>
      <w:r w:rsidRPr="00475259">
        <w:rPr>
          <w:b/>
          <w:color w:val="000000" w:themeColor="text1"/>
        </w:rPr>
        <w:t xml:space="preserve"> 1. Аннотация</w:t>
      </w:r>
    </w:p>
    <w:p w14:paraId="432251AF" w14:textId="77777777" w:rsidR="00350FCA" w:rsidRPr="00475259" w:rsidRDefault="00350FCA" w:rsidP="00350FCA">
      <w:pPr>
        <w:ind w:firstLine="709"/>
        <w:jc w:val="both"/>
        <w:rPr>
          <w:color w:val="000000" w:themeColor="text1"/>
        </w:rPr>
      </w:pPr>
      <w:bookmarkStart w:id="7" w:name="z323"/>
      <w:bookmarkEnd w:id="4"/>
      <w:r w:rsidRPr="00475259">
        <w:rPr>
          <w:color w:val="000000" w:themeColor="text1"/>
        </w:rPr>
        <w:t xml:space="preserve"> Аннотация содержит краткое описание цели программы, проблем, на исследование которой она направлена, основных подходов к проведению исследований, ожидаемых результатов, актуальности решаемых в результате исследований задач для целей социально-экономического развития в масштабах Республики Казахстан, указанных в государственных стратегических и программных документах, степени влияния результатов исследований на соответствующую отрасль экономики, сферу общественных отношений и (или) отрасль науки, практической значимости результатов исследований, то есть степени их готовности для коммерциализации или в ином качестве для решения актуальных задач социально-экономического и научно-технического развития Республики Казахстан.</w:t>
      </w:r>
    </w:p>
    <w:p w14:paraId="16A47540" w14:textId="77777777" w:rsidR="00350FCA" w:rsidRPr="00475259" w:rsidRDefault="00350FCA" w:rsidP="00350FCA">
      <w:pPr>
        <w:ind w:firstLine="709"/>
        <w:jc w:val="both"/>
        <w:rPr>
          <w:color w:val="000000" w:themeColor="text1"/>
        </w:rPr>
      </w:pPr>
      <w:r w:rsidRPr="00475259">
        <w:rPr>
          <w:color w:val="000000" w:themeColor="text1"/>
        </w:rPr>
        <w:t>Объем аннотации не должен превышать 800 слов.</w:t>
      </w:r>
      <w:bookmarkStart w:id="8" w:name="z324"/>
      <w:bookmarkEnd w:id="7"/>
    </w:p>
    <w:p w14:paraId="3E32E773" w14:textId="77777777" w:rsidR="00350FCA" w:rsidRPr="00475259" w:rsidRDefault="00350FCA" w:rsidP="00350FCA">
      <w:pPr>
        <w:spacing w:before="120"/>
        <w:ind w:firstLine="709"/>
        <w:jc w:val="both"/>
        <w:rPr>
          <w:b/>
          <w:color w:val="000000" w:themeColor="text1"/>
        </w:rPr>
      </w:pPr>
      <w:bookmarkStart w:id="9" w:name="z325"/>
      <w:bookmarkEnd w:id="8"/>
      <w:r w:rsidRPr="00475259">
        <w:rPr>
          <w:b/>
          <w:color w:val="000000" w:themeColor="text1"/>
        </w:rPr>
        <w:t>2. Пояснительная записка</w:t>
      </w:r>
    </w:p>
    <w:p w14:paraId="41E60064" w14:textId="77777777" w:rsidR="00350FCA" w:rsidRPr="00475259" w:rsidRDefault="00350FCA" w:rsidP="00350FCA">
      <w:pPr>
        <w:ind w:firstLine="709"/>
        <w:jc w:val="both"/>
        <w:rPr>
          <w:color w:val="000000" w:themeColor="text1"/>
        </w:rPr>
      </w:pPr>
      <w:bookmarkStart w:id="10" w:name="z326"/>
      <w:bookmarkEnd w:id="9"/>
      <w:r w:rsidRPr="00475259">
        <w:rPr>
          <w:color w:val="000000" w:themeColor="text1"/>
        </w:rPr>
        <w:t>Содержание пояснительной записки включает следующие (при этом таблицы, схемы, диаграммы, на которые имеются ссылки в форме заявки, выносятся в приложение к пояснительной записке, и не учитываются при расчете количества слов в соответствующих разделах и общего количества страниц заявки).</w:t>
      </w:r>
    </w:p>
    <w:p w14:paraId="2FA9DF76" w14:textId="77777777" w:rsidR="00350FCA" w:rsidRPr="00475259" w:rsidRDefault="00350FCA" w:rsidP="00350FCA">
      <w:pPr>
        <w:ind w:firstLine="709"/>
        <w:jc w:val="both"/>
        <w:rPr>
          <w:b/>
          <w:color w:val="000000" w:themeColor="text1"/>
        </w:rPr>
      </w:pPr>
      <w:bookmarkStart w:id="11" w:name="z327"/>
      <w:bookmarkStart w:id="12" w:name="z335"/>
      <w:bookmarkEnd w:id="10"/>
      <w:r w:rsidRPr="00475259">
        <w:rPr>
          <w:b/>
          <w:color w:val="000000" w:themeColor="text1"/>
        </w:rPr>
        <w:t>1. Общая информация</w:t>
      </w:r>
    </w:p>
    <w:p w14:paraId="22EE7142" w14:textId="77777777" w:rsidR="00350FCA" w:rsidRPr="00475259" w:rsidRDefault="00350FCA" w:rsidP="00350FCA">
      <w:pPr>
        <w:ind w:firstLine="709"/>
        <w:jc w:val="both"/>
        <w:rPr>
          <w:color w:val="000000" w:themeColor="text1"/>
        </w:rPr>
      </w:pPr>
      <w:bookmarkStart w:id="13" w:name="z328"/>
      <w:bookmarkEnd w:id="11"/>
      <w:r w:rsidRPr="00475259">
        <w:rPr>
          <w:color w:val="000000" w:themeColor="text1"/>
        </w:rPr>
        <w:t>1.1. Наименование темы научной, научно-технической программы [не более 20 слов].</w:t>
      </w:r>
    </w:p>
    <w:p w14:paraId="307BBE14" w14:textId="77777777" w:rsidR="00350FCA" w:rsidRPr="00475259" w:rsidRDefault="00350FCA" w:rsidP="00350FCA">
      <w:pPr>
        <w:ind w:firstLine="709"/>
        <w:jc w:val="both"/>
        <w:rPr>
          <w:color w:val="000000" w:themeColor="text1"/>
        </w:rPr>
      </w:pPr>
      <w:bookmarkStart w:id="14" w:name="z329"/>
      <w:bookmarkEnd w:id="13"/>
      <w:r w:rsidRPr="00475259">
        <w:rPr>
          <w:color w:val="000000" w:themeColor="text1"/>
        </w:rPr>
        <w:t>1.2.  Наименование приоритетного и специализированного научного направления.</w:t>
      </w:r>
    </w:p>
    <w:p w14:paraId="1637DB96" w14:textId="77777777" w:rsidR="00350FCA" w:rsidRPr="00475259" w:rsidRDefault="00350FCA" w:rsidP="00350FCA">
      <w:pPr>
        <w:ind w:firstLine="709"/>
        <w:jc w:val="both"/>
        <w:rPr>
          <w:color w:val="000000" w:themeColor="text1"/>
        </w:rPr>
      </w:pPr>
      <w:r w:rsidRPr="00475259">
        <w:rPr>
          <w:color w:val="000000" w:themeColor="text1"/>
        </w:rPr>
        <w:t>1.3.   Область и вид исследования.</w:t>
      </w:r>
    </w:p>
    <w:p w14:paraId="77EFC68E" w14:textId="77777777" w:rsidR="00350FCA" w:rsidRPr="00475259" w:rsidRDefault="00350FCA" w:rsidP="00350FCA">
      <w:pPr>
        <w:ind w:firstLine="709"/>
        <w:jc w:val="both"/>
        <w:rPr>
          <w:color w:val="000000" w:themeColor="text1"/>
        </w:rPr>
      </w:pPr>
      <w:r w:rsidRPr="00475259">
        <w:rPr>
          <w:color w:val="000000" w:themeColor="text1"/>
        </w:rPr>
        <w:t>1.4. Номер выбранного технического задания</w:t>
      </w:r>
    </w:p>
    <w:p w14:paraId="44A13736" w14:textId="77777777" w:rsidR="00350FCA" w:rsidRPr="00475259" w:rsidRDefault="00350FCA" w:rsidP="00350FCA">
      <w:pPr>
        <w:ind w:firstLine="709"/>
        <w:jc w:val="both"/>
        <w:rPr>
          <w:color w:val="000000" w:themeColor="text1"/>
        </w:rPr>
      </w:pPr>
      <w:r w:rsidRPr="00475259">
        <w:rPr>
          <w:color w:val="000000" w:themeColor="text1"/>
        </w:rPr>
        <w:t>1.5. Стратегически важная государственная задача, для решения которой разработана программа.</w:t>
      </w:r>
    </w:p>
    <w:p w14:paraId="77CFF5BF" w14:textId="77777777" w:rsidR="00350FCA" w:rsidRPr="00475259" w:rsidRDefault="00350FCA" w:rsidP="00350FCA">
      <w:pPr>
        <w:ind w:firstLine="709"/>
        <w:jc w:val="both"/>
        <w:rPr>
          <w:color w:val="000000" w:themeColor="text1"/>
        </w:rPr>
      </w:pPr>
      <w:bookmarkStart w:id="15" w:name="z330"/>
      <w:bookmarkEnd w:id="14"/>
      <w:r w:rsidRPr="00475259">
        <w:rPr>
          <w:color w:val="000000" w:themeColor="text1"/>
        </w:rPr>
        <w:t>1.6. Место реализации программы.</w:t>
      </w:r>
    </w:p>
    <w:p w14:paraId="00138625" w14:textId="77777777" w:rsidR="00350FCA" w:rsidRPr="00475259" w:rsidRDefault="00350FCA" w:rsidP="00350FCA">
      <w:pPr>
        <w:ind w:firstLine="709"/>
        <w:jc w:val="both"/>
        <w:rPr>
          <w:color w:val="000000" w:themeColor="text1"/>
        </w:rPr>
      </w:pPr>
      <w:bookmarkStart w:id="16" w:name="z331"/>
      <w:bookmarkEnd w:id="15"/>
      <w:r w:rsidRPr="00475259">
        <w:rPr>
          <w:color w:val="000000" w:themeColor="text1"/>
        </w:rPr>
        <w:t>1.7. Предполагаемая дата начала и завершения программы, ее продолжительность в месяцах.</w:t>
      </w:r>
    </w:p>
    <w:p w14:paraId="080DE055" w14:textId="77777777" w:rsidR="00350FCA" w:rsidRPr="00475259" w:rsidRDefault="00350FCA" w:rsidP="00350FCA">
      <w:pPr>
        <w:ind w:firstLine="709"/>
        <w:jc w:val="both"/>
        <w:rPr>
          <w:color w:val="000000" w:themeColor="text1"/>
        </w:rPr>
      </w:pPr>
      <w:bookmarkStart w:id="17" w:name="z332"/>
      <w:bookmarkEnd w:id="16"/>
      <w:r w:rsidRPr="00475259">
        <w:rPr>
          <w:color w:val="000000" w:themeColor="text1"/>
        </w:rPr>
        <w:t>1.8. Организация-заявитель программы.</w:t>
      </w:r>
    </w:p>
    <w:p w14:paraId="1763DAC6" w14:textId="77777777" w:rsidR="00350FCA" w:rsidRPr="00475259" w:rsidRDefault="00350FCA" w:rsidP="00350FCA">
      <w:pPr>
        <w:ind w:firstLine="709"/>
        <w:jc w:val="both"/>
        <w:rPr>
          <w:color w:val="000000" w:themeColor="text1"/>
        </w:rPr>
      </w:pPr>
      <w:bookmarkStart w:id="18" w:name="z333"/>
      <w:bookmarkEnd w:id="17"/>
      <w:r w:rsidRPr="00475259">
        <w:rPr>
          <w:color w:val="000000" w:themeColor="text1"/>
        </w:rPr>
        <w:t>1.9. Исполнители программы (указать наименование всех субъектов, участвующих в реализации программы).</w:t>
      </w:r>
    </w:p>
    <w:p w14:paraId="6CCCA068" w14:textId="77777777" w:rsidR="00350FCA" w:rsidRPr="00475259" w:rsidRDefault="00350FCA" w:rsidP="00350FCA">
      <w:pPr>
        <w:ind w:firstLine="709"/>
        <w:jc w:val="both"/>
        <w:rPr>
          <w:color w:val="000000" w:themeColor="text1"/>
        </w:rPr>
      </w:pPr>
      <w:bookmarkStart w:id="19" w:name="z334"/>
      <w:bookmarkEnd w:id="18"/>
      <w:r w:rsidRPr="00475259">
        <w:rPr>
          <w:color w:val="000000" w:themeColor="text1"/>
        </w:rPr>
        <w:t>1.10. Запрашиваемая сумма программно-целевого финансирования (на весь срок реализации программы и по годам, в тыс. тенге).</w:t>
      </w:r>
    </w:p>
    <w:bookmarkEnd w:id="19"/>
    <w:p w14:paraId="0132B28F" w14:textId="77777777" w:rsidR="00350FCA" w:rsidRPr="00475259" w:rsidRDefault="00350FCA" w:rsidP="00350FCA">
      <w:pPr>
        <w:ind w:firstLine="567"/>
        <w:jc w:val="both"/>
        <w:rPr>
          <w:color w:val="000000" w:themeColor="text1"/>
        </w:rPr>
      </w:pPr>
      <w:r w:rsidRPr="00475259">
        <w:rPr>
          <w:color w:val="000000" w:themeColor="text1"/>
        </w:rPr>
        <w:t>1.11. Ключевые слова, характеризующие отрасль и направление программы для подбора независимых экспертов.</w:t>
      </w:r>
    </w:p>
    <w:bookmarkEnd w:id="12"/>
    <w:p w14:paraId="10F8D445" w14:textId="77777777" w:rsidR="00350FCA" w:rsidRPr="00475259" w:rsidRDefault="00350FCA" w:rsidP="00350FCA">
      <w:pPr>
        <w:ind w:firstLine="709"/>
        <w:jc w:val="both"/>
        <w:rPr>
          <w:color w:val="000000" w:themeColor="text1"/>
        </w:rPr>
      </w:pPr>
      <w:r w:rsidRPr="00475259">
        <w:rPr>
          <w:b/>
          <w:color w:val="000000" w:themeColor="text1"/>
        </w:rPr>
        <w:t>2. Общая концепция программы</w:t>
      </w:r>
      <w:r w:rsidRPr="00475259">
        <w:rPr>
          <w:color w:val="000000" w:themeColor="text1"/>
        </w:rPr>
        <w:t xml:space="preserve"> [не более 850 слов].</w:t>
      </w:r>
    </w:p>
    <w:p w14:paraId="34F41703" w14:textId="77777777" w:rsidR="00350FCA" w:rsidRPr="00475259" w:rsidRDefault="00350FCA" w:rsidP="00350FCA">
      <w:pPr>
        <w:ind w:firstLine="709"/>
        <w:jc w:val="both"/>
        <w:rPr>
          <w:color w:val="000000" w:themeColor="text1"/>
        </w:rPr>
      </w:pPr>
      <w:bookmarkStart w:id="20" w:name="z337"/>
      <w:r w:rsidRPr="00475259">
        <w:rPr>
          <w:color w:val="000000" w:themeColor="text1"/>
        </w:rPr>
        <w:t>2.1. Вводная часть [не более 250 слов].</w:t>
      </w:r>
    </w:p>
    <w:p w14:paraId="1323990F" w14:textId="77777777" w:rsidR="00350FCA" w:rsidRPr="00475259" w:rsidRDefault="00350FCA" w:rsidP="00350FCA">
      <w:pPr>
        <w:ind w:firstLine="709"/>
        <w:jc w:val="both"/>
        <w:rPr>
          <w:color w:val="000000" w:themeColor="text1"/>
        </w:rPr>
      </w:pPr>
      <w:bookmarkStart w:id="21" w:name="z338"/>
      <w:bookmarkEnd w:id="20"/>
      <w:r w:rsidRPr="00475259">
        <w:rPr>
          <w:color w:val="000000" w:themeColor="text1"/>
        </w:rPr>
        <w:lastRenderedPageBreak/>
        <w:t>Указываются краткое описание идеи программы.</w:t>
      </w:r>
    </w:p>
    <w:p w14:paraId="57B390CE" w14:textId="77777777" w:rsidR="00350FCA" w:rsidRPr="00475259" w:rsidRDefault="00350FCA" w:rsidP="00350FCA">
      <w:pPr>
        <w:ind w:firstLine="709"/>
        <w:jc w:val="both"/>
        <w:rPr>
          <w:color w:val="000000" w:themeColor="text1"/>
        </w:rPr>
      </w:pPr>
      <w:bookmarkStart w:id="22" w:name="z339"/>
      <w:bookmarkEnd w:id="21"/>
      <w:r w:rsidRPr="00475259">
        <w:rPr>
          <w:color w:val="000000" w:themeColor="text1"/>
        </w:rPr>
        <w:t>2.2. Цель программы [не более 100 слов].</w:t>
      </w:r>
    </w:p>
    <w:p w14:paraId="1EC70172" w14:textId="77777777" w:rsidR="00350FCA" w:rsidRPr="00475259" w:rsidRDefault="00350FCA" w:rsidP="00350FCA">
      <w:pPr>
        <w:ind w:firstLine="709"/>
        <w:jc w:val="both"/>
        <w:rPr>
          <w:color w:val="000000" w:themeColor="text1"/>
        </w:rPr>
      </w:pPr>
      <w:bookmarkStart w:id="23" w:name="z340"/>
      <w:bookmarkEnd w:id="22"/>
      <w:r w:rsidRPr="00475259">
        <w:rPr>
          <w:color w:val="000000" w:themeColor="text1"/>
        </w:rPr>
        <w:t>Цель излагается лаконично и конкретно, должна соответствовать теме программы и стратегически важной государственной задаче, для решения которой разработана программа, быть достижимой и отражать характер решения, которое ожидается получить в результате реализации программы.</w:t>
      </w:r>
    </w:p>
    <w:p w14:paraId="538F4309" w14:textId="77777777" w:rsidR="00350FCA" w:rsidRPr="00475259" w:rsidRDefault="00350FCA" w:rsidP="00350FCA">
      <w:pPr>
        <w:ind w:firstLine="709"/>
        <w:jc w:val="both"/>
        <w:rPr>
          <w:color w:val="000000" w:themeColor="text1"/>
        </w:rPr>
      </w:pPr>
      <w:bookmarkStart w:id="24" w:name="z341"/>
      <w:bookmarkEnd w:id="23"/>
      <w:r w:rsidRPr="00475259">
        <w:rPr>
          <w:color w:val="000000" w:themeColor="text1"/>
        </w:rPr>
        <w:t>2.3. Задачи программы [не более 700 слов].</w:t>
      </w:r>
    </w:p>
    <w:p w14:paraId="3A0B9B31" w14:textId="77777777" w:rsidR="00350FCA" w:rsidRPr="00475259" w:rsidRDefault="00350FCA" w:rsidP="00350FCA">
      <w:pPr>
        <w:ind w:firstLine="709"/>
        <w:jc w:val="both"/>
        <w:rPr>
          <w:color w:val="000000" w:themeColor="text1"/>
        </w:rPr>
      </w:pPr>
      <w:bookmarkStart w:id="25" w:name="z342"/>
      <w:bookmarkEnd w:id="24"/>
      <w:r w:rsidRPr="00475259">
        <w:rPr>
          <w:color w:val="000000" w:themeColor="text1"/>
        </w:rPr>
        <w:t>В этом разделе описывается способ достижения цели программы посредством логически взаимосвязанных, последовательных задач. Приводится перечень поставленных задач:</w:t>
      </w:r>
    </w:p>
    <w:p w14:paraId="6A4D885B" w14:textId="77777777" w:rsidR="00350FCA" w:rsidRPr="00475259" w:rsidRDefault="00350FCA" w:rsidP="00350FCA">
      <w:pPr>
        <w:ind w:firstLine="709"/>
        <w:jc w:val="both"/>
        <w:rPr>
          <w:color w:val="000000" w:themeColor="text1"/>
        </w:rPr>
      </w:pPr>
      <w:bookmarkStart w:id="26" w:name="z343"/>
      <w:bookmarkEnd w:id="25"/>
      <w:r w:rsidRPr="00475259">
        <w:rPr>
          <w:color w:val="000000" w:themeColor="text1"/>
        </w:rPr>
        <w:t>1) измеримыми показателями решения задачи;</w:t>
      </w:r>
    </w:p>
    <w:p w14:paraId="3B74F7EE" w14:textId="77777777" w:rsidR="00350FCA" w:rsidRPr="00475259" w:rsidRDefault="00350FCA" w:rsidP="00350FCA">
      <w:pPr>
        <w:ind w:firstLine="709"/>
        <w:jc w:val="both"/>
        <w:rPr>
          <w:color w:val="000000" w:themeColor="text1"/>
        </w:rPr>
      </w:pPr>
      <w:bookmarkStart w:id="27" w:name="z344"/>
      <w:bookmarkEnd w:id="26"/>
      <w:r w:rsidRPr="00475259">
        <w:rPr>
          <w:color w:val="000000" w:themeColor="text1"/>
        </w:rPr>
        <w:t>2) кратким обоснованием роли каждой из задач в достижении цели программы и взаимосвязи с другими задачами и ожидаемыми результатами программы;</w:t>
      </w:r>
    </w:p>
    <w:bookmarkEnd w:id="27"/>
    <w:p w14:paraId="11583C62" w14:textId="77777777" w:rsidR="00350FCA" w:rsidRPr="00475259" w:rsidRDefault="00350FCA" w:rsidP="005D4BB6">
      <w:pPr>
        <w:shd w:val="clear" w:color="auto" w:fill="FFFFFF" w:themeFill="background1"/>
        <w:tabs>
          <w:tab w:val="left" w:pos="851"/>
        </w:tabs>
        <w:ind w:firstLine="709"/>
        <w:jc w:val="both"/>
        <w:textAlignment w:val="baseline"/>
        <w:rPr>
          <w:color w:val="000000" w:themeColor="text1"/>
          <w:spacing w:val="2"/>
        </w:rPr>
      </w:pPr>
      <w:r w:rsidRPr="00475259">
        <w:rPr>
          <w:color w:val="000000" w:themeColor="text1"/>
        </w:rPr>
        <w:t xml:space="preserve">3) </w:t>
      </w:r>
      <w:r w:rsidRPr="00475259">
        <w:rPr>
          <w:color w:val="000000" w:themeColor="text1"/>
          <w:spacing w:val="2"/>
        </w:rPr>
        <w:t>Необходимо отразить уровень технологической готовности разработок по шкале от 0 до 9 на этапе подачи заявки и завершения программы в пункте 2.3 главы 2 приложения 1 конкурсной документации.</w:t>
      </w:r>
    </w:p>
    <w:p w14:paraId="6B8A14E3" w14:textId="5E8EDEB1" w:rsidR="004653D7" w:rsidRPr="00475259" w:rsidRDefault="004653D7" w:rsidP="00892AA7">
      <w:pPr>
        <w:tabs>
          <w:tab w:val="left" w:pos="851"/>
        </w:tabs>
        <w:ind w:firstLine="709"/>
        <w:jc w:val="both"/>
        <w:textAlignment w:val="baseline"/>
        <w:rPr>
          <w:color w:val="000000" w:themeColor="text1"/>
          <w:spacing w:val="2"/>
        </w:rPr>
      </w:pPr>
      <w:r w:rsidRPr="00475259">
        <w:rPr>
          <w:color w:val="000000" w:themeColor="text1"/>
          <w:spacing w:val="2"/>
        </w:rPr>
        <w:t>4) Уровень технологической готовности (ТГТ/TRL) ожидаемых результатов и разработок в рамках программы оценивается и применяется в соответствии с Методикой определения уровней готовности технологий и технологической готовности организаций, утверждённой приказом Министра науки и высшего образования Республики Казахстан от 10 января 2025 года</w:t>
      </w:r>
      <w:r w:rsidR="009A1A75" w:rsidRPr="00475259">
        <w:rPr>
          <w:color w:val="000000" w:themeColor="text1"/>
          <w:spacing w:val="2"/>
        </w:rPr>
        <w:t xml:space="preserve"> №8</w:t>
      </w:r>
      <w:r w:rsidRPr="00475259">
        <w:rPr>
          <w:color w:val="000000" w:themeColor="text1"/>
          <w:spacing w:val="2"/>
        </w:rPr>
        <w:t>.</w:t>
      </w:r>
    </w:p>
    <w:p w14:paraId="66316832" w14:textId="77777777" w:rsidR="00350FCA" w:rsidRPr="00475259" w:rsidRDefault="00350FCA" w:rsidP="00892AA7">
      <w:pPr>
        <w:ind w:firstLine="567"/>
        <w:jc w:val="both"/>
        <w:rPr>
          <w:color w:val="000000" w:themeColor="text1"/>
        </w:rPr>
      </w:pPr>
    </w:p>
    <w:p w14:paraId="107733AD" w14:textId="68E987FE" w:rsidR="00350FCA" w:rsidRPr="00475259" w:rsidRDefault="00350FCA" w:rsidP="00892AA7">
      <w:pPr>
        <w:tabs>
          <w:tab w:val="left" w:pos="8430"/>
        </w:tabs>
        <w:spacing w:before="120"/>
        <w:ind w:firstLine="709"/>
        <w:jc w:val="both"/>
        <w:rPr>
          <w:color w:val="000000" w:themeColor="text1"/>
        </w:rPr>
      </w:pPr>
      <w:bookmarkStart w:id="28" w:name="z346"/>
      <w:r w:rsidRPr="00475259">
        <w:rPr>
          <w:b/>
          <w:color w:val="000000" w:themeColor="text1"/>
        </w:rPr>
        <w:t>3. Научная новизна и значимость программы</w:t>
      </w:r>
      <w:r w:rsidRPr="00475259">
        <w:rPr>
          <w:color w:val="000000" w:themeColor="text1"/>
        </w:rPr>
        <w:t xml:space="preserve"> [не более 3 000 слов].</w:t>
      </w:r>
      <w:r w:rsidR="004653D7" w:rsidRPr="00475259">
        <w:rPr>
          <w:color w:val="000000" w:themeColor="text1"/>
        </w:rPr>
        <w:tab/>
      </w:r>
    </w:p>
    <w:p w14:paraId="4806260D" w14:textId="77777777" w:rsidR="00350FCA" w:rsidRPr="00475259" w:rsidRDefault="00350FCA" w:rsidP="00350FCA">
      <w:pPr>
        <w:ind w:firstLine="709"/>
        <w:jc w:val="both"/>
        <w:rPr>
          <w:color w:val="000000" w:themeColor="text1"/>
        </w:rPr>
      </w:pPr>
      <w:bookmarkStart w:id="29" w:name="z347"/>
      <w:bookmarkStart w:id="30" w:name="z354"/>
      <w:bookmarkEnd w:id="28"/>
      <w:r w:rsidRPr="00475259">
        <w:rPr>
          <w:color w:val="000000" w:themeColor="text1"/>
        </w:rPr>
        <w:t xml:space="preserve">Раздел включает следующую информацию: </w:t>
      </w:r>
    </w:p>
    <w:p w14:paraId="2EEE8F06" w14:textId="77777777" w:rsidR="00350FCA" w:rsidRPr="00475259" w:rsidRDefault="00350FCA" w:rsidP="00350FCA">
      <w:pPr>
        <w:ind w:firstLine="709"/>
        <w:jc w:val="both"/>
        <w:rPr>
          <w:color w:val="000000" w:themeColor="text1"/>
        </w:rPr>
      </w:pPr>
      <w:bookmarkStart w:id="31" w:name="z348"/>
      <w:bookmarkEnd w:id="29"/>
      <w:r w:rsidRPr="00475259">
        <w:rPr>
          <w:color w:val="000000" w:themeColor="text1"/>
        </w:rPr>
        <w:t>1) научный задел к разработке программы, обоснование научной новизны с обязательным обзором предшествующих научных исследований, проведенных в мире и Республике Казахстан, относящихся к теме программы, и их взаимосвязь с настоящей программой (в контексте должны быть указаны ссылки на использованную в обзоре литературу, полная расшифровка которой должна быть представлена в разделе 8 "Библиография"), (при наличии указываются предварительные результаты и (или) ранее полученные заявителем результаты, относящиеся к теме программы);</w:t>
      </w:r>
    </w:p>
    <w:p w14:paraId="10F1ABE7" w14:textId="77777777" w:rsidR="00350FCA" w:rsidRPr="00475259" w:rsidRDefault="00350FCA" w:rsidP="00350FCA">
      <w:pPr>
        <w:ind w:firstLine="709"/>
        <w:jc w:val="both"/>
        <w:rPr>
          <w:color w:val="000000" w:themeColor="text1"/>
        </w:rPr>
      </w:pPr>
      <w:bookmarkStart w:id="32" w:name="z349"/>
      <w:bookmarkEnd w:id="31"/>
      <w:r w:rsidRPr="00475259">
        <w:rPr>
          <w:color w:val="000000" w:themeColor="text1"/>
        </w:rPr>
        <w:t>2) соответствие программы стратегически важной государственной задаче, для решения которой она разработана, применимость результатов для решения стратегически важной государственной задачи, значимость программы в национальном и международном масштабах, влияние ожидаемых результатов на развитие науки и технологий, ожидаемый социальный и экономический эффект;</w:t>
      </w:r>
    </w:p>
    <w:p w14:paraId="225C84C7" w14:textId="77777777" w:rsidR="00350FCA" w:rsidRPr="00475259" w:rsidRDefault="00350FCA" w:rsidP="00350FCA">
      <w:pPr>
        <w:ind w:firstLine="709"/>
        <w:jc w:val="both"/>
        <w:rPr>
          <w:color w:val="000000" w:themeColor="text1"/>
        </w:rPr>
      </w:pPr>
      <w:bookmarkStart w:id="33" w:name="z350"/>
      <w:bookmarkEnd w:id="32"/>
      <w:r w:rsidRPr="00475259">
        <w:rPr>
          <w:color w:val="000000" w:themeColor="text1"/>
        </w:rPr>
        <w:t>3) научные и технологические нужды, обосновывающие важность результатов программы (при наличии, включить социальный спрос и (или) экономическую и индустриальную заинтересованность, другие подтверждающие данные);</w:t>
      </w:r>
    </w:p>
    <w:p w14:paraId="525E8130" w14:textId="77777777" w:rsidR="00350FCA" w:rsidRPr="00475259" w:rsidRDefault="00350FCA" w:rsidP="00350FCA">
      <w:pPr>
        <w:ind w:firstLine="709"/>
        <w:jc w:val="both"/>
        <w:rPr>
          <w:color w:val="000000" w:themeColor="text1"/>
        </w:rPr>
      </w:pPr>
      <w:bookmarkStart w:id="34" w:name="z351"/>
      <w:bookmarkEnd w:id="33"/>
      <w:r w:rsidRPr="00475259">
        <w:rPr>
          <w:color w:val="000000" w:themeColor="text1"/>
        </w:rPr>
        <w:t>4) конкурентоспособность ожидаемых результатов программы, их сравнение с известными имеющимися аналогами в Республике Казахстан и мире, опыт решения аналогичных задач в мире, его применение в рамках программы;</w:t>
      </w:r>
    </w:p>
    <w:p w14:paraId="0E8EDF70" w14:textId="77777777" w:rsidR="00350FCA" w:rsidRPr="00475259" w:rsidRDefault="00350FCA" w:rsidP="00350FCA">
      <w:pPr>
        <w:ind w:firstLine="709"/>
        <w:jc w:val="both"/>
        <w:rPr>
          <w:color w:val="000000" w:themeColor="text1"/>
        </w:rPr>
      </w:pPr>
      <w:bookmarkStart w:id="35" w:name="z352"/>
      <w:bookmarkEnd w:id="34"/>
      <w:r w:rsidRPr="00475259">
        <w:rPr>
          <w:color w:val="000000" w:themeColor="text1"/>
        </w:rPr>
        <w:t>5) принципиальные отличия идеи программы от существующих аналогов, или конкурирующих идей. Если идея или результат исследования уже существуют в мире и (или) в Казахстане, необходимо обосновать, почему вложения в программу все же выгодны;</w:t>
      </w:r>
    </w:p>
    <w:p w14:paraId="1A1E8CBA" w14:textId="77777777" w:rsidR="00350FCA" w:rsidRPr="00475259" w:rsidRDefault="00350FCA" w:rsidP="00350FCA">
      <w:pPr>
        <w:ind w:firstLine="709"/>
        <w:jc w:val="both"/>
        <w:rPr>
          <w:color w:val="000000" w:themeColor="text1"/>
        </w:rPr>
      </w:pPr>
      <w:bookmarkStart w:id="36" w:name="z353"/>
      <w:bookmarkEnd w:id="35"/>
      <w:r w:rsidRPr="00475259">
        <w:rPr>
          <w:color w:val="000000" w:themeColor="text1"/>
        </w:rPr>
        <w:t xml:space="preserve">6) Если одним из конечных результатов программы </w:t>
      </w:r>
    </w:p>
    <w:p w14:paraId="21098886" w14:textId="77777777" w:rsidR="00350FCA" w:rsidRPr="00475259" w:rsidRDefault="00350FCA" w:rsidP="00350FCA">
      <w:pPr>
        <w:ind w:firstLine="709"/>
        <w:jc w:val="both"/>
        <w:rPr>
          <w:color w:val="000000" w:themeColor="text1"/>
        </w:rPr>
      </w:pPr>
      <w:r w:rsidRPr="00475259">
        <w:rPr>
          <w:color w:val="000000" w:themeColor="text1"/>
        </w:rPr>
        <w:t xml:space="preserve"> продукт, необходимо описать сложившийся в настоящее время уровень техники в предметной области программы;</w:t>
      </w:r>
    </w:p>
    <w:bookmarkEnd w:id="36"/>
    <w:p w14:paraId="05C74510" w14:textId="77777777" w:rsidR="00350FCA" w:rsidRPr="00475259" w:rsidRDefault="00350FCA" w:rsidP="00350FCA">
      <w:pPr>
        <w:ind w:firstLine="709"/>
        <w:jc w:val="both"/>
        <w:rPr>
          <w:color w:val="000000" w:themeColor="text1"/>
        </w:rPr>
      </w:pPr>
      <w:r w:rsidRPr="00475259">
        <w:rPr>
          <w:color w:val="000000" w:themeColor="text1"/>
        </w:rPr>
        <w:t xml:space="preserve">7) В случае, если программа является продолжением ранее проведенных заявителем научных исследований или содержит элементы ранее профинансированных и завершенных </w:t>
      </w:r>
      <w:r w:rsidRPr="00475259">
        <w:rPr>
          <w:color w:val="000000" w:themeColor="text1"/>
        </w:rPr>
        <w:lastRenderedPageBreak/>
        <w:t>научных исследований, необходимо четко и лаконично изложить взаимосвязь программы с ранее проведенными научными исследованиями и его отличия от них.</w:t>
      </w:r>
    </w:p>
    <w:p w14:paraId="48B13C1F" w14:textId="77777777" w:rsidR="00350FCA" w:rsidRPr="00475259" w:rsidRDefault="00350FCA" w:rsidP="00350FCA">
      <w:pPr>
        <w:ind w:firstLine="709"/>
        <w:jc w:val="both"/>
        <w:rPr>
          <w:color w:val="000000" w:themeColor="text1"/>
        </w:rPr>
      </w:pPr>
      <w:bookmarkStart w:id="37" w:name="z355"/>
      <w:bookmarkStart w:id="38" w:name="z361"/>
      <w:bookmarkEnd w:id="30"/>
      <w:r w:rsidRPr="00475259">
        <w:rPr>
          <w:b/>
          <w:color w:val="000000" w:themeColor="text1"/>
        </w:rPr>
        <w:t>4. Методы исследования и этические вопросы</w:t>
      </w:r>
      <w:r w:rsidRPr="00475259">
        <w:rPr>
          <w:color w:val="000000" w:themeColor="text1"/>
        </w:rPr>
        <w:t xml:space="preserve"> [не более 3 500 слов].</w:t>
      </w:r>
    </w:p>
    <w:p w14:paraId="525C4BC6" w14:textId="77777777" w:rsidR="00350FCA" w:rsidRPr="00475259" w:rsidRDefault="00350FCA" w:rsidP="00350FCA">
      <w:pPr>
        <w:ind w:firstLine="709"/>
        <w:jc w:val="both"/>
        <w:rPr>
          <w:color w:val="000000" w:themeColor="text1"/>
        </w:rPr>
      </w:pPr>
      <w:bookmarkStart w:id="39" w:name="z356"/>
      <w:bookmarkEnd w:id="37"/>
      <w:r w:rsidRPr="00475259">
        <w:rPr>
          <w:color w:val="000000" w:themeColor="text1"/>
        </w:rPr>
        <w:t>Раздел включает следующую информацию:</w:t>
      </w:r>
    </w:p>
    <w:p w14:paraId="39D3D4F4" w14:textId="77777777" w:rsidR="00350FCA" w:rsidRPr="00475259" w:rsidRDefault="00350FCA" w:rsidP="00350FCA">
      <w:pPr>
        <w:ind w:firstLine="709"/>
        <w:jc w:val="both"/>
        <w:rPr>
          <w:color w:val="000000" w:themeColor="text1"/>
        </w:rPr>
      </w:pPr>
      <w:bookmarkStart w:id="40" w:name="z357"/>
      <w:bookmarkEnd w:id="39"/>
      <w:r w:rsidRPr="00475259">
        <w:rPr>
          <w:color w:val="000000" w:themeColor="text1"/>
        </w:rPr>
        <w:t>1) описание основных научных вопросов и гипотез программы, обоснование исследовательской стратегии и подходов, применяемые в программе типы исследований (описательные, корреляционные и/или экспериментальные), последовательность проведения исследований;</w:t>
      </w:r>
    </w:p>
    <w:p w14:paraId="0E9D6F4F" w14:textId="77777777" w:rsidR="00350FCA" w:rsidRPr="00475259" w:rsidRDefault="00350FCA" w:rsidP="00350FCA">
      <w:pPr>
        <w:ind w:firstLine="709"/>
        <w:jc w:val="both"/>
        <w:rPr>
          <w:color w:val="000000" w:themeColor="text1"/>
        </w:rPr>
      </w:pPr>
      <w:bookmarkStart w:id="41" w:name="z358"/>
      <w:bookmarkEnd w:id="40"/>
      <w:r w:rsidRPr="00475259">
        <w:rPr>
          <w:color w:val="000000" w:themeColor="text1"/>
        </w:rPr>
        <w:t>2) краткое описание наиболее важных экспериментов;</w:t>
      </w:r>
    </w:p>
    <w:p w14:paraId="48C3D4EF" w14:textId="77777777" w:rsidR="00350FCA" w:rsidRPr="00475259" w:rsidRDefault="00350FCA" w:rsidP="00350FCA">
      <w:pPr>
        <w:ind w:firstLine="709"/>
        <w:jc w:val="both"/>
        <w:rPr>
          <w:color w:val="000000" w:themeColor="text1"/>
        </w:rPr>
      </w:pPr>
      <w:bookmarkStart w:id="42" w:name="z359"/>
      <w:bookmarkEnd w:id="41"/>
      <w:r w:rsidRPr="00475259">
        <w:rPr>
          <w:color w:val="000000" w:themeColor="text1"/>
        </w:rPr>
        <w:t>3) описание методов исследования, используемых в программе как обоснование способов достижения поставленных целей, их взаимосвязь с целью и задачами программы, между собой;</w:t>
      </w:r>
    </w:p>
    <w:p w14:paraId="1BCCA73F" w14:textId="77777777" w:rsidR="00350FCA" w:rsidRPr="00475259" w:rsidRDefault="00350FCA" w:rsidP="00350FCA">
      <w:pPr>
        <w:ind w:firstLine="709"/>
        <w:jc w:val="both"/>
        <w:rPr>
          <w:color w:val="000000" w:themeColor="text1"/>
        </w:rPr>
      </w:pPr>
      <w:bookmarkStart w:id="43" w:name="z360"/>
      <w:bookmarkEnd w:id="42"/>
      <w:r w:rsidRPr="00475259">
        <w:rPr>
          <w:color w:val="000000" w:themeColor="text1"/>
        </w:rPr>
        <w:t>4) методы сбора первичной (исходной) информации, ее источники и применение для решения задач программы, способы обработки данных, а также обеспечения их достоверности и воспроизводимости;</w:t>
      </w:r>
    </w:p>
    <w:bookmarkEnd w:id="43"/>
    <w:p w14:paraId="1538EE3C" w14:textId="77777777" w:rsidR="00350FCA" w:rsidRPr="00475259" w:rsidRDefault="00350FCA" w:rsidP="00350FCA">
      <w:pPr>
        <w:ind w:firstLine="709"/>
        <w:jc w:val="both"/>
        <w:rPr>
          <w:color w:val="000000" w:themeColor="text1"/>
        </w:rPr>
      </w:pPr>
      <w:r w:rsidRPr="00475259">
        <w:rPr>
          <w:color w:val="000000" w:themeColor="text1"/>
        </w:rPr>
        <w:t>5) условия оформления и разделения прав интеллектуальной собственности на результаты исследования (необходимо указать какой способ защиты интеллектуальной собственности будет выбран, обосновать выбор).</w:t>
      </w:r>
      <w:bookmarkStart w:id="44" w:name="z362"/>
      <w:bookmarkEnd w:id="38"/>
    </w:p>
    <w:p w14:paraId="44183F2D" w14:textId="77777777" w:rsidR="00350FCA" w:rsidRPr="00475259" w:rsidRDefault="00350FCA" w:rsidP="00350FCA">
      <w:pPr>
        <w:ind w:firstLine="709"/>
        <w:jc w:val="both"/>
        <w:rPr>
          <w:color w:val="000000" w:themeColor="text1"/>
        </w:rPr>
      </w:pPr>
    </w:p>
    <w:p w14:paraId="713C70D8" w14:textId="77777777" w:rsidR="00350FCA" w:rsidRPr="00475259" w:rsidRDefault="00350FCA" w:rsidP="00350FCA">
      <w:pPr>
        <w:ind w:firstLine="709"/>
        <w:jc w:val="both"/>
        <w:rPr>
          <w:color w:val="000000" w:themeColor="text1"/>
        </w:rPr>
      </w:pPr>
      <w:r w:rsidRPr="00475259">
        <w:rPr>
          <w:b/>
          <w:color w:val="000000" w:themeColor="text1"/>
        </w:rPr>
        <w:t>5. Исследовательская группа и управление программой</w:t>
      </w:r>
      <w:r w:rsidRPr="00475259">
        <w:rPr>
          <w:color w:val="000000" w:themeColor="text1"/>
        </w:rPr>
        <w:t>.</w:t>
      </w:r>
    </w:p>
    <w:p w14:paraId="36C203F5" w14:textId="77777777" w:rsidR="00350FCA" w:rsidRPr="00475259" w:rsidRDefault="00350FCA" w:rsidP="00350FCA">
      <w:pPr>
        <w:ind w:firstLine="709"/>
        <w:jc w:val="both"/>
        <w:rPr>
          <w:color w:val="000000" w:themeColor="text1"/>
        </w:rPr>
      </w:pPr>
      <w:bookmarkStart w:id="45" w:name="z363"/>
      <w:bookmarkStart w:id="46" w:name="z369"/>
      <w:bookmarkEnd w:id="44"/>
      <w:r w:rsidRPr="00475259">
        <w:rPr>
          <w:color w:val="000000" w:themeColor="text1"/>
        </w:rPr>
        <w:t>Описываются схема управления программой, в том числе порядок взаимодействия между исполнителями, способы координации их работы и принятия решений по вопросам реализации программы.</w:t>
      </w:r>
    </w:p>
    <w:bookmarkEnd w:id="45"/>
    <w:p w14:paraId="4C1EA0A6" w14:textId="77777777" w:rsidR="00350FCA" w:rsidRPr="00475259" w:rsidRDefault="00350FCA" w:rsidP="00350FCA">
      <w:pPr>
        <w:ind w:firstLine="709"/>
        <w:jc w:val="both"/>
        <w:rPr>
          <w:color w:val="000000" w:themeColor="text1"/>
        </w:rPr>
      </w:pPr>
      <w:r w:rsidRPr="00475259">
        <w:rPr>
          <w:color w:val="000000" w:themeColor="text1"/>
        </w:rPr>
        <w:t>Состав исследовательской группы оформляется согласно таблице 1. Указываются подробные данные не менее чем 70% (семьдесят процентов) планируемого штата (основной персонал исследовательской группы). Для дополнительного персонала (до 30% членов исследовательской группы, которые будут привлечены в случае получения гранта), в таблице указываются их позиция и роль в проекте, характер выполняемой работы и подходы, которые будут применены для их отбора.</w:t>
      </w:r>
    </w:p>
    <w:p w14:paraId="4E05E78E" w14:textId="77777777" w:rsidR="00350FCA" w:rsidRPr="00475259" w:rsidRDefault="00350FCA" w:rsidP="00350FCA">
      <w:pPr>
        <w:ind w:firstLine="709"/>
        <w:jc w:val="both"/>
        <w:rPr>
          <w:color w:val="000000" w:themeColor="text1"/>
        </w:rPr>
      </w:pPr>
      <w:bookmarkStart w:id="47" w:name="z461"/>
      <w:r w:rsidRPr="00475259">
        <w:rPr>
          <w:color w:val="000000" w:themeColor="text1"/>
        </w:rPr>
        <w:t>Для научного руководителя программы должны быть указаны все публикации, подтверждающие его соответствие требованиям конкурсной документации, в том числе с индексом цитирования, квартилем (процентилем) издания и ссылками на сведения о публикациях в соответствующих наукометрических базах (DOI). Необходимо указать, какими программами он руководил в течение 5 (пяти) лет, предшествующих дате подачи заявки, и какие результаты в рамках них были получены.</w:t>
      </w:r>
    </w:p>
    <w:p w14:paraId="539117F7" w14:textId="77777777" w:rsidR="00350FCA" w:rsidRPr="00475259" w:rsidRDefault="00350FCA" w:rsidP="00350FCA">
      <w:pPr>
        <w:ind w:firstLine="709"/>
        <w:jc w:val="both"/>
        <w:rPr>
          <w:color w:val="000000" w:themeColor="text1"/>
        </w:rPr>
      </w:pPr>
      <w:bookmarkStart w:id="48" w:name="z462"/>
      <w:bookmarkEnd w:id="47"/>
      <w:r w:rsidRPr="00475259">
        <w:rPr>
          <w:color w:val="000000" w:themeColor="text1"/>
        </w:rPr>
        <w:t>Должны быть приведены сведения о публикациях основного персонала исследовательской группы по направлению программы (всего не менее 10 публикаций членов исследовательской группы) с индексом цитирования и ссылками на сведения о публикациях в соответствующих наукометрических базах. Фамилии членов исследовательской группы должны быть подчеркнуты.</w:t>
      </w:r>
      <w:bookmarkEnd w:id="48"/>
    </w:p>
    <w:p w14:paraId="2EA0EBE6" w14:textId="77777777" w:rsidR="00350FCA" w:rsidRPr="00475259" w:rsidRDefault="00350FCA" w:rsidP="00350FCA">
      <w:pPr>
        <w:ind w:firstLine="567"/>
        <w:jc w:val="both"/>
        <w:rPr>
          <w:color w:val="000000" w:themeColor="text1"/>
        </w:rPr>
      </w:pPr>
      <w:bookmarkStart w:id="49" w:name="z373"/>
      <w:bookmarkStart w:id="50" w:name="z380"/>
      <w:bookmarkEnd w:id="46"/>
      <w:r w:rsidRPr="00475259">
        <w:rPr>
          <w:b/>
          <w:color w:val="000000" w:themeColor="text1"/>
        </w:rPr>
        <w:t>6. Исследовательская среда</w:t>
      </w:r>
      <w:r w:rsidRPr="00475259">
        <w:rPr>
          <w:color w:val="000000" w:themeColor="text1"/>
        </w:rPr>
        <w:t xml:space="preserve"> [не более 1 500 слов].</w:t>
      </w:r>
    </w:p>
    <w:p w14:paraId="6E86A8AC" w14:textId="77777777" w:rsidR="00350FCA" w:rsidRPr="00475259" w:rsidRDefault="00350FCA" w:rsidP="00350FCA">
      <w:pPr>
        <w:ind w:firstLine="567"/>
        <w:jc w:val="both"/>
        <w:rPr>
          <w:color w:val="000000" w:themeColor="text1"/>
        </w:rPr>
      </w:pPr>
      <w:bookmarkStart w:id="51" w:name="z374"/>
      <w:bookmarkEnd w:id="49"/>
      <w:r w:rsidRPr="00475259">
        <w:rPr>
          <w:color w:val="000000" w:themeColor="text1"/>
        </w:rPr>
        <w:t>Раздел включает следующую информацию:</w:t>
      </w:r>
    </w:p>
    <w:p w14:paraId="3F01D1AF" w14:textId="77777777" w:rsidR="00350FCA" w:rsidRPr="00475259" w:rsidRDefault="00350FCA" w:rsidP="00350FCA">
      <w:pPr>
        <w:ind w:firstLine="567"/>
        <w:jc w:val="both"/>
        <w:rPr>
          <w:color w:val="000000" w:themeColor="text1"/>
        </w:rPr>
      </w:pPr>
      <w:bookmarkStart w:id="52" w:name="z375"/>
      <w:bookmarkEnd w:id="51"/>
      <w:r w:rsidRPr="00475259">
        <w:rPr>
          <w:color w:val="000000" w:themeColor="text1"/>
        </w:rPr>
        <w:t>1) обоснование участия каждого исполнителя в программе, исходя из их роли, задела и вклада в достижение цели программы, (исполнителями программы считаются субъекты научной и (или) научно-технической деятельности, участвующие в реализации программы в течение всего периода);</w:t>
      </w:r>
    </w:p>
    <w:p w14:paraId="43D60283" w14:textId="77777777" w:rsidR="00350FCA" w:rsidRPr="00475259" w:rsidRDefault="00350FCA" w:rsidP="00350FCA">
      <w:pPr>
        <w:ind w:firstLine="567"/>
        <w:jc w:val="both"/>
        <w:rPr>
          <w:color w:val="000000" w:themeColor="text1"/>
        </w:rPr>
      </w:pPr>
      <w:bookmarkStart w:id="53" w:name="z376"/>
      <w:bookmarkEnd w:id="52"/>
      <w:r w:rsidRPr="00475259">
        <w:rPr>
          <w:color w:val="000000" w:themeColor="text1"/>
        </w:rPr>
        <w:t>2) привлечение к реализации программы сторонних организаций с обоснованием необходимости привлечения каждой организации, описанием ее роли в программе, характера выполняемой работы и вклада в достижение цели и ожидаемых результатов;</w:t>
      </w:r>
    </w:p>
    <w:bookmarkEnd w:id="53"/>
    <w:p w14:paraId="042B3090" w14:textId="77777777" w:rsidR="00350FCA" w:rsidRPr="00475259" w:rsidRDefault="00350FCA" w:rsidP="00350FCA">
      <w:pPr>
        <w:ind w:firstLine="567"/>
        <w:jc w:val="both"/>
        <w:rPr>
          <w:color w:val="000000" w:themeColor="text1"/>
        </w:rPr>
      </w:pPr>
      <w:r w:rsidRPr="00475259">
        <w:rPr>
          <w:color w:val="000000" w:themeColor="text1"/>
        </w:rPr>
        <w:lastRenderedPageBreak/>
        <w:t>3) описание имеющейся у исполнителей материально-технической базы (оборудование, приборы, инвентарь, транспорт, здания, сооружения и др.), непосредственно используемой для реализации программы, с указанием направления ее использования и членов исследовательской группы, имеющих навыки для работы с научно-исследовательским оборудованием;</w:t>
      </w:r>
    </w:p>
    <w:p w14:paraId="07F2B70B" w14:textId="77777777" w:rsidR="00350FCA" w:rsidRPr="00475259" w:rsidRDefault="00350FCA" w:rsidP="00350FCA">
      <w:pPr>
        <w:ind w:firstLine="567"/>
        <w:jc w:val="both"/>
        <w:rPr>
          <w:color w:val="000000" w:themeColor="text1"/>
        </w:rPr>
      </w:pPr>
      <w:bookmarkStart w:id="54" w:name="z378"/>
      <w:r w:rsidRPr="00475259">
        <w:rPr>
          <w:color w:val="000000" w:themeColor="text1"/>
        </w:rPr>
        <w:t>4) ключевые отечественные и международные связи (коллабораторы и партнеры), используемые для реализации программы, с указанием характера и обоснованием их использования, использование инфраструктуры других отечественных и зарубежных организаций (лабораторий) с обоснованием;</w:t>
      </w:r>
    </w:p>
    <w:bookmarkEnd w:id="54"/>
    <w:p w14:paraId="0564D35A" w14:textId="77777777" w:rsidR="00350FCA" w:rsidRPr="00475259" w:rsidRDefault="00350FCA" w:rsidP="00350FCA">
      <w:pPr>
        <w:ind w:firstLine="567"/>
        <w:jc w:val="both"/>
        <w:rPr>
          <w:color w:val="000000" w:themeColor="text1"/>
        </w:rPr>
      </w:pPr>
      <w:r w:rsidRPr="00475259">
        <w:rPr>
          <w:color w:val="000000" w:themeColor="text1"/>
        </w:rPr>
        <w:t>5) обоснование мобильности: (1) научные командировки и их влияние на реализацию программы, (2) периоды работы на базе организаций-партнеров и их влияние на реализацию программы. Для каждой зарубежной командировки коротко указываются цель, ожидаемый результат командировки и вклад исполнителя в достижение цели программы.</w:t>
      </w:r>
    </w:p>
    <w:p w14:paraId="080CD993" w14:textId="77777777" w:rsidR="00350FCA" w:rsidRPr="00475259" w:rsidRDefault="00350FCA" w:rsidP="00350FCA">
      <w:pPr>
        <w:ind w:firstLine="567"/>
        <w:jc w:val="both"/>
        <w:rPr>
          <w:color w:val="000000" w:themeColor="text1"/>
        </w:rPr>
      </w:pPr>
      <w:bookmarkStart w:id="55" w:name="z396"/>
      <w:bookmarkEnd w:id="50"/>
      <w:r w:rsidRPr="00475259">
        <w:rPr>
          <w:b/>
          <w:color w:val="000000" w:themeColor="text1"/>
        </w:rPr>
        <w:t>7. Обоснование запрашиваемого финансирования</w:t>
      </w:r>
      <w:r w:rsidRPr="00475259">
        <w:rPr>
          <w:color w:val="000000" w:themeColor="text1"/>
        </w:rPr>
        <w:t xml:space="preserve"> [не более 3 000 слов].</w:t>
      </w:r>
    </w:p>
    <w:p w14:paraId="70038084" w14:textId="77777777" w:rsidR="00350FCA" w:rsidRPr="00475259" w:rsidRDefault="00350FCA" w:rsidP="00350FCA">
      <w:pPr>
        <w:ind w:firstLine="567"/>
        <w:jc w:val="both"/>
        <w:rPr>
          <w:color w:val="000000" w:themeColor="text1"/>
        </w:rPr>
      </w:pPr>
      <w:bookmarkStart w:id="56" w:name="z381"/>
      <w:r w:rsidRPr="00475259">
        <w:rPr>
          <w:color w:val="000000" w:themeColor="text1"/>
        </w:rPr>
        <w:t>Раздел включает следующую информацию:</w:t>
      </w:r>
    </w:p>
    <w:p w14:paraId="516636EC" w14:textId="77777777" w:rsidR="00350FCA" w:rsidRPr="00475259" w:rsidRDefault="00350FCA" w:rsidP="00350FCA">
      <w:pPr>
        <w:ind w:firstLine="567"/>
        <w:jc w:val="both"/>
        <w:rPr>
          <w:color w:val="000000" w:themeColor="text1"/>
        </w:rPr>
      </w:pPr>
      <w:bookmarkStart w:id="57" w:name="z382"/>
      <w:bookmarkEnd w:id="56"/>
      <w:r w:rsidRPr="00475259">
        <w:rPr>
          <w:color w:val="000000" w:themeColor="text1"/>
        </w:rPr>
        <w:t>1) сводный расчет по программе (бюджет) согласно таблице 2. Бюджет программы распределяется научным руководителем программы в соответствии с планом работ и не может быть направлен на иные статьи расходов, не связанные с данной программой.</w:t>
      </w:r>
    </w:p>
    <w:p w14:paraId="5955D606" w14:textId="77777777" w:rsidR="00350FCA" w:rsidRPr="00475259" w:rsidRDefault="00350FCA" w:rsidP="00350FCA">
      <w:pPr>
        <w:ind w:firstLine="567"/>
        <w:jc w:val="both"/>
        <w:rPr>
          <w:color w:val="000000" w:themeColor="text1"/>
        </w:rPr>
      </w:pPr>
      <w:bookmarkStart w:id="58" w:name="z384"/>
      <w:bookmarkEnd w:id="57"/>
      <w:r w:rsidRPr="00475259">
        <w:rPr>
          <w:color w:val="000000" w:themeColor="text1"/>
        </w:rPr>
        <w:t>В статье «Оплата труда (включая налоги и другие обязательные платежи в бюджет)» указываются расходы, подлежащие выплате в качестве вознаграждения за труд членам исследовательской группы программы, включая постдокторантов, студентов докторантуры, магистратуры и бакалавриата, а также лиц, осуществляющих финансово-экономическое и юридическое сопровождение, с учетом индивидуального подоходного налога и обязательного пенсионного взноса согласно таблице 3. В расчете также учитывается выплата отпускных, кроме выплат компенсационного и стимулирующего характера. В статье также указываются расходы на выплату социального налога, социальное страхование и другие обязательные платежи в бюджет.</w:t>
      </w:r>
    </w:p>
    <w:p w14:paraId="4D00794C" w14:textId="77777777" w:rsidR="00350FCA" w:rsidRPr="00475259" w:rsidRDefault="00350FCA" w:rsidP="00350FCA">
      <w:pPr>
        <w:ind w:firstLine="567"/>
        <w:jc w:val="both"/>
        <w:rPr>
          <w:color w:val="000000" w:themeColor="text1"/>
        </w:rPr>
      </w:pPr>
      <w:bookmarkStart w:id="59" w:name="z474"/>
      <w:bookmarkStart w:id="60" w:name="z391"/>
      <w:bookmarkEnd w:id="58"/>
      <w:r w:rsidRPr="00475259">
        <w:rPr>
          <w:color w:val="000000" w:themeColor="text1"/>
        </w:rPr>
        <w:t>В статье «Служебные командировки» указываются все расходы, связанные с командировками в пределах и за пределы Республики Казахстан, напрямую связанные с проведением исследований, включая участие в конференциях, семинарах, симпозиумах, выезды для использования инфраструктуры других организаций согласно таблице 4 (по билетам (авто, железнодорожные, авиа билеты) прилагать ценовые предложения с сайтов обслуживаемых компаний, проект плана командировок). При заполнении данной таблицы необходимо руководствоваться Правилами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утвержденными постановлением Правительства Республики Казахстан от 22 сентября 2000 года № 1428 и постановлением Правительства Республики Казахстан от 11 мая 2008 года № 256 «Об утверждении Правил возмещения расходов на служебные командировки за счет бюджетных средств, в том числе в иностранные государства».</w:t>
      </w:r>
    </w:p>
    <w:p w14:paraId="263A3FA3" w14:textId="77777777" w:rsidR="00350FCA" w:rsidRPr="00475259" w:rsidRDefault="00350FCA" w:rsidP="00350FCA">
      <w:pPr>
        <w:ind w:firstLine="567"/>
        <w:jc w:val="both"/>
        <w:rPr>
          <w:color w:val="000000" w:themeColor="text1"/>
        </w:rPr>
      </w:pPr>
      <w:bookmarkStart w:id="61" w:name="z475"/>
      <w:bookmarkEnd w:id="59"/>
      <w:r w:rsidRPr="00475259">
        <w:rPr>
          <w:color w:val="000000" w:themeColor="text1"/>
        </w:rPr>
        <w:t xml:space="preserve">В статье «Научно-организационное сопровождение, прочие услуги и работы» указываются расходы на услуги, приобретаемые исполнителем у субъектов предпринимательства, результат которых необходим для достижения цели программы, в том числе (1) услуги научных лабораторий коллективного пользования и других лабораторий, (2) услуги организаций соисполнителей, (3) организационные взносы за участие в конференциях, семинарах, симпозиумах, (4) на патентование научных результатов, полученных в результате проекта, (5) публикацию результатов исследований, (6) приобретение аналитических материалов согласно таблице 5 (по приобретаемым товарам, работам, услугам приложить не менее 1 (одного) ценового предложения и (или) прайс-листа). В случае, если зарубежные ученые и сотрудники других организаций, участвующие в </w:t>
      </w:r>
      <w:r w:rsidRPr="00475259">
        <w:rPr>
          <w:color w:val="000000" w:themeColor="text1"/>
        </w:rPr>
        <w:lastRenderedPageBreak/>
        <w:t>реализации программы, являются членами исследовательской группы, расходы на их участие отражаются в разделе «Оплата труда».</w:t>
      </w:r>
    </w:p>
    <w:p w14:paraId="23A820B1" w14:textId="77777777" w:rsidR="00350FCA" w:rsidRPr="00475259" w:rsidRDefault="00350FCA" w:rsidP="00350FCA">
      <w:pPr>
        <w:ind w:firstLine="567"/>
        <w:jc w:val="both"/>
        <w:rPr>
          <w:color w:val="000000" w:themeColor="text1"/>
        </w:rPr>
      </w:pPr>
      <w:bookmarkStart w:id="62" w:name="z392"/>
      <w:bookmarkEnd w:id="60"/>
      <w:bookmarkEnd w:id="61"/>
      <w:r w:rsidRPr="00475259">
        <w:rPr>
          <w:color w:val="000000" w:themeColor="text1"/>
        </w:rPr>
        <w:t xml:space="preserve">В статье «Приобретение материалов (для физических и юридических лиц), приобретение оборудования и (или) программного обеспечения (для юридических лиц)» указываются все затраты на материалы и расходы на приобретение оборудования и программного обеспечения, необходимые для достижения цели программы, в том числе химические реактивы, растворители, стандартные образцы, расходные лабораторные материалы, запасные части для научно-исследовательского оборудования, горюче-смазочные материалы и другие согласно таблице 6 (по приобретаемым товарам, работам, услугам приложить не менее 1 (одного) ценового предложения и (или) прайс-листа). При этом приобретение оборудования и программного обеспечения не допускается физическим лицам. </w:t>
      </w:r>
    </w:p>
    <w:p w14:paraId="03FADCED" w14:textId="77777777" w:rsidR="00350FCA" w:rsidRPr="00475259" w:rsidRDefault="00350FCA" w:rsidP="00350FCA">
      <w:pPr>
        <w:ind w:firstLine="567"/>
        <w:jc w:val="both"/>
        <w:rPr>
          <w:color w:val="000000" w:themeColor="text1"/>
        </w:rPr>
      </w:pPr>
      <w:r w:rsidRPr="00475259">
        <w:rPr>
          <w:color w:val="000000" w:themeColor="text1"/>
        </w:rPr>
        <w:t>В статье «Расходы на аренду, эксплуатационные расходы оборудования и техники, используемых для реализации исследований» указываются расходы на аренду помещений, оборудования и техники, необходимых для достижения цели проекта, при отсутствии соответствующих помещений у заявителя, а также расходы на коммунальные услуги, связанные с реализацией проекта и на обслуживание помещений, оборудования и техники, непосредственно задействованных в проведении исследований согласно таблице 7 (по приобретаемым товарам, работам, услугам приложить не менее 1 (одного) ценового предложения и (или) прайс-листа);</w:t>
      </w:r>
    </w:p>
    <w:p w14:paraId="49FA3388" w14:textId="77777777" w:rsidR="00350FCA" w:rsidRPr="00475259" w:rsidRDefault="00350FCA" w:rsidP="00350FCA">
      <w:pPr>
        <w:ind w:firstLine="567"/>
        <w:jc w:val="both"/>
        <w:rPr>
          <w:color w:val="000000" w:themeColor="text1"/>
        </w:rPr>
      </w:pPr>
      <w:bookmarkStart w:id="63" w:name="z478"/>
      <w:r w:rsidRPr="00475259">
        <w:rPr>
          <w:color w:val="000000" w:themeColor="text1"/>
        </w:rPr>
        <w:t>2) расчеты к каждой статье расходов согласно таблицам 3 – 7.</w:t>
      </w:r>
    </w:p>
    <w:p w14:paraId="1E97D488" w14:textId="77777777" w:rsidR="00350FCA" w:rsidRPr="00475259" w:rsidRDefault="00350FCA" w:rsidP="00350FCA">
      <w:pPr>
        <w:ind w:firstLine="567"/>
        <w:jc w:val="both"/>
        <w:rPr>
          <w:color w:val="000000" w:themeColor="text1"/>
        </w:rPr>
      </w:pPr>
      <w:bookmarkStart w:id="64" w:name="z479"/>
      <w:bookmarkEnd w:id="63"/>
      <w:r w:rsidRPr="00475259">
        <w:rPr>
          <w:color w:val="000000" w:themeColor="text1"/>
        </w:rPr>
        <w:t>3) краткие пояснения к содержанию и расчету величины каждой статьи расходов с обязательным обоснованием их необходимости для достижения цели, задач и ожидаемых результатов программы, а также указанием источников информации о ценах, на основании которого рассчитана соответствующая статья расходов.</w:t>
      </w:r>
    </w:p>
    <w:p w14:paraId="41C11D01" w14:textId="77777777" w:rsidR="00350FCA" w:rsidRPr="00475259" w:rsidRDefault="00350FCA" w:rsidP="00350FCA">
      <w:pPr>
        <w:ind w:firstLine="567"/>
        <w:jc w:val="both"/>
        <w:rPr>
          <w:color w:val="000000" w:themeColor="text1"/>
        </w:rPr>
      </w:pPr>
      <w:bookmarkStart w:id="65" w:name="z480"/>
      <w:bookmarkEnd w:id="64"/>
      <w:r w:rsidRPr="00475259">
        <w:rPr>
          <w:color w:val="000000" w:themeColor="text1"/>
        </w:rPr>
        <w:t>Общая сумма всех статей расходов представляет собой запрашиваемую сумму для финансирования и должна быть эквивалентна сумме, заявленной в пункте 1.10. раздела «Общая информация».</w:t>
      </w:r>
      <w:bookmarkEnd w:id="65"/>
    </w:p>
    <w:p w14:paraId="288280AA" w14:textId="77777777" w:rsidR="00350FCA" w:rsidRPr="00475259" w:rsidRDefault="00350FCA" w:rsidP="00350FCA">
      <w:pPr>
        <w:ind w:firstLine="567"/>
        <w:jc w:val="both"/>
        <w:rPr>
          <w:color w:val="000000" w:themeColor="text1"/>
        </w:rPr>
      </w:pPr>
      <w:bookmarkStart w:id="66" w:name="z399"/>
      <w:bookmarkEnd w:id="55"/>
      <w:bookmarkEnd w:id="62"/>
      <w:r w:rsidRPr="00475259">
        <w:rPr>
          <w:b/>
          <w:color w:val="000000" w:themeColor="text1"/>
        </w:rPr>
        <w:t>8. План реализации программы</w:t>
      </w:r>
    </w:p>
    <w:p w14:paraId="318EB04F" w14:textId="77777777" w:rsidR="00350FCA" w:rsidRPr="00475259" w:rsidRDefault="00350FCA" w:rsidP="00350FCA">
      <w:pPr>
        <w:ind w:firstLine="567"/>
        <w:jc w:val="both"/>
        <w:rPr>
          <w:color w:val="000000" w:themeColor="text1"/>
        </w:rPr>
      </w:pPr>
      <w:bookmarkStart w:id="67" w:name="z398"/>
      <w:r w:rsidRPr="00475259">
        <w:rPr>
          <w:color w:val="000000" w:themeColor="text1"/>
        </w:rPr>
        <w:t>Раздел включает детальный, последовательный план работ по реализации программы согласно таблице 8.</w:t>
      </w:r>
    </w:p>
    <w:p w14:paraId="4A0E832B" w14:textId="77777777" w:rsidR="00350FCA" w:rsidRPr="00475259" w:rsidRDefault="00350FCA" w:rsidP="00350FCA">
      <w:pPr>
        <w:ind w:firstLine="567"/>
        <w:jc w:val="both"/>
        <w:rPr>
          <w:color w:val="000000" w:themeColor="text1"/>
        </w:rPr>
      </w:pPr>
      <w:bookmarkStart w:id="68" w:name="z303"/>
      <w:bookmarkEnd w:id="66"/>
      <w:bookmarkEnd w:id="67"/>
      <w:r w:rsidRPr="00475259">
        <w:rPr>
          <w:b/>
          <w:color w:val="000000" w:themeColor="text1"/>
        </w:rPr>
        <w:t>9. Ожидаемые результаты программы</w:t>
      </w:r>
      <w:r w:rsidRPr="00475259">
        <w:rPr>
          <w:color w:val="000000" w:themeColor="text1"/>
        </w:rPr>
        <w:t xml:space="preserve"> [не более 2 000 слов].</w:t>
      </w:r>
    </w:p>
    <w:p w14:paraId="29CAD281" w14:textId="77777777" w:rsidR="00350FCA" w:rsidRPr="00475259" w:rsidRDefault="00350FCA" w:rsidP="00350FCA">
      <w:pPr>
        <w:ind w:firstLine="567"/>
        <w:jc w:val="both"/>
        <w:rPr>
          <w:color w:val="000000" w:themeColor="text1"/>
        </w:rPr>
      </w:pPr>
      <w:bookmarkStart w:id="69" w:name="z400"/>
      <w:r w:rsidRPr="00475259">
        <w:rPr>
          <w:color w:val="000000" w:themeColor="text1"/>
        </w:rPr>
        <w:t>Ожидаемые результаты, предусмотренные программой, должны быть не ниже результатов, предусмотренных в научно-техническом задании. Во взаимосвязи результаты должны обеспечивать комплексное решение, предусматривающее влияние на все аспекты стратегически важной государственной задачи.</w:t>
      </w:r>
    </w:p>
    <w:p w14:paraId="64FA5615" w14:textId="77777777" w:rsidR="00350FCA" w:rsidRPr="00475259" w:rsidRDefault="00350FCA" w:rsidP="00350FCA">
      <w:pPr>
        <w:ind w:firstLine="567"/>
        <w:jc w:val="both"/>
        <w:rPr>
          <w:color w:val="000000" w:themeColor="text1"/>
        </w:rPr>
      </w:pPr>
      <w:bookmarkStart w:id="70" w:name="z401"/>
      <w:bookmarkEnd w:id="69"/>
      <w:r w:rsidRPr="00475259">
        <w:rPr>
          <w:color w:val="000000" w:themeColor="text1"/>
        </w:rPr>
        <w:t>Результаты программы описываются с указанием количественных и качественных характеристик и формы реализации. Приводится обоснование результата в соответствии с целью и задачами программы.</w:t>
      </w:r>
    </w:p>
    <w:p w14:paraId="72C55ECF" w14:textId="77777777" w:rsidR="00350FCA" w:rsidRPr="00475259" w:rsidRDefault="00350FCA" w:rsidP="00350FCA">
      <w:pPr>
        <w:ind w:firstLine="567"/>
        <w:jc w:val="both"/>
        <w:rPr>
          <w:color w:val="000000" w:themeColor="text1"/>
        </w:rPr>
      </w:pPr>
      <w:bookmarkStart w:id="71" w:name="z403"/>
      <w:bookmarkEnd w:id="70"/>
      <w:r w:rsidRPr="00475259">
        <w:rPr>
          <w:color w:val="000000" w:themeColor="text1"/>
        </w:rPr>
        <w:t>Независимо от требований конкурсной документации, в результате реализации программы должны быть обеспечены:</w:t>
      </w:r>
    </w:p>
    <w:p w14:paraId="18D31CB8" w14:textId="77777777" w:rsidR="00350FCA" w:rsidRPr="00475259" w:rsidRDefault="00350FCA" w:rsidP="00350FCA">
      <w:pPr>
        <w:ind w:firstLine="567"/>
        <w:jc w:val="both"/>
        <w:rPr>
          <w:color w:val="000000" w:themeColor="text1"/>
        </w:rPr>
      </w:pPr>
      <w:bookmarkStart w:id="72" w:name="z487"/>
      <w:bookmarkStart w:id="73" w:name="z413"/>
      <w:bookmarkEnd w:id="71"/>
      <w:r w:rsidRPr="00475259">
        <w:rPr>
          <w:color w:val="000000" w:themeColor="text1"/>
        </w:rPr>
        <w:t>1) публикация статей в международных рецензируемых научных журналах (предположительные издания для опубликования результатов программы, индекс цитирования издания со ссылкой на информацию об издании в соответствующей наукометрической базе). Требования по количеству статей по результатам исследований устанавливаются в конкурсной документации. Каждая статья должна содержать информацию об идентификационном регистрационном номере и наименовании программы, в рамках которого она профинансирована, с указанием программно-целевого финансирования в качестве источника.</w:t>
      </w:r>
    </w:p>
    <w:p w14:paraId="76017982" w14:textId="77777777" w:rsidR="00350FCA" w:rsidRPr="00475259" w:rsidRDefault="00350FCA" w:rsidP="00350FCA">
      <w:pPr>
        <w:ind w:firstLine="567"/>
        <w:jc w:val="both"/>
        <w:rPr>
          <w:color w:val="000000" w:themeColor="text1"/>
        </w:rPr>
      </w:pPr>
      <w:bookmarkStart w:id="74" w:name="z488"/>
      <w:bookmarkEnd w:id="72"/>
      <w:r w:rsidRPr="00475259">
        <w:rPr>
          <w:color w:val="000000" w:themeColor="text1"/>
        </w:rPr>
        <w:t>2) опубликование монографий, книг и (или) глав в книгах зарубежных и (или) казахстанских издательств;</w:t>
      </w:r>
    </w:p>
    <w:p w14:paraId="319F790C" w14:textId="77777777" w:rsidR="00350FCA" w:rsidRPr="00475259" w:rsidRDefault="00350FCA" w:rsidP="00350FCA">
      <w:pPr>
        <w:ind w:firstLine="567"/>
        <w:jc w:val="both"/>
        <w:rPr>
          <w:color w:val="000000" w:themeColor="text1"/>
        </w:rPr>
      </w:pPr>
      <w:bookmarkStart w:id="75" w:name="z489"/>
      <w:bookmarkEnd w:id="74"/>
      <w:r w:rsidRPr="00475259">
        <w:rPr>
          <w:color w:val="000000" w:themeColor="text1"/>
        </w:rPr>
        <w:lastRenderedPageBreak/>
        <w:t>3) получение патентов в зарубежных патентных бюро (европейском, американском, японском), казахстанском или евразийском патентном бюро;</w:t>
      </w:r>
    </w:p>
    <w:p w14:paraId="4DF38EE9" w14:textId="77777777" w:rsidR="00350FCA" w:rsidRPr="00475259" w:rsidRDefault="00350FCA" w:rsidP="00350FCA">
      <w:pPr>
        <w:ind w:firstLine="567"/>
        <w:jc w:val="both"/>
        <w:rPr>
          <w:color w:val="000000" w:themeColor="text1"/>
        </w:rPr>
      </w:pPr>
      <w:bookmarkStart w:id="76" w:name="z490"/>
      <w:bookmarkEnd w:id="75"/>
      <w:r w:rsidRPr="00475259">
        <w:rPr>
          <w:color w:val="000000" w:themeColor="text1"/>
        </w:rPr>
        <w:t>4) разработка научно-технической, конструкторской документации;</w:t>
      </w:r>
    </w:p>
    <w:p w14:paraId="13BE5A69" w14:textId="77777777" w:rsidR="00350FCA" w:rsidRPr="00475259" w:rsidRDefault="00350FCA" w:rsidP="00350FCA">
      <w:pPr>
        <w:ind w:firstLine="567"/>
        <w:jc w:val="both"/>
        <w:rPr>
          <w:color w:val="000000" w:themeColor="text1"/>
        </w:rPr>
      </w:pPr>
      <w:bookmarkStart w:id="77" w:name="z491"/>
      <w:bookmarkEnd w:id="76"/>
      <w:r w:rsidRPr="00475259">
        <w:rPr>
          <w:color w:val="000000" w:themeColor="text1"/>
        </w:rPr>
        <w:t>5) мероприятия по пилотному внедрению результатов программы и (или) распространению знаний и результатов, полученных при реализации программы, среди потенциальных пользователей, сообщества ученых и широкой общественности;</w:t>
      </w:r>
    </w:p>
    <w:p w14:paraId="089F38DA" w14:textId="77777777" w:rsidR="00350FCA" w:rsidRPr="00475259" w:rsidRDefault="00350FCA" w:rsidP="00350FCA">
      <w:pPr>
        <w:ind w:firstLine="567"/>
        <w:jc w:val="both"/>
        <w:rPr>
          <w:color w:val="000000" w:themeColor="text1"/>
        </w:rPr>
      </w:pPr>
      <w:bookmarkStart w:id="78" w:name="z492"/>
      <w:bookmarkEnd w:id="77"/>
      <w:r w:rsidRPr="00475259">
        <w:rPr>
          <w:color w:val="000000" w:themeColor="text1"/>
        </w:rPr>
        <w:t>6) другие измеримые результаты в соответствии с требованиями конкурсной документации и особенностями проекта. Дополнительно, в разделе указываются:</w:t>
      </w:r>
    </w:p>
    <w:p w14:paraId="5F54BA57" w14:textId="77777777" w:rsidR="00350FCA" w:rsidRPr="00475259" w:rsidRDefault="00350FCA" w:rsidP="00350FCA">
      <w:pPr>
        <w:ind w:firstLine="567"/>
        <w:jc w:val="both"/>
        <w:rPr>
          <w:color w:val="000000" w:themeColor="text1"/>
        </w:rPr>
      </w:pPr>
      <w:bookmarkStart w:id="79" w:name="z493"/>
      <w:bookmarkEnd w:id="78"/>
      <w:r w:rsidRPr="00475259">
        <w:rPr>
          <w:color w:val="000000" w:themeColor="text1"/>
        </w:rPr>
        <w:t>1) область применения, целевые потребители, социальный, экономический, экологический, научно-технический, мультипликативный и (или) иной эффект каждого из ожидаемых результатов в соответствии со стратегически важной государственной задачей, для решения которой разработана программа с обоснованием;</w:t>
      </w:r>
    </w:p>
    <w:p w14:paraId="507D8FD2" w14:textId="77777777" w:rsidR="00350FCA" w:rsidRPr="00475259" w:rsidRDefault="00350FCA" w:rsidP="00350FCA">
      <w:pPr>
        <w:ind w:firstLine="567"/>
        <w:jc w:val="both"/>
        <w:rPr>
          <w:color w:val="000000" w:themeColor="text1"/>
        </w:rPr>
      </w:pPr>
      <w:bookmarkStart w:id="80" w:name="z494"/>
      <w:bookmarkEnd w:id="79"/>
      <w:r w:rsidRPr="00475259">
        <w:rPr>
          <w:color w:val="000000" w:themeColor="text1"/>
        </w:rPr>
        <w:t>2) влияние ожидаемых результатов на развитие основного научного направления и смежных областей науки, и технологий;</w:t>
      </w:r>
    </w:p>
    <w:p w14:paraId="7C033A8F" w14:textId="77777777" w:rsidR="00350FCA" w:rsidRPr="00475259" w:rsidRDefault="00350FCA" w:rsidP="00350FCA">
      <w:pPr>
        <w:ind w:firstLine="567"/>
        <w:jc w:val="both"/>
        <w:rPr>
          <w:color w:val="000000" w:themeColor="text1"/>
        </w:rPr>
      </w:pPr>
      <w:bookmarkStart w:id="81" w:name="z495"/>
      <w:bookmarkEnd w:id="80"/>
      <w:r w:rsidRPr="00475259">
        <w:rPr>
          <w:color w:val="000000" w:themeColor="text1"/>
        </w:rPr>
        <w:t>3) применимость и (или) возможность коммерциализации полученных научных результатов.</w:t>
      </w:r>
    </w:p>
    <w:p w14:paraId="22EA86E6" w14:textId="77777777" w:rsidR="00350FCA" w:rsidRPr="00475259" w:rsidRDefault="00350FCA" w:rsidP="00350FCA">
      <w:pPr>
        <w:ind w:firstLine="567"/>
        <w:jc w:val="both"/>
        <w:rPr>
          <w:color w:val="000000" w:themeColor="text1"/>
        </w:rPr>
      </w:pPr>
      <w:bookmarkStart w:id="82" w:name="z496"/>
      <w:bookmarkEnd w:id="81"/>
      <w:r w:rsidRPr="00475259">
        <w:rPr>
          <w:color w:val="000000" w:themeColor="text1"/>
        </w:rPr>
        <w:t>4) другие прямые и косвенные результаты программы с указанием их качественных и количественных характеристик.</w:t>
      </w:r>
    </w:p>
    <w:bookmarkEnd w:id="82"/>
    <w:p w14:paraId="1A45DE47" w14:textId="77777777" w:rsidR="00350FCA" w:rsidRPr="00475259" w:rsidRDefault="00350FCA" w:rsidP="00350FCA">
      <w:pPr>
        <w:ind w:firstLine="567"/>
        <w:jc w:val="both"/>
        <w:rPr>
          <w:b/>
          <w:color w:val="000000" w:themeColor="text1"/>
        </w:rPr>
      </w:pPr>
      <w:r w:rsidRPr="00475259">
        <w:rPr>
          <w:b/>
          <w:color w:val="000000" w:themeColor="text1"/>
        </w:rPr>
        <w:t>10. Библиография</w:t>
      </w:r>
    </w:p>
    <w:p w14:paraId="056D1087" w14:textId="77777777" w:rsidR="00350FCA" w:rsidRPr="00475259" w:rsidRDefault="00350FCA" w:rsidP="00350FCA">
      <w:pPr>
        <w:ind w:firstLine="567"/>
        <w:jc w:val="both"/>
        <w:rPr>
          <w:color w:val="000000" w:themeColor="text1"/>
        </w:rPr>
      </w:pPr>
      <w:bookmarkStart w:id="83" w:name="z414"/>
      <w:bookmarkEnd w:id="73"/>
      <w:r w:rsidRPr="00475259">
        <w:rPr>
          <w:color w:val="000000" w:themeColor="text1"/>
        </w:rPr>
        <w:t>В разделе указываются публикации, ссылки на которые были указаны в пункте 3 «Научная новизна и значимость программы».</w:t>
      </w:r>
    </w:p>
    <w:p w14:paraId="441FD080" w14:textId="77777777" w:rsidR="00350FCA" w:rsidRPr="00475259" w:rsidRDefault="00350FCA" w:rsidP="00350FCA">
      <w:pPr>
        <w:ind w:firstLine="567"/>
        <w:jc w:val="both"/>
        <w:rPr>
          <w:color w:val="000000" w:themeColor="text1"/>
        </w:rPr>
      </w:pPr>
      <w:bookmarkStart w:id="84" w:name="z415"/>
      <w:bookmarkEnd w:id="83"/>
      <w:r w:rsidRPr="00475259">
        <w:rPr>
          <w:color w:val="000000" w:themeColor="text1"/>
        </w:rPr>
        <w:t>Каждая публикация должна содержать полное наименование журнала, номер издания, год издания, номера страниц, полное наименование статьи, имена всех авторов статьи.</w:t>
      </w:r>
    </w:p>
    <w:p w14:paraId="138EA6F4" w14:textId="77777777" w:rsidR="00350FCA" w:rsidRPr="00475259" w:rsidRDefault="00350FCA" w:rsidP="00350FCA">
      <w:pPr>
        <w:ind w:firstLine="567"/>
        <w:jc w:val="both"/>
        <w:rPr>
          <w:b/>
          <w:color w:val="000000" w:themeColor="text1"/>
        </w:rPr>
      </w:pPr>
      <w:bookmarkStart w:id="85" w:name="z416"/>
      <w:bookmarkEnd w:id="84"/>
      <w:r w:rsidRPr="00475259">
        <w:rPr>
          <w:b/>
          <w:color w:val="000000" w:themeColor="text1"/>
        </w:rPr>
        <w:t>Приложение:</w:t>
      </w:r>
    </w:p>
    <w:p w14:paraId="62A79A0F" w14:textId="77777777" w:rsidR="00350FCA" w:rsidRPr="00475259" w:rsidRDefault="00350FCA" w:rsidP="00350FCA">
      <w:pPr>
        <w:ind w:firstLine="567"/>
        <w:jc w:val="both"/>
        <w:rPr>
          <w:color w:val="000000" w:themeColor="text1"/>
        </w:rPr>
      </w:pPr>
      <w:bookmarkStart w:id="86" w:name="z421"/>
      <w:bookmarkEnd w:id="85"/>
      <w:r w:rsidRPr="00475259">
        <w:rPr>
          <w:color w:val="000000" w:themeColor="text1"/>
        </w:rPr>
        <w:t>1) план внесения вклада в реализацию программы со стороны партнера по аналогии с таблицей 9 (для прикладных научных исследований).</w:t>
      </w:r>
    </w:p>
    <w:p w14:paraId="52CE0CDC" w14:textId="77777777" w:rsidR="00350FCA" w:rsidRPr="00475259" w:rsidRDefault="00350FCA" w:rsidP="00350FCA">
      <w:pPr>
        <w:ind w:firstLine="567"/>
        <w:jc w:val="both"/>
        <w:rPr>
          <w:color w:val="000000" w:themeColor="text1"/>
        </w:rPr>
      </w:pPr>
    </w:p>
    <w:p w14:paraId="45D044D7" w14:textId="77777777" w:rsidR="00350FCA" w:rsidRPr="00475259" w:rsidRDefault="00350FCA" w:rsidP="00350FCA">
      <w:pPr>
        <w:ind w:firstLine="567"/>
        <w:jc w:val="both"/>
        <w:rPr>
          <w:b/>
          <w:color w:val="000000" w:themeColor="text1"/>
        </w:rPr>
      </w:pPr>
      <w:r w:rsidRPr="00475259">
        <w:rPr>
          <w:b/>
          <w:color w:val="000000" w:themeColor="text1"/>
        </w:rPr>
        <w:t>3. Расчет запрашиваемого финансирования</w:t>
      </w:r>
    </w:p>
    <w:bookmarkEnd w:id="86"/>
    <w:p w14:paraId="61EDBBAD" w14:textId="77777777" w:rsidR="00350FCA" w:rsidRPr="00475259" w:rsidRDefault="00350FCA" w:rsidP="00350FCA">
      <w:pPr>
        <w:ind w:firstLine="567"/>
        <w:jc w:val="both"/>
        <w:rPr>
          <w:color w:val="000000" w:themeColor="text1"/>
        </w:rPr>
      </w:pPr>
      <w:r w:rsidRPr="00475259">
        <w:rPr>
          <w:color w:val="000000" w:themeColor="text1"/>
        </w:rPr>
        <w:t>Часть «Расчет запрашиваемого финансирования» оформляется в виде таблиц 2 - 7, обосновывающих расчет объема, запрашиваемого для реализации программы финансирования, которые заполняются в информационной системе центра экспертизы.</w:t>
      </w:r>
    </w:p>
    <w:p w14:paraId="7845D84D" w14:textId="77777777" w:rsidR="00350FCA" w:rsidRPr="00475259" w:rsidRDefault="00350FCA" w:rsidP="00350FCA">
      <w:pPr>
        <w:ind w:firstLine="567"/>
        <w:jc w:val="both"/>
        <w:rPr>
          <w:color w:val="000000" w:themeColor="text1"/>
        </w:rPr>
      </w:pPr>
      <w:r w:rsidRPr="00475259">
        <w:rPr>
          <w:color w:val="000000" w:themeColor="text1"/>
        </w:rPr>
        <w:t>Пояснения к расчетам приводятся в разделе 7 «Обоснование запрашиваемого финансирования» в части «Пояснительная записка».</w:t>
      </w:r>
    </w:p>
    <w:bookmarkEnd w:id="68"/>
    <w:p w14:paraId="19818D08" w14:textId="77777777" w:rsidR="00071912" w:rsidRPr="00475259" w:rsidRDefault="00071912" w:rsidP="002456C9">
      <w:pPr>
        <w:suppressAutoHyphens w:val="0"/>
        <w:jc w:val="both"/>
        <w:rPr>
          <w:color w:val="000000" w:themeColor="text1"/>
          <w:lang w:eastAsia="en-US"/>
        </w:rPr>
        <w:sectPr w:rsidR="00071912" w:rsidRPr="00475259" w:rsidSect="00DE1D2D">
          <w:headerReference w:type="default" r:id="rId9"/>
          <w:headerReference w:type="first" r:id="rId10"/>
          <w:footnotePr>
            <w:pos w:val="beneathText"/>
          </w:footnotePr>
          <w:pgSz w:w="11905" w:h="16837"/>
          <w:pgMar w:top="1418" w:right="851" w:bottom="1418" w:left="1418" w:header="720" w:footer="403" w:gutter="0"/>
          <w:pgNumType w:start="2"/>
          <w:cols w:space="720"/>
          <w:titlePg/>
          <w:docGrid w:linePitch="360"/>
        </w:sectPr>
      </w:pPr>
    </w:p>
    <w:p w14:paraId="70499071" w14:textId="77777777" w:rsidR="0034369A" w:rsidRPr="00475259" w:rsidRDefault="0034369A" w:rsidP="0034369A">
      <w:pPr>
        <w:jc w:val="right"/>
        <w:rPr>
          <w:b/>
          <w:color w:val="000000" w:themeColor="text1"/>
        </w:rPr>
      </w:pPr>
    </w:p>
    <w:p w14:paraId="0E7BB743" w14:textId="4FC2BEBA" w:rsidR="00071912" w:rsidRPr="00475259" w:rsidRDefault="00702385" w:rsidP="002456C9">
      <w:pPr>
        <w:jc w:val="both"/>
        <w:rPr>
          <w:color w:val="000000" w:themeColor="text1"/>
          <w:lang w:val="ru-RU"/>
        </w:rPr>
      </w:pPr>
      <w:r w:rsidRPr="00475259">
        <w:rPr>
          <w:b/>
          <w:color w:val="000000" w:themeColor="text1"/>
        </w:rPr>
        <w:t>Таблица 1 -</w:t>
      </w:r>
      <w:r w:rsidRPr="00475259">
        <w:rPr>
          <w:color w:val="000000" w:themeColor="text1"/>
        </w:rPr>
        <w:t xml:space="preserve"> </w:t>
      </w:r>
      <w:r w:rsidR="00071912" w:rsidRPr="00475259">
        <w:rPr>
          <w:color w:val="000000" w:themeColor="text1"/>
          <w:lang w:val="ru-RU"/>
        </w:rPr>
        <w:t>Состав исследовательской группы по проведению научных исследований, включая зарубежных ученых, молодых ученых (</w:t>
      </w:r>
      <w:proofErr w:type="spellStart"/>
      <w:r w:rsidR="00071912" w:rsidRPr="00475259">
        <w:rPr>
          <w:color w:val="000000" w:themeColor="text1"/>
          <w:lang w:val="ru-RU"/>
        </w:rPr>
        <w:t>постдокторантов</w:t>
      </w:r>
      <w:proofErr w:type="spellEnd"/>
      <w:r w:rsidR="00071912" w:rsidRPr="00475259">
        <w:rPr>
          <w:color w:val="000000" w:themeColor="text1"/>
          <w:lang w:val="ru-RU"/>
        </w:rPr>
        <w:t>, студентов докторантуры, магистратуры и бакалавриата)</w:t>
      </w:r>
    </w:p>
    <w:p w14:paraId="3B3235D2" w14:textId="77777777" w:rsidR="00071912" w:rsidRPr="00475259" w:rsidRDefault="00071912" w:rsidP="002456C9">
      <w:pPr>
        <w:rPr>
          <w:color w:val="000000" w:themeColor="text1"/>
          <w:lang w:val="ru-RU"/>
        </w:rPr>
      </w:pPr>
    </w:p>
    <w:tbl>
      <w:tblPr>
        <w:tblW w:w="149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0"/>
        <w:gridCol w:w="2440"/>
        <w:gridCol w:w="2437"/>
        <w:gridCol w:w="3477"/>
        <w:gridCol w:w="3118"/>
        <w:gridCol w:w="2835"/>
      </w:tblGrid>
      <w:tr w:rsidR="00475259" w:rsidRPr="00475259" w14:paraId="49B8CFD3" w14:textId="77777777" w:rsidTr="000A692D">
        <w:trPr>
          <w:trHeight w:val="2186"/>
        </w:trPr>
        <w:tc>
          <w:tcPr>
            <w:tcW w:w="690" w:type="dxa"/>
            <w:tcBorders>
              <w:top w:val="single" w:sz="4" w:space="0" w:color="000000"/>
              <w:left w:val="single" w:sz="4" w:space="0" w:color="000000"/>
              <w:bottom w:val="single" w:sz="4" w:space="0" w:color="000000"/>
              <w:right w:val="single" w:sz="4" w:space="0" w:color="000000"/>
            </w:tcBorders>
            <w:vAlign w:val="center"/>
            <w:hideMark/>
          </w:tcPr>
          <w:p w14:paraId="104780C6" w14:textId="77777777" w:rsidR="00071912" w:rsidRPr="00475259" w:rsidRDefault="00071912" w:rsidP="002456C9">
            <w:pPr>
              <w:jc w:val="center"/>
              <w:rPr>
                <w:rFonts w:eastAsia="Calibri"/>
                <w:color w:val="000000" w:themeColor="text1"/>
                <w:lang w:val="ru-RU"/>
              </w:rPr>
            </w:pPr>
            <w:r w:rsidRPr="00475259">
              <w:rPr>
                <w:rFonts w:eastAsia="Calibri"/>
                <w:color w:val="000000" w:themeColor="text1"/>
                <w:lang w:val="ru-RU"/>
              </w:rPr>
              <w:t>№</w:t>
            </w:r>
          </w:p>
          <w:p w14:paraId="2223EA59" w14:textId="77777777" w:rsidR="00071912" w:rsidRPr="00475259" w:rsidRDefault="00071912" w:rsidP="002456C9">
            <w:pPr>
              <w:jc w:val="center"/>
              <w:rPr>
                <w:rFonts w:eastAsia="Calibri"/>
                <w:color w:val="000000" w:themeColor="text1"/>
                <w:lang w:val="ru-RU"/>
              </w:rPr>
            </w:pPr>
            <w:r w:rsidRPr="00475259">
              <w:rPr>
                <w:rFonts w:eastAsia="Calibri"/>
                <w:color w:val="000000" w:themeColor="text1"/>
                <w:lang w:val="ru-RU"/>
              </w:rPr>
              <w:t>п/п</w:t>
            </w:r>
          </w:p>
        </w:tc>
        <w:tc>
          <w:tcPr>
            <w:tcW w:w="2440" w:type="dxa"/>
            <w:tcBorders>
              <w:top w:val="single" w:sz="4" w:space="0" w:color="000000"/>
              <w:left w:val="single" w:sz="4" w:space="0" w:color="000000"/>
              <w:bottom w:val="single" w:sz="4" w:space="0" w:color="000000"/>
              <w:right w:val="single" w:sz="4" w:space="0" w:color="000000"/>
            </w:tcBorders>
            <w:vAlign w:val="center"/>
            <w:hideMark/>
          </w:tcPr>
          <w:p w14:paraId="56E21792" w14:textId="77777777" w:rsidR="00071912" w:rsidRPr="00475259" w:rsidRDefault="00071912" w:rsidP="002456C9">
            <w:pPr>
              <w:jc w:val="center"/>
              <w:rPr>
                <w:rFonts w:eastAsia="Calibri"/>
                <w:color w:val="000000" w:themeColor="text1"/>
                <w:lang w:val="ru-RU"/>
              </w:rPr>
            </w:pPr>
            <w:r w:rsidRPr="00475259">
              <w:rPr>
                <w:rFonts w:eastAsia="Calibri"/>
                <w:color w:val="000000" w:themeColor="text1"/>
                <w:lang w:val="ru-RU"/>
              </w:rPr>
              <w:t>Ф.И.О. (при его наличии), образование, степень, ученое звание</w:t>
            </w:r>
            <w:r w:rsidRPr="00475259">
              <w:rPr>
                <w:rStyle w:val="aff6"/>
                <w:rFonts w:eastAsia="Calibri"/>
                <w:color w:val="000000" w:themeColor="text1"/>
                <w:lang w:val="ru-RU"/>
              </w:rPr>
              <w:footnoteReference w:id="1"/>
            </w:r>
          </w:p>
        </w:tc>
        <w:tc>
          <w:tcPr>
            <w:tcW w:w="2437" w:type="dxa"/>
            <w:tcBorders>
              <w:top w:val="single" w:sz="4" w:space="0" w:color="000000"/>
              <w:left w:val="single" w:sz="4" w:space="0" w:color="000000"/>
              <w:bottom w:val="single" w:sz="4" w:space="0" w:color="000000"/>
              <w:right w:val="single" w:sz="4" w:space="0" w:color="000000"/>
            </w:tcBorders>
            <w:vAlign w:val="center"/>
            <w:hideMark/>
          </w:tcPr>
          <w:p w14:paraId="3AAF2191" w14:textId="77777777" w:rsidR="00071912" w:rsidRPr="00475259" w:rsidRDefault="00071912" w:rsidP="002456C9">
            <w:pPr>
              <w:jc w:val="center"/>
              <w:rPr>
                <w:rFonts w:eastAsia="Calibri"/>
                <w:color w:val="000000" w:themeColor="text1"/>
                <w:lang w:val="ru-RU"/>
              </w:rPr>
            </w:pPr>
            <w:r w:rsidRPr="00475259">
              <w:rPr>
                <w:rFonts w:eastAsia="Calibri"/>
                <w:color w:val="000000" w:themeColor="text1"/>
                <w:lang w:val="ru-RU"/>
              </w:rPr>
              <w:t>Основное место работы, должность</w:t>
            </w:r>
            <w:r w:rsidRPr="00475259">
              <w:rPr>
                <w:rStyle w:val="aff6"/>
                <w:rFonts w:eastAsia="Calibri"/>
                <w:color w:val="000000" w:themeColor="text1"/>
                <w:lang w:val="ru-RU"/>
              </w:rPr>
              <w:footnoteReference w:id="2"/>
            </w:r>
          </w:p>
        </w:tc>
        <w:tc>
          <w:tcPr>
            <w:tcW w:w="3477" w:type="dxa"/>
            <w:tcBorders>
              <w:top w:val="single" w:sz="4" w:space="0" w:color="000000"/>
              <w:left w:val="single" w:sz="4" w:space="0" w:color="000000"/>
              <w:right w:val="single" w:sz="4" w:space="0" w:color="000000"/>
            </w:tcBorders>
            <w:vAlign w:val="center"/>
          </w:tcPr>
          <w:p w14:paraId="6BA7963C" w14:textId="77777777" w:rsidR="00071912" w:rsidRPr="00475259" w:rsidRDefault="00071912" w:rsidP="002456C9">
            <w:pPr>
              <w:jc w:val="center"/>
              <w:rPr>
                <w:rFonts w:eastAsia="Calibri"/>
                <w:color w:val="000000" w:themeColor="text1"/>
                <w:lang w:val="ru-RU"/>
              </w:rPr>
            </w:pPr>
            <w:r w:rsidRPr="00475259">
              <w:rPr>
                <w:rFonts w:eastAsia="Calibri"/>
                <w:color w:val="000000" w:themeColor="text1"/>
                <w:lang w:val="ru-RU"/>
              </w:rPr>
              <w:t xml:space="preserve">Индекс </w:t>
            </w:r>
            <w:proofErr w:type="spellStart"/>
            <w:r w:rsidRPr="00475259">
              <w:rPr>
                <w:rFonts w:eastAsia="Calibri"/>
                <w:color w:val="000000" w:themeColor="text1"/>
                <w:lang w:val="ru-RU"/>
              </w:rPr>
              <w:t>Хирша</w:t>
            </w:r>
            <w:proofErr w:type="spellEnd"/>
            <w:r w:rsidRPr="00475259">
              <w:rPr>
                <w:rFonts w:eastAsia="Calibri"/>
                <w:color w:val="000000" w:themeColor="text1"/>
                <w:lang w:val="ru-RU"/>
              </w:rPr>
              <w:t xml:space="preserve">, идентификаторы </w:t>
            </w:r>
            <w:proofErr w:type="spellStart"/>
            <w:r w:rsidRPr="00475259">
              <w:rPr>
                <w:rFonts w:eastAsia="Calibri"/>
                <w:color w:val="000000" w:themeColor="text1"/>
                <w:lang w:val="ru-RU"/>
              </w:rPr>
              <w:t>ResearcherID</w:t>
            </w:r>
            <w:proofErr w:type="spellEnd"/>
            <w:r w:rsidRPr="00475259">
              <w:rPr>
                <w:rFonts w:eastAsia="Calibri"/>
                <w:color w:val="000000" w:themeColor="text1"/>
                <w:lang w:val="ru-RU"/>
              </w:rPr>
              <w:t xml:space="preserve">, ORCID, </w:t>
            </w:r>
            <w:proofErr w:type="spellStart"/>
            <w:r w:rsidRPr="00475259">
              <w:rPr>
                <w:rFonts w:eastAsia="Calibri"/>
                <w:color w:val="000000" w:themeColor="text1"/>
                <w:lang w:val="ru-RU"/>
              </w:rPr>
              <w:t>Scopus</w:t>
            </w:r>
            <w:proofErr w:type="spellEnd"/>
            <w:r w:rsidRPr="00475259">
              <w:rPr>
                <w:rFonts w:eastAsia="Calibri"/>
                <w:color w:val="000000" w:themeColor="text1"/>
                <w:lang w:val="ru-RU"/>
              </w:rPr>
              <w:t xml:space="preserve"> </w:t>
            </w:r>
            <w:proofErr w:type="spellStart"/>
            <w:r w:rsidRPr="00475259">
              <w:rPr>
                <w:rFonts w:eastAsia="Calibri"/>
                <w:color w:val="000000" w:themeColor="text1"/>
                <w:lang w:val="ru-RU"/>
              </w:rPr>
              <w:t>Author</w:t>
            </w:r>
            <w:proofErr w:type="spellEnd"/>
            <w:r w:rsidRPr="00475259">
              <w:rPr>
                <w:rFonts w:eastAsia="Calibri"/>
                <w:color w:val="000000" w:themeColor="text1"/>
                <w:lang w:val="ru-RU"/>
              </w:rPr>
              <w:t xml:space="preserve"> ID (при наличии)</w:t>
            </w:r>
          </w:p>
        </w:tc>
        <w:tc>
          <w:tcPr>
            <w:tcW w:w="3118" w:type="dxa"/>
            <w:tcBorders>
              <w:top w:val="single" w:sz="4" w:space="0" w:color="000000"/>
              <w:left w:val="single" w:sz="4" w:space="0" w:color="000000"/>
              <w:bottom w:val="single" w:sz="4" w:space="0" w:color="000000"/>
              <w:right w:val="single" w:sz="4" w:space="0" w:color="000000"/>
            </w:tcBorders>
            <w:vAlign w:val="center"/>
            <w:hideMark/>
          </w:tcPr>
          <w:p w14:paraId="173B5E7B" w14:textId="77777777" w:rsidR="00071912" w:rsidRPr="00475259" w:rsidRDefault="00071912" w:rsidP="002456C9">
            <w:pPr>
              <w:jc w:val="center"/>
              <w:rPr>
                <w:rFonts w:eastAsia="Calibri"/>
                <w:color w:val="000000" w:themeColor="text1"/>
                <w:lang w:val="ru-RU"/>
              </w:rPr>
            </w:pPr>
            <w:r w:rsidRPr="00475259">
              <w:rPr>
                <w:rFonts w:eastAsia="Calibri"/>
                <w:color w:val="000000" w:themeColor="text1"/>
                <w:lang w:val="ru-RU"/>
              </w:rPr>
              <w:t>Роль в проекте или программе, а также характер выполняемой работы</w:t>
            </w:r>
          </w:p>
        </w:tc>
        <w:tc>
          <w:tcPr>
            <w:tcW w:w="2835" w:type="dxa"/>
            <w:tcBorders>
              <w:top w:val="single" w:sz="4" w:space="0" w:color="000000"/>
              <w:left w:val="single" w:sz="4" w:space="0" w:color="000000"/>
              <w:bottom w:val="single" w:sz="4" w:space="0" w:color="000000"/>
              <w:right w:val="single" w:sz="4" w:space="0" w:color="000000"/>
            </w:tcBorders>
            <w:vAlign w:val="center"/>
          </w:tcPr>
          <w:p w14:paraId="5BA450B3" w14:textId="77777777" w:rsidR="00071912" w:rsidRPr="00475259" w:rsidRDefault="00071912" w:rsidP="002456C9">
            <w:pPr>
              <w:jc w:val="center"/>
              <w:rPr>
                <w:rFonts w:eastAsia="Calibri"/>
                <w:color w:val="000000" w:themeColor="text1"/>
                <w:lang w:val="ru-RU"/>
              </w:rPr>
            </w:pPr>
            <w:r w:rsidRPr="00475259">
              <w:rPr>
                <w:rFonts w:eastAsia="Calibri"/>
                <w:color w:val="000000" w:themeColor="text1"/>
                <w:lang w:val="ru-RU"/>
              </w:rPr>
              <w:t>Краткое обоснование участия</w:t>
            </w:r>
          </w:p>
        </w:tc>
      </w:tr>
      <w:tr w:rsidR="00475259" w:rsidRPr="00475259" w14:paraId="13DE132A" w14:textId="77777777" w:rsidTr="000A692D">
        <w:tc>
          <w:tcPr>
            <w:tcW w:w="690" w:type="dxa"/>
            <w:tcBorders>
              <w:top w:val="single" w:sz="4" w:space="0" w:color="000000"/>
              <w:left w:val="single" w:sz="4" w:space="0" w:color="000000"/>
              <w:bottom w:val="single" w:sz="4" w:space="0" w:color="000000"/>
              <w:right w:val="single" w:sz="4" w:space="0" w:color="000000"/>
            </w:tcBorders>
          </w:tcPr>
          <w:p w14:paraId="5209A19A" w14:textId="77777777" w:rsidR="00071912" w:rsidRPr="00475259" w:rsidRDefault="00071912" w:rsidP="002456C9">
            <w:pPr>
              <w:rPr>
                <w:rFonts w:eastAsia="Calibri"/>
                <w:color w:val="000000" w:themeColor="text1"/>
                <w:lang w:val="ru-RU"/>
              </w:rPr>
            </w:pPr>
          </w:p>
        </w:tc>
        <w:tc>
          <w:tcPr>
            <w:tcW w:w="2440" w:type="dxa"/>
            <w:tcBorders>
              <w:top w:val="single" w:sz="4" w:space="0" w:color="000000"/>
              <w:left w:val="single" w:sz="4" w:space="0" w:color="000000"/>
              <w:bottom w:val="single" w:sz="4" w:space="0" w:color="000000"/>
              <w:right w:val="single" w:sz="4" w:space="0" w:color="000000"/>
            </w:tcBorders>
          </w:tcPr>
          <w:p w14:paraId="56896384" w14:textId="77777777" w:rsidR="00071912" w:rsidRPr="00475259" w:rsidRDefault="00071912" w:rsidP="002456C9">
            <w:pPr>
              <w:rPr>
                <w:rFonts w:eastAsia="Calibri"/>
                <w:color w:val="000000" w:themeColor="text1"/>
                <w:lang w:val="ru-RU"/>
              </w:rPr>
            </w:pPr>
          </w:p>
        </w:tc>
        <w:tc>
          <w:tcPr>
            <w:tcW w:w="2437" w:type="dxa"/>
            <w:tcBorders>
              <w:top w:val="single" w:sz="4" w:space="0" w:color="000000"/>
              <w:left w:val="single" w:sz="4" w:space="0" w:color="000000"/>
              <w:bottom w:val="single" w:sz="4" w:space="0" w:color="000000"/>
              <w:right w:val="single" w:sz="4" w:space="0" w:color="000000"/>
            </w:tcBorders>
          </w:tcPr>
          <w:p w14:paraId="6FBB9F3C" w14:textId="77777777" w:rsidR="00071912" w:rsidRPr="00475259" w:rsidRDefault="00071912" w:rsidP="002456C9">
            <w:pPr>
              <w:rPr>
                <w:rFonts w:eastAsia="Calibri"/>
                <w:color w:val="000000" w:themeColor="text1"/>
                <w:lang w:val="ru-RU"/>
              </w:rPr>
            </w:pPr>
          </w:p>
        </w:tc>
        <w:tc>
          <w:tcPr>
            <w:tcW w:w="3477" w:type="dxa"/>
            <w:tcBorders>
              <w:top w:val="single" w:sz="4" w:space="0" w:color="000000"/>
              <w:left w:val="single" w:sz="4" w:space="0" w:color="000000"/>
              <w:bottom w:val="single" w:sz="4" w:space="0" w:color="000000"/>
              <w:right w:val="single" w:sz="4" w:space="0" w:color="000000"/>
            </w:tcBorders>
          </w:tcPr>
          <w:p w14:paraId="0BD8AA4D" w14:textId="77777777" w:rsidR="00071912" w:rsidRPr="00475259" w:rsidRDefault="00071912" w:rsidP="002456C9">
            <w:pPr>
              <w:rPr>
                <w:rFonts w:eastAsia="Calibri"/>
                <w:color w:val="000000" w:themeColor="text1"/>
                <w:lang w:val="ru-RU"/>
              </w:rPr>
            </w:pPr>
          </w:p>
        </w:tc>
        <w:tc>
          <w:tcPr>
            <w:tcW w:w="3118" w:type="dxa"/>
            <w:tcBorders>
              <w:top w:val="single" w:sz="4" w:space="0" w:color="000000"/>
              <w:left w:val="single" w:sz="4" w:space="0" w:color="000000"/>
              <w:bottom w:val="single" w:sz="4" w:space="0" w:color="000000"/>
              <w:right w:val="single" w:sz="4" w:space="0" w:color="000000"/>
            </w:tcBorders>
          </w:tcPr>
          <w:p w14:paraId="1209F5DC" w14:textId="77777777" w:rsidR="00071912" w:rsidRPr="00475259" w:rsidRDefault="00071912" w:rsidP="002456C9">
            <w:pPr>
              <w:rPr>
                <w:rFonts w:eastAsia="Calibri"/>
                <w:color w:val="000000" w:themeColor="text1"/>
                <w:lang w:val="ru-RU"/>
              </w:rPr>
            </w:pPr>
          </w:p>
        </w:tc>
        <w:tc>
          <w:tcPr>
            <w:tcW w:w="2835" w:type="dxa"/>
            <w:tcBorders>
              <w:top w:val="single" w:sz="4" w:space="0" w:color="000000"/>
              <w:left w:val="single" w:sz="4" w:space="0" w:color="000000"/>
              <w:bottom w:val="single" w:sz="4" w:space="0" w:color="000000"/>
              <w:right w:val="single" w:sz="4" w:space="0" w:color="000000"/>
            </w:tcBorders>
          </w:tcPr>
          <w:p w14:paraId="2329C101" w14:textId="77777777" w:rsidR="00071912" w:rsidRPr="00475259" w:rsidRDefault="00071912" w:rsidP="002456C9">
            <w:pPr>
              <w:rPr>
                <w:rFonts w:eastAsia="Calibri"/>
                <w:color w:val="000000" w:themeColor="text1"/>
                <w:lang w:val="ru-RU"/>
              </w:rPr>
            </w:pPr>
          </w:p>
        </w:tc>
      </w:tr>
      <w:tr w:rsidR="00475259" w:rsidRPr="00475259" w14:paraId="308FBB62" w14:textId="77777777" w:rsidTr="000A692D">
        <w:tc>
          <w:tcPr>
            <w:tcW w:w="690" w:type="dxa"/>
            <w:tcBorders>
              <w:top w:val="single" w:sz="4" w:space="0" w:color="000000"/>
              <w:left w:val="single" w:sz="4" w:space="0" w:color="000000"/>
              <w:bottom w:val="single" w:sz="4" w:space="0" w:color="000000"/>
              <w:right w:val="single" w:sz="4" w:space="0" w:color="000000"/>
            </w:tcBorders>
          </w:tcPr>
          <w:p w14:paraId="4991F6E4" w14:textId="77777777" w:rsidR="00071912" w:rsidRPr="00475259" w:rsidRDefault="00071912" w:rsidP="002456C9">
            <w:pPr>
              <w:rPr>
                <w:rFonts w:eastAsia="Calibri"/>
                <w:color w:val="000000" w:themeColor="text1"/>
                <w:lang w:val="ru-RU"/>
              </w:rPr>
            </w:pPr>
          </w:p>
        </w:tc>
        <w:tc>
          <w:tcPr>
            <w:tcW w:w="2440" w:type="dxa"/>
            <w:tcBorders>
              <w:top w:val="single" w:sz="4" w:space="0" w:color="000000"/>
              <w:left w:val="single" w:sz="4" w:space="0" w:color="000000"/>
              <w:bottom w:val="single" w:sz="4" w:space="0" w:color="000000"/>
              <w:right w:val="single" w:sz="4" w:space="0" w:color="000000"/>
            </w:tcBorders>
          </w:tcPr>
          <w:p w14:paraId="7FB97159" w14:textId="77777777" w:rsidR="00071912" w:rsidRPr="00475259" w:rsidRDefault="00071912" w:rsidP="002456C9">
            <w:pPr>
              <w:rPr>
                <w:rFonts w:eastAsia="Calibri"/>
                <w:color w:val="000000" w:themeColor="text1"/>
                <w:lang w:val="ru-RU"/>
              </w:rPr>
            </w:pPr>
          </w:p>
        </w:tc>
        <w:tc>
          <w:tcPr>
            <w:tcW w:w="2437" w:type="dxa"/>
            <w:tcBorders>
              <w:top w:val="single" w:sz="4" w:space="0" w:color="000000"/>
              <w:left w:val="single" w:sz="4" w:space="0" w:color="000000"/>
              <w:bottom w:val="single" w:sz="4" w:space="0" w:color="000000"/>
              <w:right w:val="single" w:sz="4" w:space="0" w:color="000000"/>
            </w:tcBorders>
          </w:tcPr>
          <w:p w14:paraId="083E7273" w14:textId="77777777" w:rsidR="00071912" w:rsidRPr="00475259" w:rsidRDefault="00071912" w:rsidP="002456C9">
            <w:pPr>
              <w:rPr>
                <w:rFonts w:eastAsia="Calibri"/>
                <w:color w:val="000000" w:themeColor="text1"/>
                <w:lang w:val="ru-RU"/>
              </w:rPr>
            </w:pPr>
          </w:p>
        </w:tc>
        <w:tc>
          <w:tcPr>
            <w:tcW w:w="3477" w:type="dxa"/>
            <w:tcBorders>
              <w:top w:val="single" w:sz="4" w:space="0" w:color="000000"/>
              <w:left w:val="single" w:sz="4" w:space="0" w:color="000000"/>
              <w:bottom w:val="single" w:sz="4" w:space="0" w:color="000000"/>
              <w:right w:val="single" w:sz="4" w:space="0" w:color="000000"/>
            </w:tcBorders>
          </w:tcPr>
          <w:p w14:paraId="5EB956DB" w14:textId="77777777" w:rsidR="00071912" w:rsidRPr="00475259" w:rsidRDefault="00071912" w:rsidP="002456C9">
            <w:pPr>
              <w:rPr>
                <w:rFonts w:eastAsia="Calibri"/>
                <w:color w:val="000000" w:themeColor="text1"/>
                <w:lang w:val="ru-RU"/>
              </w:rPr>
            </w:pPr>
          </w:p>
        </w:tc>
        <w:tc>
          <w:tcPr>
            <w:tcW w:w="3118" w:type="dxa"/>
            <w:tcBorders>
              <w:top w:val="single" w:sz="4" w:space="0" w:color="000000"/>
              <w:left w:val="single" w:sz="4" w:space="0" w:color="000000"/>
              <w:bottom w:val="single" w:sz="4" w:space="0" w:color="000000"/>
              <w:right w:val="single" w:sz="4" w:space="0" w:color="000000"/>
            </w:tcBorders>
          </w:tcPr>
          <w:p w14:paraId="0745E86D" w14:textId="77777777" w:rsidR="00071912" w:rsidRPr="00475259" w:rsidRDefault="00071912" w:rsidP="002456C9">
            <w:pPr>
              <w:rPr>
                <w:rFonts w:eastAsia="Calibri"/>
                <w:color w:val="000000" w:themeColor="text1"/>
                <w:lang w:val="ru-RU"/>
              </w:rPr>
            </w:pPr>
          </w:p>
        </w:tc>
        <w:tc>
          <w:tcPr>
            <w:tcW w:w="2835" w:type="dxa"/>
            <w:tcBorders>
              <w:top w:val="single" w:sz="4" w:space="0" w:color="000000"/>
              <w:left w:val="single" w:sz="4" w:space="0" w:color="000000"/>
              <w:bottom w:val="single" w:sz="4" w:space="0" w:color="000000"/>
              <w:right w:val="single" w:sz="4" w:space="0" w:color="000000"/>
            </w:tcBorders>
          </w:tcPr>
          <w:p w14:paraId="1FF26169" w14:textId="77777777" w:rsidR="00071912" w:rsidRPr="00475259" w:rsidRDefault="00071912" w:rsidP="002456C9">
            <w:pPr>
              <w:rPr>
                <w:rFonts w:eastAsia="Calibri"/>
                <w:color w:val="000000" w:themeColor="text1"/>
                <w:lang w:val="ru-RU"/>
              </w:rPr>
            </w:pPr>
          </w:p>
        </w:tc>
      </w:tr>
      <w:tr w:rsidR="00475259" w:rsidRPr="00475259" w14:paraId="3591592C" w14:textId="77777777" w:rsidTr="000A692D">
        <w:tc>
          <w:tcPr>
            <w:tcW w:w="690" w:type="dxa"/>
            <w:tcBorders>
              <w:top w:val="single" w:sz="4" w:space="0" w:color="000000"/>
              <w:left w:val="single" w:sz="4" w:space="0" w:color="000000"/>
              <w:bottom w:val="single" w:sz="4" w:space="0" w:color="000000"/>
              <w:right w:val="single" w:sz="4" w:space="0" w:color="000000"/>
            </w:tcBorders>
          </w:tcPr>
          <w:p w14:paraId="151467F6" w14:textId="77777777" w:rsidR="00071912" w:rsidRPr="00475259" w:rsidRDefault="00071912" w:rsidP="002456C9">
            <w:pPr>
              <w:rPr>
                <w:rFonts w:eastAsia="Calibri"/>
                <w:color w:val="000000" w:themeColor="text1"/>
                <w:lang w:val="ru-RU"/>
              </w:rPr>
            </w:pPr>
          </w:p>
        </w:tc>
        <w:tc>
          <w:tcPr>
            <w:tcW w:w="2440" w:type="dxa"/>
            <w:tcBorders>
              <w:top w:val="single" w:sz="4" w:space="0" w:color="000000"/>
              <w:left w:val="single" w:sz="4" w:space="0" w:color="000000"/>
              <w:bottom w:val="single" w:sz="4" w:space="0" w:color="000000"/>
              <w:right w:val="single" w:sz="4" w:space="0" w:color="000000"/>
            </w:tcBorders>
          </w:tcPr>
          <w:p w14:paraId="4AE4F52D" w14:textId="77777777" w:rsidR="00071912" w:rsidRPr="00475259" w:rsidRDefault="00071912" w:rsidP="002456C9">
            <w:pPr>
              <w:rPr>
                <w:rFonts w:eastAsia="Calibri"/>
                <w:color w:val="000000" w:themeColor="text1"/>
                <w:lang w:val="ru-RU"/>
              </w:rPr>
            </w:pPr>
          </w:p>
        </w:tc>
        <w:tc>
          <w:tcPr>
            <w:tcW w:w="2437" w:type="dxa"/>
            <w:tcBorders>
              <w:top w:val="single" w:sz="4" w:space="0" w:color="000000"/>
              <w:left w:val="single" w:sz="4" w:space="0" w:color="000000"/>
              <w:bottom w:val="single" w:sz="4" w:space="0" w:color="000000"/>
              <w:right w:val="single" w:sz="4" w:space="0" w:color="000000"/>
            </w:tcBorders>
          </w:tcPr>
          <w:p w14:paraId="4C9E8AA6" w14:textId="77777777" w:rsidR="00071912" w:rsidRPr="00475259" w:rsidRDefault="00071912" w:rsidP="002456C9">
            <w:pPr>
              <w:rPr>
                <w:rFonts w:eastAsia="Calibri"/>
                <w:color w:val="000000" w:themeColor="text1"/>
                <w:lang w:val="ru-RU"/>
              </w:rPr>
            </w:pPr>
          </w:p>
        </w:tc>
        <w:tc>
          <w:tcPr>
            <w:tcW w:w="3477" w:type="dxa"/>
            <w:tcBorders>
              <w:top w:val="single" w:sz="4" w:space="0" w:color="000000"/>
              <w:left w:val="single" w:sz="4" w:space="0" w:color="000000"/>
              <w:bottom w:val="single" w:sz="4" w:space="0" w:color="000000"/>
              <w:right w:val="single" w:sz="4" w:space="0" w:color="000000"/>
            </w:tcBorders>
          </w:tcPr>
          <w:p w14:paraId="7939F132" w14:textId="77777777" w:rsidR="00071912" w:rsidRPr="00475259" w:rsidRDefault="00071912" w:rsidP="002456C9">
            <w:pPr>
              <w:rPr>
                <w:rFonts w:eastAsia="Calibri"/>
                <w:color w:val="000000" w:themeColor="text1"/>
                <w:lang w:val="ru-RU"/>
              </w:rPr>
            </w:pPr>
          </w:p>
        </w:tc>
        <w:tc>
          <w:tcPr>
            <w:tcW w:w="3118" w:type="dxa"/>
            <w:tcBorders>
              <w:top w:val="single" w:sz="4" w:space="0" w:color="000000"/>
              <w:left w:val="single" w:sz="4" w:space="0" w:color="000000"/>
              <w:bottom w:val="single" w:sz="4" w:space="0" w:color="000000"/>
              <w:right w:val="single" w:sz="4" w:space="0" w:color="000000"/>
            </w:tcBorders>
          </w:tcPr>
          <w:p w14:paraId="3EE704C6" w14:textId="77777777" w:rsidR="00071912" w:rsidRPr="00475259" w:rsidRDefault="00071912" w:rsidP="002456C9">
            <w:pPr>
              <w:rPr>
                <w:rFonts w:eastAsia="Calibri"/>
                <w:color w:val="000000" w:themeColor="text1"/>
                <w:lang w:val="ru-RU"/>
              </w:rPr>
            </w:pPr>
          </w:p>
        </w:tc>
        <w:tc>
          <w:tcPr>
            <w:tcW w:w="2835" w:type="dxa"/>
            <w:tcBorders>
              <w:top w:val="single" w:sz="4" w:space="0" w:color="000000"/>
              <w:left w:val="single" w:sz="4" w:space="0" w:color="000000"/>
              <w:bottom w:val="single" w:sz="4" w:space="0" w:color="000000"/>
              <w:right w:val="single" w:sz="4" w:space="0" w:color="000000"/>
            </w:tcBorders>
          </w:tcPr>
          <w:p w14:paraId="3FAEF247" w14:textId="77777777" w:rsidR="00071912" w:rsidRPr="00475259" w:rsidRDefault="00071912" w:rsidP="002456C9">
            <w:pPr>
              <w:rPr>
                <w:rFonts w:eastAsia="Calibri"/>
                <w:color w:val="000000" w:themeColor="text1"/>
                <w:lang w:val="ru-RU"/>
              </w:rPr>
            </w:pPr>
          </w:p>
        </w:tc>
      </w:tr>
    </w:tbl>
    <w:p w14:paraId="2416BC7C" w14:textId="77777777" w:rsidR="00071912" w:rsidRPr="00475259" w:rsidRDefault="00071912" w:rsidP="002456C9">
      <w:pPr>
        <w:rPr>
          <w:color w:val="000000" w:themeColor="text1"/>
          <w:lang w:val="ru-RU"/>
        </w:rPr>
      </w:pPr>
    </w:p>
    <w:p w14:paraId="1749B02D" w14:textId="77777777" w:rsidR="00071912" w:rsidRPr="00475259" w:rsidRDefault="00071912" w:rsidP="002456C9">
      <w:pPr>
        <w:rPr>
          <w:color w:val="000000" w:themeColor="text1"/>
          <w:lang w:val="ru-RU"/>
        </w:rPr>
      </w:pPr>
    </w:p>
    <w:p w14:paraId="00F85AA2" w14:textId="77777777" w:rsidR="00071912" w:rsidRPr="00475259" w:rsidRDefault="00071912" w:rsidP="002456C9">
      <w:pPr>
        <w:rPr>
          <w:color w:val="000000" w:themeColor="text1"/>
          <w:lang w:val="ru-RU"/>
        </w:rPr>
      </w:pPr>
    </w:p>
    <w:p w14:paraId="52B9B9BD" w14:textId="77777777" w:rsidR="00071912" w:rsidRPr="00475259" w:rsidRDefault="00071912" w:rsidP="002456C9">
      <w:pPr>
        <w:rPr>
          <w:color w:val="000000" w:themeColor="text1"/>
          <w:lang w:val="ru-RU"/>
        </w:rPr>
      </w:pPr>
    </w:p>
    <w:p w14:paraId="3A176D0A" w14:textId="77777777" w:rsidR="00071912" w:rsidRPr="00475259" w:rsidRDefault="00071912" w:rsidP="002456C9">
      <w:pPr>
        <w:rPr>
          <w:color w:val="000000" w:themeColor="text1"/>
          <w:lang w:val="ru-RU"/>
        </w:rPr>
      </w:pPr>
    </w:p>
    <w:p w14:paraId="2FBEF4B9" w14:textId="77777777" w:rsidR="00071912" w:rsidRPr="00475259" w:rsidRDefault="00071912" w:rsidP="002456C9">
      <w:pPr>
        <w:rPr>
          <w:color w:val="000000" w:themeColor="text1"/>
          <w:lang w:val="ru-RU"/>
        </w:rPr>
      </w:pPr>
    </w:p>
    <w:p w14:paraId="4BBF19C0" w14:textId="77777777" w:rsidR="00071912" w:rsidRPr="00475259" w:rsidRDefault="00071912" w:rsidP="002456C9">
      <w:pPr>
        <w:rPr>
          <w:color w:val="000000" w:themeColor="text1"/>
          <w:lang w:val="ru-RU"/>
        </w:rPr>
      </w:pPr>
    </w:p>
    <w:p w14:paraId="7D4BAB98" w14:textId="45438F41" w:rsidR="00071912" w:rsidRPr="00475259" w:rsidRDefault="00071912" w:rsidP="002456C9">
      <w:pPr>
        <w:rPr>
          <w:color w:val="000000" w:themeColor="text1"/>
          <w:lang w:val="ru-RU"/>
        </w:rPr>
      </w:pPr>
    </w:p>
    <w:p w14:paraId="4BDB80DC" w14:textId="77777777" w:rsidR="00350FCA" w:rsidRPr="00475259" w:rsidRDefault="00350FCA" w:rsidP="002456C9">
      <w:pPr>
        <w:rPr>
          <w:color w:val="000000" w:themeColor="text1"/>
          <w:lang w:val="ru-RU"/>
        </w:rPr>
      </w:pPr>
    </w:p>
    <w:p w14:paraId="0E820458" w14:textId="77777777" w:rsidR="0034369A" w:rsidRPr="00475259" w:rsidRDefault="0034369A" w:rsidP="0034369A">
      <w:pPr>
        <w:jc w:val="right"/>
        <w:rPr>
          <w:b/>
          <w:color w:val="000000" w:themeColor="text1"/>
          <w:lang w:val="ru-RU"/>
        </w:rPr>
      </w:pPr>
    </w:p>
    <w:p w14:paraId="59D40DD5" w14:textId="77777777" w:rsidR="00071912" w:rsidRPr="00475259" w:rsidRDefault="00071912" w:rsidP="002456C9">
      <w:pPr>
        <w:tabs>
          <w:tab w:val="left" w:pos="993"/>
        </w:tabs>
        <w:contextualSpacing/>
        <w:rPr>
          <w:color w:val="000000" w:themeColor="text1"/>
          <w:lang w:val="ru-RU"/>
        </w:rPr>
      </w:pPr>
      <w:r w:rsidRPr="00475259">
        <w:rPr>
          <w:b/>
          <w:color w:val="000000" w:themeColor="text1"/>
          <w:lang w:val="ru-RU"/>
        </w:rPr>
        <w:lastRenderedPageBreak/>
        <w:t>Таблица 2</w:t>
      </w:r>
      <w:r w:rsidRPr="00475259">
        <w:rPr>
          <w:color w:val="000000" w:themeColor="text1"/>
          <w:lang w:val="ru-RU"/>
        </w:rPr>
        <w:t xml:space="preserve"> – Сводный сметный расчет расходов по запрашиваемой сумме</w:t>
      </w:r>
    </w:p>
    <w:p w14:paraId="3723881C" w14:textId="77777777" w:rsidR="00071912" w:rsidRPr="00475259" w:rsidRDefault="00071912" w:rsidP="002456C9">
      <w:pPr>
        <w:tabs>
          <w:tab w:val="left" w:pos="993"/>
        </w:tabs>
        <w:contextualSpacing/>
        <w:jc w:val="both"/>
        <w:rPr>
          <w:color w:val="000000" w:themeColor="text1"/>
          <w:lang w:val="ru-RU"/>
        </w:rPr>
      </w:pPr>
    </w:p>
    <w:tbl>
      <w:tblPr>
        <w:tblW w:w="14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1"/>
        <w:gridCol w:w="7486"/>
        <w:gridCol w:w="1559"/>
        <w:gridCol w:w="1559"/>
        <w:gridCol w:w="1701"/>
        <w:gridCol w:w="1665"/>
      </w:tblGrid>
      <w:tr w:rsidR="00475259" w:rsidRPr="00475259" w14:paraId="7A05EF1F" w14:textId="77777777" w:rsidTr="000A692D">
        <w:tc>
          <w:tcPr>
            <w:tcW w:w="731" w:type="dxa"/>
            <w:vMerge w:val="restart"/>
            <w:vAlign w:val="center"/>
          </w:tcPr>
          <w:p w14:paraId="69296AF1" w14:textId="77777777" w:rsidR="00071912" w:rsidRPr="00475259" w:rsidRDefault="00071912" w:rsidP="002456C9">
            <w:pPr>
              <w:pStyle w:val="a9"/>
              <w:tabs>
                <w:tab w:val="left" w:pos="993"/>
              </w:tabs>
              <w:ind w:left="0"/>
              <w:contextualSpacing w:val="0"/>
              <w:jc w:val="center"/>
              <w:rPr>
                <w:rFonts w:ascii="Times New Roman" w:hAnsi="Times New Roman"/>
                <w:color w:val="000000" w:themeColor="text1"/>
                <w:sz w:val="24"/>
                <w:szCs w:val="24"/>
              </w:rPr>
            </w:pPr>
            <w:r w:rsidRPr="00475259">
              <w:rPr>
                <w:rFonts w:ascii="Times New Roman" w:eastAsia="Times New Roman" w:hAnsi="Times New Roman"/>
                <w:color w:val="000000" w:themeColor="text1"/>
                <w:spacing w:val="2"/>
                <w:sz w:val="24"/>
                <w:szCs w:val="24"/>
                <w:lang w:eastAsia="ru-RU"/>
              </w:rPr>
              <w:t>№ п/п</w:t>
            </w:r>
          </w:p>
        </w:tc>
        <w:tc>
          <w:tcPr>
            <w:tcW w:w="7486" w:type="dxa"/>
            <w:vMerge w:val="restart"/>
            <w:vAlign w:val="center"/>
          </w:tcPr>
          <w:p w14:paraId="74F89868" w14:textId="77777777" w:rsidR="00071912" w:rsidRPr="00475259" w:rsidRDefault="00071912" w:rsidP="002456C9">
            <w:pPr>
              <w:tabs>
                <w:tab w:val="left" w:pos="993"/>
              </w:tabs>
              <w:contextualSpacing/>
              <w:jc w:val="center"/>
              <w:rPr>
                <w:color w:val="000000" w:themeColor="text1"/>
                <w:lang w:val="ru-RU"/>
              </w:rPr>
            </w:pPr>
            <w:r w:rsidRPr="00475259">
              <w:rPr>
                <w:color w:val="000000" w:themeColor="text1"/>
                <w:lang w:val="ru-RU"/>
              </w:rPr>
              <w:t>Наименование статьи расходов</w:t>
            </w:r>
          </w:p>
        </w:tc>
        <w:tc>
          <w:tcPr>
            <w:tcW w:w="6484" w:type="dxa"/>
            <w:gridSpan w:val="4"/>
            <w:vAlign w:val="center"/>
          </w:tcPr>
          <w:p w14:paraId="7FFBCD75" w14:textId="77777777" w:rsidR="00071912" w:rsidRPr="00475259" w:rsidRDefault="00071912" w:rsidP="002456C9">
            <w:pPr>
              <w:tabs>
                <w:tab w:val="left" w:pos="993"/>
              </w:tabs>
              <w:contextualSpacing/>
              <w:jc w:val="center"/>
              <w:rPr>
                <w:color w:val="000000" w:themeColor="text1"/>
                <w:lang w:val="ru-RU"/>
              </w:rPr>
            </w:pPr>
            <w:r w:rsidRPr="00475259">
              <w:rPr>
                <w:color w:val="000000" w:themeColor="text1"/>
                <w:lang w:val="ru-RU"/>
              </w:rPr>
              <w:t>Объем финансирования, тыс. тенге</w:t>
            </w:r>
          </w:p>
        </w:tc>
      </w:tr>
      <w:tr w:rsidR="00475259" w:rsidRPr="00475259" w14:paraId="45AB45D3" w14:textId="77777777" w:rsidTr="000A692D">
        <w:trPr>
          <w:trHeight w:val="181"/>
        </w:trPr>
        <w:tc>
          <w:tcPr>
            <w:tcW w:w="731" w:type="dxa"/>
            <w:vMerge/>
            <w:vAlign w:val="center"/>
          </w:tcPr>
          <w:p w14:paraId="50B36E93" w14:textId="77777777" w:rsidR="00071912" w:rsidRPr="00475259" w:rsidRDefault="00071912" w:rsidP="002456C9">
            <w:pPr>
              <w:tabs>
                <w:tab w:val="left" w:pos="993"/>
              </w:tabs>
              <w:contextualSpacing/>
              <w:jc w:val="center"/>
              <w:rPr>
                <w:color w:val="000000" w:themeColor="text1"/>
                <w:lang w:val="ru-RU"/>
              </w:rPr>
            </w:pPr>
          </w:p>
        </w:tc>
        <w:tc>
          <w:tcPr>
            <w:tcW w:w="7486" w:type="dxa"/>
            <w:vMerge/>
            <w:vAlign w:val="center"/>
          </w:tcPr>
          <w:p w14:paraId="0EA5D00D" w14:textId="77777777" w:rsidR="00071912" w:rsidRPr="00475259" w:rsidRDefault="00071912" w:rsidP="002456C9">
            <w:pPr>
              <w:tabs>
                <w:tab w:val="left" w:pos="993"/>
              </w:tabs>
              <w:contextualSpacing/>
              <w:jc w:val="center"/>
              <w:rPr>
                <w:color w:val="000000" w:themeColor="text1"/>
                <w:lang w:val="ru-RU"/>
              </w:rPr>
            </w:pPr>
          </w:p>
        </w:tc>
        <w:tc>
          <w:tcPr>
            <w:tcW w:w="1559" w:type="dxa"/>
            <w:vAlign w:val="center"/>
          </w:tcPr>
          <w:p w14:paraId="0A2B439D" w14:textId="77777777" w:rsidR="00071912" w:rsidRPr="00475259" w:rsidRDefault="00071912" w:rsidP="002456C9">
            <w:pPr>
              <w:tabs>
                <w:tab w:val="left" w:pos="993"/>
              </w:tabs>
              <w:contextualSpacing/>
              <w:jc w:val="center"/>
              <w:rPr>
                <w:color w:val="000000" w:themeColor="text1"/>
                <w:lang w:val="ru-RU"/>
              </w:rPr>
            </w:pPr>
            <w:r w:rsidRPr="00475259">
              <w:rPr>
                <w:color w:val="000000" w:themeColor="text1"/>
                <w:lang w:val="ru-RU"/>
              </w:rPr>
              <w:t>Всего</w:t>
            </w:r>
          </w:p>
        </w:tc>
        <w:tc>
          <w:tcPr>
            <w:tcW w:w="1559" w:type="dxa"/>
            <w:vAlign w:val="center"/>
          </w:tcPr>
          <w:p w14:paraId="38CD9D0D" w14:textId="77777777" w:rsidR="00071912" w:rsidRPr="00475259" w:rsidRDefault="00071912" w:rsidP="002456C9">
            <w:pPr>
              <w:tabs>
                <w:tab w:val="left" w:pos="993"/>
              </w:tabs>
              <w:contextualSpacing/>
              <w:jc w:val="center"/>
              <w:rPr>
                <w:color w:val="000000" w:themeColor="text1"/>
                <w:lang w:val="ru-RU"/>
              </w:rPr>
            </w:pPr>
            <w:r w:rsidRPr="00475259">
              <w:rPr>
                <w:color w:val="000000" w:themeColor="text1"/>
                <w:lang w:val="ru-RU"/>
              </w:rPr>
              <w:t xml:space="preserve">20___ год </w:t>
            </w:r>
          </w:p>
          <w:p w14:paraId="430ECC58" w14:textId="77777777" w:rsidR="00071912" w:rsidRPr="00475259" w:rsidRDefault="00071912" w:rsidP="002456C9">
            <w:pPr>
              <w:tabs>
                <w:tab w:val="left" w:pos="993"/>
              </w:tabs>
              <w:contextualSpacing/>
              <w:jc w:val="center"/>
              <w:rPr>
                <w:color w:val="000000" w:themeColor="text1"/>
                <w:lang w:val="ru-RU"/>
              </w:rPr>
            </w:pPr>
            <w:r w:rsidRPr="00475259">
              <w:rPr>
                <w:color w:val="000000" w:themeColor="text1"/>
                <w:lang w:val="ru-RU"/>
              </w:rPr>
              <w:t>(1-й год)</w:t>
            </w:r>
          </w:p>
        </w:tc>
        <w:tc>
          <w:tcPr>
            <w:tcW w:w="1701" w:type="dxa"/>
            <w:vAlign w:val="center"/>
          </w:tcPr>
          <w:p w14:paraId="29C236E5" w14:textId="77777777" w:rsidR="00071912" w:rsidRPr="00475259" w:rsidRDefault="00071912" w:rsidP="002456C9">
            <w:pPr>
              <w:tabs>
                <w:tab w:val="left" w:pos="993"/>
              </w:tabs>
              <w:contextualSpacing/>
              <w:jc w:val="center"/>
              <w:rPr>
                <w:color w:val="000000" w:themeColor="text1"/>
                <w:lang w:val="ru-RU"/>
              </w:rPr>
            </w:pPr>
            <w:r w:rsidRPr="00475259">
              <w:rPr>
                <w:color w:val="000000" w:themeColor="text1"/>
                <w:lang w:val="ru-RU"/>
              </w:rPr>
              <w:t xml:space="preserve">20___ год </w:t>
            </w:r>
          </w:p>
          <w:p w14:paraId="1AC0AA63" w14:textId="77777777" w:rsidR="00071912" w:rsidRPr="00475259" w:rsidRDefault="00071912" w:rsidP="002456C9">
            <w:pPr>
              <w:tabs>
                <w:tab w:val="left" w:pos="993"/>
              </w:tabs>
              <w:contextualSpacing/>
              <w:jc w:val="center"/>
              <w:rPr>
                <w:color w:val="000000" w:themeColor="text1"/>
                <w:lang w:val="ru-RU"/>
              </w:rPr>
            </w:pPr>
            <w:r w:rsidRPr="00475259">
              <w:rPr>
                <w:color w:val="000000" w:themeColor="text1"/>
                <w:lang w:val="ru-RU"/>
              </w:rPr>
              <w:t>(2-й год)</w:t>
            </w:r>
          </w:p>
        </w:tc>
        <w:tc>
          <w:tcPr>
            <w:tcW w:w="1665" w:type="dxa"/>
            <w:vAlign w:val="center"/>
          </w:tcPr>
          <w:p w14:paraId="6C555E78" w14:textId="77777777" w:rsidR="00071912" w:rsidRPr="00475259" w:rsidRDefault="00071912" w:rsidP="002456C9">
            <w:pPr>
              <w:tabs>
                <w:tab w:val="left" w:pos="993"/>
              </w:tabs>
              <w:contextualSpacing/>
              <w:jc w:val="center"/>
              <w:rPr>
                <w:color w:val="000000" w:themeColor="text1"/>
                <w:lang w:val="ru-RU"/>
              </w:rPr>
            </w:pPr>
            <w:r w:rsidRPr="00475259">
              <w:rPr>
                <w:color w:val="000000" w:themeColor="text1"/>
                <w:lang w:val="ru-RU"/>
              </w:rPr>
              <w:t>20___ год</w:t>
            </w:r>
          </w:p>
          <w:p w14:paraId="22161EE0" w14:textId="77777777" w:rsidR="00071912" w:rsidRPr="00475259" w:rsidRDefault="00071912" w:rsidP="002456C9">
            <w:pPr>
              <w:tabs>
                <w:tab w:val="left" w:pos="993"/>
              </w:tabs>
              <w:contextualSpacing/>
              <w:jc w:val="center"/>
              <w:rPr>
                <w:color w:val="000000" w:themeColor="text1"/>
                <w:lang w:val="ru-RU"/>
              </w:rPr>
            </w:pPr>
            <w:r w:rsidRPr="00475259">
              <w:rPr>
                <w:color w:val="000000" w:themeColor="text1"/>
                <w:lang w:val="ru-RU"/>
              </w:rPr>
              <w:t>(3-й год)</w:t>
            </w:r>
          </w:p>
        </w:tc>
      </w:tr>
      <w:tr w:rsidR="00475259" w:rsidRPr="00475259" w14:paraId="483F239B" w14:textId="77777777" w:rsidTr="000A692D">
        <w:trPr>
          <w:trHeight w:val="179"/>
        </w:trPr>
        <w:tc>
          <w:tcPr>
            <w:tcW w:w="731" w:type="dxa"/>
          </w:tcPr>
          <w:p w14:paraId="56A2904F" w14:textId="77777777" w:rsidR="00071912" w:rsidRPr="00475259" w:rsidRDefault="00071912" w:rsidP="002456C9">
            <w:pPr>
              <w:tabs>
                <w:tab w:val="left" w:pos="993"/>
              </w:tabs>
              <w:contextualSpacing/>
              <w:jc w:val="both"/>
              <w:rPr>
                <w:color w:val="000000" w:themeColor="text1"/>
                <w:lang w:val="ru-RU"/>
              </w:rPr>
            </w:pPr>
            <w:r w:rsidRPr="00475259">
              <w:rPr>
                <w:color w:val="000000" w:themeColor="text1"/>
                <w:lang w:val="ru-RU"/>
              </w:rPr>
              <w:t>1.</w:t>
            </w:r>
          </w:p>
        </w:tc>
        <w:tc>
          <w:tcPr>
            <w:tcW w:w="7486" w:type="dxa"/>
            <w:vAlign w:val="center"/>
          </w:tcPr>
          <w:p w14:paraId="35870CAD" w14:textId="77777777" w:rsidR="00071912" w:rsidRPr="00475259" w:rsidRDefault="00071912" w:rsidP="002456C9">
            <w:pPr>
              <w:tabs>
                <w:tab w:val="left" w:pos="993"/>
              </w:tabs>
              <w:contextualSpacing/>
              <w:jc w:val="both"/>
              <w:rPr>
                <w:color w:val="000000" w:themeColor="text1"/>
                <w:lang w:val="ru-RU"/>
              </w:rPr>
            </w:pPr>
            <w:r w:rsidRPr="00475259">
              <w:rPr>
                <w:iCs/>
                <w:color w:val="000000" w:themeColor="text1"/>
                <w:lang w:val="ru-RU" w:eastAsia="ru-RU"/>
              </w:rPr>
              <w:t>Оплата труда (включая налоги и другие обязательные платежи в бюджет)</w:t>
            </w:r>
          </w:p>
        </w:tc>
        <w:tc>
          <w:tcPr>
            <w:tcW w:w="1559" w:type="dxa"/>
            <w:vAlign w:val="center"/>
          </w:tcPr>
          <w:p w14:paraId="18FE2ADB" w14:textId="77777777" w:rsidR="00071912" w:rsidRPr="00475259" w:rsidRDefault="00071912" w:rsidP="002456C9">
            <w:pPr>
              <w:tabs>
                <w:tab w:val="left" w:pos="993"/>
              </w:tabs>
              <w:contextualSpacing/>
              <w:jc w:val="both"/>
              <w:rPr>
                <w:color w:val="000000" w:themeColor="text1"/>
                <w:lang w:val="ru-RU"/>
              </w:rPr>
            </w:pPr>
          </w:p>
        </w:tc>
        <w:tc>
          <w:tcPr>
            <w:tcW w:w="1559" w:type="dxa"/>
            <w:vAlign w:val="center"/>
          </w:tcPr>
          <w:p w14:paraId="69BEDD83" w14:textId="77777777" w:rsidR="00071912" w:rsidRPr="00475259" w:rsidRDefault="00071912" w:rsidP="002456C9">
            <w:pPr>
              <w:tabs>
                <w:tab w:val="left" w:pos="993"/>
              </w:tabs>
              <w:contextualSpacing/>
              <w:jc w:val="both"/>
              <w:rPr>
                <w:color w:val="000000" w:themeColor="text1"/>
                <w:lang w:val="ru-RU"/>
              </w:rPr>
            </w:pPr>
          </w:p>
        </w:tc>
        <w:tc>
          <w:tcPr>
            <w:tcW w:w="1701" w:type="dxa"/>
            <w:vAlign w:val="center"/>
          </w:tcPr>
          <w:p w14:paraId="5A44CF24" w14:textId="77777777" w:rsidR="00071912" w:rsidRPr="00475259" w:rsidRDefault="00071912" w:rsidP="002456C9">
            <w:pPr>
              <w:tabs>
                <w:tab w:val="left" w:pos="993"/>
              </w:tabs>
              <w:contextualSpacing/>
              <w:jc w:val="both"/>
              <w:rPr>
                <w:color w:val="000000" w:themeColor="text1"/>
                <w:lang w:val="ru-RU"/>
              </w:rPr>
            </w:pPr>
          </w:p>
        </w:tc>
        <w:tc>
          <w:tcPr>
            <w:tcW w:w="1665" w:type="dxa"/>
            <w:vAlign w:val="center"/>
          </w:tcPr>
          <w:p w14:paraId="1CCB8F24" w14:textId="77777777" w:rsidR="00071912" w:rsidRPr="00475259" w:rsidRDefault="00071912" w:rsidP="002456C9">
            <w:pPr>
              <w:tabs>
                <w:tab w:val="left" w:pos="993"/>
              </w:tabs>
              <w:contextualSpacing/>
              <w:jc w:val="both"/>
              <w:rPr>
                <w:color w:val="000000" w:themeColor="text1"/>
                <w:lang w:val="ru-RU"/>
              </w:rPr>
            </w:pPr>
          </w:p>
        </w:tc>
      </w:tr>
      <w:tr w:rsidR="00475259" w:rsidRPr="00475259" w14:paraId="5F54C65E" w14:textId="77777777" w:rsidTr="000A692D">
        <w:trPr>
          <w:trHeight w:val="70"/>
        </w:trPr>
        <w:tc>
          <w:tcPr>
            <w:tcW w:w="731" w:type="dxa"/>
          </w:tcPr>
          <w:p w14:paraId="3945CEBF" w14:textId="77777777" w:rsidR="00071912" w:rsidRPr="00475259" w:rsidRDefault="00071912" w:rsidP="002456C9">
            <w:pPr>
              <w:tabs>
                <w:tab w:val="left" w:pos="993"/>
              </w:tabs>
              <w:contextualSpacing/>
              <w:jc w:val="both"/>
              <w:rPr>
                <w:color w:val="000000" w:themeColor="text1"/>
                <w:lang w:val="ru-RU"/>
              </w:rPr>
            </w:pPr>
            <w:r w:rsidRPr="00475259">
              <w:rPr>
                <w:color w:val="000000" w:themeColor="text1"/>
                <w:lang w:val="ru-RU"/>
              </w:rPr>
              <w:t>2.</w:t>
            </w:r>
          </w:p>
        </w:tc>
        <w:tc>
          <w:tcPr>
            <w:tcW w:w="7486" w:type="dxa"/>
            <w:vAlign w:val="center"/>
          </w:tcPr>
          <w:p w14:paraId="46193C45" w14:textId="77777777" w:rsidR="00071912" w:rsidRPr="00475259" w:rsidRDefault="00071912" w:rsidP="002456C9">
            <w:pPr>
              <w:tabs>
                <w:tab w:val="left" w:pos="993"/>
              </w:tabs>
              <w:contextualSpacing/>
              <w:jc w:val="both"/>
              <w:rPr>
                <w:color w:val="000000" w:themeColor="text1"/>
                <w:lang w:val="ru-RU"/>
              </w:rPr>
            </w:pPr>
            <w:r w:rsidRPr="00475259">
              <w:rPr>
                <w:color w:val="000000" w:themeColor="text1"/>
                <w:lang w:val="ru-RU"/>
              </w:rPr>
              <w:t>Служебные командировки</w:t>
            </w:r>
          </w:p>
        </w:tc>
        <w:tc>
          <w:tcPr>
            <w:tcW w:w="1559" w:type="dxa"/>
            <w:vAlign w:val="center"/>
          </w:tcPr>
          <w:p w14:paraId="5129F676" w14:textId="77777777" w:rsidR="00071912" w:rsidRPr="00475259" w:rsidRDefault="00071912" w:rsidP="002456C9">
            <w:pPr>
              <w:tabs>
                <w:tab w:val="left" w:pos="993"/>
              </w:tabs>
              <w:contextualSpacing/>
              <w:jc w:val="both"/>
              <w:rPr>
                <w:color w:val="000000" w:themeColor="text1"/>
                <w:lang w:val="ru-RU"/>
              </w:rPr>
            </w:pPr>
          </w:p>
        </w:tc>
        <w:tc>
          <w:tcPr>
            <w:tcW w:w="1559" w:type="dxa"/>
            <w:vAlign w:val="center"/>
          </w:tcPr>
          <w:p w14:paraId="51E0ED13" w14:textId="77777777" w:rsidR="00071912" w:rsidRPr="00475259" w:rsidRDefault="00071912" w:rsidP="002456C9">
            <w:pPr>
              <w:tabs>
                <w:tab w:val="left" w:pos="993"/>
              </w:tabs>
              <w:contextualSpacing/>
              <w:jc w:val="both"/>
              <w:rPr>
                <w:color w:val="000000" w:themeColor="text1"/>
                <w:lang w:val="ru-RU"/>
              </w:rPr>
            </w:pPr>
          </w:p>
        </w:tc>
        <w:tc>
          <w:tcPr>
            <w:tcW w:w="1701" w:type="dxa"/>
            <w:vAlign w:val="center"/>
          </w:tcPr>
          <w:p w14:paraId="3CF3D46F" w14:textId="77777777" w:rsidR="00071912" w:rsidRPr="00475259" w:rsidRDefault="00071912" w:rsidP="002456C9">
            <w:pPr>
              <w:tabs>
                <w:tab w:val="left" w:pos="993"/>
              </w:tabs>
              <w:contextualSpacing/>
              <w:jc w:val="both"/>
              <w:rPr>
                <w:color w:val="000000" w:themeColor="text1"/>
                <w:lang w:val="ru-RU"/>
              </w:rPr>
            </w:pPr>
          </w:p>
        </w:tc>
        <w:tc>
          <w:tcPr>
            <w:tcW w:w="1665" w:type="dxa"/>
            <w:vAlign w:val="center"/>
          </w:tcPr>
          <w:p w14:paraId="71297AB1" w14:textId="77777777" w:rsidR="00071912" w:rsidRPr="00475259" w:rsidRDefault="00071912" w:rsidP="002456C9">
            <w:pPr>
              <w:tabs>
                <w:tab w:val="left" w:pos="993"/>
              </w:tabs>
              <w:contextualSpacing/>
              <w:jc w:val="both"/>
              <w:rPr>
                <w:color w:val="000000" w:themeColor="text1"/>
                <w:lang w:val="ru-RU"/>
              </w:rPr>
            </w:pPr>
          </w:p>
        </w:tc>
      </w:tr>
      <w:tr w:rsidR="00475259" w:rsidRPr="00475259" w14:paraId="4A7907C0" w14:textId="77777777" w:rsidTr="000A692D">
        <w:trPr>
          <w:trHeight w:val="70"/>
        </w:trPr>
        <w:tc>
          <w:tcPr>
            <w:tcW w:w="731" w:type="dxa"/>
          </w:tcPr>
          <w:p w14:paraId="524AFDE8" w14:textId="77777777" w:rsidR="00071912" w:rsidRPr="00475259" w:rsidRDefault="00071912" w:rsidP="002456C9">
            <w:pPr>
              <w:tabs>
                <w:tab w:val="left" w:pos="993"/>
              </w:tabs>
              <w:contextualSpacing/>
              <w:rPr>
                <w:color w:val="000000" w:themeColor="text1"/>
                <w:lang w:val="ru-RU"/>
              </w:rPr>
            </w:pPr>
            <w:r w:rsidRPr="00475259">
              <w:rPr>
                <w:color w:val="000000" w:themeColor="text1"/>
                <w:lang w:val="ru-RU"/>
              </w:rPr>
              <w:t>3</w:t>
            </w:r>
          </w:p>
        </w:tc>
        <w:tc>
          <w:tcPr>
            <w:tcW w:w="7486" w:type="dxa"/>
            <w:vAlign w:val="center"/>
          </w:tcPr>
          <w:p w14:paraId="21FB8D7E" w14:textId="77777777" w:rsidR="00071912" w:rsidRPr="00475259" w:rsidRDefault="00071912" w:rsidP="002456C9">
            <w:pPr>
              <w:tabs>
                <w:tab w:val="left" w:pos="993"/>
              </w:tabs>
              <w:contextualSpacing/>
              <w:jc w:val="both"/>
              <w:rPr>
                <w:color w:val="000000" w:themeColor="text1"/>
                <w:lang w:val="ru-RU"/>
              </w:rPr>
            </w:pPr>
            <w:r w:rsidRPr="00475259">
              <w:rPr>
                <w:iCs/>
                <w:color w:val="000000" w:themeColor="text1"/>
                <w:lang w:val="ru-RU" w:eastAsia="ru-RU"/>
              </w:rPr>
              <w:t>Научно-организационное сопровождение, прочие услуги и работы</w:t>
            </w:r>
          </w:p>
        </w:tc>
        <w:tc>
          <w:tcPr>
            <w:tcW w:w="1559" w:type="dxa"/>
            <w:vAlign w:val="center"/>
          </w:tcPr>
          <w:p w14:paraId="4A6FD6F1" w14:textId="77777777" w:rsidR="00071912" w:rsidRPr="00475259" w:rsidRDefault="00071912" w:rsidP="002456C9">
            <w:pPr>
              <w:tabs>
                <w:tab w:val="left" w:pos="993"/>
              </w:tabs>
              <w:contextualSpacing/>
              <w:jc w:val="both"/>
              <w:rPr>
                <w:color w:val="000000" w:themeColor="text1"/>
                <w:lang w:val="ru-RU"/>
              </w:rPr>
            </w:pPr>
          </w:p>
        </w:tc>
        <w:tc>
          <w:tcPr>
            <w:tcW w:w="1559" w:type="dxa"/>
            <w:vAlign w:val="center"/>
          </w:tcPr>
          <w:p w14:paraId="3F95AFEC" w14:textId="77777777" w:rsidR="00071912" w:rsidRPr="00475259" w:rsidRDefault="00071912" w:rsidP="002456C9">
            <w:pPr>
              <w:tabs>
                <w:tab w:val="left" w:pos="993"/>
              </w:tabs>
              <w:contextualSpacing/>
              <w:jc w:val="both"/>
              <w:rPr>
                <w:color w:val="000000" w:themeColor="text1"/>
                <w:lang w:val="ru-RU"/>
              </w:rPr>
            </w:pPr>
          </w:p>
        </w:tc>
        <w:tc>
          <w:tcPr>
            <w:tcW w:w="1701" w:type="dxa"/>
            <w:vAlign w:val="center"/>
          </w:tcPr>
          <w:p w14:paraId="6C8AB870" w14:textId="77777777" w:rsidR="00071912" w:rsidRPr="00475259" w:rsidRDefault="00071912" w:rsidP="002456C9">
            <w:pPr>
              <w:tabs>
                <w:tab w:val="left" w:pos="993"/>
              </w:tabs>
              <w:contextualSpacing/>
              <w:jc w:val="both"/>
              <w:rPr>
                <w:color w:val="000000" w:themeColor="text1"/>
                <w:lang w:val="ru-RU"/>
              </w:rPr>
            </w:pPr>
          </w:p>
        </w:tc>
        <w:tc>
          <w:tcPr>
            <w:tcW w:w="1665" w:type="dxa"/>
            <w:vAlign w:val="center"/>
          </w:tcPr>
          <w:p w14:paraId="20D29A60" w14:textId="77777777" w:rsidR="00071912" w:rsidRPr="00475259" w:rsidRDefault="00071912" w:rsidP="002456C9">
            <w:pPr>
              <w:tabs>
                <w:tab w:val="left" w:pos="993"/>
              </w:tabs>
              <w:contextualSpacing/>
              <w:jc w:val="both"/>
              <w:rPr>
                <w:color w:val="000000" w:themeColor="text1"/>
                <w:lang w:val="ru-RU"/>
              </w:rPr>
            </w:pPr>
          </w:p>
        </w:tc>
      </w:tr>
      <w:tr w:rsidR="00475259" w:rsidRPr="00475259" w14:paraId="0DF43B7B" w14:textId="77777777" w:rsidTr="000A692D">
        <w:trPr>
          <w:trHeight w:val="70"/>
        </w:trPr>
        <w:tc>
          <w:tcPr>
            <w:tcW w:w="731" w:type="dxa"/>
          </w:tcPr>
          <w:p w14:paraId="202B3767" w14:textId="77777777" w:rsidR="00071912" w:rsidRPr="00475259" w:rsidRDefault="00071912" w:rsidP="002456C9">
            <w:pPr>
              <w:tabs>
                <w:tab w:val="left" w:pos="993"/>
              </w:tabs>
              <w:contextualSpacing/>
              <w:jc w:val="both"/>
              <w:rPr>
                <w:color w:val="000000" w:themeColor="text1"/>
                <w:lang w:val="ru-RU"/>
              </w:rPr>
            </w:pPr>
            <w:r w:rsidRPr="00475259">
              <w:rPr>
                <w:color w:val="000000" w:themeColor="text1"/>
                <w:lang w:val="ru-RU"/>
              </w:rPr>
              <w:t>4.</w:t>
            </w:r>
          </w:p>
        </w:tc>
        <w:tc>
          <w:tcPr>
            <w:tcW w:w="7486" w:type="dxa"/>
            <w:vAlign w:val="center"/>
          </w:tcPr>
          <w:p w14:paraId="34F93E6A" w14:textId="77777777" w:rsidR="00071912" w:rsidRPr="00475259" w:rsidRDefault="00071912" w:rsidP="002456C9">
            <w:pPr>
              <w:tabs>
                <w:tab w:val="left" w:pos="993"/>
              </w:tabs>
              <w:contextualSpacing/>
              <w:jc w:val="both"/>
              <w:rPr>
                <w:color w:val="000000" w:themeColor="text1"/>
                <w:lang w:val="ru-RU"/>
              </w:rPr>
            </w:pPr>
            <w:r w:rsidRPr="00475259">
              <w:rPr>
                <w:color w:val="000000" w:themeColor="text1"/>
                <w:lang w:val="ru-RU"/>
              </w:rPr>
              <w:t>Приобретение материалов (для физических и юридических лиц), приобретение оборудования и (или) программного обеспечения (для юридических лиц)</w:t>
            </w:r>
          </w:p>
        </w:tc>
        <w:tc>
          <w:tcPr>
            <w:tcW w:w="1559" w:type="dxa"/>
            <w:vAlign w:val="center"/>
          </w:tcPr>
          <w:p w14:paraId="58DC33BC" w14:textId="77777777" w:rsidR="00071912" w:rsidRPr="00475259" w:rsidRDefault="00071912" w:rsidP="002456C9">
            <w:pPr>
              <w:tabs>
                <w:tab w:val="left" w:pos="993"/>
              </w:tabs>
              <w:contextualSpacing/>
              <w:jc w:val="both"/>
              <w:rPr>
                <w:color w:val="000000" w:themeColor="text1"/>
                <w:lang w:val="ru-RU"/>
              </w:rPr>
            </w:pPr>
          </w:p>
        </w:tc>
        <w:tc>
          <w:tcPr>
            <w:tcW w:w="1559" w:type="dxa"/>
            <w:vAlign w:val="center"/>
          </w:tcPr>
          <w:p w14:paraId="12B99B3A" w14:textId="77777777" w:rsidR="00071912" w:rsidRPr="00475259" w:rsidRDefault="00071912" w:rsidP="002456C9">
            <w:pPr>
              <w:tabs>
                <w:tab w:val="left" w:pos="993"/>
              </w:tabs>
              <w:contextualSpacing/>
              <w:jc w:val="both"/>
              <w:rPr>
                <w:color w:val="000000" w:themeColor="text1"/>
                <w:lang w:val="ru-RU"/>
              </w:rPr>
            </w:pPr>
          </w:p>
        </w:tc>
        <w:tc>
          <w:tcPr>
            <w:tcW w:w="1701" w:type="dxa"/>
            <w:vAlign w:val="center"/>
          </w:tcPr>
          <w:p w14:paraId="7584B112" w14:textId="77777777" w:rsidR="00071912" w:rsidRPr="00475259" w:rsidRDefault="00071912" w:rsidP="002456C9">
            <w:pPr>
              <w:tabs>
                <w:tab w:val="left" w:pos="993"/>
              </w:tabs>
              <w:contextualSpacing/>
              <w:jc w:val="both"/>
              <w:rPr>
                <w:color w:val="000000" w:themeColor="text1"/>
                <w:lang w:val="ru-RU"/>
              </w:rPr>
            </w:pPr>
          </w:p>
        </w:tc>
        <w:tc>
          <w:tcPr>
            <w:tcW w:w="1665" w:type="dxa"/>
            <w:vAlign w:val="center"/>
          </w:tcPr>
          <w:p w14:paraId="7E89F7CC" w14:textId="77777777" w:rsidR="00071912" w:rsidRPr="00475259" w:rsidRDefault="00071912" w:rsidP="002456C9">
            <w:pPr>
              <w:tabs>
                <w:tab w:val="left" w:pos="993"/>
              </w:tabs>
              <w:contextualSpacing/>
              <w:jc w:val="both"/>
              <w:rPr>
                <w:color w:val="000000" w:themeColor="text1"/>
                <w:lang w:val="ru-RU"/>
              </w:rPr>
            </w:pPr>
          </w:p>
        </w:tc>
      </w:tr>
      <w:tr w:rsidR="00475259" w:rsidRPr="00475259" w14:paraId="0D5B114C" w14:textId="77777777" w:rsidTr="000A692D">
        <w:tc>
          <w:tcPr>
            <w:tcW w:w="731" w:type="dxa"/>
          </w:tcPr>
          <w:p w14:paraId="6D9AA696" w14:textId="77777777" w:rsidR="00071912" w:rsidRPr="00475259" w:rsidRDefault="00071912" w:rsidP="002456C9">
            <w:pPr>
              <w:tabs>
                <w:tab w:val="left" w:pos="993"/>
              </w:tabs>
              <w:contextualSpacing/>
              <w:jc w:val="both"/>
              <w:rPr>
                <w:color w:val="000000" w:themeColor="text1"/>
                <w:lang w:val="ru-RU"/>
              </w:rPr>
            </w:pPr>
            <w:r w:rsidRPr="00475259">
              <w:rPr>
                <w:color w:val="000000" w:themeColor="text1"/>
                <w:lang w:val="ru-RU"/>
              </w:rPr>
              <w:t>5.</w:t>
            </w:r>
          </w:p>
        </w:tc>
        <w:tc>
          <w:tcPr>
            <w:tcW w:w="7486" w:type="dxa"/>
            <w:vAlign w:val="center"/>
          </w:tcPr>
          <w:p w14:paraId="60F5BE94" w14:textId="77777777" w:rsidR="00071912" w:rsidRPr="00475259" w:rsidRDefault="00071912" w:rsidP="002456C9">
            <w:pPr>
              <w:tabs>
                <w:tab w:val="left" w:pos="993"/>
              </w:tabs>
              <w:contextualSpacing/>
              <w:jc w:val="both"/>
              <w:rPr>
                <w:color w:val="000000" w:themeColor="text1"/>
                <w:lang w:val="ru-RU"/>
              </w:rPr>
            </w:pPr>
            <w:r w:rsidRPr="00475259">
              <w:rPr>
                <w:color w:val="000000" w:themeColor="text1"/>
                <w:lang w:val="ru-RU"/>
              </w:rPr>
              <w:t>Расходы на аренду, эксплуатационные расходы оборудования и техники, используемых для реализации исследований</w:t>
            </w:r>
          </w:p>
        </w:tc>
        <w:tc>
          <w:tcPr>
            <w:tcW w:w="1559" w:type="dxa"/>
            <w:vAlign w:val="center"/>
          </w:tcPr>
          <w:p w14:paraId="4E9D17CB" w14:textId="77777777" w:rsidR="00071912" w:rsidRPr="00475259" w:rsidRDefault="00071912" w:rsidP="002456C9">
            <w:pPr>
              <w:tabs>
                <w:tab w:val="left" w:pos="993"/>
              </w:tabs>
              <w:contextualSpacing/>
              <w:jc w:val="both"/>
              <w:rPr>
                <w:color w:val="000000" w:themeColor="text1"/>
                <w:lang w:val="ru-RU"/>
              </w:rPr>
            </w:pPr>
          </w:p>
        </w:tc>
        <w:tc>
          <w:tcPr>
            <w:tcW w:w="1559" w:type="dxa"/>
            <w:vAlign w:val="center"/>
          </w:tcPr>
          <w:p w14:paraId="7BA6B364" w14:textId="77777777" w:rsidR="00071912" w:rsidRPr="00475259" w:rsidRDefault="00071912" w:rsidP="002456C9">
            <w:pPr>
              <w:tabs>
                <w:tab w:val="left" w:pos="993"/>
              </w:tabs>
              <w:contextualSpacing/>
              <w:jc w:val="both"/>
              <w:rPr>
                <w:color w:val="000000" w:themeColor="text1"/>
                <w:lang w:val="ru-RU"/>
              </w:rPr>
            </w:pPr>
          </w:p>
        </w:tc>
        <w:tc>
          <w:tcPr>
            <w:tcW w:w="1701" w:type="dxa"/>
            <w:vAlign w:val="center"/>
          </w:tcPr>
          <w:p w14:paraId="453CEBB4" w14:textId="77777777" w:rsidR="00071912" w:rsidRPr="00475259" w:rsidRDefault="00071912" w:rsidP="002456C9">
            <w:pPr>
              <w:tabs>
                <w:tab w:val="left" w:pos="993"/>
              </w:tabs>
              <w:contextualSpacing/>
              <w:jc w:val="both"/>
              <w:rPr>
                <w:color w:val="000000" w:themeColor="text1"/>
                <w:lang w:val="ru-RU"/>
              </w:rPr>
            </w:pPr>
          </w:p>
        </w:tc>
        <w:tc>
          <w:tcPr>
            <w:tcW w:w="1665" w:type="dxa"/>
            <w:vAlign w:val="center"/>
          </w:tcPr>
          <w:p w14:paraId="4D2B3347" w14:textId="77777777" w:rsidR="00071912" w:rsidRPr="00475259" w:rsidRDefault="00071912" w:rsidP="002456C9">
            <w:pPr>
              <w:tabs>
                <w:tab w:val="left" w:pos="993"/>
              </w:tabs>
              <w:contextualSpacing/>
              <w:jc w:val="both"/>
              <w:rPr>
                <w:color w:val="000000" w:themeColor="text1"/>
                <w:lang w:val="ru-RU"/>
              </w:rPr>
            </w:pPr>
          </w:p>
        </w:tc>
      </w:tr>
      <w:tr w:rsidR="00071912" w:rsidRPr="00475259" w14:paraId="23360078" w14:textId="77777777" w:rsidTr="00071912">
        <w:trPr>
          <w:trHeight w:val="292"/>
        </w:trPr>
        <w:tc>
          <w:tcPr>
            <w:tcW w:w="8217" w:type="dxa"/>
            <w:gridSpan w:val="2"/>
            <w:vAlign w:val="center"/>
          </w:tcPr>
          <w:p w14:paraId="79B356AA" w14:textId="77777777" w:rsidR="00071912" w:rsidRPr="00475259" w:rsidRDefault="00071912" w:rsidP="002456C9">
            <w:pPr>
              <w:tabs>
                <w:tab w:val="left" w:pos="993"/>
              </w:tabs>
              <w:contextualSpacing/>
              <w:jc w:val="both"/>
              <w:rPr>
                <w:color w:val="000000" w:themeColor="text1"/>
                <w:lang w:val="ru-RU"/>
              </w:rPr>
            </w:pPr>
            <w:r w:rsidRPr="00475259">
              <w:rPr>
                <w:color w:val="000000" w:themeColor="text1"/>
                <w:lang w:val="ru-RU"/>
              </w:rPr>
              <w:t>Итого</w:t>
            </w:r>
          </w:p>
        </w:tc>
        <w:tc>
          <w:tcPr>
            <w:tcW w:w="1559" w:type="dxa"/>
            <w:vAlign w:val="center"/>
          </w:tcPr>
          <w:p w14:paraId="7010B197" w14:textId="77777777" w:rsidR="00071912" w:rsidRPr="00475259" w:rsidRDefault="00071912" w:rsidP="002456C9">
            <w:pPr>
              <w:tabs>
                <w:tab w:val="left" w:pos="993"/>
              </w:tabs>
              <w:contextualSpacing/>
              <w:jc w:val="both"/>
              <w:rPr>
                <w:color w:val="000000" w:themeColor="text1"/>
                <w:lang w:val="ru-RU"/>
              </w:rPr>
            </w:pPr>
          </w:p>
        </w:tc>
        <w:tc>
          <w:tcPr>
            <w:tcW w:w="1559" w:type="dxa"/>
            <w:vAlign w:val="center"/>
          </w:tcPr>
          <w:p w14:paraId="4B79D52E" w14:textId="77777777" w:rsidR="00071912" w:rsidRPr="00475259" w:rsidRDefault="00071912" w:rsidP="002456C9">
            <w:pPr>
              <w:tabs>
                <w:tab w:val="left" w:pos="993"/>
              </w:tabs>
              <w:contextualSpacing/>
              <w:jc w:val="both"/>
              <w:rPr>
                <w:color w:val="000000" w:themeColor="text1"/>
                <w:lang w:val="ru-RU"/>
              </w:rPr>
            </w:pPr>
          </w:p>
        </w:tc>
        <w:tc>
          <w:tcPr>
            <w:tcW w:w="1701" w:type="dxa"/>
            <w:vAlign w:val="center"/>
          </w:tcPr>
          <w:p w14:paraId="1BF43222" w14:textId="77777777" w:rsidR="00071912" w:rsidRPr="00475259" w:rsidRDefault="00071912" w:rsidP="002456C9">
            <w:pPr>
              <w:tabs>
                <w:tab w:val="left" w:pos="993"/>
              </w:tabs>
              <w:contextualSpacing/>
              <w:jc w:val="both"/>
              <w:rPr>
                <w:color w:val="000000" w:themeColor="text1"/>
                <w:lang w:val="ru-RU"/>
              </w:rPr>
            </w:pPr>
          </w:p>
        </w:tc>
        <w:tc>
          <w:tcPr>
            <w:tcW w:w="1665" w:type="dxa"/>
            <w:vAlign w:val="center"/>
          </w:tcPr>
          <w:p w14:paraId="023415D3" w14:textId="77777777" w:rsidR="00071912" w:rsidRPr="00475259" w:rsidRDefault="00071912" w:rsidP="002456C9">
            <w:pPr>
              <w:tabs>
                <w:tab w:val="left" w:pos="993"/>
              </w:tabs>
              <w:contextualSpacing/>
              <w:jc w:val="both"/>
              <w:rPr>
                <w:color w:val="000000" w:themeColor="text1"/>
                <w:lang w:val="ru-RU"/>
              </w:rPr>
            </w:pPr>
          </w:p>
        </w:tc>
      </w:tr>
    </w:tbl>
    <w:p w14:paraId="07448654" w14:textId="7F98400A" w:rsidR="0034369A" w:rsidRPr="00475259" w:rsidRDefault="0034369A" w:rsidP="002456C9">
      <w:pPr>
        <w:jc w:val="both"/>
        <w:rPr>
          <w:color w:val="000000" w:themeColor="text1"/>
          <w:lang w:val="ru-RU"/>
        </w:rPr>
      </w:pPr>
    </w:p>
    <w:p w14:paraId="0EDDB99F" w14:textId="77777777" w:rsidR="0034369A" w:rsidRPr="00475259" w:rsidRDefault="0034369A">
      <w:pPr>
        <w:suppressAutoHyphens w:val="0"/>
        <w:rPr>
          <w:color w:val="000000" w:themeColor="text1"/>
          <w:lang w:val="ru-RU"/>
        </w:rPr>
      </w:pPr>
      <w:r w:rsidRPr="00475259">
        <w:rPr>
          <w:color w:val="000000" w:themeColor="text1"/>
          <w:lang w:val="ru-RU"/>
        </w:rPr>
        <w:br w:type="page"/>
      </w:r>
    </w:p>
    <w:p w14:paraId="7B18CFC0" w14:textId="5C5FE36E" w:rsidR="00071912" w:rsidRPr="00475259" w:rsidRDefault="00071912" w:rsidP="002456C9">
      <w:pPr>
        <w:contextualSpacing/>
        <w:rPr>
          <w:iCs/>
          <w:color w:val="000000" w:themeColor="text1"/>
          <w:lang w:val="ru-RU" w:eastAsia="ru-RU"/>
        </w:rPr>
      </w:pPr>
      <w:r w:rsidRPr="00475259">
        <w:rPr>
          <w:b/>
          <w:color w:val="000000" w:themeColor="text1"/>
          <w:lang w:val="ru-RU"/>
        </w:rPr>
        <w:lastRenderedPageBreak/>
        <w:t>Таблица 3</w:t>
      </w:r>
      <w:r w:rsidR="006749DE" w:rsidRPr="00475259">
        <w:rPr>
          <w:color w:val="000000" w:themeColor="text1"/>
          <w:lang w:val="ru-RU"/>
        </w:rPr>
        <w:t xml:space="preserve"> – </w:t>
      </w:r>
      <w:r w:rsidRPr="00475259">
        <w:rPr>
          <w:iCs/>
          <w:color w:val="000000" w:themeColor="text1"/>
          <w:lang w:val="ru-RU" w:eastAsia="ru-RU"/>
        </w:rPr>
        <w:t>Оплата труда (включая налоги и другие обязательные платежи в бюджет)</w:t>
      </w:r>
    </w:p>
    <w:p w14:paraId="01E6FA28" w14:textId="77777777" w:rsidR="00071912" w:rsidRPr="00475259" w:rsidRDefault="00071912" w:rsidP="002456C9">
      <w:pPr>
        <w:contextualSpacing/>
        <w:rPr>
          <w:iCs/>
          <w:color w:val="000000" w:themeColor="text1"/>
          <w:lang w:val="ru-RU" w:eastAsia="ru-RU"/>
        </w:rPr>
      </w:pPr>
    </w:p>
    <w:tbl>
      <w:tblPr>
        <w:tblW w:w="15735" w:type="dxa"/>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
        <w:gridCol w:w="1702"/>
        <w:gridCol w:w="850"/>
        <w:gridCol w:w="851"/>
        <w:gridCol w:w="992"/>
        <w:gridCol w:w="992"/>
        <w:gridCol w:w="1134"/>
        <w:gridCol w:w="992"/>
        <w:gridCol w:w="1134"/>
        <w:gridCol w:w="1276"/>
        <w:gridCol w:w="1134"/>
        <w:gridCol w:w="992"/>
        <w:gridCol w:w="1134"/>
        <w:gridCol w:w="993"/>
        <w:gridCol w:w="992"/>
      </w:tblGrid>
      <w:tr w:rsidR="00475259" w:rsidRPr="00475259" w14:paraId="055BF84F" w14:textId="77777777" w:rsidTr="006749DE">
        <w:trPr>
          <w:trHeight w:val="20"/>
        </w:trPr>
        <w:tc>
          <w:tcPr>
            <w:tcW w:w="567" w:type="dxa"/>
            <w:vMerge w:val="restart"/>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15177852"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 п/п</w:t>
            </w:r>
          </w:p>
        </w:tc>
        <w:tc>
          <w:tcPr>
            <w:tcW w:w="1702" w:type="dxa"/>
            <w:vMerge w:val="restart"/>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06FA693"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Позиция</w:t>
            </w:r>
          </w:p>
        </w:tc>
        <w:tc>
          <w:tcPr>
            <w:tcW w:w="13466" w:type="dxa"/>
            <w:gridSpan w:val="13"/>
            <w:tcBorders>
              <w:top w:val="single" w:sz="4" w:space="0" w:color="auto"/>
              <w:left w:val="single" w:sz="4" w:space="0" w:color="auto"/>
              <w:bottom w:val="single" w:sz="4" w:space="0" w:color="auto"/>
              <w:right w:val="single" w:sz="4" w:space="0" w:color="auto"/>
            </w:tcBorders>
            <w:hideMark/>
          </w:tcPr>
          <w:p w14:paraId="16563C82"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Оплата труда, тенге</w:t>
            </w:r>
          </w:p>
        </w:tc>
      </w:tr>
      <w:tr w:rsidR="00475259" w:rsidRPr="00475259" w14:paraId="672A16AC" w14:textId="77777777" w:rsidTr="006749DE">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451A134" w14:textId="77777777" w:rsidR="00071912" w:rsidRPr="00475259" w:rsidRDefault="00071912" w:rsidP="002456C9">
            <w:pPr>
              <w:rPr>
                <w:color w:val="000000" w:themeColor="text1"/>
                <w:spacing w:val="2"/>
                <w:lang w:val="ru-RU" w:eastAsia="ru-RU"/>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3AA20BB4" w14:textId="77777777" w:rsidR="00071912" w:rsidRPr="00475259" w:rsidRDefault="00071912" w:rsidP="002456C9">
            <w:pPr>
              <w:rPr>
                <w:color w:val="000000" w:themeColor="text1"/>
                <w:spacing w:val="2"/>
                <w:lang w:val="ru-RU" w:eastAsia="ru-RU"/>
              </w:rPr>
            </w:pPr>
          </w:p>
        </w:tc>
        <w:tc>
          <w:tcPr>
            <w:tcW w:w="3685" w:type="dxa"/>
            <w:gridSpan w:val="4"/>
            <w:tcBorders>
              <w:top w:val="single" w:sz="4" w:space="0" w:color="auto"/>
              <w:left w:val="single" w:sz="4" w:space="0" w:color="auto"/>
              <w:bottom w:val="single" w:sz="4" w:space="0" w:color="auto"/>
              <w:right w:val="single" w:sz="4" w:space="0" w:color="auto"/>
            </w:tcBorders>
            <w:vAlign w:val="center"/>
            <w:hideMark/>
          </w:tcPr>
          <w:p w14:paraId="75A7BAA0"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1-й год</w:t>
            </w:r>
          </w:p>
        </w:tc>
        <w:tc>
          <w:tcPr>
            <w:tcW w:w="4536" w:type="dxa"/>
            <w:gridSpan w:val="4"/>
            <w:tcBorders>
              <w:top w:val="single" w:sz="4" w:space="0" w:color="auto"/>
              <w:left w:val="single" w:sz="4" w:space="0" w:color="auto"/>
              <w:bottom w:val="single" w:sz="4" w:space="0" w:color="auto"/>
              <w:right w:val="single" w:sz="4" w:space="0" w:color="auto"/>
            </w:tcBorders>
            <w:vAlign w:val="center"/>
            <w:hideMark/>
          </w:tcPr>
          <w:p w14:paraId="3EAF7BD8"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2-й год</w:t>
            </w:r>
          </w:p>
        </w:tc>
        <w:tc>
          <w:tcPr>
            <w:tcW w:w="4253" w:type="dxa"/>
            <w:gridSpan w:val="4"/>
            <w:tcBorders>
              <w:top w:val="single" w:sz="4" w:space="0" w:color="auto"/>
              <w:left w:val="single" w:sz="4" w:space="0" w:color="auto"/>
              <w:bottom w:val="single" w:sz="4" w:space="0" w:color="auto"/>
              <w:right w:val="single" w:sz="4" w:space="0" w:color="auto"/>
            </w:tcBorders>
            <w:vAlign w:val="center"/>
            <w:hideMark/>
          </w:tcPr>
          <w:p w14:paraId="6D2EE0B6"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3-й год</w:t>
            </w:r>
          </w:p>
        </w:tc>
        <w:tc>
          <w:tcPr>
            <w:tcW w:w="992" w:type="dxa"/>
            <w:vMerge w:val="restart"/>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A6F9EC1"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Всего (гр.6+ гр.10+ гр.14)</w:t>
            </w:r>
          </w:p>
        </w:tc>
      </w:tr>
      <w:tr w:rsidR="00475259" w:rsidRPr="00475259" w14:paraId="13602437" w14:textId="77777777" w:rsidTr="006749DE">
        <w:trPr>
          <w:trHeight w:val="2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4B4A60A" w14:textId="77777777" w:rsidR="00071912" w:rsidRPr="00475259" w:rsidRDefault="00071912" w:rsidP="002456C9">
            <w:pPr>
              <w:rPr>
                <w:color w:val="000000" w:themeColor="text1"/>
                <w:spacing w:val="2"/>
                <w:lang w:val="ru-RU" w:eastAsia="ru-RU"/>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3152BA81" w14:textId="77777777" w:rsidR="00071912" w:rsidRPr="00475259" w:rsidRDefault="00071912" w:rsidP="002456C9">
            <w:pPr>
              <w:rPr>
                <w:color w:val="000000" w:themeColor="text1"/>
                <w:spacing w:val="2"/>
                <w:lang w:val="ru-RU"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DC9BDC8"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Занятость (полная / не полная)</w:t>
            </w:r>
          </w:p>
        </w:tc>
        <w:tc>
          <w:tcPr>
            <w:tcW w:w="85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4F82701B"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Оплата труда, тенге в месяц</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139C77"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Кол-во</w:t>
            </w:r>
          </w:p>
          <w:p w14:paraId="3D666735"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месяцев</w:t>
            </w:r>
          </w:p>
          <w:p w14:paraId="1C923E43"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работы</w:t>
            </w: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16B5A4C"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Сумма (гр.3× гр.4× гр.5)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73D3CC"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Занятость (полная / не полная)</w:t>
            </w: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3C91302C"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Оплата труда, тенге в месяц</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F1D397"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Кол-во</w:t>
            </w:r>
          </w:p>
          <w:p w14:paraId="604F05E5"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месяцев</w:t>
            </w:r>
          </w:p>
          <w:p w14:paraId="52A20B51"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работы</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2D98F632"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Сумма (гр.7× гр.8× 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29B8D9"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Занятость (полная / не полная)</w:t>
            </w:r>
          </w:p>
        </w:tc>
        <w:tc>
          <w:tcPr>
            <w:tcW w:w="992" w:type="dxa"/>
            <w:tcBorders>
              <w:top w:val="single" w:sz="4" w:space="0" w:color="auto"/>
              <w:left w:val="single" w:sz="4" w:space="0" w:color="auto"/>
              <w:bottom w:val="single" w:sz="4" w:space="0" w:color="auto"/>
              <w:right w:val="single" w:sz="4" w:space="0" w:color="auto"/>
            </w:tcBorders>
            <w:vAlign w:val="center"/>
            <w:hideMark/>
          </w:tcPr>
          <w:p w14:paraId="3BA5511F"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Оплата труда, тенге в месяц</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025E881"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Кол-во месяцев работы</w:t>
            </w:r>
          </w:p>
        </w:tc>
        <w:tc>
          <w:tcPr>
            <w:tcW w:w="9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vAlign w:val="center"/>
            <w:hideMark/>
          </w:tcPr>
          <w:p w14:paraId="59557953"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Сумма (гр.11× гр.12×</w:t>
            </w:r>
          </w:p>
          <w:p w14:paraId="3F1C4489"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гр.13)</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A7E1E60" w14:textId="77777777" w:rsidR="00071912" w:rsidRPr="00475259" w:rsidRDefault="00071912" w:rsidP="002456C9">
            <w:pPr>
              <w:rPr>
                <w:color w:val="000000" w:themeColor="text1"/>
                <w:spacing w:val="2"/>
                <w:lang w:val="ru-RU" w:eastAsia="ru-RU"/>
              </w:rPr>
            </w:pPr>
          </w:p>
        </w:tc>
      </w:tr>
      <w:tr w:rsidR="00475259" w:rsidRPr="00475259" w14:paraId="34B5F6EA" w14:textId="77777777" w:rsidTr="006749DE">
        <w:trPr>
          <w:trHeight w:val="455"/>
        </w:trPr>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A5A1590"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1</w:t>
            </w:r>
          </w:p>
        </w:tc>
        <w:tc>
          <w:tcPr>
            <w:tcW w:w="17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CFA2F60"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2</w:t>
            </w:r>
          </w:p>
        </w:tc>
        <w:tc>
          <w:tcPr>
            <w:tcW w:w="850" w:type="dxa"/>
            <w:tcBorders>
              <w:top w:val="single" w:sz="4" w:space="0" w:color="auto"/>
              <w:left w:val="single" w:sz="4" w:space="0" w:color="auto"/>
              <w:bottom w:val="single" w:sz="4" w:space="0" w:color="auto"/>
              <w:right w:val="single" w:sz="4" w:space="0" w:color="auto"/>
            </w:tcBorders>
            <w:hideMark/>
          </w:tcPr>
          <w:p w14:paraId="44F8253B"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3</w:t>
            </w:r>
          </w:p>
        </w:tc>
        <w:tc>
          <w:tcPr>
            <w:tcW w:w="85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EB91A7A"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4</w:t>
            </w:r>
          </w:p>
        </w:tc>
        <w:tc>
          <w:tcPr>
            <w:tcW w:w="992" w:type="dxa"/>
            <w:tcBorders>
              <w:top w:val="single" w:sz="4" w:space="0" w:color="auto"/>
              <w:left w:val="single" w:sz="4" w:space="0" w:color="auto"/>
              <w:bottom w:val="single" w:sz="4" w:space="0" w:color="auto"/>
              <w:right w:val="single" w:sz="4" w:space="0" w:color="auto"/>
            </w:tcBorders>
            <w:hideMark/>
          </w:tcPr>
          <w:p w14:paraId="1E39B68E"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5</w:t>
            </w: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71D1F5C"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6</w:t>
            </w:r>
          </w:p>
        </w:tc>
        <w:tc>
          <w:tcPr>
            <w:tcW w:w="1134" w:type="dxa"/>
            <w:tcBorders>
              <w:top w:val="single" w:sz="4" w:space="0" w:color="auto"/>
              <w:left w:val="single" w:sz="4" w:space="0" w:color="auto"/>
              <w:bottom w:val="single" w:sz="4" w:space="0" w:color="auto"/>
              <w:right w:val="single" w:sz="4" w:space="0" w:color="auto"/>
            </w:tcBorders>
            <w:hideMark/>
          </w:tcPr>
          <w:p w14:paraId="2348C19F"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7</w:t>
            </w: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938C941"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8</w:t>
            </w:r>
          </w:p>
        </w:tc>
        <w:tc>
          <w:tcPr>
            <w:tcW w:w="1134" w:type="dxa"/>
            <w:tcBorders>
              <w:top w:val="single" w:sz="4" w:space="0" w:color="auto"/>
              <w:left w:val="single" w:sz="4" w:space="0" w:color="auto"/>
              <w:bottom w:val="single" w:sz="4" w:space="0" w:color="auto"/>
              <w:right w:val="single" w:sz="4" w:space="0" w:color="auto"/>
            </w:tcBorders>
            <w:hideMark/>
          </w:tcPr>
          <w:p w14:paraId="528D89F2"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9</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AF1DFC2"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10</w:t>
            </w:r>
          </w:p>
        </w:tc>
        <w:tc>
          <w:tcPr>
            <w:tcW w:w="1134" w:type="dxa"/>
            <w:tcBorders>
              <w:top w:val="single" w:sz="4" w:space="0" w:color="auto"/>
              <w:left w:val="single" w:sz="4" w:space="0" w:color="auto"/>
              <w:bottom w:val="single" w:sz="4" w:space="0" w:color="auto"/>
              <w:right w:val="single" w:sz="4" w:space="0" w:color="auto"/>
            </w:tcBorders>
            <w:hideMark/>
          </w:tcPr>
          <w:p w14:paraId="4C21DCF5"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11</w:t>
            </w:r>
          </w:p>
        </w:tc>
        <w:tc>
          <w:tcPr>
            <w:tcW w:w="992" w:type="dxa"/>
            <w:tcBorders>
              <w:top w:val="single" w:sz="4" w:space="0" w:color="auto"/>
              <w:left w:val="single" w:sz="4" w:space="0" w:color="auto"/>
              <w:bottom w:val="single" w:sz="4" w:space="0" w:color="auto"/>
              <w:right w:val="single" w:sz="4" w:space="0" w:color="auto"/>
            </w:tcBorders>
            <w:hideMark/>
          </w:tcPr>
          <w:p w14:paraId="4A2687C8"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12</w:t>
            </w: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333E942"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13</w:t>
            </w:r>
          </w:p>
        </w:tc>
        <w:tc>
          <w:tcPr>
            <w:tcW w:w="9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9886E81"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14</w:t>
            </w: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204296C"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15</w:t>
            </w:r>
          </w:p>
        </w:tc>
      </w:tr>
      <w:tr w:rsidR="00475259" w:rsidRPr="00475259" w14:paraId="26DE0B4C" w14:textId="77777777" w:rsidTr="006749DE">
        <w:trPr>
          <w:trHeight w:val="20"/>
        </w:trPr>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3CE5150"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1.</w:t>
            </w:r>
          </w:p>
        </w:tc>
        <w:tc>
          <w:tcPr>
            <w:tcW w:w="17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D124FE3" w14:textId="77777777" w:rsidR="00071912" w:rsidRPr="00475259" w:rsidRDefault="00071912" w:rsidP="002456C9">
            <w:pPr>
              <w:textAlignment w:val="baseline"/>
              <w:rPr>
                <w:color w:val="000000" w:themeColor="text1"/>
                <w:spacing w:val="2"/>
                <w:lang w:val="ru-RU" w:eastAsia="ru-RU"/>
              </w:rPr>
            </w:pPr>
            <w:r w:rsidRPr="00475259">
              <w:rPr>
                <w:color w:val="000000" w:themeColor="text1"/>
                <w:spacing w:val="2"/>
                <w:lang w:val="ru-RU" w:eastAsia="ru-RU"/>
              </w:rPr>
              <w:t>Основной персонал исследовательской группы</w:t>
            </w:r>
          </w:p>
        </w:tc>
        <w:tc>
          <w:tcPr>
            <w:tcW w:w="850" w:type="dxa"/>
            <w:tcBorders>
              <w:top w:val="single" w:sz="4" w:space="0" w:color="auto"/>
              <w:left w:val="single" w:sz="4" w:space="0" w:color="auto"/>
              <w:bottom w:val="single" w:sz="4" w:space="0" w:color="auto"/>
              <w:right w:val="single" w:sz="4" w:space="0" w:color="auto"/>
            </w:tcBorders>
          </w:tcPr>
          <w:p w14:paraId="228FB1E6" w14:textId="77777777" w:rsidR="00071912" w:rsidRPr="00475259" w:rsidRDefault="00071912" w:rsidP="002456C9">
            <w:pPr>
              <w:jc w:val="center"/>
              <w:textAlignment w:val="baseline"/>
              <w:rPr>
                <w:color w:val="000000" w:themeColor="text1"/>
                <w:spacing w:val="2"/>
                <w:lang w:val="ru-RU" w:eastAsia="ru-RU"/>
              </w:rPr>
            </w:pPr>
          </w:p>
        </w:tc>
        <w:tc>
          <w:tcPr>
            <w:tcW w:w="85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DA896BF" w14:textId="77777777" w:rsidR="00071912" w:rsidRPr="00475259" w:rsidRDefault="00071912" w:rsidP="002456C9">
            <w:pPr>
              <w:rPr>
                <w:color w:val="000000" w:themeColor="text1"/>
                <w:lang w:val="ru-RU"/>
              </w:rPr>
            </w:pPr>
          </w:p>
        </w:tc>
        <w:tc>
          <w:tcPr>
            <w:tcW w:w="992" w:type="dxa"/>
            <w:tcBorders>
              <w:top w:val="single" w:sz="4" w:space="0" w:color="auto"/>
              <w:left w:val="single" w:sz="4" w:space="0" w:color="auto"/>
              <w:bottom w:val="single" w:sz="4" w:space="0" w:color="auto"/>
              <w:right w:val="single" w:sz="4" w:space="0" w:color="auto"/>
            </w:tcBorders>
            <w:hideMark/>
          </w:tcPr>
          <w:p w14:paraId="47AC278E"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2764A54"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tcPr>
          <w:p w14:paraId="7F0E46E3" w14:textId="77777777" w:rsidR="00071912" w:rsidRPr="00475259" w:rsidRDefault="00071912" w:rsidP="002456C9">
            <w:pPr>
              <w:jc w:val="center"/>
              <w:textAlignment w:val="baseline"/>
              <w:rPr>
                <w:color w:val="000000" w:themeColor="text1"/>
                <w:spacing w:val="2"/>
                <w:lang w:val="ru-RU" w:eastAsia="ru-RU"/>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1C27284"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hideMark/>
          </w:tcPr>
          <w:p w14:paraId="7BB01C20"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E33E03A"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tcPr>
          <w:p w14:paraId="172DDA6E" w14:textId="77777777" w:rsidR="00071912" w:rsidRPr="00475259" w:rsidRDefault="00071912" w:rsidP="002456C9">
            <w:pPr>
              <w:rPr>
                <w:color w:val="000000" w:themeColor="text1"/>
                <w:lang w:val="ru-RU" w:eastAsia="ru-RU"/>
              </w:rPr>
            </w:pPr>
          </w:p>
        </w:tc>
        <w:tc>
          <w:tcPr>
            <w:tcW w:w="992" w:type="dxa"/>
            <w:tcBorders>
              <w:top w:val="single" w:sz="4" w:space="0" w:color="auto"/>
              <w:left w:val="single" w:sz="4" w:space="0" w:color="auto"/>
              <w:bottom w:val="single" w:sz="4" w:space="0" w:color="auto"/>
              <w:right w:val="single" w:sz="4" w:space="0" w:color="auto"/>
            </w:tcBorders>
          </w:tcPr>
          <w:p w14:paraId="55215AC4" w14:textId="77777777" w:rsidR="00071912" w:rsidRPr="00475259" w:rsidRDefault="00071912" w:rsidP="002456C9">
            <w:pPr>
              <w:rPr>
                <w:color w:val="000000" w:themeColor="text1"/>
                <w:lang w:val="ru-RU" w:eastAsia="ru-RU"/>
              </w:rPr>
            </w:pP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BA402DE"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9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E0EED8A" w14:textId="77777777" w:rsidR="00071912" w:rsidRPr="00475259" w:rsidRDefault="00071912" w:rsidP="002456C9">
            <w:pPr>
              <w:rPr>
                <w:color w:val="000000" w:themeColor="text1"/>
                <w:lang w:val="ru-RU"/>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DBBC0BD" w14:textId="77777777" w:rsidR="00071912" w:rsidRPr="00475259" w:rsidRDefault="00071912" w:rsidP="002456C9">
            <w:pPr>
              <w:rPr>
                <w:color w:val="000000" w:themeColor="text1"/>
                <w:lang w:val="ru-RU"/>
              </w:rPr>
            </w:pPr>
          </w:p>
        </w:tc>
      </w:tr>
      <w:tr w:rsidR="00475259" w:rsidRPr="00475259" w14:paraId="13559798" w14:textId="77777777" w:rsidTr="006749DE">
        <w:trPr>
          <w:trHeight w:val="20"/>
        </w:trPr>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F64272C"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1.1.</w:t>
            </w:r>
          </w:p>
        </w:tc>
        <w:tc>
          <w:tcPr>
            <w:tcW w:w="17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03F7E2E" w14:textId="77777777" w:rsidR="00071912" w:rsidRPr="00475259" w:rsidRDefault="00071912" w:rsidP="002456C9">
            <w:pPr>
              <w:rPr>
                <w:color w:val="000000" w:themeColor="text1"/>
                <w:lang w:val="ru-RU"/>
              </w:rPr>
            </w:pPr>
          </w:p>
        </w:tc>
        <w:tc>
          <w:tcPr>
            <w:tcW w:w="850" w:type="dxa"/>
            <w:tcBorders>
              <w:top w:val="single" w:sz="4" w:space="0" w:color="auto"/>
              <w:left w:val="single" w:sz="4" w:space="0" w:color="auto"/>
              <w:bottom w:val="single" w:sz="4" w:space="0" w:color="auto"/>
              <w:right w:val="single" w:sz="4" w:space="0" w:color="auto"/>
            </w:tcBorders>
          </w:tcPr>
          <w:p w14:paraId="0ED87139" w14:textId="77777777" w:rsidR="00071912" w:rsidRPr="00475259" w:rsidRDefault="00071912" w:rsidP="002456C9">
            <w:pPr>
              <w:rPr>
                <w:color w:val="000000" w:themeColor="text1"/>
                <w:lang w:val="ru-RU" w:eastAsia="ru-RU"/>
              </w:rPr>
            </w:pPr>
          </w:p>
        </w:tc>
        <w:tc>
          <w:tcPr>
            <w:tcW w:w="85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07C4843" w14:textId="77777777" w:rsidR="00071912" w:rsidRPr="00475259" w:rsidRDefault="00071912" w:rsidP="002456C9">
            <w:pPr>
              <w:rPr>
                <w:color w:val="000000" w:themeColor="text1"/>
                <w:lang w:val="ru-RU"/>
              </w:rPr>
            </w:pPr>
          </w:p>
        </w:tc>
        <w:tc>
          <w:tcPr>
            <w:tcW w:w="992" w:type="dxa"/>
            <w:tcBorders>
              <w:top w:val="single" w:sz="4" w:space="0" w:color="auto"/>
              <w:left w:val="single" w:sz="4" w:space="0" w:color="auto"/>
              <w:bottom w:val="single" w:sz="4" w:space="0" w:color="auto"/>
              <w:right w:val="single" w:sz="4" w:space="0" w:color="auto"/>
            </w:tcBorders>
          </w:tcPr>
          <w:p w14:paraId="5AED00CA" w14:textId="77777777" w:rsidR="00071912" w:rsidRPr="00475259" w:rsidRDefault="00071912" w:rsidP="002456C9">
            <w:pPr>
              <w:rPr>
                <w:color w:val="000000" w:themeColor="text1"/>
                <w:lang w:val="ru-RU" w:eastAsia="ru-RU"/>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144260A"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tcPr>
          <w:p w14:paraId="3E74339C" w14:textId="77777777" w:rsidR="00071912" w:rsidRPr="00475259" w:rsidRDefault="00071912" w:rsidP="002456C9">
            <w:pPr>
              <w:rPr>
                <w:color w:val="000000" w:themeColor="text1"/>
                <w:lang w:val="ru-RU" w:eastAsia="ru-RU"/>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AECC9AF"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tcPr>
          <w:p w14:paraId="3901E22A" w14:textId="77777777" w:rsidR="00071912" w:rsidRPr="00475259" w:rsidRDefault="00071912" w:rsidP="002456C9">
            <w:pPr>
              <w:rPr>
                <w:color w:val="000000" w:themeColor="text1"/>
                <w:lang w:val="ru-RU" w:eastAsia="ru-RU"/>
              </w:rPr>
            </w:pP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84E49D0"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tcPr>
          <w:p w14:paraId="0E728143" w14:textId="77777777" w:rsidR="00071912" w:rsidRPr="00475259" w:rsidRDefault="00071912" w:rsidP="002456C9">
            <w:pPr>
              <w:rPr>
                <w:color w:val="000000" w:themeColor="text1"/>
                <w:lang w:val="ru-RU" w:eastAsia="ru-RU"/>
              </w:rPr>
            </w:pPr>
          </w:p>
        </w:tc>
        <w:tc>
          <w:tcPr>
            <w:tcW w:w="992" w:type="dxa"/>
            <w:tcBorders>
              <w:top w:val="single" w:sz="4" w:space="0" w:color="auto"/>
              <w:left w:val="single" w:sz="4" w:space="0" w:color="auto"/>
              <w:bottom w:val="single" w:sz="4" w:space="0" w:color="auto"/>
              <w:right w:val="single" w:sz="4" w:space="0" w:color="auto"/>
            </w:tcBorders>
          </w:tcPr>
          <w:p w14:paraId="59D5B2DE" w14:textId="77777777" w:rsidR="00071912" w:rsidRPr="00475259" w:rsidRDefault="00071912" w:rsidP="002456C9">
            <w:pPr>
              <w:rPr>
                <w:color w:val="000000" w:themeColor="text1"/>
                <w:lang w:val="ru-RU" w:eastAsia="ru-RU"/>
              </w:rPr>
            </w:pP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63BCC15" w14:textId="77777777" w:rsidR="00071912" w:rsidRPr="00475259" w:rsidRDefault="00071912" w:rsidP="002456C9">
            <w:pPr>
              <w:rPr>
                <w:color w:val="000000" w:themeColor="text1"/>
                <w:lang w:val="ru-RU"/>
              </w:rPr>
            </w:pPr>
          </w:p>
        </w:tc>
        <w:tc>
          <w:tcPr>
            <w:tcW w:w="9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F112EDF" w14:textId="77777777" w:rsidR="00071912" w:rsidRPr="00475259" w:rsidRDefault="00071912" w:rsidP="002456C9">
            <w:pPr>
              <w:rPr>
                <w:color w:val="000000" w:themeColor="text1"/>
                <w:lang w:val="ru-RU"/>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1401AED" w14:textId="77777777" w:rsidR="00071912" w:rsidRPr="00475259" w:rsidRDefault="00071912" w:rsidP="002456C9">
            <w:pPr>
              <w:rPr>
                <w:color w:val="000000" w:themeColor="text1"/>
                <w:lang w:val="ru-RU"/>
              </w:rPr>
            </w:pPr>
          </w:p>
        </w:tc>
      </w:tr>
      <w:tr w:rsidR="00475259" w:rsidRPr="00475259" w14:paraId="4E73717B" w14:textId="77777777" w:rsidTr="006749DE">
        <w:trPr>
          <w:trHeight w:val="20"/>
        </w:trPr>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5A55D1D"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1.2.</w:t>
            </w:r>
          </w:p>
        </w:tc>
        <w:tc>
          <w:tcPr>
            <w:tcW w:w="17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3F1FE09" w14:textId="77777777" w:rsidR="00071912" w:rsidRPr="00475259" w:rsidRDefault="00071912" w:rsidP="002456C9">
            <w:pPr>
              <w:rPr>
                <w:color w:val="000000" w:themeColor="text1"/>
                <w:lang w:val="ru-RU"/>
              </w:rPr>
            </w:pPr>
          </w:p>
        </w:tc>
        <w:tc>
          <w:tcPr>
            <w:tcW w:w="850" w:type="dxa"/>
            <w:tcBorders>
              <w:top w:val="single" w:sz="4" w:space="0" w:color="auto"/>
              <w:left w:val="single" w:sz="4" w:space="0" w:color="auto"/>
              <w:bottom w:val="single" w:sz="4" w:space="0" w:color="auto"/>
              <w:right w:val="single" w:sz="4" w:space="0" w:color="auto"/>
            </w:tcBorders>
          </w:tcPr>
          <w:p w14:paraId="35AB6EFF" w14:textId="77777777" w:rsidR="00071912" w:rsidRPr="00475259" w:rsidRDefault="00071912" w:rsidP="002456C9">
            <w:pPr>
              <w:rPr>
                <w:color w:val="000000" w:themeColor="text1"/>
                <w:lang w:val="ru-RU" w:eastAsia="ru-RU"/>
              </w:rPr>
            </w:pPr>
          </w:p>
        </w:tc>
        <w:tc>
          <w:tcPr>
            <w:tcW w:w="85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CCDEA4E" w14:textId="77777777" w:rsidR="00071912" w:rsidRPr="00475259" w:rsidRDefault="00071912" w:rsidP="002456C9">
            <w:pPr>
              <w:rPr>
                <w:color w:val="000000" w:themeColor="text1"/>
                <w:lang w:val="ru-RU"/>
              </w:rPr>
            </w:pPr>
          </w:p>
        </w:tc>
        <w:tc>
          <w:tcPr>
            <w:tcW w:w="992" w:type="dxa"/>
            <w:tcBorders>
              <w:top w:val="single" w:sz="4" w:space="0" w:color="auto"/>
              <w:left w:val="single" w:sz="4" w:space="0" w:color="auto"/>
              <w:bottom w:val="single" w:sz="4" w:space="0" w:color="auto"/>
              <w:right w:val="single" w:sz="4" w:space="0" w:color="auto"/>
            </w:tcBorders>
          </w:tcPr>
          <w:p w14:paraId="52A2789E" w14:textId="77777777" w:rsidR="00071912" w:rsidRPr="00475259" w:rsidRDefault="00071912" w:rsidP="002456C9">
            <w:pPr>
              <w:rPr>
                <w:color w:val="000000" w:themeColor="text1"/>
                <w:lang w:val="ru-RU" w:eastAsia="ru-RU"/>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DFA2DC6"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tcPr>
          <w:p w14:paraId="41BADFBE" w14:textId="77777777" w:rsidR="00071912" w:rsidRPr="00475259" w:rsidRDefault="00071912" w:rsidP="002456C9">
            <w:pPr>
              <w:rPr>
                <w:color w:val="000000" w:themeColor="text1"/>
                <w:lang w:val="ru-RU" w:eastAsia="ru-RU"/>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9265B8F"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tcPr>
          <w:p w14:paraId="0F934722" w14:textId="77777777" w:rsidR="00071912" w:rsidRPr="00475259" w:rsidRDefault="00071912" w:rsidP="002456C9">
            <w:pPr>
              <w:rPr>
                <w:color w:val="000000" w:themeColor="text1"/>
                <w:lang w:val="ru-RU" w:eastAsia="ru-RU"/>
              </w:rPr>
            </w:pP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01C9016"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tcPr>
          <w:p w14:paraId="02D06055" w14:textId="77777777" w:rsidR="00071912" w:rsidRPr="00475259" w:rsidRDefault="00071912" w:rsidP="002456C9">
            <w:pPr>
              <w:rPr>
                <w:color w:val="000000" w:themeColor="text1"/>
                <w:lang w:val="ru-RU" w:eastAsia="ru-RU"/>
              </w:rPr>
            </w:pPr>
          </w:p>
        </w:tc>
        <w:tc>
          <w:tcPr>
            <w:tcW w:w="992" w:type="dxa"/>
            <w:tcBorders>
              <w:top w:val="single" w:sz="4" w:space="0" w:color="auto"/>
              <w:left w:val="single" w:sz="4" w:space="0" w:color="auto"/>
              <w:bottom w:val="single" w:sz="4" w:space="0" w:color="auto"/>
              <w:right w:val="single" w:sz="4" w:space="0" w:color="auto"/>
            </w:tcBorders>
          </w:tcPr>
          <w:p w14:paraId="0F0C432C" w14:textId="77777777" w:rsidR="00071912" w:rsidRPr="00475259" w:rsidRDefault="00071912" w:rsidP="002456C9">
            <w:pPr>
              <w:rPr>
                <w:color w:val="000000" w:themeColor="text1"/>
                <w:lang w:val="ru-RU" w:eastAsia="ru-RU"/>
              </w:rPr>
            </w:pP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4799B7E" w14:textId="77777777" w:rsidR="00071912" w:rsidRPr="00475259" w:rsidRDefault="00071912" w:rsidP="002456C9">
            <w:pPr>
              <w:rPr>
                <w:color w:val="000000" w:themeColor="text1"/>
                <w:lang w:val="ru-RU"/>
              </w:rPr>
            </w:pPr>
          </w:p>
        </w:tc>
        <w:tc>
          <w:tcPr>
            <w:tcW w:w="9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84F1D92" w14:textId="77777777" w:rsidR="00071912" w:rsidRPr="00475259" w:rsidRDefault="00071912" w:rsidP="002456C9">
            <w:pPr>
              <w:rPr>
                <w:color w:val="000000" w:themeColor="text1"/>
                <w:lang w:val="ru-RU"/>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E2E39FC" w14:textId="77777777" w:rsidR="00071912" w:rsidRPr="00475259" w:rsidRDefault="00071912" w:rsidP="002456C9">
            <w:pPr>
              <w:rPr>
                <w:color w:val="000000" w:themeColor="text1"/>
                <w:lang w:val="ru-RU"/>
              </w:rPr>
            </w:pPr>
          </w:p>
        </w:tc>
      </w:tr>
      <w:tr w:rsidR="00475259" w:rsidRPr="00475259" w14:paraId="50B0A826" w14:textId="77777777" w:rsidTr="006749DE">
        <w:trPr>
          <w:trHeight w:val="20"/>
        </w:trPr>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DD55C1E"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w:t>
            </w:r>
          </w:p>
        </w:tc>
        <w:tc>
          <w:tcPr>
            <w:tcW w:w="17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D3BBBF9" w14:textId="77777777" w:rsidR="00071912" w:rsidRPr="00475259" w:rsidRDefault="00071912" w:rsidP="002456C9">
            <w:pPr>
              <w:rPr>
                <w:color w:val="000000" w:themeColor="text1"/>
                <w:lang w:val="ru-RU"/>
              </w:rPr>
            </w:pPr>
          </w:p>
        </w:tc>
        <w:tc>
          <w:tcPr>
            <w:tcW w:w="850" w:type="dxa"/>
            <w:tcBorders>
              <w:top w:val="single" w:sz="4" w:space="0" w:color="auto"/>
              <w:left w:val="single" w:sz="4" w:space="0" w:color="auto"/>
              <w:bottom w:val="single" w:sz="4" w:space="0" w:color="auto"/>
              <w:right w:val="single" w:sz="4" w:space="0" w:color="auto"/>
            </w:tcBorders>
          </w:tcPr>
          <w:p w14:paraId="37A70777" w14:textId="77777777" w:rsidR="00071912" w:rsidRPr="00475259" w:rsidRDefault="00071912" w:rsidP="002456C9">
            <w:pPr>
              <w:rPr>
                <w:color w:val="000000" w:themeColor="text1"/>
                <w:lang w:val="ru-RU" w:eastAsia="ru-RU"/>
              </w:rPr>
            </w:pPr>
          </w:p>
        </w:tc>
        <w:tc>
          <w:tcPr>
            <w:tcW w:w="85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1DD62910" w14:textId="77777777" w:rsidR="00071912" w:rsidRPr="00475259" w:rsidRDefault="00071912" w:rsidP="002456C9">
            <w:pPr>
              <w:rPr>
                <w:color w:val="000000" w:themeColor="text1"/>
                <w:lang w:val="ru-RU"/>
              </w:rPr>
            </w:pPr>
          </w:p>
        </w:tc>
        <w:tc>
          <w:tcPr>
            <w:tcW w:w="992" w:type="dxa"/>
            <w:tcBorders>
              <w:top w:val="single" w:sz="4" w:space="0" w:color="auto"/>
              <w:left w:val="single" w:sz="4" w:space="0" w:color="auto"/>
              <w:bottom w:val="single" w:sz="4" w:space="0" w:color="auto"/>
              <w:right w:val="single" w:sz="4" w:space="0" w:color="auto"/>
            </w:tcBorders>
          </w:tcPr>
          <w:p w14:paraId="3BF21392" w14:textId="77777777" w:rsidR="00071912" w:rsidRPr="00475259" w:rsidRDefault="00071912" w:rsidP="002456C9">
            <w:pPr>
              <w:rPr>
                <w:color w:val="000000" w:themeColor="text1"/>
                <w:lang w:val="ru-RU" w:eastAsia="ru-RU"/>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0E589D3"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tcPr>
          <w:p w14:paraId="10E54FED" w14:textId="77777777" w:rsidR="00071912" w:rsidRPr="00475259" w:rsidRDefault="00071912" w:rsidP="002456C9">
            <w:pPr>
              <w:rPr>
                <w:color w:val="000000" w:themeColor="text1"/>
                <w:lang w:val="ru-RU" w:eastAsia="ru-RU"/>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837FCA2"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tcPr>
          <w:p w14:paraId="26E39BE9" w14:textId="77777777" w:rsidR="00071912" w:rsidRPr="00475259" w:rsidRDefault="00071912" w:rsidP="002456C9">
            <w:pPr>
              <w:rPr>
                <w:color w:val="000000" w:themeColor="text1"/>
                <w:lang w:val="ru-RU" w:eastAsia="ru-RU"/>
              </w:rPr>
            </w:pP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4E0F0F2"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tcPr>
          <w:p w14:paraId="44882957" w14:textId="77777777" w:rsidR="00071912" w:rsidRPr="00475259" w:rsidRDefault="00071912" w:rsidP="002456C9">
            <w:pPr>
              <w:rPr>
                <w:color w:val="000000" w:themeColor="text1"/>
                <w:lang w:val="ru-RU" w:eastAsia="ru-RU"/>
              </w:rPr>
            </w:pPr>
          </w:p>
        </w:tc>
        <w:tc>
          <w:tcPr>
            <w:tcW w:w="992" w:type="dxa"/>
            <w:tcBorders>
              <w:top w:val="single" w:sz="4" w:space="0" w:color="auto"/>
              <w:left w:val="single" w:sz="4" w:space="0" w:color="auto"/>
              <w:bottom w:val="single" w:sz="4" w:space="0" w:color="auto"/>
              <w:right w:val="single" w:sz="4" w:space="0" w:color="auto"/>
            </w:tcBorders>
          </w:tcPr>
          <w:p w14:paraId="36A6B5A3" w14:textId="77777777" w:rsidR="00071912" w:rsidRPr="00475259" w:rsidRDefault="00071912" w:rsidP="002456C9">
            <w:pPr>
              <w:rPr>
                <w:color w:val="000000" w:themeColor="text1"/>
                <w:lang w:val="ru-RU" w:eastAsia="ru-RU"/>
              </w:rPr>
            </w:pP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4930F8C" w14:textId="77777777" w:rsidR="00071912" w:rsidRPr="00475259" w:rsidRDefault="00071912" w:rsidP="002456C9">
            <w:pPr>
              <w:rPr>
                <w:color w:val="000000" w:themeColor="text1"/>
                <w:lang w:val="ru-RU"/>
              </w:rPr>
            </w:pPr>
          </w:p>
        </w:tc>
        <w:tc>
          <w:tcPr>
            <w:tcW w:w="9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8C845D4" w14:textId="77777777" w:rsidR="00071912" w:rsidRPr="00475259" w:rsidRDefault="00071912" w:rsidP="002456C9">
            <w:pPr>
              <w:rPr>
                <w:color w:val="000000" w:themeColor="text1"/>
                <w:lang w:val="ru-RU"/>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62B92F0" w14:textId="77777777" w:rsidR="00071912" w:rsidRPr="00475259" w:rsidRDefault="00071912" w:rsidP="002456C9">
            <w:pPr>
              <w:rPr>
                <w:color w:val="000000" w:themeColor="text1"/>
                <w:lang w:val="ru-RU"/>
              </w:rPr>
            </w:pPr>
          </w:p>
        </w:tc>
      </w:tr>
      <w:tr w:rsidR="00475259" w:rsidRPr="00475259" w14:paraId="5EE04FB0" w14:textId="77777777" w:rsidTr="006749DE">
        <w:trPr>
          <w:trHeight w:val="20"/>
        </w:trPr>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42FA507"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2.</w:t>
            </w:r>
          </w:p>
        </w:tc>
        <w:tc>
          <w:tcPr>
            <w:tcW w:w="17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2DAD49C" w14:textId="77777777" w:rsidR="00071912" w:rsidRPr="00475259" w:rsidRDefault="00071912" w:rsidP="002456C9">
            <w:pPr>
              <w:rPr>
                <w:color w:val="000000" w:themeColor="text1"/>
                <w:lang w:val="ru-RU" w:eastAsia="ru-RU"/>
              </w:rPr>
            </w:pPr>
            <w:r w:rsidRPr="00475259">
              <w:rPr>
                <w:color w:val="000000" w:themeColor="text1"/>
                <w:spacing w:val="2"/>
                <w:lang w:val="ru-RU" w:eastAsia="ru-RU"/>
              </w:rPr>
              <w:t>Дополнительный персонал</w:t>
            </w:r>
          </w:p>
        </w:tc>
        <w:tc>
          <w:tcPr>
            <w:tcW w:w="850" w:type="dxa"/>
            <w:tcBorders>
              <w:top w:val="single" w:sz="4" w:space="0" w:color="auto"/>
              <w:left w:val="single" w:sz="4" w:space="0" w:color="auto"/>
              <w:bottom w:val="single" w:sz="4" w:space="0" w:color="auto"/>
              <w:right w:val="single" w:sz="4" w:space="0" w:color="auto"/>
            </w:tcBorders>
          </w:tcPr>
          <w:p w14:paraId="301B410F" w14:textId="77777777" w:rsidR="00071912" w:rsidRPr="00475259" w:rsidRDefault="00071912" w:rsidP="002456C9">
            <w:pPr>
              <w:jc w:val="center"/>
              <w:textAlignment w:val="baseline"/>
              <w:rPr>
                <w:color w:val="000000" w:themeColor="text1"/>
                <w:spacing w:val="2"/>
                <w:lang w:val="ru-RU" w:eastAsia="ru-RU"/>
              </w:rPr>
            </w:pPr>
          </w:p>
        </w:tc>
        <w:tc>
          <w:tcPr>
            <w:tcW w:w="85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09BB4DE" w14:textId="77777777" w:rsidR="00071912" w:rsidRPr="00475259" w:rsidRDefault="00071912" w:rsidP="002456C9">
            <w:pPr>
              <w:rPr>
                <w:color w:val="000000" w:themeColor="text1"/>
                <w:lang w:val="ru-RU"/>
              </w:rPr>
            </w:pPr>
          </w:p>
        </w:tc>
        <w:tc>
          <w:tcPr>
            <w:tcW w:w="992" w:type="dxa"/>
            <w:tcBorders>
              <w:top w:val="single" w:sz="4" w:space="0" w:color="auto"/>
              <w:left w:val="single" w:sz="4" w:space="0" w:color="auto"/>
              <w:bottom w:val="single" w:sz="4" w:space="0" w:color="auto"/>
              <w:right w:val="single" w:sz="4" w:space="0" w:color="auto"/>
            </w:tcBorders>
            <w:hideMark/>
          </w:tcPr>
          <w:p w14:paraId="10766904"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9A7730E"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tcPr>
          <w:p w14:paraId="17F5A732" w14:textId="77777777" w:rsidR="00071912" w:rsidRPr="00475259" w:rsidRDefault="00071912" w:rsidP="002456C9">
            <w:pPr>
              <w:jc w:val="center"/>
              <w:textAlignment w:val="baseline"/>
              <w:rPr>
                <w:color w:val="000000" w:themeColor="text1"/>
                <w:spacing w:val="2"/>
                <w:lang w:val="ru-RU" w:eastAsia="ru-RU"/>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61BEB1A"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hideMark/>
          </w:tcPr>
          <w:p w14:paraId="3817184A"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90BB289"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tcPr>
          <w:p w14:paraId="00CD21F1" w14:textId="77777777" w:rsidR="00071912" w:rsidRPr="00475259" w:rsidRDefault="00071912" w:rsidP="002456C9">
            <w:pPr>
              <w:rPr>
                <w:color w:val="000000" w:themeColor="text1"/>
                <w:lang w:val="ru-RU" w:eastAsia="ru-RU"/>
              </w:rPr>
            </w:pPr>
          </w:p>
        </w:tc>
        <w:tc>
          <w:tcPr>
            <w:tcW w:w="992" w:type="dxa"/>
            <w:tcBorders>
              <w:top w:val="single" w:sz="4" w:space="0" w:color="auto"/>
              <w:left w:val="single" w:sz="4" w:space="0" w:color="auto"/>
              <w:bottom w:val="single" w:sz="4" w:space="0" w:color="auto"/>
              <w:right w:val="single" w:sz="4" w:space="0" w:color="auto"/>
            </w:tcBorders>
          </w:tcPr>
          <w:p w14:paraId="589BCACE" w14:textId="77777777" w:rsidR="00071912" w:rsidRPr="00475259" w:rsidRDefault="00071912" w:rsidP="002456C9">
            <w:pPr>
              <w:rPr>
                <w:color w:val="000000" w:themeColor="text1"/>
                <w:lang w:val="ru-RU" w:eastAsia="ru-RU"/>
              </w:rPr>
            </w:pP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BC019C6"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9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3A9BD89" w14:textId="77777777" w:rsidR="00071912" w:rsidRPr="00475259" w:rsidRDefault="00071912" w:rsidP="002456C9">
            <w:pPr>
              <w:rPr>
                <w:color w:val="000000" w:themeColor="text1"/>
                <w:lang w:val="ru-RU"/>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1D90D4E" w14:textId="77777777" w:rsidR="00071912" w:rsidRPr="00475259" w:rsidRDefault="00071912" w:rsidP="002456C9">
            <w:pPr>
              <w:rPr>
                <w:color w:val="000000" w:themeColor="text1"/>
                <w:lang w:val="ru-RU"/>
              </w:rPr>
            </w:pPr>
          </w:p>
        </w:tc>
      </w:tr>
      <w:tr w:rsidR="00475259" w:rsidRPr="00475259" w14:paraId="19E51188" w14:textId="77777777" w:rsidTr="006749DE">
        <w:trPr>
          <w:trHeight w:val="20"/>
        </w:trPr>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E5DF16C"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2.1.</w:t>
            </w:r>
          </w:p>
        </w:tc>
        <w:tc>
          <w:tcPr>
            <w:tcW w:w="17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50397F2" w14:textId="77777777" w:rsidR="00071912" w:rsidRPr="00475259" w:rsidRDefault="00071912" w:rsidP="002456C9">
            <w:pPr>
              <w:rPr>
                <w:color w:val="000000" w:themeColor="text1"/>
                <w:lang w:val="ru-RU"/>
              </w:rPr>
            </w:pPr>
          </w:p>
        </w:tc>
        <w:tc>
          <w:tcPr>
            <w:tcW w:w="850" w:type="dxa"/>
            <w:tcBorders>
              <w:top w:val="single" w:sz="4" w:space="0" w:color="auto"/>
              <w:left w:val="single" w:sz="4" w:space="0" w:color="auto"/>
              <w:bottom w:val="single" w:sz="4" w:space="0" w:color="auto"/>
              <w:right w:val="single" w:sz="4" w:space="0" w:color="auto"/>
            </w:tcBorders>
          </w:tcPr>
          <w:p w14:paraId="05E90558" w14:textId="77777777" w:rsidR="00071912" w:rsidRPr="00475259" w:rsidRDefault="00071912" w:rsidP="002456C9">
            <w:pPr>
              <w:rPr>
                <w:color w:val="000000" w:themeColor="text1"/>
                <w:lang w:val="ru-RU" w:eastAsia="ru-RU"/>
              </w:rPr>
            </w:pPr>
          </w:p>
        </w:tc>
        <w:tc>
          <w:tcPr>
            <w:tcW w:w="85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77EC00F" w14:textId="77777777" w:rsidR="00071912" w:rsidRPr="00475259" w:rsidRDefault="00071912" w:rsidP="002456C9">
            <w:pPr>
              <w:rPr>
                <w:color w:val="000000" w:themeColor="text1"/>
                <w:lang w:val="ru-RU"/>
              </w:rPr>
            </w:pPr>
          </w:p>
        </w:tc>
        <w:tc>
          <w:tcPr>
            <w:tcW w:w="992" w:type="dxa"/>
            <w:tcBorders>
              <w:top w:val="single" w:sz="4" w:space="0" w:color="auto"/>
              <w:left w:val="single" w:sz="4" w:space="0" w:color="auto"/>
              <w:bottom w:val="single" w:sz="4" w:space="0" w:color="auto"/>
              <w:right w:val="single" w:sz="4" w:space="0" w:color="auto"/>
            </w:tcBorders>
          </w:tcPr>
          <w:p w14:paraId="349AD70B" w14:textId="77777777" w:rsidR="00071912" w:rsidRPr="00475259" w:rsidRDefault="00071912" w:rsidP="002456C9">
            <w:pPr>
              <w:rPr>
                <w:color w:val="000000" w:themeColor="text1"/>
                <w:lang w:val="ru-RU" w:eastAsia="ru-RU"/>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338816F"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tcPr>
          <w:p w14:paraId="19CA6142" w14:textId="77777777" w:rsidR="00071912" w:rsidRPr="00475259" w:rsidRDefault="00071912" w:rsidP="002456C9">
            <w:pPr>
              <w:rPr>
                <w:color w:val="000000" w:themeColor="text1"/>
                <w:lang w:val="ru-RU" w:eastAsia="ru-RU"/>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401E3F7"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tcPr>
          <w:p w14:paraId="57933D0A" w14:textId="77777777" w:rsidR="00071912" w:rsidRPr="00475259" w:rsidRDefault="00071912" w:rsidP="002456C9">
            <w:pPr>
              <w:rPr>
                <w:color w:val="000000" w:themeColor="text1"/>
                <w:lang w:val="ru-RU" w:eastAsia="ru-RU"/>
              </w:rPr>
            </w:pP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6999F52"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tcPr>
          <w:p w14:paraId="0E81DBD7" w14:textId="77777777" w:rsidR="00071912" w:rsidRPr="00475259" w:rsidRDefault="00071912" w:rsidP="002456C9">
            <w:pPr>
              <w:rPr>
                <w:color w:val="000000" w:themeColor="text1"/>
                <w:lang w:val="ru-RU" w:eastAsia="ru-RU"/>
              </w:rPr>
            </w:pPr>
          </w:p>
        </w:tc>
        <w:tc>
          <w:tcPr>
            <w:tcW w:w="992" w:type="dxa"/>
            <w:tcBorders>
              <w:top w:val="single" w:sz="4" w:space="0" w:color="auto"/>
              <w:left w:val="single" w:sz="4" w:space="0" w:color="auto"/>
              <w:bottom w:val="single" w:sz="4" w:space="0" w:color="auto"/>
              <w:right w:val="single" w:sz="4" w:space="0" w:color="auto"/>
            </w:tcBorders>
          </w:tcPr>
          <w:p w14:paraId="26DB92C9" w14:textId="77777777" w:rsidR="00071912" w:rsidRPr="00475259" w:rsidRDefault="00071912" w:rsidP="002456C9">
            <w:pPr>
              <w:rPr>
                <w:color w:val="000000" w:themeColor="text1"/>
                <w:lang w:val="ru-RU" w:eastAsia="ru-RU"/>
              </w:rPr>
            </w:pP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509AEE07" w14:textId="77777777" w:rsidR="00071912" w:rsidRPr="00475259" w:rsidRDefault="00071912" w:rsidP="002456C9">
            <w:pPr>
              <w:rPr>
                <w:color w:val="000000" w:themeColor="text1"/>
                <w:lang w:val="ru-RU"/>
              </w:rPr>
            </w:pPr>
          </w:p>
        </w:tc>
        <w:tc>
          <w:tcPr>
            <w:tcW w:w="9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2AA678B" w14:textId="77777777" w:rsidR="00071912" w:rsidRPr="00475259" w:rsidRDefault="00071912" w:rsidP="002456C9">
            <w:pPr>
              <w:rPr>
                <w:color w:val="000000" w:themeColor="text1"/>
                <w:lang w:val="ru-RU"/>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E533A01" w14:textId="77777777" w:rsidR="00071912" w:rsidRPr="00475259" w:rsidRDefault="00071912" w:rsidP="002456C9">
            <w:pPr>
              <w:rPr>
                <w:color w:val="000000" w:themeColor="text1"/>
                <w:lang w:val="ru-RU"/>
              </w:rPr>
            </w:pPr>
          </w:p>
        </w:tc>
      </w:tr>
      <w:tr w:rsidR="00475259" w:rsidRPr="00475259" w14:paraId="5AC0A47E" w14:textId="77777777" w:rsidTr="006749DE">
        <w:trPr>
          <w:trHeight w:val="20"/>
        </w:trPr>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3DE47BB"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2.2.</w:t>
            </w:r>
          </w:p>
        </w:tc>
        <w:tc>
          <w:tcPr>
            <w:tcW w:w="17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17282B1" w14:textId="77777777" w:rsidR="00071912" w:rsidRPr="00475259" w:rsidRDefault="00071912" w:rsidP="002456C9">
            <w:pPr>
              <w:rPr>
                <w:color w:val="000000" w:themeColor="text1"/>
                <w:lang w:val="ru-RU"/>
              </w:rPr>
            </w:pPr>
          </w:p>
        </w:tc>
        <w:tc>
          <w:tcPr>
            <w:tcW w:w="850" w:type="dxa"/>
            <w:tcBorders>
              <w:top w:val="single" w:sz="4" w:space="0" w:color="auto"/>
              <w:left w:val="single" w:sz="4" w:space="0" w:color="auto"/>
              <w:bottom w:val="single" w:sz="4" w:space="0" w:color="auto"/>
              <w:right w:val="single" w:sz="4" w:space="0" w:color="auto"/>
            </w:tcBorders>
          </w:tcPr>
          <w:p w14:paraId="210C64CB" w14:textId="77777777" w:rsidR="00071912" w:rsidRPr="00475259" w:rsidRDefault="00071912" w:rsidP="002456C9">
            <w:pPr>
              <w:rPr>
                <w:color w:val="000000" w:themeColor="text1"/>
                <w:lang w:val="ru-RU" w:eastAsia="ru-RU"/>
              </w:rPr>
            </w:pPr>
          </w:p>
        </w:tc>
        <w:tc>
          <w:tcPr>
            <w:tcW w:w="85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38384D4" w14:textId="77777777" w:rsidR="00071912" w:rsidRPr="00475259" w:rsidRDefault="00071912" w:rsidP="002456C9">
            <w:pPr>
              <w:rPr>
                <w:color w:val="000000" w:themeColor="text1"/>
                <w:lang w:val="ru-RU"/>
              </w:rPr>
            </w:pPr>
          </w:p>
        </w:tc>
        <w:tc>
          <w:tcPr>
            <w:tcW w:w="992" w:type="dxa"/>
            <w:tcBorders>
              <w:top w:val="single" w:sz="4" w:space="0" w:color="auto"/>
              <w:left w:val="single" w:sz="4" w:space="0" w:color="auto"/>
              <w:bottom w:val="single" w:sz="4" w:space="0" w:color="auto"/>
              <w:right w:val="single" w:sz="4" w:space="0" w:color="auto"/>
            </w:tcBorders>
          </w:tcPr>
          <w:p w14:paraId="178BB07E" w14:textId="77777777" w:rsidR="00071912" w:rsidRPr="00475259" w:rsidRDefault="00071912" w:rsidP="002456C9">
            <w:pPr>
              <w:rPr>
                <w:color w:val="000000" w:themeColor="text1"/>
                <w:lang w:val="ru-RU" w:eastAsia="ru-RU"/>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4FE8A31"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tcPr>
          <w:p w14:paraId="14087164" w14:textId="77777777" w:rsidR="00071912" w:rsidRPr="00475259" w:rsidRDefault="00071912" w:rsidP="002456C9">
            <w:pPr>
              <w:rPr>
                <w:color w:val="000000" w:themeColor="text1"/>
                <w:lang w:val="ru-RU" w:eastAsia="ru-RU"/>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2F2B8E9"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tcPr>
          <w:p w14:paraId="54AC833B" w14:textId="77777777" w:rsidR="00071912" w:rsidRPr="00475259" w:rsidRDefault="00071912" w:rsidP="002456C9">
            <w:pPr>
              <w:rPr>
                <w:color w:val="000000" w:themeColor="text1"/>
                <w:lang w:val="ru-RU" w:eastAsia="ru-RU"/>
              </w:rPr>
            </w:pP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9335E4C"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tcPr>
          <w:p w14:paraId="42B59114" w14:textId="77777777" w:rsidR="00071912" w:rsidRPr="00475259" w:rsidRDefault="00071912" w:rsidP="002456C9">
            <w:pPr>
              <w:rPr>
                <w:color w:val="000000" w:themeColor="text1"/>
                <w:lang w:val="ru-RU" w:eastAsia="ru-RU"/>
              </w:rPr>
            </w:pPr>
          </w:p>
        </w:tc>
        <w:tc>
          <w:tcPr>
            <w:tcW w:w="992" w:type="dxa"/>
            <w:tcBorders>
              <w:top w:val="single" w:sz="4" w:space="0" w:color="auto"/>
              <w:left w:val="single" w:sz="4" w:space="0" w:color="auto"/>
              <w:bottom w:val="single" w:sz="4" w:space="0" w:color="auto"/>
              <w:right w:val="single" w:sz="4" w:space="0" w:color="auto"/>
            </w:tcBorders>
          </w:tcPr>
          <w:p w14:paraId="4A8B95B0" w14:textId="77777777" w:rsidR="00071912" w:rsidRPr="00475259" w:rsidRDefault="00071912" w:rsidP="002456C9">
            <w:pPr>
              <w:rPr>
                <w:color w:val="000000" w:themeColor="text1"/>
                <w:lang w:val="ru-RU" w:eastAsia="ru-RU"/>
              </w:rPr>
            </w:pP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7FA7094" w14:textId="77777777" w:rsidR="00071912" w:rsidRPr="00475259" w:rsidRDefault="00071912" w:rsidP="002456C9">
            <w:pPr>
              <w:rPr>
                <w:color w:val="000000" w:themeColor="text1"/>
                <w:lang w:val="ru-RU"/>
              </w:rPr>
            </w:pPr>
          </w:p>
        </w:tc>
        <w:tc>
          <w:tcPr>
            <w:tcW w:w="9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DBDD056" w14:textId="77777777" w:rsidR="00071912" w:rsidRPr="00475259" w:rsidRDefault="00071912" w:rsidP="002456C9">
            <w:pPr>
              <w:rPr>
                <w:color w:val="000000" w:themeColor="text1"/>
                <w:lang w:val="ru-RU"/>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5EE1C4E" w14:textId="77777777" w:rsidR="00071912" w:rsidRPr="00475259" w:rsidRDefault="00071912" w:rsidP="002456C9">
            <w:pPr>
              <w:rPr>
                <w:color w:val="000000" w:themeColor="text1"/>
                <w:lang w:val="ru-RU"/>
              </w:rPr>
            </w:pPr>
          </w:p>
        </w:tc>
      </w:tr>
      <w:tr w:rsidR="00475259" w:rsidRPr="00475259" w14:paraId="4A9DB5AC" w14:textId="77777777" w:rsidTr="006749DE">
        <w:trPr>
          <w:trHeight w:val="20"/>
        </w:trPr>
        <w:tc>
          <w:tcPr>
            <w:tcW w:w="567"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B734C8B"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w:t>
            </w:r>
          </w:p>
        </w:tc>
        <w:tc>
          <w:tcPr>
            <w:tcW w:w="170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014C3103" w14:textId="77777777" w:rsidR="00071912" w:rsidRPr="00475259" w:rsidRDefault="00071912" w:rsidP="002456C9">
            <w:pPr>
              <w:rPr>
                <w:color w:val="000000" w:themeColor="text1"/>
                <w:lang w:val="ru-RU"/>
              </w:rPr>
            </w:pPr>
          </w:p>
        </w:tc>
        <w:tc>
          <w:tcPr>
            <w:tcW w:w="850" w:type="dxa"/>
            <w:tcBorders>
              <w:top w:val="single" w:sz="4" w:space="0" w:color="auto"/>
              <w:left w:val="single" w:sz="4" w:space="0" w:color="auto"/>
              <w:bottom w:val="single" w:sz="4" w:space="0" w:color="auto"/>
              <w:right w:val="single" w:sz="4" w:space="0" w:color="auto"/>
            </w:tcBorders>
          </w:tcPr>
          <w:p w14:paraId="630102A0" w14:textId="77777777" w:rsidR="00071912" w:rsidRPr="00475259" w:rsidRDefault="00071912" w:rsidP="002456C9">
            <w:pPr>
              <w:rPr>
                <w:color w:val="000000" w:themeColor="text1"/>
                <w:lang w:val="ru-RU" w:eastAsia="ru-RU"/>
              </w:rPr>
            </w:pPr>
          </w:p>
        </w:tc>
        <w:tc>
          <w:tcPr>
            <w:tcW w:w="851"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8CE995B" w14:textId="77777777" w:rsidR="00071912" w:rsidRPr="00475259" w:rsidRDefault="00071912" w:rsidP="002456C9">
            <w:pPr>
              <w:rPr>
                <w:color w:val="000000" w:themeColor="text1"/>
                <w:lang w:val="ru-RU"/>
              </w:rPr>
            </w:pPr>
          </w:p>
        </w:tc>
        <w:tc>
          <w:tcPr>
            <w:tcW w:w="992" w:type="dxa"/>
            <w:tcBorders>
              <w:top w:val="single" w:sz="4" w:space="0" w:color="auto"/>
              <w:left w:val="single" w:sz="4" w:space="0" w:color="auto"/>
              <w:bottom w:val="single" w:sz="4" w:space="0" w:color="auto"/>
              <w:right w:val="single" w:sz="4" w:space="0" w:color="auto"/>
            </w:tcBorders>
          </w:tcPr>
          <w:p w14:paraId="68DE0635" w14:textId="77777777" w:rsidR="00071912" w:rsidRPr="00475259" w:rsidRDefault="00071912" w:rsidP="002456C9">
            <w:pPr>
              <w:rPr>
                <w:color w:val="000000" w:themeColor="text1"/>
                <w:lang w:val="ru-RU" w:eastAsia="ru-RU"/>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28A10A67"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tcPr>
          <w:p w14:paraId="4518E184" w14:textId="77777777" w:rsidR="00071912" w:rsidRPr="00475259" w:rsidRDefault="00071912" w:rsidP="002456C9">
            <w:pPr>
              <w:rPr>
                <w:color w:val="000000" w:themeColor="text1"/>
                <w:lang w:val="ru-RU" w:eastAsia="ru-RU"/>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66906575"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tcPr>
          <w:p w14:paraId="4C9137E8" w14:textId="77777777" w:rsidR="00071912" w:rsidRPr="00475259" w:rsidRDefault="00071912" w:rsidP="002456C9">
            <w:pPr>
              <w:rPr>
                <w:color w:val="000000" w:themeColor="text1"/>
                <w:lang w:val="ru-RU" w:eastAsia="ru-RU"/>
              </w:rPr>
            </w:pPr>
          </w:p>
        </w:tc>
        <w:tc>
          <w:tcPr>
            <w:tcW w:w="1276"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A1AA987"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tcPr>
          <w:p w14:paraId="6BE68F9C" w14:textId="77777777" w:rsidR="00071912" w:rsidRPr="00475259" w:rsidRDefault="00071912" w:rsidP="002456C9">
            <w:pPr>
              <w:rPr>
                <w:color w:val="000000" w:themeColor="text1"/>
                <w:lang w:val="ru-RU" w:eastAsia="ru-RU"/>
              </w:rPr>
            </w:pPr>
          </w:p>
        </w:tc>
        <w:tc>
          <w:tcPr>
            <w:tcW w:w="992" w:type="dxa"/>
            <w:tcBorders>
              <w:top w:val="single" w:sz="4" w:space="0" w:color="auto"/>
              <w:left w:val="single" w:sz="4" w:space="0" w:color="auto"/>
              <w:bottom w:val="single" w:sz="4" w:space="0" w:color="auto"/>
              <w:right w:val="single" w:sz="4" w:space="0" w:color="auto"/>
            </w:tcBorders>
          </w:tcPr>
          <w:p w14:paraId="07203F59" w14:textId="77777777" w:rsidR="00071912" w:rsidRPr="00475259" w:rsidRDefault="00071912" w:rsidP="002456C9">
            <w:pPr>
              <w:rPr>
                <w:color w:val="000000" w:themeColor="text1"/>
                <w:lang w:val="ru-RU" w:eastAsia="ru-RU"/>
              </w:rPr>
            </w:pPr>
          </w:p>
        </w:tc>
        <w:tc>
          <w:tcPr>
            <w:tcW w:w="1134"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7B2AED8E" w14:textId="77777777" w:rsidR="00071912" w:rsidRPr="00475259" w:rsidRDefault="00071912" w:rsidP="002456C9">
            <w:pPr>
              <w:rPr>
                <w:color w:val="000000" w:themeColor="text1"/>
                <w:lang w:val="ru-RU"/>
              </w:rPr>
            </w:pPr>
          </w:p>
        </w:tc>
        <w:tc>
          <w:tcPr>
            <w:tcW w:w="993"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38E85194" w14:textId="77777777" w:rsidR="00071912" w:rsidRPr="00475259" w:rsidRDefault="00071912" w:rsidP="002456C9">
            <w:pPr>
              <w:rPr>
                <w:color w:val="000000" w:themeColor="text1"/>
                <w:lang w:val="ru-RU"/>
              </w:rPr>
            </w:pPr>
          </w:p>
        </w:tc>
        <w:tc>
          <w:tcPr>
            <w:tcW w:w="992" w:type="dxa"/>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14:paraId="438E714F" w14:textId="77777777" w:rsidR="00071912" w:rsidRPr="00475259" w:rsidRDefault="00071912" w:rsidP="002456C9">
            <w:pPr>
              <w:rPr>
                <w:color w:val="000000" w:themeColor="text1"/>
                <w:lang w:val="ru-RU"/>
              </w:rPr>
            </w:pPr>
          </w:p>
        </w:tc>
      </w:tr>
      <w:tr w:rsidR="00475259" w:rsidRPr="00475259" w14:paraId="7E838CD5" w14:textId="77777777" w:rsidTr="006749DE">
        <w:trPr>
          <w:trHeight w:val="20"/>
        </w:trPr>
        <w:tc>
          <w:tcPr>
            <w:tcW w:w="567"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hideMark/>
          </w:tcPr>
          <w:p w14:paraId="1F4F5663" w14:textId="77777777" w:rsidR="00071912" w:rsidRPr="00475259" w:rsidRDefault="00071912" w:rsidP="002456C9">
            <w:pPr>
              <w:textAlignment w:val="baseline"/>
              <w:rPr>
                <w:color w:val="000000" w:themeColor="text1"/>
                <w:spacing w:val="2"/>
                <w:lang w:val="ru-RU" w:eastAsia="ru-RU"/>
              </w:rPr>
            </w:pPr>
            <w:r w:rsidRPr="00475259">
              <w:rPr>
                <w:color w:val="000000" w:themeColor="text1"/>
                <w:spacing w:val="2"/>
                <w:lang w:val="ru-RU" w:eastAsia="ru-RU"/>
              </w:rPr>
              <w:t>3.</w:t>
            </w:r>
          </w:p>
        </w:tc>
        <w:tc>
          <w:tcPr>
            <w:tcW w:w="1702" w:type="dxa"/>
            <w:tcBorders>
              <w:top w:val="single" w:sz="4" w:space="0" w:color="auto"/>
              <w:left w:val="single" w:sz="4" w:space="0" w:color="auto"/>
              <w:bottom w:val="single" w:sz="4" w:space="0" w:color="auto"/>
              <w:right w:val="single" w:sz="4" w:space="0" w:color="auto"/>
            </w:tcBorders>
            <w:shd w:val="clear" w:color="auto" w:fill="FFFFFF"/>
          </w:tcPr>
          <w:p w14:paraId="41B1D1B5" w14:textId="77777777" w:rsidR="00071912" w:rsidRPr="00475259" w:rsidRDefault="00071912" w:rsidP="002456C9">
            <w:pPr>
              <w:jc w:val="both"/>
              <w:textAlignment w:val="baseline"/>
              <w:rPr>
                <w:color w:val="000000" w:themeColor="text1"/>
                <w:spacing w:val="2"/>
                <w:lang w:val="ru-RU" w:eastAsia="ru-RU"/>
              </w:rPr>
            </w:pPr>
            <w:r w:rsidRPr="00475259">
              <w:rPr>
                <w:color w:val="000000" w:themeColor="text1"/>
                <w:spacing w:val="2"/>
                <w:lang w:val="ru-RU" w:eastAsia="ru-RU"/>
              </w:rPr>
              <w:t xml:space="preserve">Итого фонд оплаты труда </w:t>
            </w:r>
          </w:p>
          <w:p w14:paraId="5DC6DA01" w14:textId="77777777" w:rsidR="00071912" w:rsidRPr="00475259" w:rsidRDefault="00071912" w:rsidP="002456C9">
            <w:pPr>
              <w:jc w:val="both"/>
              <w:textAlignment w:val="baseline"/>
              <w:rPr>
                <w:color w:val="000000" w:themeColor="text1"/>
                <w:spacing w:val="2"/>
                <w:lang w:val="ru-RU" w:eastAsia="ru-RU"/>
              </w:rPr>
            </w:pPr>
            <w:r w:rsidRPr="00475259">
              <w:rPr>
                <w:color w:val="000000" w:themeColor="text1"/>
                <w:spacing w:val="2"/>
                <w:lang w:val="ru-RU" w:eastAsia="ru-RU"/>
              </w:rPr>
              <w:t>(гр.1+гр.2)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30A63C9E"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hideMark/>
          </w:tcPr>
          <w:p w14:paraId="74705495" w14:textId="77777777" w:rsidR="00071912" w:rsidRPr="00475259" w:rsidRDefault="00071912" w:rsidP="002456C9">
            <w:pPr>
              <w:jc w:val="center"/>
              <w:rPr>
                <w:color w:val="000000" w:themeColor="text1"/>
                <w:lang w:val="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hideMark/>
          </w:tcPr>
          <w:p w14:paraId="1469DA82"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hideMark/>
          </w:tcPr>
          <w:p w14:paraId="3BF062CD"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00B2772"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hideMark/>
          </w:tcPr>
          <w:p w14:paraId="16F4F325" w14:textId="77777777" w:rsidR="00071912" w:rsidRPr="00475259" w:rsidRDefault="00071912" w:rsidP="002456C9">
            <w:pPr>
              <w:jc w:val="center"/>
              <w:rPr>
                <w:color w:val="000000" w:themeColor="text1"/>
                <w:lang w:val="ru-RU"/>
              </w:rPr>
            </w:pPr>
            <w:r w:rsidRPr="00475259">
              <w:rPr>
                <w:color w:val="000000" w:themeColor="text1"/>
                <w:spacing w:val="2"/>
                <w:lang w:val="ru-RU"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4E2084CB"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hideMark/>
          </w:tcPr>
          <w:p w14:paraId="50933BFB"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70FD07" w14:textId="77777777" w:rsidR="00071912" w:rsidRPr="00475259" w:rsidRDefault="00071912" w:rsidP="002456C9">
            <w:pPr>
              <w:jc w:val="center"/>
              <w:rPr>
                <w:color w:val="000000" w:themeColor="text1"/>
                <w:lang w:val="ru-RU" w:eastAsia="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8A7BE25" w14:textId="77777777" w:rsidR="00071912" w:rsidRPr="00475259" w:rsidRDefault="00071912" w:rsidP="002456C9">
            <w:pPr>
              <w:jc w:val="center"/>
              <w:rPr>
                <w:color w:val="000000" w:themeColor="text1"/>
                <w:lang w:val="ru-RU" w:eastAsia="ru-RU"/>
              </w:rPr>
            </w:pPr>
            <w:r w:rsidRPr="00475259">
              <w:rPr>
                <w:color w:val="000000" w:themeColor="text1"/>
                <w:spacing w:val="2"/>
                <w:lang w:val="ru-RU"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hideMark/>
          </w:tcPr>
          <w:p w14:paraId="56369204"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hideMark/>
          </w:tcPr>
          <w:p w14:paraId="068C97F8" w14:textId="77777777" w:rsidR="00071912" w:rsidRPr="00475259" w:rsidRDefault="00071912" w:rsidP="002456C9">
            <w:pPr>
              <w:rPr>
                <w:color w:val="000000" w:themeColor="text1"/>
                <w:lang w:val="ru-RU"/>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AAEC9E0" w14:textId="77777777" w:rsidR="00071912" w:rsidRPr="00475259" w:rsidRDefault="00071912" w:rsidP="002456C9">
            <w:pPr>
              <w:rPr>
                <w:color w:val="000000" w:themeColor="text1"/>
                <w:lang w:val="ru-RU" w:eastAsia="ru-RU"/>
              </w:rPr>
            </w:pPr>
            <w:r w:rsidRPr="00475259">
              <w:rPr>
                <w:color w:val="000000" w:themeColor="text1"/>
                <w:lang w:val="ru-RU" w:eastAsia="ru-RU"/>
              </w:rPr>
              <w:br/>
            </w:r>
          </w:p>
        </w:tc>
      </w:tr>
      <w:tr w:rsidR="00475259" w:rsidRPr="00475259" w14:paraId="75379C9E" w14:textId="77777777" w:rsidTr="006749DE">
        <w:trPr>
          <w:trHeight w:val="806"/>
        </w:trPr>
        <w:tc>
          <w:tcPr>
            <w:tcW w:w="567"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17BECE41" w14:textId="77777777" w:rsidR="00071912" w:rsidRPr="00475259" w:rsidRDefault="00071912" w:rsidP="002456C9">
            <w:pPr>
              <w:textAlignment w:val="baseline"/>
              <w:rPr>
                <w:iCs/>
                <w:color w:val="000000" w:themeColor="text1"/>
                <w:spacing w:val="2"/>
                <w:lang w:val="ru-RU" w:eastAsia="ru-RU"/>
              </w:rPr>
            </w:pPr>
            <w:r w:rsidRPr="00475259">
              <w:rPr>
                <w:iCs/>
                <w:color w:val="000000" w:themeColor="text1"/>
                <w:spacing w:val="2"/>
                <w:lang w:val="ru-RU" w:eastAsia="ru-RU"/>
              </w:rPr>
              <w:lastRenderedPageBreak/>
              <w:t>4.</w:t>
            </w:r>
          </w:p>
        </w:tc>
        <w:tc>
          <w:tcPr>
            <w:tcW w:w="1702" w:type="dxa"/>
            <w:tcBorders>
              <w:top w:val="single" w:sz="4" w:space="0" w:color="auto"/>
              <w:left w:val="single" w:sz="4" w:space="0" w:color="auto"/>
              <w:bottom w:val="single" w:sz="4" w:space="0" w:color="auto"/>
              <w:right w:val="single" w:sz="4" w:space="0" w:color="auto"/>
            </w:tcBorders>
            <w:shd w:val="clear" w:color="auto" w:fill="FFFFFF"/>
          </w:tcPr>
          <w:p w14:paraId="0DFB454B" w14:textId="77777777" w:rsidR="00071912" w:rsidRPr="00475259" w:rsidRDefault="00071912" w:rsidP="002456C9">
            <w:pPr>
              <w:textAlignment w:val="baseline"/>
              <w:rPr>
                <w:iCs/>
                <w:color w:val="000000" w:themeColor="text1"/>
                <w:spacing w:val="2"/>
                <w:lang w:val="ru-RU" w:eastAsia="ru-RU"/>
              </w:rPr>
            </w:pPr>
            <w:r w:rsidRPr="00475259">
              <w:rPr>
                <w:iCs/>
                <w:color w:val="000000" w:themeColor="text1"/>
                <w:spacing w:val="2"/>
                <w:lang w:val="ru-RU" w:eastAsia="ru-RU"/>
              </w:rPr>
              <w:t>Налоги и другие обязательные платежи в бюджет, (итого гр.4.1+ гр.4.2+ гр.4.3)</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B9E1221"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7A2A6B8E" w14:textId="77777777" w:rsidR="00071912" w:rsidRPr="00475259" w:rsidRDefault="00071912" w:rsidP="002456C9">
            <w:pPr>
              <w:rPr>
                <w:color w:val="000000" w:themeColor="text1"/>
                <w:lang w:val="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86D1242"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1B624891"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486AD4E"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5DB35FE0" w14:textId="77777777" w:rsidR="00071912" w:rsidRPr="00475259" w:rsidRDefault="00071912" w:rsidP="002456C9">
            <w:pPr>
              <w:rPr>
                <w:color w:val="000000" w:themeColor="text1"/>
                <w:lang w:val="ru-RU"/>
              </w:rPr>
            </w:pPr>
            <w:r w:rsidRPr="00475259">
              <w:rPr>
                <w:color w:val="000000" w:themeColor="text1"/>
                <w:spacing w:val="2"/>
                <w:lang w:val="ru-RU"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720CB6"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435E7104"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228A8F" w14:textId="77777777" w:rsidR="00071912" w:rsidRPr="00475259" w:rsidRDefault="00071912" w:rsidP="002456C9">
            <w:pPr>
              <w:rPr>
                <w:color w:val="000000" w:themeColor="text1"/>
                <w:lang w:val="ru-RU" w:eastAsia="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D2A5D33" w14:textId="77777777" w:rsidR="00071912" w:rsidRPr="00475259" w:rsidRDefault="00071912" w:rsidP="002456C9">
            <w:pPr>
              <w:rPr>
                <w:color w:val="000000" w:themeColor="text1"/>
                <w:lang w:val="ru-RU" w:eastAsia="ru-RU"/>
              </w:rPr>
            </w:pPr>
            <w:r w:rsidRPr="00475259">
              <w:rPr>
                <w:color w:val="000000" w:themeColor="text1"/>
                <w:spacing w:val="2"/>
                <w:lang w:val="ru-RU"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3D4651C8"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4DBC40D8" w14:textId="77777777" w:rsidR="00071912" w:rsidRPr="00475259" w:rsidRDefault="00071912" w:rsidP="002456C9">
            <w:pPr>
              <w:rPr>
                <w:color w:val="000000" w:themeColor="text1"/>
                <w:lang w:val="ru-RU"/>
              </w:rPr>
            </w:pPr>
          </w:p>
        </w:tc>
        <w:tc>
          <w:tcPr>
            <w:tcW w:w="992" w:type="dxa"/>
            <w:tcBorders>
              <w:top w:val="single" w:sz="4" w:space="0" w:color="auto"/>
              <w:left w:val="single" w:sz="4" w:space="0" w:color="auto"/>
              <w:bottom w:val="single" w:sz="4" w:space="0" w:color="auto"/>
              <w:right w:val="single" w:sz="4" w:space="0" w:color="auto"/>
            </w:tcBorders>
            <w:vAlign w:val="center"/>
          </w:tcPr>
          <w:p w14:paraId="4A107A7B" w14:textId="77777777" w:rsidR="00071912" w:rsidRPr="00475259" w:rsidRDefault="00071912" w:rsidP="002456C9">
            <w:pPr>
              <w:rPr>
                <w:color w:val="000000" w:themeColor="text1"/>
                <w:lang w:val="ru-RU" w:eastAsia="ru-RU"/>
              </w:rPr>
            </w:pPr>
          </w:p>
        </w:tc>
      </w:tr>
      <w:tr w:rsidR="00475259" w:rsidRPr="00475259" w14:paraId="78255D15" w14:textId="77777777" w:rsidTr="006749DE">
        <w:trPr>
          <w:trHeight w:val="2588"/>
        </w:trPr>
        <w:tc>
          <w:tcPr>
            <w:tcW w:w="567"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718054BA" w14:textId="77777777" w:rsidR="00071912" w:rsidRPr="00475259" w:rsidRDefault="00071912" w:rsidP="002456C9">
            <w:pPr>
              <w:textAlignment w:val="baseline"/>
              <w:rPr>
                <w:iCs/>
                <w:color w:val="000000" w:themeColor="text1"/>
                <w:spacing w:val="2"/>
                <w:lang w:val="ru-RU" w:eastAsia="ru-RU"/>
              </w:rPr>
            </w:pPr>
          </w:p>
          <w:p w14:paraId="633F632C" w14:textId="77777777" w:rsidR="00071912" w:rsidRPr="00475259" w:rsidRDefault="00071912" w:rsidP="002456C9">
            <w:pPr>
              <w:textAlignment w:val="baseline"/>
              <w:rPr>
                <w:iCs/>
                <w:color w:val="000000" w:themeColor="text1"/>
                <w:spacing w:val="2"/>
                <w:lang w:val="ru-RU" w:eastAsia="ru-RU"/>
              </w:rPr>
            </w:pPr>
            <w:r w:rsidRPr="00475259">
              <w:rPr>
                <w:iCs/>
                <w:color w:val="000000" w:themeColor="text1"/>
                <w:spacing w:val="2"/>
                <w:lang w:val="ru-RU" w:eastAsia="ru-RU"/>
              </w:rPr>
              <w:t>4.1</w:t>
            </w:r>
          </w:p>
          <w:p w14:paraId="11CC75B7" w14:textId="77777777" w:rsidR="00071912" w:rsidRPr="00475259" w:rsidRDefault="00071912" w:rsidP="002456C9">
            <w:pPr>
              <w:textAlignment w:val="baseline"/>
              <w:rPr>
                <w:iCs/>
                <w:color w:val="000000" w:themeColor="text1"/>
                <w:spacing w:val="2"/>
                <w:lang w:val="ru-RU" w:eastAsia="ru-RU"/>
              </w:rPr>
            </w:pPr>
          </w:p>
          <w:p w14:paraId="6BCCA214" w14:textId="77777777" w:rsidR="00071912" w:rsidRPr="00475259" w:rsidRDefault="00071912" w:rsidP="002456C9">
            <w:pPr>
              <w:textAlignment w:val="baseline"/>
              <w:rPr>
                <w:color w:val="000000" w:themeColor="text1"/>
                <w:spacing w:val="2"/>
                <w:lang w:val="ru-RU" w:eastAsia="ru-RU"/>
              </w:rPr>
            </w:pPr>
          </w:p>
        </w:tc>
        <w:tc>
          <w:tcPr>
            <w:tcW w:w="1702" w:type="dxa"/>
            <w:tcBorders>
              <w:top w:val="single" w:sz="4" w:space="0" w:color="auto"/>
              <w:left w:val="single" w:sz="4" w:space="0" w:color="auto"/>
              <w:bottom w:val="single" w:sz="4" w:space="0" w:color="auto"/>
              <w:right w:val="single" w:sz="4" w:space="0" w:color="auto"/>
            </w:tcBorders>
            <w:shd w:val="clear" w:color="auto" w:fill="FFFFFF"/>
          </w:tcPr>
          <w:p w14:paraId="2472C6BD" w14:textId="77777777" w:rsidR="00071912" w:rsidRPr="00475259" w:rsidRDefault="00071912" w:rsidP="002456C9">
            <w:pPr>
              <w:rPr>
                <w:color w:val="000000" w:themeColor="text1"/>
                <w:spacing w:val="2"/>
                <w:lang w:val="ru-RU" w:eastAsia="ru-RU"/>
              </w:rPr>
            </w:pPr>
            <w:r w:rsidRPr="00475259">
              <w:rPr>
                <w:iCs/>
                <w:color w:val="000000" w:themeColor="text1"/>
                <w:spacing w:val="2"/>
                <w:lang w:val="ru-RU" w:eastAsia="ru-RU"/>
              </w:rPr>
              <w:t>Расчет расходов на уплату социального налога</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23F02AC"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26565B4D" w14:textId="77777777" w:rsidR="00071912" w:rsidRPr="00475259" w:rsidRDefault="00071912" w:rsidP="002456C9">
            <w:pPr>
              <w:rPr>
                <w:color w:val="000000" w:themeColor="text1"/>
                <w:lang w:val="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9F95224"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4CD11F9F"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B6E9DC"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3D366142" w14:textId="77777777" w:rsidR="00071912" w:rsidRPr="00475259" w:rsidRDefault="00071912" w:rsidP="002456C9">
            <w:pPr>
              <w:rPr>
                <w:color w:val="000000" w:themeColor="text1"/>
                <w:lang w:val="ru-RU"/>
              </w:rPr>
            </w:pPr>
            <w:r w:rsidRPr="00475259">
              <w:rPr>
                <w:color w:val="000000" w:themeColor="text1"/>
                <w:spacing w:val="2"/>
                <w:lang w:val="ru-RU"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3DEDA0"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64D20C5B"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930FB36" w14:textId="77777777" w:rsidR="00071912" w:rsidRPr="00475259" w:rsidRDefault="00071912" w:rsidP="002456C9">
            <w:pPr>
              <w:rPr>
                <w:color w:val="000000" w:themeColor="text1"/>
                <w:lang w:val="ru-RU" w:eastAsia="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17224600" w14:textId="77777777" w:rsidR="00071912" w:rsidRPr="00475259" w:rsidRDefault="00071912" w:rsidP="002456C9">
            <w:pPr>
              <w:rPr>
                <w:color w:val="000000" w:themeColor="text1"/>
                <w:lang w:val="ru-RU" w:eastAsia="ru-RU"/>
              </w:rPr>
            </w:pPr>
            <w:r w:rsidRPr="00475259">
              <w:rPr>
                <w:color w:val="000000" w:themeColor="text1"/>
                <w:spacing w:val="2"/>
                <w:lang w:val="ru-RU"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18E41963"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01AEA4F7" w14:textId="77777777" w:rsidR="00071912" w:rsidRPr="00475259" w:rsidRDefault="00071912" w:rsidP="002456C9">
            <w:pPr>
              <w:rPr>
                <w:color w:val="000000" w:themeColor="text1"/>
                <w:lang w:val="ru-RU"/>
              </w:rPr>
            </w:pPr>
          </w:p>
        </w:tc>
        <w:tc>
          <w:tcPr>
            <w:tcW w:w="992" w:type="dxa"/>
            <w:tcBorders>
              <w:top w:val="single" w:sz="4" w:space="0" w:color="auto"/>
              <w:left w:val="single" w:sz="4" w:space="0" w:color="auto"/>
              <w:bottom w:val="single" w:sz="4" w:space="0" w:color="auto"/>
              <w:right w:val="single" w:sz="4" w:space="0" w:color="auto"/>
            </w:tcBorders>
            <w:vAlign w:val="center"/>
          </w:tcPr>
          <w:p w14:paraId="23FB3B79" w14:textId="77777777" w:rsidR="00071912" w:rsidRPr="00475259" w:rsidRDefault="00071912" w:rsidP="002456C9">
            <w:pPr>
              <w:rPr>
                <w:color w:val="000000" w:themeColor="text1"/>
                <w:lang w:val="ru-RU" w:eastAsia="ru-RU"/>
              </w:rPr>
            </w:pPr>
          </w:p>
        </w:tc>
      </w:tr>
      <w:tr w:rsidR="00475259" w:rsidRPr="00475259" w14:paraId="2BE2BC6C" w14:textId="77777777" w:rsidTr="006749DE">
        <w:trPr>
          <w:trHeight w:val="20"/>
        </w:trPr>
        <w:tc>
          <w:tcPr>
            <w:tcW w:w="567"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4C70F473" w14:textId="77777777" w:rsidR="00071912" w:rsidRPr="00475259" w:rsidRDefault="00071912" w:rsidP="002456C9">
            <w:pPr>
              <w:textAlignment w:val="baseline"/>
              <w:rPr>
                <w:color w:val="000000" w:themeColor="text1"/>
                <w:spacing w:val="2"/>
                <w:lang w:val="ru-RU" w:eastAsia="ru-RU"/>
              </w:rPr>
            </w:pPr>
            <w:r w:rsidRPr="00475259">
              <w:rPr>
                <w:color w:val="000000" w:themeColor="text1"/>
                <w:spacing w:val="2"/>
                <w:lang w:val="ru-RU" w:eastAsia="ru-RU"/>
              </w:rPr>
              <w:t>4.2</w:t>
            </w:r>
          </w:p>
        </w:tc>
        <w:tc>
          <w:tcPr>
            <w:tcW w:w="1702" w:type="dxa"/>
            <w:tcBorders>
              <w:top w:val="single" w:sz="4" w:space="0" w:color="auto"/>
              <w:left w:val="single" w:sz="4" w:space="0" w:color="auto"/>
              <w:bottom w:val="single" w:sz="4" w:space="0" w:color="auto"/>
              <w:right w:val="single" w:sz="4" w:space="0" w:color="auto"/>
            </w:tcBorders>
            <w:shd w:val="clear" w:color="auto" w:fill="FFFFFF"/>
          </w:tcPr>
          <w:p w14:paraId="245EC981" w14:textId="77777777" w:rsidR="00071912" w:rsidRPr="00475259" w:rsidRDefault="00071912" w:rsidP="002456C9">
            <w:pPr>
              <w:textAlignment w:val="baseline"/>
              <w:rPr>
                <w:color w:val="000000" w:themeColor="text1"/>
                <w:spacing w:val="2"/>
                <w:lang w:val="ru-RU" w:eastAsia="ru-RU"/>
              </w:rPr>
            </w:pPr>
            <w:r w:rsidRPr="00475259">
              <w:rPr>
                <w:iCs/>
                <w:color w:val="000000" w:themeColor="text1"/>
                <w:spacing w:val="2"/>
                <w:lang w:val="ru-RU" w:eastAsia="ru-RU"/>
              </w:rPr>
              <w:t>Расчет расходов на уплату социальных отчислений в Государственный фонд социального страхования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36518A7"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386FA0C0" w14:textId="77777777" w:rsidR="00071912" w:rsidRPr="00475259" w:rsidRDefault="00071912" w:rsidP="002456C9">
            <w:pPr>
              <w:rPr>
                <w:color w:val="000000" w:themeColor="text1"/>
                <w:lang w:val="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D76B6AD"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3E4AC4EB"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713C71"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7428A96B" w14:textId="77777777" w:rsidR="00071912" w:rsidRPr="00475259" w:rsidRDefault="00071912" w:rsidP="002456C9">
            <w:pPr>
              <w:rPr>
                <w:color w:val="000000" w:themeColor="text1"/>
                <w:lang w:val="ru-RU"/>
              </w:rPr>
            </w:pPr>
            <w:r w:rsidRPr="00475259">
              <w:rPr>
                <w:color w:val="000000" w:themeColor="text1"/>
                <w:spacing w:val="2"/>
                <w:lang w:val="ru-RU"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6F85D10"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11171DEF"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EE41B9D" w14:textId="77777777" w:rsidR="00071912" w:rsidRPr="00475259" w:rsidRDefault="00071912" w:rsidP="002456C9">
            <w:pPr>
              <w:rPr>
                <w:color w:val="000000" w:themeColor="text1"/>
                <w:lang w:val="ru-RU" w:eastAsia="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0041BF1" w14:textId="77777777" w:rsidR="00071912" w:rsidRPr="00475259" w:rsidRDefault="00071912" w:rsidP="002456C9">
            <w:pPr>
              <w:rPr>
                <w:color w:val="000000" w:themeColor="text1"/>
                <w:lang w:val="ru-RU" w:eastAsia="ru-RU"/>
              </w:rPr>
            </w:pPr>
            <w:r w:rsidRPr="00475259">
              <w:rPr>
                <w:color w:val="000000" w:themeColor="text1"/>
                <w:spacing w:val="2"/>
                <w:lang w:val="ru-RU"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48B0D873"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436C7CD5" w14:textId="77777777" w:rsidR="00071912" w:rsidRPr="00475259" w:rsidRDefault="00071912" w:rsidP="002456C9">
            <w:pPr>
              <w:rPr>
                <w:color w:val="000000" w:themeColor="text1"/>
                <w:lang w:val="ru-RU"/>
              </w:rPr>
            </w:pPr>
          </w:p>
        </w:tc>
        <w:tc>
          <w:tcPr>
            <w:tcW w:w="992" w:type="dxa"/>
            <w:tcBorders>
              <w:top w:val="single" w:sz="4" w:space="0" w:color="auto"/>
              <w:left w:val="single" w:sz="4" w:space="0" w:color="auto"/>
              <w:bottom w:val="single" w:sz="4" w:space="0" w:color="auto"/>
              <w:right w:val="single" w:sz="4" w:space="0" w:color="auto"/>
            </w:tcBorders>
            <w:vAlign w:val="center"/>
          </w:tcPr>
          <w:p w14:paraId="33FDD50A" w14:textId="77777777" w:rsidR="00071912" w:rsidRPr="00475259" w:rsidRDefault="00071912" w:rsidP="002456C9">
            <w:pPr>
              <w:rPr>
                <w:color w:val="000000" w:themeColor="text1"/>
                <w:lang w:val="ru-RU" w:eastAsia="ru-RU"/>
              </w:rPr>
            </w:pPr>
          </w:p>
        </w:tc>
      </w:tr>
      <w:tr w:rsidR="00475259" w:rsidRPr="00475259" w14:paraId="1E90B285" w14:textId="77777777" w:rsidTr="006749DE">
        <w:trPr>
          <w:trHeight w:val="20"/>
        </w:trPr>
        <w:tc>
          <w:tcPr>
            <w:tcW w:w="567"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34634244" w14:textId="77777777" w:rsidR="00071912" w:rsidRPr="00475259" w:rsidRDefault="00071912" w:rsidP="002456C9">
            <w:pPr>
              <w:textAlignment w:val="baseline"/>
              <w:rPr>
                <w:color w:val="000000" w:themeColor="text1"/>
                <w:spacing w:val="2"/>
                <w:lang w:val="ru-RU" w:eastAsia="ru-RU"/>
              </w:rPr>
            </w:pPr>
            <w:r w:rsidRPr="00475259">
              <w:rPr>
                <w:color w:val="000000" w:themeColor="text1"/>
                <w:spacing w:val="2"/>
                <w:lang w:val="ru-RU" w:eastAsia="ru-RU"/>
              </w:rPr>
              <w:t>4.3</w:t>
            </w:r>
          </w:p>
        </w:tc>
        <w:tc>
          <w:tcPr>
            <w:tcW w:w="1702" w:type="dxa"/>
            <w:tcBorders>
              <w:top w:val="single" w:sz="4" w:space="0" w:color="auto"/>
              <w:left w:val="single" w:sz="4" w:space="0" w:color="auto"/>
              <w:bottom w:val="single" w:sz="4" w:space="0" w:color="auto"/>
              <w:right w:val="single" w:sz="4" w:space="0" w:color="auto"/>
            </w:tcBorders>
            <w:shd w:val="clear" w:color="auto" w:fill="FFFFFF"/>
          </w:tcPr>
          <w:p w14:paraId="5EF20C09" w14:textId="77777777" w:rsidR="00071912" w:rsidRPr="00475259" w:rsidRDefault="00071912" w:rsidP="002456C9">
            <w:pPr>
              <w:textAlignment w:val="baseline"/>
              <w:rPr>
                <w:color w:val="000000" w:themeColor="text1"/>
                <w:spacing w:val="2"/>
                <w:lang w:val="ru-RU" w:eastAsia="ru-RU"/>
              </w:rPr>
            </w:pPr>
            <w:r w:rsidRPr="00475259">
              <w:rPr>
                <w:iCs/>
                <w:color w:val="000000" w:themeColor="text1"/>
                <w:spacing w:val="2"/>
                <w:lang w:val="ru-RU" w:eastAsia="ru-RU"/>
              </w:rPr>
              <w:t xml:space="preserve">Отчисления на обязательное медицинское страхование  </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06C48D3D"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3D6B1A14" w14:textId="77777777" w:rsidR="00071912" w:rsidRPr="00475259" w:rsidRDefault="00071912" w:rsidP="002456C9">
            <w:pPr>
              <w:rPr>
                <w:color w:val="000000" w:themeColor="text1"/>
                <w:lang w:val="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0D43E97"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79721213"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2C6056"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4978796A" w14:textId="77777777" w:rsidR="00071912" w:rsidRPr="00475259" w:rsidRDefault="00071912" w:rsidP="002456C9">
            <w:pPr>
              <w:rPr>
                <w:color w:val="000000" w:themeColor="text1"/>
                <w:lang w:val="ru-RU"/>
              </w:rPr>
            </w:pPr>
            <w:r w:rsidRPr="00475259">
              <w:rPr>
                <w:color w:val="000000" w:themeColor="text1"/>
                <w:spacing w:val="2"/>
                <w:lang w:val="ru-RU"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D6BDDC"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223E7F69"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AA947E" w14:textId="77777777" w:rsidR="00071912" w:rsidRPr="00475259" w:rsidRDefault="00071912" w:rsidP="002456C9">
            <w:pPr>
              <w:rPr>
                <w:color w:val="000000" w:themeColor="text1"/>
                <w:lang w:val="ru-RU" w:eastAsia="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50F8C33" w14:textId="77777777" w:rsidR="00071912" w:rsidRPr="00475259" w:rsidRDefault="00071912" w:rsidP="002456C9">
            <w:pPr>
              <w:rPr>
                <w:color w:val="000000" w:themeColor="text1"/>
                <w:lang w:val="ru-RU" w:eastAsia="ru-RU"/>
              </w:rPr>
            </w:pPr>
            <w:r w:rsidRPr="00475259">
              <w:rPr>
                <w:color w:val="000000" w:themeColor="text1"/>
                <w:spacing w:val="2"/>
                <w:lang w:val="ru-RU"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708265FA"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558F25EC" w14:textId="77777777" w:rsidR="00071912" w:rsidRPr="00475259" w:rsidRDefault="00071912" w:rsidP="002456C9">
            <w:pPr>
              <w:rPr>
                <w:color w:val="000000" w:themeColor="text1"/>
                <w:lang w:val="ru-RU"/>
              </w:rPr>
            </w:pPr>
          </w:p>
        </w:tc>
        <w:tc>
          <w:tcPr>
            <w:tcW w:w="992" w:type="dxa"/>
            <w:tcBorders>
              <w:top w:val="single" w:sz="4" w:space="0" w:color="auto"/>
              <w:left w:val="single" w:sz="4" w:space="0" w:color="auto"/>
              <w:bottom w:val="single" w:sz="4" w:space="0" w:color="auto"/>
              <w:right w:val="single" w:sz="4" w:space="0" w:color="auto"/>
            </w:tcBorders>
            <w:vAlign w:val="center"/>
          </w:tcPr>
          <w:p w14:paraId="6FAEC38C" w14:textId="77777777" w:rsidR="00071912" w:rsidRPr="00475259" w:rsidRDefault="00071912" w:rsidP="002456C9">
            <w:pPr>
              <w:rPr>
                <w:color w:val="000000" w:themeColor="text1"/>
                <w:lang w:val="ru-RU" w:eastAsia="ru-RU"/>
              </w:rPr>
            </w:pPr>
          </w:p>
        </w:tc>
      </w:tr>
      <w:tr w:rsidR="00475259" w:rsidRPr="00475259" w14:paraId="50132A72" w14:textId="77777777" w:rsidTr="006749DE">
        <w:trPr>
          <w:trHeight w:val="20"/>
        </w:trPr>
        <w:tc>
          <w:tcPr>
            <w:tcW w:w="2269" w:type="dxa"/>
            <w:gridSpan w:val="2"/>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301D5815" w14:textId="77777777" w:rsidR="00071912" w:rsidRPr="00475259" w:rsidRDefault="00071912" w:rsidP="002456C9">
            <w:pPr>
              <w:textAlignment w:val="baseline"/>
              <w:rPr>
                <w:color w:val="000000" w:themeColor="text1"/>
                <w:spacing w:val="2"/>
                <w:lang w:val="ru-RU" w:eastAsia="ru-RU"/>
              </w:rPr>
            </w:pPr>
            <w:r w:rsidRPr="00475259">
              <w:rPr>
                <w:color w:val="000000" w:themeColor="text1"/>
                <w:spacing w:val="2"/>
                <w:lang w:val="ru-RU" w:eastAsia="ru-RU"/>
              </w:rPr>
              <w:t>Всего</w:t>
            </w:r>
          </w:p>
          <w:p w14:paraId="70C8E735" w14:textId="77777777" w:rsidR="00071912" w:rsidRPr="00475259" w:rsidRDefault="00071912" w:rsidP="002456C9">
            <w:pPr>
              <w:textAlignment w:val="baseline"/>
              <w:rPr>
                <w:iCs/>
                <w:color w:val="000000" w:themeColor="text1"/>
                <w:spacing w:val="2"/>
                <w:lang w:val="ru-RU" w:eastAsia="ru-RU"/>
              </w:rPr>
            </w:pPr>
            <w:r w:rsidRPr="00475259">
              <w:rPr>
                <w:color w:val="000000" w:themeColor="text1"/>
                <w:spacing w:val="2"/>
                <w:lang w:val="ru-RU" w:eastAsia="ru-RU"/>
              </w:rPr>
              <w:lastRenderedPageBreak/>
              <w:t xml:space="preserve"> (гр.3+ гр.4)</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65AC454"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lastRenderedPageBreak/>
              <w:t>х</w:t>
            </w:r>
          </w:p>
        </w:tc>
        <w:tc>
          <w:tcPr>
            <w:tcW w:w="851"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432AAFE5" w14:textId="77777777" w:rsidR="00071912" w:rsidRPr="00475259" w:rsidRDefault="00071912" w:rsidP="002456C9">
            <w:pPr>
              <w:rPr>
                <w:color w:val="000000" w:themeColor="text1"/>
                <w:lang w:val="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57AAB4D0"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4AE77A7C"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52C89B"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5BE6A8D1" w14:textId="77777777" w:rsidR="00071912" w:rsidRPr="00475259" w:rsidRDefault="00071912" w:rsidP="002456C9">
            <w:pPr>
              <w:rPr>
                <w:color w:val="000000" w:themeColor="text1"/>
                <w:lang w:val="ru-RU"/>
              </w:rPr>
            </w:pPr>
            <w:r w:rsidRPr="00475259">
              <w:rPr>
                <w:color w:val="000000" w:themeColor="text1"/>
                <w:spacing w:val="2"/>
                <w:lang w:val="ru-RU"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AE730D8"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52499CEB" w14:textId="77777777" w:rsidR="00071912" w:rsidRPr="00475259" w:rsidRDefault="00071912" w:rsidP="002456C9">
            <w:pPr>
              <w:rPr>
                <w:color w:val="000000" w:themeColor="text1"/>
                <w:lang w:val="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15C407" w14:textId="77777777" w:rsidR="00071912" w:rsidRPr="00475259" w:rsidRDefault="00071912" w:rsidP="002456C9">
            <w:pPr>
              <w:rPr>
                <w:color w:val="000000" w:themeColor="text1"/>
                <w:lang w:val="ru-RU" w:eastAsia="ru-RU"/>
              </w:rPr>
            </w:pPr>
            <w:r w:rsidRPr="00475259">
              <w:rPr>
                <w:color w:val="000000" w:themeColor="text1"/>
                <w:spacing w:val="2"/>
                <w:lang w:val="ru-RU"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70E2684" w14:textId="77777777" w:rsidR="00071912" w:rsidRPr="00475259" w:rsidRDefault="00071912" w:rsidP="002456C9">
            <w:pPr>
              <w:rPr>
                <w:color w:val="000000" w:themeColor="text1"/>
                <w:lang w:val="ru-RU" w:eastAsia="ru-RU"/>
              </w:rPr>
            </w:pPr>
            <w:r w:rsidRPr="00475259">
              <w:rPr>
                <w:color w:val="000000" w:themeColor="text1"/>
                <w:spacing w:val="2"/>
                <w:lang w:val="ru-RU"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74E89E65" w14:textId="77777777" w:rsidR="00071912" w:rsidRPr="00475259" w:rsidRDefault="00071912" w:rsidP="002456C9">
            <w:pPr>
              <w:jc w:val="center"/>
              <w:textAlignment w:val="baseline"/>
              <w:rPr>
                <w:color w:val="000000" w:themeColor="text1"/>
                <w:spacing w:val="2"/>
                <w:lang w:val="ru-RU" w:eastAsia="ru-RU"/>
              </w:rPr>
            </w:pPr>
            <w:r w:rsidRPr="00475259">
              <w:rPr>
                <w:color w:val="000000" w:themeColor="text1"/>
                <w:spacing w:val="2"/>
                <w:lang w:val="ru-RU" w:eastAsia="ru-RU"/>
              </w:rPr>
              <w:t>х</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45" w:type="dxa"/>
              <w:left w:w="75" w:type="dxa"/>
              <w:bottom w:w="45" w:type="dxa"/>
              <w:right w:w="75" w:type="dxa"/>
            </w:tcMar>
          </w:tcPr>
          <w:p w14:paraId="1B11800E" w14:textId="77777777" w:rsidR="00071912" w:rsidRPr="00475259" w:rsidRDefault="00071912" w:rsidP="002456C9">
            <w:pPr>
              <w:rPr>
                <w:color w:val="000000" w:themeColor="text1"/>
                <w:lang w:val="ru-RU"/>
              </w:rPr>
            </w:pPr>
          </w:p>
        </w:tc>
        <w:tc>
          <w:tcPr>
            <w:tcW w:w="992" w:type="dxa"/>
            <w:tcBorders>
              <w:top w:val="single" w:sz="4" w:space="0" w:color="auto"/>
              <w:left w:val="single" w:sz="4" w:space="0" w:color="auto"/>
              <w:bottom w:val="single" w:sz="4" w:space="0" w:color="auto"/>
              <w:right w:val="single" w:sz="4" w:space="0" w:color="auto"/>
            </w:tcBorders>
            <w:vAlign w:val="center"/>
          </w:tcPr>
          <w:p w14:paraId="096A5A34" w14:textId="77777777" w:rsidR="00071912" w:rsidRPr="00475259" w:rsidRDefault="00071912" w:rsidP="002456C9">
            <w:pPr>
              <w:rPr>
                <w:color w:val="000000" w:themeColor="text1"/>
                <w:lang w:val="ru-RU" w:eastAsia="ru-RU"/>
              </w:rPr>
            </w:pPr>
            <w:r w:rsidRPr="00475259">
              <w:rPr>
                <w:color w:val="000000" w:themeColor="text1"/>
                <w:lang w:val="ru-RU" w:eastAsia="ru-RU"/>
              </w:rPr>
              <w:br/>
            </w:r>
          </w:p>
        </w:tc>
      </w:tr>
    </w:tbl>
    <w:p w14:paraId="2543DD6B" w14:textId="77777777" w:rsidR="00071912" w:rsidRPr="00475259" w:rsidRDefault="00071912" w:rsidP="002456C9">
      <w:pPr>
        <w:jc w:val="both"/>
        <w:rPr>
          <w:color w:val="000000" w:themeColor="text1"/>
          <w:lang w:val="ru-RU"/>
        </w:rPr>
      </w:pPr>
    </w:p>
    <w:p w14:paraId="31798534" w14:textId="77777777" w:rsidR="0034369A" w:rsidRPr="00475259" w:rsidRDefault="0034369A">
      <w:pPr>
        <w:suppressAutoHyphens w:val="0"/>
        <w:rPr>
          <w:b/>
          <w:color w:val="000000" w:themeColor="text1"/>
          <w:lang w:val="ru-RU"/>
        </w:rPr>
      </w:pPr>
      <w:r w:rsidRPr="00475259">
        <w:rPr>
          <w:b/>
          <w:color w:val="000000" w:themeColor="text1"/>
          <w:lang w:val="ru-RU"/>
        </w:rPr>
        <w:br w:type="page"/>
      </w:r>
    </w:p>
    <w:p w14:paraId="3792274A" w14:textId="2D12C0AE" w:rsidR="00071912" w:rsidRPr="00475259" w:rsidRDefault="00071912" w:rsidP="002456C9">
      <w:pPr>
        <w:jc w:val="both"/>
        <w:rPr>
          <w:color w:val="000000" w:themeColor="text1"/>
          <w:lang w:val="ru-RU"/>
        </w:rPr>
      </w:pPr>
      <w:r w:rsidRPr="00475259">
        <w:rPr>
          <w:b/>
          <w:color w:val="000000" w:themeColor="text1"/>
          <w:lang w:val="ru-RU"/>
        </w:rPr>
        <w:lastRenderedPageBreak/>
        <w:t>Таблица 4</w:t>
      </w:r>
      <w:r w:rsidRPr="00475259">
        <w:rPr>
          <w:color w:val="000000" w:themeColor="text1"/>
          <w:lang w:val="ru-RU"/>
        </w:rPr>
        <w:t xml:space="preserve"> </w:t>
      </w:r>
      <w:proofErr w:type="gramStart"/>
      <w:r w:rsidRPr="00475259">
        <w:rPr>
          <w:color w:val="000000" w:themeColor="text1"/>
          <w:lang w:val="ru-RU"/>
        </w:rPr>
        <w:t>–  Служебные</w:t>
      </w:r>
      <w:proofErr w:type="gramEnd"/>
      <w:r w:rsidRPr="00475259">
        <w:rPr>
          <w:color w:val="000000" w:themeColor="text1"/>
          <w:lang w:val="ru-RU"/>
        </w:rPr>
        <w:t xml:space="preserve"> командировки</w:t>
      </w:r>
    </w:p>
    <w:p w14:paraId="7CFA1E6A" w14:textId="77777777" w:rsidR="00071912" w:rsidRPr="00475259" w:rsidRDefault="00071912" w:rsidP="002456C9">
      <w:pPr>
        <w:jc w:val="both"/>
        <w:rPr>
          <w:color w:val="000000" w:themeColor="text1"/>
          <w:lang w:val="ru-RU"/>
        </w:rPr>
      </w:pPr>
    </w:p>
    <w:tbl>
      <w:tblPr>
        <w:tblW w:w="157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1418"/>
        <w:gridCol w:w="1559"/>
        <w:gridCol w:w="1985"/>
        <w:gridCol w:w="1842"/>
        <w:gridCol w:w="1856"/>
        <w:gridCol w:w="1463"/>
        <w:gridCol w:w="2635"/>
      </w:tblGrid>
      <w:tr w:rsidR="00475259" w:rsidRPr="00475259" w14:paraId="51760877" w14:textId="77777777" w:rsidTr="006749DE">
        <w:tc>
          <w:tcPr>
            <w:tcW w:w="709" w:type="dxa"/>
            <w:vAlign w:val="center"/>
          </w:tcPr>
          <w:p w14:paraId="226DD53A" w14:textId="77777777" w:rsidR="00071912" w:rsidRPr="00475259" w:rsidRDefault="00071912" w:rsidP="002456C9">
            <w:pPr>
              <w:jc w:val="center"/>
              <w:rPr>
                <w:color w:val="000000" w:themeColor="text1"/>
                <w:lang w:val="ru-RU"/>
              </w:rPr>
            </w:pPr>
            <w:r w:rsidRPr="00475259">
              <w:rPr>
                <w:color w:val="000000" w:themeColor="text1"/>
                <w:lang w:val="ru-RU"/>
              </w:rPr>
              <w:t>№</w:t>
            </w:r>
          </w:p>
          <w:p w14:paraId="6A99CA57" w14:textId="77777777" w:rsidR="00071912" w:rsidRPr="00475259" w:rsidRDefault="00071912" w:rsidP="002456C9">
            <w:pPr>
              <w:jc w:val="center"/>
              <w:rPr>
                <w:color w:val="000000" w:themeColor="text1"/>
                <w:lang w:val="ru-RU"/>
              </w:rPr>
            </w:pPr>
            <w:r w:rsidRPr="00475259">
              <w:rPr>
                <w:color w:val="000000" w:themeColor="text1"/>
                <w:lang w:val="ru-RU"/>
              </w:rPr>
              <w:t>п/п</w:t>
            </w:r>
          </w:p>
        </w:tc>
        <w:tc>
          <w:tcPr>
            <w:tcW w:w="2268" w:type="dxa"/>
            <w:vAlign w:val="center"/>
          </w:tcPr>
          <w:p w14:paraId="28F45542" w14:textId="77777777" w:rsidR="00071912" w:rsidRPr="00475259" w:rsidRDefault="00071912" w:rsidP="002456C9">
            <w:pPr>
              <w:jc w:val="center"/>
              <w:rPr>
                <w:color w:val="000000" w:themeColor="text1"/>
                <w:lang w:val="ru-RU"/>
              </w:rPr>
            </w:pPr>
            <w:r w:rsidRPr="00475259">
              <w:rPr>
                <w:iCs/>
                <w:color w:val="000000" w:themeColor="text1"/>
                <w:lang w:val="ru-RU"/>
              </w:rPr>
              <w:t>Пункт назначения (страна, город наименование населенного пункта)</w:t>
            </w:r>
          </w:p>
        </w:tc>
        <w:tc>
          <w:tcPr>
            <w:tcW w:w="1418" w:type="dxa"/>
          </w:tcPr>
          <w:p w14:paraId="40777CCC" w14:textId="77777777" w:rsidR="00071912" w:rsidRPr="00475259" w:rsidRDefault="00071912" w:rsidP="002456C9">
            <w:pPr>
              <w:jc w:val="both"/>
              <w:rPr>
                <w:color w:val="000000" w:themeColor="text1"/>
                <w:lang w:val="ru-RU"/>
              </w:rPr>
            </w:pPr>
            <w:r w:rsidRPr="00475259">
              <w:rPr>
                <w:color w:val="000000" w:themeColor="text1"/>
                <w:spacing w:val="2"/>
                <w:lang w:val="ru-RU" w:eastAsia="ru-RU"/>
              </w:rPr>
              <w:t xml:space="preserve">Норма возмещения суточных расходов на 1 </w:t>
            </w:r>
            <w:proofErr w:type="gramStart"/>
            <w:r w:rsidRPr="00475259">
              <w:rPr>
                <w:color w:val="000000" w:themeColor="text1"/>
                <w:spacing w:val="2"/>
                <w:lang w:val="ru-RU" w:eastAsia="ru-RU"/>
              </w:rPr>
              <w:t>чел</w:t>
            </w:r>
            <w:proofErr w:type="gramEnd"/>
            <w:r w:rsidRPr="00475259">
              <w:rPr>
                <w:color w:val="000000" w:themeColor="text1"/>
                <w:spacing w:val="2"/>
                <w:lang w:val="ru-RU" w:eastAsia="ru-RU"/>
              </w:rPr>
              <w:t xml:space="preserve"> (2 х месячный расчетный показатель) (тенге)</w:t>
            </w:r>
          </w:p>
        </w:tc>
        <w:tc>
          <w:tcPr>
            <w:tcW w:w="1559" w:type="dxa"/>
          </w:tcPr>
          <w:p w14:paraId="42FB8450" w14:textId="77777777" w:rsidR="00071912" w:rsidRPr="00475259" w:rsidRDefault="00071912" w:rsidP="002456C9">
            <w:pPr>
              <w:jc w:val="both"/>
              <w:rPr>
                <w:color w:val="000000" w:themeColor="text1"/>
                <w:lang w:val="ru-RU"/>
              </w:rPr>
            </w:pPr>
            <w:r w:rsidRPr="00475259">
              <w:rPr>
                <w:color w:val="000000" w:themeColor="text1"/>
                <w:spacing w:val="2"/>
                <w:lang w:val="ru-RU" w:eastAsia="ru-RU"/>
              </w:rPr>
              <w:t>Норма расходов по найму жилого помещения в сутки на 1 человека (тенге)</w:t>
            </w:r>
          </w:p>
        </w:tc>
        <w:tc>
          <w:tcPr>
            <w:tcW w:w="1985" w:type="dxa"/>
          </w:tcPr>
          <w:p w14:paraId="460FC19C" w14:textId="77777777" w:rsidR="00071912" w:rsidRPr="00475259" w:rsidRDefault="00071912" w:rsidP="002456C9">
            <w:pPr>
              <w:jc w:val="both"/>
              <w:rPr>
                <w:color w:val="000000" w:themeColor="text1"/>
                <w:lang w:val="ru-RU"/>
              </w:rPr>
            </w:pPr>
            <w:r w:rsidRPr="00475259">
              <w:rPr>
                <w:color w:val="000000" w:themeColor="text1"/>
                <w:spacing w:val="2"/>
                <w:lang w:val="ru-RU" w:eastAsia="ru-RU"/>
              </w:rPr>
              <w:t xml:space="preserve">Среднегодовое количество </w:t>
            </w:r>
            <w:proofErr w:type="spellStart"/>
            <w:r w:rsidRPr="00475259">
              <w:rPr>
                <w:color w:val="000000" w:themeColor="text1"/>
                <w:spacing w:val="2"/>
                <w:lang w:val="ru-RU" w:eastAsia="ru-RU"/>
              </w:rPr>
              <w:t>человеко</w:t>
            </w:r>
            <w:proofErr w:type="spellEnd"/>
            <w:r w:rsidRPr="00475259">
              <w:rPr>
                <w:color w:val="000000" w:themeColor="text1"/>
                <w:spacing w:val="2"/>
                <w:lang w:val="ru-RU" w:eastAsia="ru-RU"/>
              </w:rPr>
              <w:t>/ дней для расчета суточных расходов (</w:t>
            </w:r>
            <w:proofErr w:type="spellStart"/>
            <w:r w:rsidRPr="00475259">
              <w:rPr>
                <w:color w:val="000000" w:themeColor="text1"/>
                <w:spacing w:val="2"/>
                <w:lang w:val="ru-RU" w:eastAsia="ru-RU"/>
              </w:rPr>
              <w:t>человеко</w:t>
            </w:r>
            <w:proofErr w:type="spellEnd"/>
            <w:r w:rsidRPr="00475259">
              <w:rPr>
                <w:color w:val="000000" w:themeColor="text1"/>
                <w:spacing w:val="2"/>
                <w:lang w:val="ru-RU" w:eastAsia="ru-RU"/>
              </w:rPr>
              <w:t>/дней)</w:t>
            </w:r>
          </w:p>
        </w:tc>
        <w:tc>
          <w:tcPr>
            <w:tcW w:w="1842" w:type="dxa"/>
          </w:tcPr>
          <w:p w14:paraId="658361A0" w14:textId="77777777" w:rsidR="00071912" w:rsidRPr="00475259" w:rsidRDefault="00071912" w:rsidP="002456C9">
            <w:pPr>
              <w:jc w:val="both"/>
              <w:rPr>
                <w:color w:val="000000" w:themeColor="text1"/>
                <w:lang w:val="ru-RU"/>
              </w:rPr>
            </w:pPr>
            <w:proofErr w:type="spellStart"/>
            <w:r w:rsidRPr="00475259">
              <w:rPr>
                <w:color w:val="000000" w:themeColor="text1"/>
                <w:spacing w:val="2"/>
                <w:lang w:val="ru-RU" w:eastAsia="ru-RU"/>
              </w:rPr>
              <w:t>Среднегодо</w:t>
            </w:r>
            <w:proofErr w:type="spellEnd"/>
            <w:r w:rsidRPr="00475259">
              <w:rPr>
                <w:color w:val="000000" w:themeColor="text1"/>
                <w:spacing w:val="2"/>
                <w:lang w:val="ru-RU" w:eastAsia="ru-RU"/>
              </w:rPr>
              <w:t xml:space="preserve"> вое количество </w:t>
            </w:r>
            <w:proofErr w:type="spellStart"/>
            <w:r w:rsidRPr="00475259">
              <w:rPr>
                <w:color w:val="000000" w:themeColor="text1"/>
                <w:spacing w:val="2"/>
                <w:lang w:val="ru-RU" w:eastAsia="ru-RU"/>
              </w:rPr>
              <w:t>человеко</w:t>
            </w:r>
            <w:proofErr w:type="spellEnd"/>
            <w:r w:rsidRPr="00475259">
              <w:rPr>
                <w:color w:val="000000" w:themeColor="text1"/>
                <w:spacing w:val="2"/>
                <w:lang w:val="ru-RU" w:eastAsia="ru-RU"/>
              </w:rPr>
              <w:t>/ дней для расчета расхода по найму жилого помещения (</w:t>
            </w:r>
            <w:proofErr w:type="spellStart"/>
            <w:r w:rsidRPr="00475259">
              <w:rPr>
                <w:color w:val="000000" w:themeColor="text1"/>
                <w:spacing w:val="2"/>
                <w:lang w:val="ru-RU" w:eastAsia="ru-RU"/>
              </w:rPr>
              <w:t>человеко</w:t>
            </w:r>
            <w:proofErr w:type="spellEnd"/>
            <w:r w:rsidRPr="00475259">
              <w:rPr>
                <w:color w:val="000000" w:themeColor="text1"/>
                <w:spacing w:val="2"/>
                <w:lang w:val="ru-RU" w:eastAsia="ru-RU"/>
              </w:rPr>
              <w:t>/ дней)</w:t>
            </w:r>
          </w:p>
        </w:tc>
        <w:tc>
          <w:tcPr>
            <w:tcW w:w="1856" w:type="dxa"/>
          </w:tcPr>
          <w:p w14:paraId="7C451CCD" w14:textId="21686574" w:rsidR="00071912" w:rsidRPr="00475259" w:rsidRDefault="006749DE" w:rsidP="002456C9">
            <w:pPr>
              <w:jc w:val="both"/>
              <w:rPr>
                <w:color w:val="000000" w:themeColor="text1"/>
                <w:lang w:val="ru-RU"/>
              </w:rPr>
            </w:pPr>
            <w:proofErr w:type="spellStart"/>
            <w:r w:rsidRPr="00475259">
              <w:rPr>
                <w:color w:val="000000" w:themeColor="text1"/>
                <w:spacing w:val="2"/>
                <w:lang w:val="ru-RU" w:eastAsia="ru-RU"/>
              </w:rPr>
              <w:t>Среднегодо</w:t>
            </w:r>
            <w:proofErr w:type="spellEnd"/>
            <w:r w:rsidRPr="00475259">
              <w:rPr>
                <w:color w:val="000000" w:themeColor="text1"/>
                <w:spacing w:val="2"/>
                <w:lang w:val="ru-RU" w:eastAsia="ru-RU"/>
              </w:rPr>
              <w:t xml:space="preserve"> вое </w:t>
            </w:r>
            <w:proofErr w:type="spellStart"/>
            <w:r w:rsidRPr="00475259">
              <w:rPr>
                <w:color w:val="000000" w:themeColor="text1"/>
                <w:spacing w:val="2"/>
                <w:lang w:val="ru-RU" w:eastAsia="ru-RU"/>
              </w:rPr>
              <w:t>количество</w:t>
            </w:r>
            <w:r w:rsidR="00071912" w:rsidRPr="00475259">
              <w:rPr>
                <w:color w:val="000000" w:themeColor="text1"/>
                <w:spacing w:val="2"/>
                <w:lang w:val="ru-RU" w:eastAsia="ru-RU"/>
              </w:rPr>
              <w:t>командируе</w:t>
            </w:r>
            <w:proofErr w:type="spellEnd"/>
            <w:r w:rsidR="00071912" w:rsidRPr="00475259">
              <w:rPr>
                <w:color w:val="000000" w:themeColor="text1"/>
                <w:spacing w:val="2"/>
                <w:lang w:val="ru-RU" w:eastAsia="ru-RU"/>
              </w:rPr>
              <w:t xml:space="preserve"> </w:t>
            </w:r>
            <w:proofErr w:type="spellStart"/>
            <w:r w:rsidR="00071912" w:rsidRPr="00475259">
              <w:rPr>
                <w:color w:val="000000" w:themeColor="text1"/>
                <w:spacing w:val="2"/>
                <w:lang w:val="ru-RU" w:eastAsia="ru-RU"/>
              </w:rPr>
              <w:t>мых</w:t>
            </w:r>
            <w:proofErr w:type="spellEnd"/>
            <w:r w:rsidR="00071912" w:rsidRPr="00475259">
              <w:rPr>
                <w:color w:val="000000" w:themeColor="text1"/>
                <w:spacing w:val="2"/>
                <w:lang w:val="ru-RU" w:eastAsia="ru-RU"/>
              </w:rPr>
              <w:t xml:space="preserve"> человек (человек)</w:t>
            </w:r>
          </w:p>
        </w:tc>
        <w:tc>
          <w:tcPr>
            <w:tcW w:w="1463" w:type="dxa"/>
          </w:tcPr>
          <w:p w14:paraId="026ED0F9" w14:textId="77777777" w:rsidR="00071912" w:rsidRPr="00475259" w:rsidRDefault="00071912" w:rsidP="002456C9">
            <w:pPr>
              <w:jc w:val="both"/>
              <w:rPr>
                <w:color w:val="000000" w:themeColor="text1"/>
                <w:lang w:val="ru-RU"/>
              </w:rPr>
            </w:pPr>
            <w:r w:rsidRPr="00475259">
              <w:rPr>
                <w:color w:val="000000" w:themeColor="text1"/>
                <w:spacing w:val="2"/>
                <w:lang w:val="ru-RU" w:eastAsia="ru-RU"/>
              </w:rPr>
              <w:t>Средняя стоимость одного проезда в оба конца (тенге)</w:t>
            </w:r>
          </w:p>
        </w:tc>
        <w:tc>
          <w:tcPr>
            <w:tcW w:w="2635" w:type="dxa"/>
          </w:tcPr>
          <w:p w14:paraId="70539488" w14:textId="77777777" w:rsidR="00071912" w:rsidRPr="00475259" w:rsidRDefault="00071912" w:rsidP="002456C9">
            <w:pPr>
              <w:jc w:val="both"/>
              <w:rPr>
                <w:color w:val="000000" w:themeColor="text1"/>
                <w:lang w:val="ru-RU"/>
              </w:rPr>
            </w:pPr>
            <w:r w:rsidRPr="00475259">
              <w:rPr>
                <w:color w:val="000000" w:themeColor="text1"/>
                <w:spacing w:val="2"/>
                <w:lang w:val="ru-RU" w:eastAsia="ru-RU"/>
              </w:rPr>
              <w:t>Сумма расходов (тысяч тенге) (гр.3 х гр.5 + гр.4 х гр.6+ гр. 7 х гр.8)/1000</w:t>
            </w:r>
          </w:p>
        </w:tc>
      </w:tr>
      <w:tr w:rsidR="00475259" w:rsidRPr="00475259" w14:paraId="57D78EDB" w14:textId="77777777" w:rsidTr="006749DE">
        <w:tc>
          <w:tcPr>
            <w:tcW w:w="709" w:type="dxa"/>
          </w:tcPr>
          <w:p w14:paraId="382F8CBB" w14:textId="77777777" w:rsidR="00071912" w:rsidRPr="00475259" w:rsidRDefault="00071912" w:rsidP="002456C9">
            <w:pPr>
              <w:jc w:val="center"/>
              <w:rPr>
                <w:color w:val="000000" w:themeColor="text1"/>
                <w:lang w:val="ru-RU"/>
              </w:rPr>
            </w:pPr>
            <w:r w:rsidRPr="00475259">
              <w:rPr>
                <w:color w:val="000000" w:themeColor="text1"/>
                <w:lang w:val="ru-RU"/>
              </w:rPr>
              <w:t>1</w:t>
            </w:r>
          </w:p>
        </w:tc>
        <w:tc>
          <w:tcPr>
            <w:tcW w:w="2268" w:type="dxa"/>
          </w:tcPr>
          <w:p w14:paraId="1336B110" w14:textId="77777777" w:rsidR="00071912" w:rsidRPr="00475259" w:rsidRDefault="00071912" w:rsidP="002456C9">
            <w:pPr>
              <w:jc w:val="center"/>
              <w:rPr>
                <w:color w:val="000000" w:themeColor="text1"/>
                <w:lang w:val="ru-RU"/>
              </w:rPr>
            </w:pPr>
            <w:r w:rsidRPr="00475259">
              <w:rPr>
                <w:color w:val="000000" w:themeColor="text1"/>
                <w:lang w:val="ru-RU"/>
              </w:rPr>
              <w:t>2</w:t>
            </w:r>
          </w:p>
        </w:tc>
        <w:tc>
          <w:tcPr>
            <w:tcW w:w="1418" w:type="dxa"/>
          </w:tcPr>
          <w:p w14:paraId="34335F19" w14:textId="77777777" w:rsidR="00071912" w:rsidRPr="00475259" w:rsidRDefault="00071912" w:rsidP="002456C9">
            <w:pPr>
              <w:jc w:val="center"/>
              <w:rPr>
                <w:color w:val="000000" w:themeColor="text1"/>
                <w:lang w:val="ru-RU"/>
              </w:rPr>
            </w:pPr>
            <w:r w:rsidRPr="00475259">
              <w:rPr>
                <w:color w:val="000000" w:themeColor="text1"/>
                <w:lang w:val="ru-RU"/>
              </w:rPr>
              <w:t>3</w:t>
            </w:r>
          </w:p>
        </w:tc>
        <w:tc>
          <w:tcPr>
            <w:tcW w:w="1559" w:type="dxa"/>
          </w:tcPr>
          <w:p w14:paraId="31D402F9" w14:textId="77777777" w:rsidR="00071912" w:rsidRPr="00475259" w:rsidRDefault="00071912" w:rsidP="002456C9">
            <w:pPr>
              <w:jc w:val="center"/>
              <w:rPr>
                <w:color w:val="000000" w:themeColor="text1"/>
                <w:lang w:val="ru-RU"/>
              </w:rPr>
            </w:pPr>
            <w:r w:rsidRPr="00475259">
              <w:rPr>
                <w:color w:val="000000" w:themeColor="text1"/>
                <w:lang w:val="ru-RU"/>
              </w:rPr>
              <w:t>4</w:t>
            </w:r>
          </w:p>
        </w:tc>
        <w:tc>
          <w:tcPr>
            <w:tcW w:w="1985" w:type="dxa"/>
          </w:tcPr>
          <w:p w14:paraId="2D82C979" w14:textId="77777777" w:rsidR="00071912" w:rsidRPr="00475259" w:rsidRDefault="00071912" w:rsidP="002456C9">
            <w:pPr>
              <w:jc w:val="center"/>
              <w:rPr>
                <w:color w:val="000000" w:themeColor="text1"/>
                <w:lang w:val="ru-RU"/>
              </w:rPr>
            </w:pPr>
            <w:r w:rsidRPr="00475259">
              <w:rPr>
                <w:color w:val="000000" w:themeColor="text1"/>
                <w:lang w:val="ru-RU"/>
              </w:rPr>
              <w:t>5</w:t>
            </w:r>
          </w:p>
        </w:tc>
        <w:tc>
          <w:tcPr>
            <w:tcW w:w="1842" w:type="dxa"/>
          </w:tcPr>
          <w:p w14:paraId="0D77F795" w14:textId="77777777" w:rsidR="00071912" w:rsidRPr="00475259" w:rsidRDefault="00071912" w:rsidP="002456C9">
            <w:pPr>
              <w:jc w:val="center"/>
              <w:rPr>
                <w:color w:val="000000" w:themeColor="text1"/>
                <w:lang w:val="ru-RU"/>
              </w:rPr>
            </w:pPr>
            <w:r w:rsidRPr="00475259">
              <w:rPr>
                <w:color w:val="000000" w:themeColor="text1"/>
                <w:lang w:val="ru-RU"/>
              </w:rPr>
              <w:t>6</w:t>
            </w:r>
          </w:p>
        </w:tc>
        <w:tc>
          <w:tcPr>
            <w:tcW w:w="1856" w:type="dxa"/>
          </w:tcPr>
          <w:p w14:paraId="4E61D3B0" w14:textId="77777777" w:rsidR="00071912" w:rsidRPr="00475259" w:rsidRDefault="00071912" w:rsidP="002456C9">
            <w:pPr>
              <w:jc w:val="center"/>
              <w:rPr>
                <w:color w:val="000000" w:themeColor="text1"/>
                <w:lang w:val="ru-RU"/>
              </w:rPr>
            </w:pPr>
            <w:r w:rsidRPr="00475259">
              <w:rPr>
                <w:color w:val="000000" w:themeColor="text1"/>
                <w:lang w:val="ru-RU"/>
              </w:rPr>
              <w:t>7</w:t>
            </w:r>
          </w:p>
        </w:tc>
        <w:tc>
          <w:tcPr>
            <w:tcW w:w="1463" w:type="dxa"/>
          </w:tcPr>
          <w:p w14:paraId="1A02E87F" w14:textId="77777777" w:rsidR="00071912" w:rsidRPr="00475259" w:rsidRDefault="00071912" w:rsidP="002456C9">
            <w:pPr>
              <w:jc w:val="center"/>
              <w:rPr>
                <w:color w:val="000000" w:themeColor="text1"/>
                <w:lang w:val="ru-RU"/>
              </w:rPr>
            </w:pPr>
            <w:r w:rsidRPr="00475259">
              <w:rPr>
                <w:color w:val="000000" w:themeColor="text1"/>
                <w:lang w:val="ru-RU"/>
              </w:rPr>
              <w:t>8</w:t>
            </w:r>
          </w:p>
        </w:tc>
        <w:tc>
          <w:tcPr>
            <w:tcW w:w="2635" w:type="dxa"/>
          </w:tcPr>
          <w:p w14:paraId="7C9E16A4" w14:textId="77777777" w:rsidR="00071912" w:rsidRPr="00475259" w:rsidRDefault="00071912" w:rsidP="002456C9">
            <w:pPr>
              <w:jc w:val="center"/>
              <w:rPr>
                <w:color w:val="000000" w:themeColor="text1"/>
                <w:lang w:val="ru-RU"/>
              </w:rPr>
            </w:pPr>
            <w:r w:rsidRPr="00475259">
              <w:rPr>
                <w:color w:val="000000" w:themeColor="text1"/>
                <w:lang w:val="ru-RU"/>
              </w:rPr>
              <w:t>9</w:t>
            </w:r>
          </w:p>
        </w:tc>
      </w:tr>
      <w:tr w:rsidR="00475259" w:rsidRPr="00475259" w14:paraId="43117ED4" w14:textId="77777777" w:rsidTr="006749DE">
        <w:tc>
          <w:tcPr>
            <w:tcW w:w="709" w:type="dxa"/>
          </w:tcPr>
          <w:p w14:paraId="03905C60" w14:textId="77777777" w:rsidR="00071912" w:rsidRPr="00475259" w:rsidRDefault="00071912" w:rsidP="002456C9">
            <w:pPr>
              <w:jc w:val="both"/>
              <w:rPr>
                <w:color w:val="000000" w:themeColor="text1"/>
                <w:lang w:val="ru-RU"/>
              </w:rPr>
            </w:pPr>
            <w:r w:rsidRPr="00475259">
              <w:rPr>
                <w:color w:val="000000" w:themeColor="text1"/>
                <w:lang w:val="ru-RU"/>
              </w:rPr>
              <w:t>1.</w:t>
            </w:r>
          </w:p>
        </w:tc>
        <w:tc>
          <w:tcPr>
            <w:tcW w:w="10928" w:type="dxa"/>
            <w:gridSpan w:val="6"/>
          </w:tcPr>
          <w:p w14:paraId="5434892B" w14:textId="77777777" w:rsidR="00071912" w:rsidRPr="00475259" w:rsidRDefault="00071912" w:rsidP="002456C9">
            <w:pPr>
              <w:jc w:val="both"/>
              <w:rPr>
                <w:bCs/>
                <w:iCs/>
                <w:color w:val="000000" w:themeColor="text1"/>
                <w:lang w:val="ru-RU"/>
              </w:rPr>
            </w:pPr>
            <w:r w:rsidRPr="00475259">
              <w:rPr>
                <w:bCs/>
                <w:iCs/>
                <w:color w:val="000000" w:themeColor="text1"/>
                <w:lang w:val="ru-RU"/>
              </w:rPr>
              <w:t>20___год (1-й год) всего</w:t>
            </w:r>
          </w:p>
          <w:p w14:paraId="7E7F1C98" w14:textId="77777777" w:rsidR="00071912" w:rsidRPr="00475259" w:rsidRDefault="00071912" w:rsidP="002456C9">
            <w:pPr>
              <w:jc w:val="both"/>
              <w:rPr>
                <w:color w:val="000000" w:themeColor="text1"/>
                <w:lang w:val="ru-RU"/>
              </w:rPr>
            </w:pPr>
          </w:p>
        </w:tc>
        <w:tc>
          <w:tcPr>
            <w:tcW w:w="1463" w:type="dxa"/>
          </w:tcPr>
          <w:p w14:paraId="6D78FB96" w14:textId="77777777" w:rsidR="00071912" w:rsidRPr="00475259" w:rsidRDefault="00071912" w:rsidP="002456C9">
            <w:pPr>
              <w:jc w:val="center"/>
              <w:rPr>
                <w:color w:val="000000" w:themeColor="text1"/>
                <w:lang w:val="ru-RU"/>
              </w:rPr>
            </w:pPr>
            <w:r w:rsidRPr="00475259">
              <w:rPr>
                <w:color w:val="000000" w:themeColor="text1"/>
                <w:lang w:val="ru-RU"/>
              </w:rPr>
              <w:t>х</w:t>
            </w:r>
          </w:p>
        </w:tc>
        <w:tc>
          <w:tcPr>
            <w:tcW w:w="2635" w:type="dxa"/>
          </w:tcPr>
          <w:p w14:paraId="555899CF" w14:textId="77777777" w:rsidR="00071912" w:rsidRPr="00475259" w:rsidRDefault="00071912" w:rsidP="002456C9">
            <w:pPr>
              <w:jc w:val="both"/>
              <w:rPr>
                <w:color w:val="000000" w:themeColor="text1"/>
                <w:lang w:val="ru-RU"/>
              </w:rPr>
            </w:pPr>
          </w:p>
        </w:tc>
      </w:tr>
      <w:tr w:rsidR="00475259" w:rsidRPr="00475259" w14:paraId="08C371D4" w14:textId="77777777" w:rsidTr="006749DE">
        <w:tc>
          <w:tcPr>
            <w:tcW w:w="709" w:type="dxa"/>
          </w:tcPr>
          <w:p w14:paraId="113B62AF" w14:textId="77777777" w:rsidR="00071912" w:rsidRPr="00475259" w:rsidRDefault="00071912" w:rsidP="002456C9">
            <w:pPr>
              <w:jc w:val="both"/>
              <w:rPr>
                <w:color w:val="000000" w:themeColor="text1"/>
                <w:lang w:val="ru-RU"/>
              </w:rPr>
            </w:pPr>
            <w:r w:rsidRPr="00475259">
              <w:rPr>
                <w:color w:val="000000" w:themeColor="text1"/>
                <w:lang w:val="ru-RU"/>
              </w:rPr>
              <w:t>1.1.</w:t>
            </w:r>
          </w:p>
        </w:tc>
        <w:tc>
          <w:tcPr>
            <w:tcW w:w="2268" w:type="dxa"/>
          </w:tcPr>
          <w:p w14:paraId="2E459AFB" w14:textId="77777777" w:rsidR="00071912" w:rsidRPr="00475259" w:rsidRDefault="00071912" w:rsidP="002456C9">
            <w:pPr>
              <w:jc w:val="both"/>
              <w:rPr>
                <w:color w:val="000000" w:themeColor="text1"/>
                <w:lang w:val="ru-RU"/>
              </w:rPr>
            </w:pPr>
          </w:p>
        </w:tc>
        <w:tc>
          <w:tcPr>
            <w:tcW w:w="1418" w:type="dxa"/>
          </w:tcPr>
          <w:p w14:paraId="3F576CFF" w14:textId="77777777" w:rsidR="00071912" w:rsidRPr="00475259" w:rsidRDefault="00071912" w:rsidP="002456C9">
            <w:pPr>
              <w:jc w:val="both"/>
              <w:rPr>
                <w:color w:val="000000" w:themeColor="text1"/>
                <w:lang w:val="ru-RU"/>
              </w:rPr>
            </w:pPr>
          </w:p>
        </w:tc>
        <w:tc>
          <w:tcPr>
            <w:tcW w:w="1559" w:type="dxa"/>
          </w:tcPr>
          <w:p w14:paraId="17FD3600" w14:textId="77777777" w:rsidR="00071912" w:rsidRPr="00475259" w:rsidRDefault="00071912" w:rsidP="002456C9">
            <w:pPr>
              <w:jc w:val="both"/>
              <w:rPr>
                <w:color w:val="000000" w:themeColor="text1"/>
                <w:lang w:val="ru-RU"/>
              </w:rPr>
            </w:pPr>
          </w:p>
        </w:tc>
        <w:tc>
          <w:tcPr>
            <w:tcW w:w="1985" w:type="dxa"/>
          </w:tcPr>
          <w:p w14:paraId="680D5CCA" w14:textId="77777777" w:rsidR="00071912" w:rsidRPr="00475259" w:rsidRDefault="00071912" w:rsidP="002456C9">
            <w:pPr>
              <w:jc w:val="both"/>
              <w:rPr>
                <w:color w:val="000000" w:themeColor="text1"/>
                <w:lang w:val="ru-RU"/>
              </w:rPr>
            </w:pPr>
          </w:p>
        </w:tc>
        <w:tc>
          <w:tcPr>
            <w:tcW w:w="1842" w:type="dxa"/>
          </w:tcPr>
          <w:p w14:paraId="63AD9376" w14:textId="77777777" w:rsidR="00071912" w:rsidRPr="00475259" w:rsidRDefault="00071912" w:rsidP="002456C9">
            <w:pPr>
              <w:jc w:val="both"/>
              <w:rPr>
                <w:color w:val="000000" w:themeColor="text1"/>
                <w:lang w:val="ru-RU"/>
              </w:rPr>
            </w:pPr>
          </w:p>
        </w:tc>
        <w:tc>
          <w:tcPr>
            <w:tcW w:w="1856" w:type="dxa"/>
          </w:tcPr>
          <w:p w14:paraId="14FF0D28" w14:textId="77777777" w:rsidR="00071912" w:rsidRPr="00475259" w:rsidRDefault="00071912" w:rsidP="002456C9">
            <w:pPr>
              <w:jc w:val="both"/>
              <w:rPr>
                <w:color w:val="000000" w:themeColor="text1"/>
                <w:lang w:val="ru-RU"/>
              </w:rPr>
            </w:pPr>
          </w:p>
        </w:tc>
        <w:tc>
          <w:tcPr>
            <w:tcW w:w="1463" w:type="dxa"/>
          </w:tcPr>
          <w:p w14:paraId="17A8719A" w14:textId="77777777" w:rsidR="00071912" w:rsidRPr="00475259" w:rsidRDefault="00071912" w:rsidP="002456C9">
            <w:pPr>
              <w:jc w:val="both"/>
              <w:rPr>
                <w:color w:val="000000" w:themeColor="text1"/>
                <w:lang w:val="ru-RU"/>
              </w:rPr>
            </w:pPr>
          </w:p>
        </w:tc>
        <w:tc>
          <w:tcPr>
            <w:tcW w:w="2635" w:type="dxa"/>
          </w:tcPr>
          <w:p w14:paraId="341AF205" w14:textId="77777777" w:rsidR="00071912" w:rsidRPr="00475259" w:rsidRDefault="00071912" w:rsidP="002456C9">
            <w:pPr>
              <w:jc w:val="both"/>
              <w:rPr>
                <w:color w:val="000000" w:themeColor="text1"/>
                <w:lang w:val="ru-RU"/>
              </w:rPr>
            </w:pPr>
          </w:p>
        </w:tc>
      </w:tr>
      <w:tr w:rsidR="00475259" w:rsidRPr="00475259" w14:paraId="5CD00348" w14:textId="77777777" w:rsidTr="006749DE">
        <w:tc>
          <w:tcPr>
            <w:tcW w:w="709" w:type="dxa"/>
          </w:tcPr>
          <w:p w14:paraId="4CF2747B" w14:textId="77777777" w:rsidR="00071912" w:rsidRPr="00475259" w:rsidRDefault="00071912" w:rsidP="002456C9">
            <w:pPr>
              <w:jc w:val="both"/>
              <w:rPr>
                <w:color w:val="000000" w:themeColor="text1"/>
                <w:lang w:val="ru-RU"/>
              </w:rPr>
            </w:pPr>
            <w:r w:rsidRPr="00475259">
              <w:rPr>
                <w:color w:val="000000" w:themeColor="text1"/>
                <w:lang w:val="ru-RU"/>
              </w:rPr>
              <w:t>1.2.</w:t>
            </w:r>
          </w:p>
        </w:tc>
        <w:tc>
          <w:tcPr>
            <w:tcW w:w="2268" w:type="dxa"/>
          </w:tcPr>
          <w:p w14:paraId="0C6B81CE" w14:textId="77777777" w:rsidR="00071912" w:rsidRPr="00475259" w:rsidRDefault="00071912" w:rsidP="002456C9">
            <w:pPr>
              <w:jc w:val="both"/>
              <w:rPr>
                <w:color w:val="000000" w:themeColor="text1"/>
                <w:lang w:val="ru-RU"/>
              </w:rPr>
            </w:pPr>
          </w:p>
        </w:tc>
        <w:tc>
          <w:tcPr>
            <w:tcW w:w="1418" w:type="dxa"/>
          </w:tcPr>
          <w:p w14:paraId="135F7DA0" w14:textId="77777777" w:rsidR="00071912" w:rsidRPr="00475259" w:rsidRDefault="00071912" w:rsidP="002456C9">
            <w:pPr>
              <w:jc w:val="both"/>
              <w:rPr>
                <w:color w:val="000000" w:themeColor="text1"/>
                <w:lang w:val="ru-RU"/>
              </w:rPr>
            </w:pPr>
          </w:p>
        </w:tc>
        <w:tc>
          <w:tcPr>
            <w:tcW w:w="1559" w:type="dxa"/>
          </w:tcPr>
          <w:p w14:paraId="51632908" w14:textId="77777777" w:rsidR="00071912" w:rsidRPr="00475259" w:rsidRDefault="00071912" w:rsidP="002456C9">
            <w:pPr>
              <w:jc w:val="both"/>
              <w:rPr>
                <w:color w:val="000000" w:themeColor="text1"/>
                <w:lang w:val="ru-RU"/>
              </w:rPr>
            </w:pPr>
          </w:p>
        </w:tc>
        <w:tc>
          <w:tcPr>
            <w:tcW w:w="1985" w:type="dxa"/>
          </w:tcPr>
          <w:p w14:paraId="642A03CD" w14:textId="77777777" w:rsidR="00071912" w:rsidRPr="00475259" w:rsidRDefault="00071912" w:rsidP="002456C9">
            <w:pPr>
              <w:jc w:val="both"/>
              <w:rPr>
                <w:color w:val="000000" w:themeColor="text1"/>
                <w:lang w:val="ru-RU"/>
              </w:rPr>
            </w:pPr>
          </w:p>
        </w:tc>
        <w:tc>
          <w:tcPr>
            <w:tcW w:w="1842" w:type="dxa"/>
          </w:tcPr>
          <w:p w14:paraId="3AE0BEE4" w14:textId="77777777" w:rsidR="00071912" w:rsidRPr="00475259" w:rsidRDefault="00071912" w:rsidP="002456C9">
            <w:pPr>
              <w:jc w:val="both"/>
              <w:rPr>
                <w:color w:val="000000" w:themeColor="text1"/>
                <w:lang w:val="ru-RU"/>
              </w:rPr>
            </w:pPr>
          </w:p>
        </w:tc>
        <w:tc>
          <w:tcPr>
            <w:tcW w:w="1856" w:type="dxa"/>
          </w:tcPr>
          <w:p w14:paraId="5B080E7D" w14:textId="77777777" w:rsidR="00071912" w:rsidRPr="00475259" w:rsidRDefault="00071912" w:rsidP="002456C9">
            <w:pPr>
              <w:jc w:val="both"/>
              <w:rPr>
                <w:color w:val="000000" w:themeColor="text1"/>
                <w:lang w:val="ru-RU"/>
              </w:rPr>
            </w:pPr>
          </w:p>
        </w:tc>
        <w:tc>
          <w:tcPr>
            <w:tcW w:w="1463" w:type="dxa"/>
          </w:tcPr>
          <w:p w14:paraId="5F20AD32" w14:textId="77777777" w:rsidR="00071912" w:rsidRPr="00475259" w:rsidRDefault="00071912" w:rsidP="002456C9">
            <w:pPr>
              <w:jc w:val="both"/>
              <w:rPr>
                <w:color w:val="000000" w:themeColor="text1"/>
                <w:lang w:val="ru-RU"/>
              </w:rPr>
            </w:pPr>
          </w:p>
        </w:tc>
        <w:tc>
          <w:tcPr>
            <w:tcW w:w="2635" w:type="dxa"/>
          </w:tcPr>
          <w:p w14:paraId="03A14490" w14:textId="77777777" w:rsidR="00071912" w:rsidRPr="00475259" w:rsidRDefault="00071912" w:rsidP="002456C9">
            <w:pPr>
              <w:jc w:val="both"/>
              <w:rPr>
                <w:color w:val="000000" w:themeColor="text1"/>
                <w:lang w:val="ru-RU"/>
              </w:rPr>
            </w:pPr>
          </w:p>
        </w:tc>
      </w:tr>
      <w:tr w:rsidR="00475259" w:rsidRPr="00475259" w14:paraId="5EF82D93" w14:textId="77777777" w:rsidTr="006749DE">
        <w:tc>
          <w:tcPr>
            <w:tcW w:w="709" w:type="dxa"/>
          </w:tcPr>
          <w:p w14:paraId="331AB920" w14:textId="77777777" w:rsidR="00071912" w:rsidRPr="00475259" w:rsidRDefault="00071912" w:rsidP="002456C9">
            <w:pPr>
              <w:jc w:val="both"/>
              <w:rPr>
                <w:color w:val="000000" w:themeColor="text1"/>
                <w:lang w:val="ru-RU"/>
              </w:rPr>
            </w:pPr>
            <w:r w:rsidRPr="00475259">
              <w:rPr>
                <w:color w:val="000000" w:themeColor="text1"/>
                <w:lang w:val="ru-RU"/>
              </w:rPr>
              <w:t>…</w:t>
            </w:r>
          </w:p>
        </w:tc>
        <w:tc>
          <w:tcPr>
            <w:tcW w:w="2268" w:type="dxa"/>
          </w:tcPr>
          <w:p w14:paraId="233CBD8B" w14:textId="77777777" w:rsidR="00071912" w:rsidRPr="00475259" w:rsidRDefault="00071912" w:rsidP="002456C9">
            <w:pPr>
              <w:jc w:val="both"/>
              <w:rPr>
                <w:color w:val="000000" w:themeColor="text1"/>
                <w:lang w:val="ru-RU"/>
              </w:rPr>
            </w:pPr>
          </w:p>
        </w:tc>
        <w:tc>
          <w:tcPr>
            <w:tcW w:w="1418" w:type="dxa"/>
          </w:tcPr>
          <w:p w14:paraId="6C404AD2" w14:textId="77777777" w:rsidR="00071912" w:rsidRPr="00475259" w:rsidRDefault="00071912" w:rsidP="002456C9">
            <w:pPr>
              <w:jc w:val="both"/>
              <w:rPr>
                <w:color w:val="000000" w:themeColor="text1"/>
                <w:lang w:val="ru-RU"/>
              </w:rPr>
            </w:pPr>
          </w:p>
        </w:tc>
        <w:tc>
          <w:tcPr>
            <w:tcW w:w="1559" w:type="dxa"/>
          </w:tcPr>
          <w:p w14:paraId="79834582" w14:textId="77777777" w:rsidR="00071912" w:rsidRPr="00475259" w:rsidRDefault="00071912" w:rsidP="002456C9">
            <w:pPr>
              <w:jc w:val="both"/>
              <w:rPr>
                <w:color w:val="000000" w:themeColor="text1"/>
                <w:lang w:val="ru-RU"/>
              </w:rPr>
            </w:pPr>
          </w:p>
        </w:tc>
        <w:tc>
          <w:tcPr>
            <w:tcW w:w="1985" w:type="dxa"/>
          </w:tcPr>
          <w:p w14:paraId="3C0E89BB" w14:textId="77777777" w:rsidR="00071912" w:rsidRPr="00475259" w:rsidRDefault="00071912" w:rsidP="002456C9">
            <w:pPr>
              <w:jc w:val="both"/>
              <w:rPr>
                <w:color w:val="000000" w:themeColor="text1"/>
                <w:lang w:val="ru-RU"/>
              </w:rPr>
            </w:pPr>
          </w:p>
        </w:tc>
        <w:tc>
          <w:tcPr>
            <w:tcW w:w="1842" w:type="dxa"/>
          </w:tcPr>
          <w:p w14:paraId="14C6AE5E" w14:textId="77777777" w:rsidR="00071912" w:rsidRPr="00475259" w:rsidRDefault="00071912" w:rsidP="002456C9">
            <w:pPr>
              <w:jc w:val="both"/>
              <w:rPr>
                <w:color w:val="000000" w:themeColor="text1"/>
                <w:lang w:val="ru-RU"/>
              </w:rPr>
            </w:pPr>
          </w:p>
        </w:tc>
        <w:tc>
          <w:tcPr>
            <w:tcW w:w="1856" w:type="dxa"/>
          </w:tcPr>
          <w:p w14:paraId="251C010D" w14:textId="77777777" w:rsidR="00071912" w:rsidRPr="00475259" w:rsidRDefault="00071912" w:rsidP="002456C9">
            <w:pPr>
              <w:jc w:val="both"/>
              <w:rPr>
                <w:color w:val="000000" w:themeColor="text1"/>
                <w:lang w:val="ru-RU"/>
              </w:rPr>
            </w:pPr>
          </w:p>
        </w:tc>
        <w:tc>
          <w:tcPr>
            <w:tcW w:w="1463" w:type="dxa"/>
          </w:tcPr>
          <w:p w14:paraId="3E610C57" w14:textId="77777777" w:rsidR="00071912" w:rsidRPr="00475259" w:rsidRDefault="00071912" w:rsidP="002456C9">
            <w:pPr>
              <w:jc w:val="both"/>
              <w:rPr>
                <w:color w:val="000000" w:themeColor="text1"/>
                <w:lang w:val="ru-RU"/>
              </w:rPr>
            </w:pPr>
          </w:p>
        </w:tc>
        <w:tc>
          <w:tcPr>
            <w:tcW w:w="2635" w:type="dxa"/>
          </w:tcPr>
          <w:p w14:paraId="2C233D6C" w14:textId="77777777" w:rsidR="00071912" w:rsidRPr="00475259" w:rsidRDefault="00071912" w:rsidP="002456C9">
            <w:pPr>
              <w:jc w:val="both"/>
              <w:rPr>
                <w:color w:val="000000" w:themeColor="text1"/>
                <w:lang w:val="ru-RU"/>
              </w:rPr>
            </w:pPr>
          </w:p>
        </w:tc>
      </w:tr>
      <w:tr w:rsidR="00475259" w:rsidRPr="00475259" w14:paraId="6D0DA309" w14:textId="77777777" w:rsidTr="006749DE">
        <w:tc>
          <w:tcPr>
            <w:tcW w:w="709" w:type="dxa"/>
          </w:tcPr>
          <w:p w14:paraId="71F95C55" w14:textId="77777777" w:rsidR="00071912" w:rsidRPr="00475259" w:rsidRDefault="00071912" w:rsidP="002456C9">
            <w:pPr>
              <w:jc w:val="center"/>
              <w:rPr>
                <w:color w:val="000000" w:themeColor="text1"/>
                <w:lang w:val="ru-RU"/>
              </w:rPr>
            </w:pPr>
            <w:r w:rsidRPr="00475259">
              <w:rPr>
                <w:color w:val="000000" w:themeColor="text1"/>
                <w:lang w:val="ru-RU"/>
              </w:rPr>
              <w:t>2.</w:t>
            </w:r>
          </w:p>
        </w:tc>
        <w:tc>
          <w:tcPr>
            <w:tcW w:w="10928" w:type="dxa"/>
            <w:gridSpan w:val="6"/>
          </w:tcPr>
          <w:p w14:paraId="0658135B" w14:textId="77777777" w:rsidR="00071912" w:rsidRPr="00475259" w:rsidRDefault="00071912" w:rsidP="002456C9">
            <w:pPr>
              <w:jc w:val="both"/>
              <w:rPr>
                <w:bCs/>
                <w:iCs/>
                <w:color w:val="000000" w:themeColor="text1"/>
                <w:lang w:val="ru-RU"/>
              </w:rPr>
            </w:pPr>
            <w:r w:rsidRPr="00475259">
              <w:rPr>
                <w:bCs/>
                <w:iCs/>
                <w:color w:val="000000" w:themeColor="text1"/>
                <w:lang w:val="ru-RU"/>
              </w:rPr>
              <w:t>20___год (2-й год) всего</w:t>
            </w:r>
          </w:p>
          <w:p w14:paraId="7BEB41E0" w14:textId="77777777" w:rsidR="00071912" w:rsidRPr="00475259" w:rsidRDefault="00071912" w:rsidP="002456C9">
            <w:pPr>
              <w:jc w:val="both"/>
              <w:rPr>
                <w:color w:val="000000" w:themeColor="text1"/>
                <w:lang w:val="ru-RU"/>
              </w:rPr>
            </w:pPr>
          </w:p>
        </w:tc>
        <w:tc>
          <w:tcPr>
            <w:tcW w:w="1463" w:type="dxa"/>
          </w:tcPr>
          <w:p w14:paraId="0B4B3AF2" w14:textId="77777777" w:rsidR="00071912" w:rsidRPr="00475259" w:rsidRDefault="00071912" w:rsidP="002456C9">
            <w:pPr>
              <w:jc w:val="center"/>
              <w:rPr>
                <w:color w:val="000000" w:themeColor="text1"/>
                <w:lang w:val="ru-RU"/>
              </w:rPr>
            </w:pPr>
            <w:r w:rsidRPr="00475259">
              <w:rPr>
                <w:color w:val="000000" w:themeColor="text1"/>
                <w:lang w:val="ru-RU"/>
              </w:rPr>
              <w:t>х</w:t>
            </w:r>
          </w:p>
        </w:tc>
        <w:tc>
          <w:tcPr>
            <w:tcW w:w="2635" w:type="dxa"/>
          </w:tcPr>
          <w:p w14:paraId="60210019" w14:textId="77777777" w:rsidR="00071912" w:rsidRPr="00475259" w:rsidRDefault="00071912" w:rsidP="002456C9">
            <w:pPr>
              <w:jc w:val="both"/>
              <w:rPr>
                <w:color w:val="000000" w:themeColor="text1"/>
                <w:lang w:val="ru-RU"/>
              </w:rPr>
            </w:pPr>
          </w:p>
        </w:tc>
      </w:tr>
      <w:tr w:rsidR="00475259" w:rsidRPr="00475259" w14:paraId="0C56202C" w14:textId="77777777" w:rsidTr="006749DE">
        <w:tc>
          <w:tcPr>
            <w:tcW w:w="709" w:type="dxa"/>
          </w:tcPr>
          <w:p w14:paraId="3F3475F3" w14:textId="77777777" w:rsidR="00071912" w:rsidRPr="00475259" w:rsidRDefault="00071912" w:rsidP="002456C9">
            <w:pPr>
              <w:jc w:val="both"/>
              <w:rPr>
                <w:color w:val="000000" w:themeColor="text1"/>
                <w:lang w:val="ru-RU"/>
              </w:rPr>
            </w:pPr>
            <w:r w:rsidRPr="00475259">
              <w:rPr>
                <w:color w:val="000000" w:themeColor="text1"/>
                <w:lang w:val="ru-RU"/>
              </w:rPr>
              <w:t>2.1.</w:t>
            </w:r>
          </w:p>
        </w:tc>
        <w:tc>
          <w:tcPr>
            <w:tcW w:w="2268" w:type="dxa"/>
          </w:tcPr>
          <w:p w14:paraId="5A9DB17C" w14:textId="77777777" w:rsidR="00071912" w:rsidRPr="00475259" w:rsidRDefault="00071912" w:rsidP="002456C9">
            <w:pPr>
              <w:jc w:val="both"/>
              <w:rPr>
                <w:color w:val="000000" w:themeColor="text1"/>
                <w:lang w:val="ru-RU"/>
              </w:rPr>
            </w:pPr>
          </w:p>
        </w:tc>
        <w:tc>
          <w:tcPr>
            <w:tcW w:w="1418" w:type="dxa"/>
          </w:tcPr>
          <w:p w14:paraId="6EAEC373" w14:textId="77777777" w:rsidR="00071912" w:rsidRPr="00475259" w:rsidRDefault="00071912" w:rsidP="002456C9">
            <w:pPr>
              <w:jc w:val="both"/>
              <w:rPr>
                <w:color w:val="000000" w:themeColor="text1"/>
                <w:lang w:val="ru-RU"/>
              </w:rPr>
            </w:pPr>
          </w:p>
        </w:tc>
        <w:tc>
          <w:tcPr>
            <w:tcW w:w="1559" w:type="dxa"/>
          </w:tcPr>
          <w:p w14:paraId="418D1813" w14:textId="77777777" w:rsidR="00071912" w:rsidRPr="00475259" w:rsidRDefault="00071912" w:rsidP="002456C9">
            <w:pPr>
              <w:jc w:val="both"/>
              <w:rPr>
                <w:color w:val="000000" w:themeColor="text1"/>
                <w:lang w:val="ru-RU"/>
              </w:rPr>
            </w:pPr>
          </w:p>
        </w:tc>
        <w:tc>
          <w:tcPr>
            <w:tcW w:w="1985" w:type="dxa"/>
          </w:tcPr>
          <w:p w14:paraId="5CE17022" w14:textId="77777777" w:rsidR="00071912" w:rsidRPr="00475259" w:rsidRDefault="00071912" w:rsidP="002456C9">
            <w:pPr>
              <w:jc w:val="both"/>
              <w:rPr>
                <w:color w:val="000000" w:themeColor="text1"/>
                <w:lang w:val="ru-RU"/>
              </w:rPr>
            </w:pPr>
          </w:p>
        </w:tc>
        <w:tc>
          <w:tcPr>
            <w:tcW w:w="1842" w:type="dxa"/>
          </w:tcPr>
          <w:p w14:paraId="4F97C362" w14:textId="77777777" w:rsidR="00071912" w:rsidRPr="00475259" w:rsidRDefault="00071912" w:rsidP="002456C9">
            <w:pPr>
              <w:jc w:val="both"/>
              <w:rPr>
                <w:color w:val="000000" w:themeColor="text1"/>
                <w:lang w:val="ru-RU"/>
              </w:rPr>
            </w:pPr>
          </w:p>
        </w:tc>
        <w:tc>
          <w:tcPr>
            <w:tcW w:w="1856" w:type="dxa"/>
          </w:tcPr>
          <w:p w14:paraId="0C2F6A2F" w14:textId="77777777" w:rsidR="00071912" w:rsidRPr="00475259" w:rsidRDefault="00071912" w:rsidP="002456C9">
            <w:pPr>
              <w:jc w:val="both"/>
              <w:rPr>
                <w:color w:val="000000" w:themeColor="text1"/>
                <w:lang w:val="ru-RU"/>
              </w:rPr>
            </w:pPr>
          </w:p>
        </w:tc>
        <w:tc>
          <w:tcPr>
            <w:tcW w:w="1463" w:type="dxa"/>
          </w:tcPr>
          <w:p w14:paraId="12094FEA" w14:textId="77777777" w:rsidR="00071912" w:rsidRPr="00475259" w:rsidRDefault="00071912" w:rsidP="002456C9">
            <w:pPr>
              <w:jc w:val="both"/>
              <w:rPr>
                <w:color w:val="000000" w:themeColor="text1"/>
                <w:lang w:val="ru-RU"/>
              </w:rPr>
            </w:pPr>
          </w:p>
        </w:tc>
        <w:tc>
          <w:tcPr>
            <w:tcW w:w="2635" w:type="dxa"/>
          </w:tcPr>
          <w:p w14:paraId="0A4B7863" w14:textId="77777777" w:rsidR="00071912" w:rsidRPr="00475259" w:rsidRDefault="00071912" w:rsidP="002456C9">
            <w:pPr>
              <w:jc w:val="both"/>
              <w:rPr>
                <w:color w:val="000000" w:themeColor="text1"/>
                <w:lang w:val="ru-RU"/>
              </w:rPr>
            </w:pPr>
          </w:p>
        </w:tc>
      </w:tr>
      <w:tr w:rsidR="00475259" w:rsidRPr="00475259" w14:paraId="235B6285" w14:textId="77777777" w:rsidTr="006749DE">
        <w:tc>
          <w:tcPr>
            <w:tcW w:w="709" w:type="dxa"/>
          </w:tcPr>
          <w:p w14:paraId="5F1CDFEB" w14:textId="77777777" w:rsidR="00071912" w:rsidRPr="00475259" w:rsidRDefault="00071912" w:rsidP="002456C9">
            <w:pPr>
              <w:jc w:val="both"/>
              <w:rPr>
                <w:color w:val="000000" w:themeColor="text1"/>
                <w:lang w:val="ru-RU"/>
              </w:rPr>
            </w:pPr>
            <w:r w:rsidRPr="00475259">
              <w:rPr>
                <w:color w:val="000000" w:themeColor="text1"/>
                <w:lang w:val="ru-RU"/>
              </w:rPr>
              <w:t>2.2.</w:t>
            </w:r>
          </w:p>
        </w:tc>
        <w:tc>
          <w:tcPr>
            <w:tcW w:w="2268" w:type="dxa"/>
          </w:tcPr>
          <w:p w14:paraId="71C73374" w14:textId="77777777" w:rsidR="00071912" w:rsidRPr="00475259" w:rsidRDefault="00071912" w:rsidP="002456C9">
            <w:pPr>
              <w:jc w:val="both"/>
              <w:rPr>
                <w:color w:val="000000" w:themeColor="text1"/>
                <w:lang w:val="ru-RU"/>
              </w:rPr>
            </w:pPr>
          </w:p>
        </w:tc>
        <w:tc>
          <w:tcPr>
            <w:tcW w:w="1418" w:type="dxa"/>
          </w:tcPr>
          <w:p w14:paraId="020DD75D" w14:textId="77777777" w:rsidR="00071912" w:rsidRPr="00475259" w:rsidRDefault="00071912" w:rsidP="002456C9">
            <w:pPr>
              <w:jc w:val="both"/>
              <w:rPr>
                <w:color w:val="000000" w:themeColor="text1"/>
                <w:lang w:val="ru-RU"/>
              </w:rPr>
            </w:pPr>
          </w:p>
        </w:tc>
        <w:tc>
          <w:tcPr>
            <w:tcW w:w="1559" w:type="dxa"/>
          </w:tcPr>
          <w:p w14:paraId="680BC5C0" w14:textId="77777777" w:rsidR="00071912" w:rsidRPr="00475259" w:rsidRDefault="00071912" w:rsidP="002456C9">
            <w:pPr>
              <w:jc w:val="both"/>
              <w:rPr>
                <w:color w:val="000000" w:themeColor="text1"/>
                <w:lang w:val="ru-RU"/>
              </w:rPr>
            </w:pPr>
          </w:p>
        </w:tc>
        <w:tc>
          <w:tcPr>
            <w:tcW w:w="1985" w:type="dxa"/>
          </w:tcPr>
          <w:p w14:paraId="26AE5515" w14:textId="77777777" w:rsidR="00071912" w:rsidRPr="00475259" w:rsidRDefault="00071912" w:rsidP="002456C9">
            <w:pPr>
              <w:jc w:val="both"/>
              <w:rPr>
                <w:color w:val="000000" w:themeColor="text1"/>
                <w:lang w:val="ru-RU"/>
              </w:rPr>
            </w:pPr>
          </w:p>
        </w:tc>
        <w:tc>
          <w:tcPr>
            <w:tcW w:w="1842" w:type="dxa"/>
          </w:tcPr>
          <w:p w14:paraId="0902DA8D" w14:textId="77777777" w:rsidR="00071912" w:rsidRPr="00475259" w:rsidRDefault="00071912" w:rsidP="002456C9">
            <w:pPr>
              <w:jc w:val="both"/>
              <w:rPr>
                <w:color w:val="000000" w:themeColor="text1"/>
                <w:lang w:val="ru-RU"/>
              </w:rPr>
            </w:pPr>
          </w:p>
        </w:tc>
        <w:tc>
          <w:tcPr>
            <w:tcW w:w="1856" w:type="dxa"/>
          </w:tcPr>
          <w:p w14:paraId="4D87177B" w14:textId="77777777" w:rsidR="00071912" w:rsidRPr="00475259" w:rsidRDefault="00071912" w:rsidP="002456C9">
            <w:pPr>
              <w:jc w:val="both"/>
              <w:rPr>
                <w:color w:val="000000" w:themeColor="text1"/>
                <w:lang w:val="ru-RU"/>
              </w:rPr>
            </w:pPr>
          </w:p>
        </w:tc>
        <w:tc>
          <w:tcPr>
            <w:tcW w:w="1463" w:type="dxa"/>
          </w:tcPr>
          <w:p w14:paraId="529CB5BB" w14:textId="77777777" w:rsidR="00071912" w:rsidRPr="00475259" w:rsidRDefault="00071912" w:rsidP="002456C9">
            <w:pPr>
              <w:jc w:val="both"/>
              <w:rPr>
                <w:color w:val="000000" w:themeColor="text1"/>
                <w:lang w:val="ru-RU"/>
              </w:rPr>
            </w:pPr>
          </w:p>
        </w:tc>
        <w:tc>
          <w:tcPr>
            <w:tcW w:w="2635" w:type="dxa"/>
          </w:tcPr>
          <w:p w14:paraId="60F49DEC" w14:textId="77777777" w:rsidR="00071912" w:rsidRPr="00475259" w:rsidRDefault="00071912" w:rsidP="002456C9">
            <w:pPr>
              <w:jc w:val="both"/>
              <w:rPr>
                <w:color w:val="000000" w:themeColor="text1"/>
                <w:lang w:val="ru-RU"/>
              </w:rPr>
            </w:pPr>
          </w:p>
        </w:tc>
      </w:tr>
      <w:tr w:rsidR="00475259" w:rsidRPr="00475259" w14:paraId="4C197051" w14:textId="77777777" w:rsidTr="006749DE">
        <w:tc>
          <w:tcPr>
            <w:tcW w:w="709" w:type="dxa"/>
          </w:tcPr>
          <w:p w14:paraId="03DF3E7E" w14:textId="77777777" w:rsidR="00071912" w:rsidRPr="00475259" w:rsidRDefault="00071912" w:rsidP="002456C9">
            <w:pPr>
              <w:jc w:val="both"/>
              <w:rPr>
                <w:color w:val="000000" w:themeColor="text1"/>
                <w:lang w:val="ru-RU"/>
              </w:rPr>
            </w:pPr>
            <w:r w:rsidRPr="00475259">
              <w:rPr>
                <w:color w:val="000000" w:themeColor="text1"/>
                <w:lang w:val="ru-RU"/>
              </w:rPr>
              <w:t>…</w:t>
            </w:r>
          </w:p>
        </w:tc>
        <w:tc>
          <w:tcPr>
            <w:tcW w:w="2268" w:type="dxa"/>
          </w:tcPr>
          <w:p w14:paraId="266D27C4" w14:textId="77777777" w:rsidR="00071912" w:rsidRPr="00475259" w:rsidRDefault="00071912" w:rsidP="002456C9">
            <w:pPr>
              <w:jc w:val="both"/>
              <w:rPr>
                <w:color w:val="000000" w:themeColor="text1"/>
                <w:lang w:val="ru-RU"/>
              </w:rPr>
            </w:pPr>
          </w:p>
        </w:tc>
        <w:tc>
          <w:tcPr>
            <w:tcW w:w="1418" w:type="dxa"/>
          </w:tcPr>
          <w:p w14:paraId="449B4253" w14:textId="77777777" w:rsidR="00071912" w:rsidRPr="00475259" w:rsidRDefault="00071912" w:rsidP="002456C9">
            <w:pPr>
              <w:jc w:val="both"/>
              <w:rPr>
                <w:color w:val="000000" w:themeColor="text1"/>
                <w:lang w:val="ru-RU"/>
              </w:rPr>
            </w:pPr>
          </w:p>
        </w:tc>
        <w:tc>
          <w:tcPr>
            <w:tcW w:w="1559" w:type="dxa"/>
          </w:tcPr>
          <w:p w14:paraId="134C45DE" w14:textId="77777777" w:rsidR="00071912" w:rsidRPr="00475259" w:rsidRDefault="00071912" w:rsidP="002456C9">
            <w:pPr>
              <w:jc w:val="both"/>
              <w:rPr>
                <w:color w:val="000000" w:themeColor="text1"/>
                <w:lang w:val="ru-RU"/>
              </w:rPr>
            </w:pPr>
          </w:p>
        </w:tc>
        <w:tc>
          <w:tcPr>
            <w:tcW w:w="1985" w:type="dxa"/>
          </w:tcPr>
          <w:p w14:paraId="702115B6" w14:textId="77777777" w:rsidR="00071912" w:rsidRPr="00475259" w:rsidRDefault="00071912" w:rsidP="002456C9">
            <w:pPr>
              <w:jc w:val="both"/>
              <w:rPr>
                <w:color w:val="000000" w:themeColor="text1"/>
                <w:lang w:val="ru-RU"/>
              </w:rPr>
            </w:pPr>
          </w:p>
        </w:tc>
        <w:tc>
          <w:tcPr>
            <w:tcW w:w="1842" w:type="dxa"/>
          </w:tcPr>
          <w:p w14:paraId="404ACC92" w14:textId="77777777" w:rsidR="00071912" w:rsidRPr="00475259" w:rsidRDefault="00071912" w:rsidP="002456C9">
            <w:pPr>
              <w:jc w:val="both"/>
              <w:rPr>
                <w:color w:val="000000" w:themeColor="text1"/>
                <w:lang w:val="ru-RU"/>
              </w:rPr>
            </w:pPr>
          </w:p>
        </w:tc>
        <w:tc>
          <w:tcPr>
            <w:tcW w:w="1856" w:type="dxa"/>
          </w:tcPr>
          <w:p w14:paraId="1096D4C9" w14:textId="77777777" w:rsidR="00071912" w:rsidRPr="00475259" w:rsidRDefault="00071912" w:rsidP="002456C9">
            <w:pPr>
              <w:jc w:val="both"/>
              <w:rPr>
                <w:color w:val="000000" w:themeColor="text1"/>
                <w:lang w:val="ru-RU"/>
              </w:rPr>
            </w:pPr>
          </w:p>
        </w:tc>
        <w:tc>
          <w:tcPr>
            <w:tcW w:w="1463" w:type="dxa"/>
          </w:tcPr>
          <w:p w14:paraId="056DCB09" w14:textId="77777777" w:rsidR="00071912" w:rsidRPr="00475259" w:rsidRDefault="00071912" w:rsidP="002456C9">
            <w:pPr>
              <w:jc w:val="both"/>
              <w:rPr>
                <w:color w:val="000000" w:themeColor="text1"/>
                <w:lang w:val="ru-RU"/>
              </w:rPr>
            </w:pPr>
          </w:p>
        </w:tc>
        <w:tc>
          <w:tcPr>
            <w:tcW w:w="2635" w:type="dxa"/>
          </w:tcPr>
          <w:p w14:paraId="6012CB98" w14:textId="77777777" w:rsidR="00071912" w:rsidRPr="00475259" w:rsidRDefault="00071912" w:rsidP="002456C9">
            <w:pPr>
              <w:jc w:val="both"/>
              <w:rPr>
                <w:color w:val="000000" w:themeColor="text1"/>
                <w:lang w:val="ru-RU"/>
              </w:rPr>
            </w:pPr>
          </w:p>
        </w:tc>
      </w:tr>
      <w:tr w:rsidR="00475259" w:rsidRPr="00475259" w14:paraId="7B734419" w14:textId="77777777" w:rsidTr="006749DE">
        <w:tc>
          <w:tcPr>
            <w:tcW w:w="709" w:type="dxa"/>
          </w:tcPr>
          <w:p w14:paraId="06F6B510" w14:textId="77777777" w:rsidR="00071912" w:rsidRPr="00475259" w:rsidRDefault="00071912" w:rsidP="002456C9">
            <w:pPr>
              <w:jc w:val="both"/>
              <w:rPr>
                <w:color w:val="000000" w:themeColor="text1"/>
                <w:lang w:val="ru-RU"/>
              </w:rPr>
            </w:pPr>
            <w:r w:rsidRPr="00475259">
              <w:rPr>
                <w:color w:val="000000" w:themeColor="text1"/>
                <w:lang w:val="ru-RU"/>
              </w:rPr>
              <w:t>3.</w:t>
            </w:r>
          </w:p>
        </w:tc>
        <w:tc>
          <w:tcPr>
            <w:tcW w:w="9072" w:type="dxa"/>
            <w:gridSpan w:val="5"/>
          </w:tcPr>
          <w:p w14:paraId="418CCDED" w14:textId="77777777" w:rsidR="00071912" w:rsidRPr="00475259" w:rsidRDefault="00071912" w:rsidP="002456C9">
            <w:pPr>
              <w:jc w:val="both"/>
              <w:rPr>
                <w:bCs/>
                <w:iCs/>
                <w:color w:val="000000" w:themeColor="text1"/>
                <w:lang w:val="ru-RU"/>
              </w:rPr>
            </w:pPr>
            <w:r w:rsidRPr="00475259">
              <w:rPr>
                <w:bCs/>
                <w:iCs/>
                <w:color w:val="000000" w:themeColor="text1"/>
                <w:lang w:val="ru-RU"/>
              </w:rPr>
              <w:t>20___год (3-й год) всего</w:t>
            </w:r>
          </w:p>
          <w:p w14:paraId="51C4CFE5" w14:textId="77777777" w:rsidR="00071912" w:rsidRPr="00475259" w:rsidRDefault="00071912" w:rsidP="002456C9">
            <w:pPr>
              <w:jc w:val="both"/>
              <w:rPr>
                <w:color w:val="000000" w:themeColor="text1"/>
                <w:lang w:val="ru-RU"/>
              </w:rPr>
            </w:pPr>
          </w:p>
        </w:tc>
        <w:tc>
          <w:tcPr>
            <w:tcW w:w="1856" w:type="dxa"/>
          </w:tcPr>
          <w:p w14:paraId="06685305" w14:textId="77777777" w:rsidR="00071912" w:rsidRPr="00475259" w:rsidRDefault="00071912" w:rsidP="002456C9">
            <w:pPr>
              <w:jc w:val="both"/>
              <w:rPr>
                <w:color w:val="000000" w:themeColor="text1"/>
                <w:lang w:val="ru-RU"/>
              </w:rPr>
            </w:pPr>
          </w:p>
        </w:tc>
        <w:tc>
          <w:tcPr>
            <w:tcW w:w="1463" w:type="dxa"/>
          </w:tcPr>
          <w:p w14:paraId="6B459D96" w14:textId="77777777" w:rsidR="00071912" w:rsidRPr="00475259" w:rsidRDefault="00071912" w:rsidP="002456C9">
            <w:pPr>
              <w:jc w:val="center"/>
              <w:rPr>
                <w:color w:val="000000" w:themeColor="text1"/>
                <w:lang w:val="ru-RU"/>
              </w:rPr>
            </w:pPr>
            <w:r w:rsidRPr="00475259">
              <w:rPr>
                <w:color w:val="000000" w:themeColor="text1"/>
                <w:lang w:val="ru-RU"/>
              </w:rPr>
              <w:t>х</w:t>
            </w:r>
          </w:p>
        </w:tc>
        <w:tc>
          <w:tcPr>
            <w:tcW w:w="2635" w:type="dxa"/>
          </w:tcPr>
          <w:p w14:paraId="68BB7B3A" w14:textId="77777777" w:rsidR="00071912" w:rsidRPr="00475259" w:rsidRDefault="00071912" w:rsidP="002456C9">
            <w:pPr>
              <w:jc w:val="both"/>
              <w:rPr>
                <w:color w:val="000000" w:themeColor="text1"/>
                <w:lang w:val="ru-RU"/>
              </w:rPr>
            </w:pPr>
          </w:p>
        </w:tc>
      </w:tr>
      <w:tr w:rsidR="00475259" w:rsidRPr="00475259" w14:paraId="54374AD5" w14:textId="77777777" w:rsidTr="006749DE">
        <w:tc>
          <w:tcPr>
            <w:tcW w:w="709" w:type="dxa"/>
          </w:tcPr>
          <w:p w14:paraId="10085FBB" w14:textId="77777777" w:rsidR="00071912" w:rsidRPr="00475259" w:rsidRDefault="00071912" w:rsidP="002456C9">
            <w:pPr>
              <w:jc w:val="both"/>
              <w:rPr>
                <w:color w:val="000000" w:themeColor="text1"/>
                <w:lang w:val="ru-RU"/>
              </w:rPr>
            </w:pPr>
            <w:r w:rsidRPr="00475259">
              <w:rPr>
                <w:color w:val="000000" w:themeColor="text1"/>
                <w:lang w:val="ru-RU"/>
              </w:rPr>
              <w:t>3.1.</w:t>
            </w:r>
          </w:p>
        </w:tc>
        <w:tc>
          <w:tcPr>
            <w:tcW w:w="2268" w:type="dxa"/>
          </w:tcPr>
          <w:p w14:paraId="2C4D4B19" w14:textId="77777777" w:rsidR="00071912" w:rsidRPr="00475259" w:rsidRDefault="00071912" w:rsidP="002456C9">
            <w:pPr>
              <w:jc w:val="both"/>
              <w:rPr>
                <w:color w:val="000000" w:themeColor="text1"/>
                <w:lang w:val="ru-RU"/>
              </w:rPr>
            </w:pPr>
          </w:p>
        </w:tc>
        <w:tc>
          <w:tcPr>
            <w:tcW w:w="1418" w:type="dxa"/>
          </w:tcPr>
          <w:p w14:paraId="2C46C078" w14:textId="77777777" w:rsidR="00071912" w:rsidRPr="00475259" w:rsidRDefault="00071912" w:rsidP="002456C9">
            <w:pPr>
              <w:jc w:val="both"/>
              <w:rPr>
                <w:color w:val="000000" w:themeColor="text1"/>
                <w:lang w:val="ru-RU"/>
              </w:rPr>
            </w:pPr>
          </w:p>
        </w:tc>
        <w:tc>
          <w:tcPr>
            <w:tcW w:w="1559" w:type="dxa"/>
          </w:tcPr>
          <w:p w14:paraId="315292E3" w14:textId="77777777" w:rsidR="00071912" w:rsidRPr="00475259" w:rsidRDefault="00071912" w:rsidP="002456C9">
            <w:pPr>
              <w:jc w:val="both"/>
              <w:rPr>
                <w:color w:val="000000" w:themeColor="text1"/>
                <w:lang w:val="ru-RU"/>
              </w:rPr>
            </w:pPr>
          </w:p>
        </w:tc>
        <w:tc>
          <w:tcPr>
            <w:tcW w:w="1985" w:type="dxa"/>
          </w:tcPr>
          <w:p w14:paraId="47D9D965" w14:textId="77777777" w:rsidR="00071912" w:rsidRPr="00475259" w:rsidRDefault="00071912" w:rsidP="002456C9">
            <w:pPr>
              <w:jc w:val="both"/>
              <w:rPr>
                <w:color w:val="000000" w:themeColor="text1"/>
                <w:lang w:val="ru-RU"/>
              </w:rPr>
            </w:pPr>
          </w:p>
        </w:tc>
        <w:tc>
          <w:tcPr>
            <w:tcW w:w="1842" w:type="dxa"/>
          </w:tcPr>
          <w:p w14:paraId="0B75C3BF" w14:textId="77777777" w:rsidR="00071912" w:rsidRPr="00475259" w:rsidRDefault="00071912" w:rsidP="002456C9">
            <w:pPr>
              <w:jc w:val="both"/>
              <w:rPr>
                <w:color w:val="000000" w:themeColor="text1"/>
                <w:lang w:val="ru-RU"/>
              </w:rPr>
            </w:pPr>
          </w:p>
        </w:tc>
        <w:tc>
          <w:tcPr>
            <w:tcW w:w="1856" w:type="dxa"/>
          </w:tcPr>
          <w:p w14:paraId="3FE337E0" w14:textId="77777777" w:rsidR="00071912" w:rsidRPr="00475259" w:rsidRDefault="00071912" w:rsidP="002456C9">
            <w:pPr>
              <w:jc w:val="both"/>
              <w:rPr>
                <w:color w:val="000000" w:themeColor="text1"/>
                <w:lang w:val="ru-RU"/>
              </w:rPr>
            </w:pPr>
          </w:p>
        </w:tc>
        <w:tc>
          <w:tcPr>
            <w:tcW w:w="1463" w:type="dxa"/>
          </w:tcPr>
          <w:p w14:paraId="0AE35CC7" w14:textId="77777777" w:rsidR="00071912" w:rsidRPr="00475259" w:rsidRDefault="00071912" w:rsidP="002456C9">
            <w:pPr>
              <w:jc w:val="both"/>
              <w:rPr>
                <w:color w:val="000000" w:themeColor="text1"/>
                <w:lang w:val="ru-RU"/>
              </w:rPr>
            </w:pPr>
          </w:p>
        </w:tc>
        <w:tc>
          <w:tcPr>
            <w:tcW w:w="2635" w:type="dxa"/>
          </w:tcPr>
          <w:p w14:paraId="4F6AEDF2" w14:textId="77777777" w:rsidR="00071912" w:rsidRPr="00475259" w:rsidRDefault="00071912" w:rsidP="002456C9">
            <w:pPr>
              <w:jc w:val="both"/>
              <w:rPr>
                <w:color w:val="000000" w:themeColor="text1"/>
                <w:lang w:val="ru-RU"/>
              </w:rPr>
            </w:pPr>
          </w:p>
        </w:tc>
      </w:tr>
      <w:tr w:rsidR="00475259" w:rsidRPr="00475259" w14:paraId="539B20A4" w14:textId="77777777" w:rsidTr="006749DE">
        <w:tc>
          <w:tcPr>
            <w:tcW w:w="709" w:type="dxa"/>
          </w:tcPr>
          <w:p w14:paraId="683EB920" w14:textId="77777777" w:rsidR="00071912" w:rsidRPr="00475259" w:rsidRDefault="00071912" w:rsidP="002456C9">
            <w:pPr>
              <w:jc w:val="both"/>
              <w:rPr>
                <w:color w:val="000000" w:themeColor="text1"/>
                <w:lang w:val="ru-RU"/>
              </w:rPr>
            </w:pPr>
            <w:r w:rsidRPr="00475259">
              <w:rPr>
                <w:color w:val="000000" w:themeColor="text1"/>
                <w:lang w:val="ru-RU"/>
              </w:rPr>
              <w:t>3.2.</w:t>
            </w:r>
          </w:p>
        </w:tc>
        <w:tc>
          <w:tcPr>
            <w:tcW w:w="2268" w:type="dxa"/>
          </w:tcPr>
          <w:p w14:paraId="4950E21B" w14:textId="77777777" w:rsidR="00071912" w:rsidRPr="00475259" w:rsidRDefault="00071912" w:rsidP="002456C9">
            <w:pPr>
              <w:jc w:val="both"/>
              <w:rPr>
                <w:color w:val="000000" w:themeColor="text1"/>
                <w:lang w:val="ru-RU"/>
              </w:rPr>
            </w:pPr>
          </w:p>
        </w:tc>
        <w:tc>
          <w:tcPr>
            <w:tcW w:w="1418" w:type="dxa"/>
          </w:tcPr>
          <w:p w14:paraId="3EFF0BB6" w14:textId="77777777" w:rsidR="00071912" w:rsidRPr="00475259" w:rsidRDefault="00071912" w:rsidP="002456C9">
            <w:pPr>
              <w:jc w:val="both"/>
              <w:rPr>
                <w:color w:val="000000" w:themeColor="text1"/>
                <w:lang w:val="ru-RU"/>
              </w:rPr>
            </w:pPr>
          </w:p>
        </w:tc>
        <w:tc>
          <w:tcPr>
            <w:tcW w:w="1559" w:type="dxa"/>
          </w:tcPr>
          <w:p w14:paraId="59712027" w14:textId="77777777" w:rsidR="00071912" w:rsidRPr="00475259" w:rsidRDefault="00071912" w:rsidP="002456C9">
            <w:pPr>
              <w:jc w:val="both"/>
              <w:rPr>
                <w:color w:val="000000" w:themeColor="text1"/>
                <w:lang w:val="ru-RU"/>
              </w:rPr>
            </w:pPr>
          </w:p>
        </w:tc>
        <w:tc>
          <w:tcPr>
            <w:tcW w:w="1985" w:type="dxa"/>
          </w:tcPr>
          <w:p w14:paraId="63EB6C9B" w14:textId="77777777" w:rsidR="00071912" w:rsidRPr="00475259" w:rsidRDefault="00071912" w:rsidP="002456C9">
            <w:pPr>
              <w:jc w:val="both"/>
              <w:rPr>
                <w:color w:val="000000" w:themeColor="text1"/>
                <w:lang w:val="ru-RU"/>
              </w:rPr>
            </w:pPr>
          </w:p>
        </w:tc>
        <w:tc>
          <w:tcPr>
            <w:tcW w:w="1842" w:type="dxa"/>
          </w:tcPr>
          <w:p w14:paraId="59B25A7D" w14:textId="77777777" w:rsidR="00071912" w:rsidRPr="00475259" w:rsidRDefault="00071912" w:rsidP="002456C9">
            <w:pPr>
              <w:jc w:val="both"/>
              <w:rPr>
                <w:color w:val="000000" w:themeColor="text1"/>
                <w:lang w:val="ru-RU"/>
              </w:rPr>
            </w:pPr>
          </w:p>
        </w:tc>
        <w:tc>
          <w:tcPr>
            <w:tcW w:w="1856" w:type="dxa"/>
          </w:tcPr>
          <w:p w14:paraId="2A4641A2" w14:textId="77777777" w:rsidR="00071912" w:rsidRPr="00475259" w:rsidRDefault="00071912" w:rsidP="002456C9">
            <w:pPr>
              <w:jc w:val="both"/>
              <w:rPr>
                <w:color w:val="000000" w:themeColor="text1"/>
                <w:lang w:val="ru-RU"/>
              </w:rPr>
            </w:pPr>
          </w:p>
        </w:tc>
        <w:tc>
          <w:tcPr>
            <w:tcW w:w="1463" w:type="dxa"/>
          </w:tcPr>
          <w:p w14:paraId="64509D9F" w14:textId="77777777" w:rsidR="00071912" w:rsidRPr="00475259" w:rsidRDefault="00071912" w:rsidP="002456C9">
            <w:pPr>
              <w:jc w:val="both"/>
              <w:rPr>
                <w:color w:val="000000" w:themeColor="text1"/>
                <w:lang w:val="ru-RU"/>
              </w:rPr>
            </w:pPr>
          </w:p>
        </w:tc>
        <w:tc>
          <w:tcPr>
            <w:tcW w:w="2635" w:type="dxa"/>
          </w:tcPr>
          <w:p w14:paraId="03BBB854" w14:textId="77777777" w:rsidR="00071912" w:rsidRPr="00475259" w:rsidRDefault="00071912" w:rsidP="002456C9">
            <w:pPr>
              <w:jc w:val="both"/>
              <w:rPr>
                <w:color w:val="000000" w:themeColor="text1"/>
                <w:lang w:val="ru-RU"/>
              </w:rPr>
            </w:pPr>
          </w:p>
        </w:tc>
      </w:tr>
      <w:tr w:rsidR="00475259" w:rsidRPr="00475259" w14:paraId="58E34D03" w14:textId="77777777" w:rsidTr="006749DE">
        <w:tc>
          <w:tcPr>
            <w:tcW w:w="709" w:type="dxa"/>
          </w:tcPr>
          <w:p w14:paraId="01402147" w14:textId="77777777" w:rsidR="00071912" w:rsidRPr="00475259" w:rsidRDefault="00071912" w:rsidP="002456C9">
            <w:pPr>
              <w:jc w:val="both"/>
              <w:rPr>
                <w:color w:val="000000" w:themeColor="text1"/>
                <w:lang w:val="ru-RU"/>
              </w:rPr>
            </w:pPr>
            <w:r w:rsidRPr="00475259">
              <w:rPr>
                <w:color w:val="000000" w:themeColor="text1"/>
                <w:lang w:val="ru-RU"/>
              </w:rPr>
              <w:t>…</w:t>
            </w:r>
          </w:p>
        </w:tc>
        <w:tc>
          <w:tcPr>
            <w:tcW w:w="2268" w:type="dxa"/>
          </w:tcPr>
          <w:p w14:paraId="14495146" w14:textId="77777777" w:rsidR="00071912" w:rsidRPr="00475259" w:rsidRDefault="00071912" w:rsidP="002456C9">
            <w:pPr>
              <w:jc w:val="both"/>
              <w:rPr>
                <w:color w:val="000000" w:themeColor="text1"/>
                <w:lang w:val="ru-RU"/>
              </w:rPr>
            </w:pPr>
          </w:p>
        </w:tc>
        <w:tc>
          <w:tcPr>
            <w:tcW w:w="1418" w:type="dxa"/>
          </w:tcPr>
          <w:p w14:paraId="5BBFB1E9" w14:textId="77777777" w:rsidR="00071912" w:rsidRPr="00475259" w:rsidRDefault="00071912" w:rsidP="002456C9">
            <w:pPr>
              <w:jc w:val="both"/>
              <w:rPr>
                <w:color w:val="000000" w:themeColor="text1"/>
                <w:lang w:val="ru-RU"/>
              </w:rPr>
            </w:pPr>
          </w:p>
        </w:tc>
        <w:tc>
          <w:tcPr>
            <w:tcW w:w="1559" w:type="dxa"/>
          </w:tcPr>
          <w:p w14:paraId="641927EC" w14:textId="77777777" w:rsidR="00071912" w:rsidRPr="00475259" w:rsidRDefault="00071912" w:rsidP="002456C9">
            <w:pPr>
              <w:jc w:val="both"/>
              <w:rPr>
                <w:color w:val="000000" w:themeColor="text1"/>
                <w:lang w:val="ru-RU"/>
              </w:rPr>
            </w:pPr>
          </w:p>
        </w:tc>
        <w:tc>
          <w:tcPr>
            <w:tcW w:w="1985" w:type="dxa"/>
          </w:tcPr>
          <w:p w14:paraId="341D7D06" w14:textId="77777777" w:rsidR="00071912" w:rsidRPr="00475259" w:rsidRDefault="00071912" w:rsidP="002456C9">
            <w:pPr>
              <w:jc w:val="both"/>
              <w:rPr>
                <w:color w:val="000000" w:themeColor="text1"/>
                <w:lang w:val="ru-RU"/>
              </w:rPr>
            </w:pPr>
          </w:p>
        </w:tc>
        <w:tc>
          <w:tcPr>
            <w:tcW w:w="1842" w:type="dxa"/>
          </w:tcPr>
          <w:p w14:paraId="6A52256B" w14:textId="77777777" w:rsidR="00071912" w:rsidRPr="00475259" w:rsidRDefault="00071912" w:rsidP="002456C9">
            <w:pPr>
              <w:jc w:val="both"/>
              <w:rPr>
                <w:color w:val="000000" w:themeColor="text1"/>
                <w:lang w:val="ru-RU"/>
              </w:rPr>
            </w:pPr>
          </w:p>
        </w:tc>
        <w:tc>
          <w:tcPr>
            <w:tcW w:w="1856" w:type="dxa"/>
          </w:tcPr>
          <w:p w14:paraId="6C727CB2" w14:textId="77777777" w:rsidR="00071912" w:rsidRPr="00475259" w:rsidRDefault="00071912" w:rsidP="002456C9">
            <w:pPr>
              <w:jc w:val="both"/>
              <w:rPr>
                <w:color w:val="000000" w:themeColor="text1"/>
                <w:lang w:val="ru-RU"/>
              </w:rPr>
            </w:pPr>
          </w:p>
        </w:tc>
        <w:tc>
          <w:tcPr>
            <w:tcW w:w="1463" w:type="dxa"/>
          </w:tcPr>
          <w:p w14:paraId="7F26980B" w14:textId="77777777" w:rsidR="00071912" w:rsidRPr="00475259" w:rsidRDefault="00071912" w:rsidP="002456C9">
            <w:pPr>
              <w:jc w:val="both"/>
              <w:rPr>
                <w:color w:val="000000" w:themeColor="text1"/>
                <w:lang w:val="ru-RU"/>
              </w:rPr>
            </w:pPr>
          </w:p>
        </w:tc>
        <w:tc>
          <w:tcPr>
            <w:tcW w:w="2635" w:type="dxa"/>
          </w:tcPr>
          <w:p w14:paraId="06A3E70B" w14:textId="77777777" w:rsidR="00071912" w:rsidRPr="00475259" w:rsidRDefault="00071912" w:rsidP="002456C9">
            <w:pPr>
              <w:jc w:val="both"/>
              <w:rPr>
                <w:color w:val="000000" w:themeColor="text1"/>
                <w:lang w:val="ru-RU"/>
              </w:rPr>
            </w:pPr>
          </w:p>
        </w:tc>
      </w:tr>
      <w:tr w:rsidR="00475259" w:rsidRPr="00475259" w14:paraId="39ABCCB3" w14:textId="77777777" w:rsidTr="006749DE">
        <w:tc>
          <w:tcPr>
            <w:tcW w:w="11637" w:type="dxa"/>
            <w:gridSpan w:val="7"/>
          </w:tcPr>
          <w:p w14:paraId="230E58E3" w14:textId="77777777" w:rsidR="00071912" w:rsidRPr="00475259" w:rsidRDefault="00071912" w:rsidP="002456C9">
            <w:pPr>
              <w:jc w:val="both"/>
              <w:rPr>
                <w:color w:val="000000" w:themeColor="text1"/>
                <w:lang w:val="ru-RU"/>
              </w:rPr>
            </w:pPr>
            <w:r w:rsidRPr="00475259">
              <w:rPr>
                <w:color w:val="000000" w:themeColor="text1"/>
                <w:lang w:val="ru-RU"/>
              </w:rPr>
              <w:t>Итого (гр. 1 + гр. 2 + гр. 3)</w:t>
            </w:r>
          </w:p>
        </w:tc>
        <w:tc>
          <w:tcPr>
            <w:tcW w:w="1463" w:type="dxa"/>
          </w:tcPr>
          <w:p w14:paraId="7874CC69" w14:textId="77777777" w:rsidR="00071912" w:rsidRPr="00475259" w:rsidRDefault="00071912" w:rsidP="002456C9">
            <w:pPr>
              <w:jc w:val="both"/>
              <w:rPr>
                <w:color w:val="000000" w:themeColor="text1"/>
                <w:lang w:val="ru-RU"/>
              </w:rPr>
            </w:pPr>
            <w:r w:rsidRPr="00475259">
              <w:rPr>
                <w:color w:val="000000" w:themeColor="text1"/>
                <w:lang w:val="ru-RU"/>
              </w:rPr>
              <w:t>х</w:t>
            </w:r>
          </w:p>
        </w:tc>
        <w:tc>
          <w:tcPr>
            <w:tcW w:w="2635" w:type="dxa"/>
          </w:tcPr>
          <w:p w14:paraId="33D2D114" w14:textId="77777777" w:rsidR="00071912" w:rsidRPr="00475259" w:rsidRDefault="00071912" w:rsidP="002456C9">
            <w:pPr>
              <w:jc w:val="both"/>
              <w:rPr>
                <w:color w:val="000000" w:themeColor="text1"/>
                <w:lang w:val="ru-RU"/>
              </w:rPr>
            </w:pPr>
          </w:p>
        </w:tc>
      </w:tr>
    </w:tbl>
    <w:p w14:paraId="3C1EA414" w14:textId="77777777" w:rsidR="0034369A" w:rsidRPr="00475259" w:rsidRDefault="0034369A">
      <w:pPr>
        <w:suppressAutoHyphens w:val="0"/>
        <w:rPr>
          <w:b/>
          <w:color w:val="000000" w:themeColor="text1"/>
          <w:lang w:val="ru-RU"/>
        </w:rPr>
      </w:pPr>
      <w:r w:rsidRPr="00475259">
        <w:rPr>
          <w:b/>
          <w:color w:val="000000" w:themeColor="text1"/>
          <w:lang w:val="ru-RU"/>
        </w:rPr>
        <w:br w:type="page"/>
      </w:r>
    </w:p>
    <w:p w14:paraId="59D31884" w14:textId="77777777" w:rsidR="0034369A" w:rsidRPr="00475259" w:rsidRDefault="0034369A" w:rsidP="0034369A">
      <w:pPr>
        <w:contextualSpacing/>
        <w:jc w:val="right"/>
        <w:rPr>
          <w:b/>
          <w:color w:val="000000" w:themeColor="text1"/>
          <w:lang w:val="ru-RU"/>
        </w:rPr>
      </w:pPr>
    </w:p>
    <w:p w14:paraId="2C4E6D74" w14:textId="29693190" w:rsidR="00071912" w:rsidRPr="00475259" w:rsidRDefault="00071912" w:rsidP="002456C9">
      <w:pPr>
        <w:contextualSpacing/>
        <w:rPr>
          <w:color w:val="000000" w:themeColor="text1"/>
          <w:lang w:val="ru-RU"/>
        </w:rPr>
      </w:pPr>
      <w:r w:rsidRPr="00475259">
        <w:rPr>
          <w:b/>
          <w:color w:val="000000" w:themeColor="text1"/>
          <w:lang w:val="ru-RU"/>
        </w:rPr>
        <w:t>Таблица 5</w:t>
      </w:r>
      <w:r w:rsidR="000715A1" w:rsidRPr="00475259">
        <w:rPr>
          <w:color w:val="000000" w:themeColor="text1"/>
          <w:lang w:val="ru-RU"/>
        </w:rPr>
        <w:t xml:space="preserve"> - </w:t>
      </w:r>
      <w:r w:rsidRPr="00475259">
        <w:rPr>
          <w:color w:val="000000" w:themeColor="text1"/>
          <w:lang w:val="ru-RU"/>
        </w:rPr>
        <w:t>Научно-организационное сопровождение, прочие услуги и работы</w:t>
      </w:r>
    </w:p>
    <w:p w14:paraId="57C9C3F8" w14:textId="77777777" w:rsidR="00071912" w:rsidRPr="00475259" w:rsidRDefault="00071912" w:rsidP="002456C9">
      <w:pPr>
        <w:contextualSpacing/>
        <w:jc w:val="center"/>
        <w:rPr>
          <w:color w:val="000000" w:themeColor="text1"/>
          <w:lang w:val="ru-RU"/>
        </w:rPr>
      </w:pPr>
    </w:p>
    <w:tbl>
      <w:tblPr>
        <w:tblW w:w="14709" w:type="dxa"/>
        <w:tblLook w:val="04A0" w:firstRow="1" w:lastRow="0" w:firstColumn="1" w:lastColumn="0" w:noHBand="0" w:noVBand="1"/>
      </w:tblPr>
      <w:tblGrid>
        <w:gridCol w:w="960"/>
        <w:gridCol w:w="3826"/>
        <w:gridCol w:w="1843"/>
        <w:gridCol w:w="2410"/>
        <w:gridCol w:w="2409"/>
        <w:gridCol w:w="3261"/>
      </w:tblGrid>
      <w:tr w:rsidR="00475259" w:rsidRPr="00475259" w14:paraId="565D56FD" w14:textId="77777777" w:rsidTr="00942F21">
        <w:trPr>
          <w:trHeight w:val="365"/>
        </w:trPr>
        <w:tc>
          <w:tcPr>
            <w:tcW w:w="960" w:type="dxa"/>
            <w:tcBorders>
              <w:top w:val="single" w:sz="4" w:space="0" w:color="auto"/>
              <w:left w:val="single" w:sz="4" w:space="0" w:color="auto"/>
              <w:bottom w:val="nil"/>
              <w:right w:val="single" w:sz="4" w:space="0" w:color="auto"/>
            </w:tcBorders>
            <w:noWrap/>
            <w:vAlign w:val="center"/>
            <w:hideMark/>
          </w:tcPr>
          <w:p w14:paraId="726FF036" w14:textId="77777777" w:rsidR="00071912" w:rsidRPr="00475259" w:rsidRDefault="00071912" w:rsidP="002456C9">
            <w:pPr>
              <w:contextualSpacing/>
              <w:jc w:val="center"/>
              <w:rPr>
                <w:color w:val="000000" w:themeColor="text1"/>
                <w:spacing w:val="2"/>
                <w:lang w:val="ru-RU" w:eastAsia="ru-RU"/>
              </w:rPr>
            </w:pPr>
            <w:r w:rsidRPr="00475259">
              <w:rPr>
                <w:color w:val="000000" w:themeColor="text1"/>
                <w:spacing w:val="2"/>
                <w:lang w:val="ru-RU" w:eastAsia="ru-RU"/>
              </w:rPr>
              <w:t>№</w:t>
            </w:r>
          </w:p>
          <w:p w14:paraId="4B5F2FC4" w14:textId="77777777" w:rsidR="00071912" w:rsidRPr="00475259" w:rsidRDefault="00071912" w:rsidP="002456C9">
            <w:pPr>
              <w:contextualSpacing/>
              <w:jc w:val="center"/>
              <w:rPr>
                <w:color w:val="000000" w:themeColor="text1"/>
                <w:spacing w:val="2"/>
                <w:lang w:val="ru-RU" w:eastAsia="ru-RU"/>
              </w:rPr>
            </w:pPr>
            <w:r w:rsidRPr="00475259">
              <w:rPr>
                <w:color w:val="000000" w:themeColor="text1"/>
                <w:spacing w:val="2"/>
                <w:lang w:val="ru-RU" w:eastAsia="ru-RU"/>
              </w:rPr>
              <w:t>п/п</w:t>
            </w:r>
          </w:p>
        </w:tc>
        <w:tc>
          <w:tcPr>
            <w:tcW w:w="3826" w:type="dxa"/>
            <w:tcBorders>
              <w:top w:val="single" w:sz="4" w:space="0" w:color="auto"/>
              <w:left w:val="nil"/>
              <w:bottom w:val="nil"/>
              <w:right w:val="single" w:sz="4" w:space="0" w:color="auto"/>
            </w:tcBorders>
            <w:vAlign w:val="center"/>
            <w:hideMark/>
          </w:tcPr>
          <w:p w14:paraId="1DB85EA0"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 xml:space="preserve">Наименование </w:t>
            </w:r>
          </w:p>
        </w:tc>
        <w:tc>
          <w:tcPr>
            <w:tcW w:w="1843" w:type="dxa"/>
            <w:tcBorders>
              <w:top w:val="single" w:sz="4" w:space="0" w:color="auto"/>
              <w:left w:val="single" w:sz="4" w:space="0" w:color="auto"/>
              <w:bottom w:val="nil"/>
              <w:right w:val="single" w:sz="4" w:space="0" w:color="auto"/>
            </w:tcBorders>
            <w:vAlign w:val="center"/>
            <w:hideMark/>
          </w:tcPr>
          <w:p w14:paraId="4512F398"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 xml:space="preserve">Единица измерения </w:t>
            </w:r>
          </w:p>
        </w:tc>
        <w:tc>
          <w:tcPr>
            <w:tcW w:w="2410" w:type="dxa"/>
            <w:tcBorders>
              <w:top w:val="single" w:sz="4" w:space="0" w:color="auto"/>
              <w:left w:val="nil"/>
              <w:bottom w:val="nil"/>
              <w:right w:val="single" w:sz="4" w:space="0" w:color="auto"/>
            </w:tcBorders>
            <w:vAlign w:val="center"/>
            <w:hideMark/>
          </w:tcPr>
          <w:p w14:paraId="0317F566"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Кол-во, единиц</w:t>
            </w:r>
          </w:p>
        </w:tc>
        <w:tc>
          <w:tcPr>
            <w:tcW w:w="2409" w:type="dxa"/>
            <w:tcBorders>
              <w:top w:val="single" w:sz="4" w:space="0" w:color="auto"/>
              <w:left w:val="nil"/>
              <w:bottom w:val="nil"/>
              <w:right w:val="single" w:sz="4" w:space="0" w:color="auto"/>
            </w:tcBorders>
            <w:vAlign w:val="center"/>
            <w:hideMark/>
          </w:tcPr>
          <w:p w14:paraId="492E021A"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 xml:space="preserve">Стоимость за единицу, тенге  </w:t>
            </w:r>
          </w:p>
        </w:tc>
        <w:tc>
          <w:tcPr>
            <w:tcW w:w="3261" w:type="dxa"/>
            <w:tcBorders>
              <w:top w:val="single" w:sz="4" w:space="0" w:color="auto"/>
              <w:left w:val="nil"/>
              <w:bottom w:val="nil"/>
              <w:right w:val="single" w:sz="4" w:space="0" w:color="auto"/>
            </w:tcBorders>
            <w:vAlign w:val="center"/>
            <w:hideMark/>
          </w:tcPr>
          <w:p w14:paraId="05137432"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 xml:space="preserve">Общая стоимость, тенге                         </w:t>
            </w:r>
            <w:proofErr w:type="gramStart"/>
            <w:r w:rsidRPr="00475259">
              <w:rPr>
                <w:iCs/>
                <w:color w:val="000000" w:themeColor="text1"/>
                <w:lang w:val="ru-RU" w:eastAsia="ru-RU"/>
              </w:rPr>
              <w:t xml:space="preserve">   (</w:t>
            </w:r>
            <w:proofErr w:type="gramEnd"/>
            <w:r w:rsidRPr="00475259">
              <w:rPr>
                <w:iCs/>
                <w:color w:val="000000" w:themeColor="text1"/>
                <w:lang w:val="ru-RU" w:eastAsia="ru-RU"/>
              </w:rPr>
              <w:t>гр.4 × гр.5)</w:t>
            </w:r>
          </w:p>
        </w:tc>
      </w:tr>
      <w:tr w:rsidR="00475259" w:rsidRPr="00475259" w14:paraId="0866625F"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55DF03EC"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1</w:t>
            </w:r>
          </w:p>
        </w:tc>
        <w:tc>
          <w:tcPr>
            <w:tcW w:w="3826" w:type="dxa"/>
            <w:tcBorders>
              <w:top w:val="single" w:sz="4" w:space="0" w:color="auto"/>
              <w:left w:val="nil"/>
              <w:bottom w:val="single" w:sz="4" w:space="0" w:color="auto"/>
              <w:right w:val="single" w:sz="4" w:space="0" w:color="auto"/>
            </w:tcBorders>
            <w:noWrap/>
            <w:vAlign w:val="bottom"/>
            <w:hideMark/>
          </w:tcPr>
          <w:p w14:paraId="67A650AB"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2</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7271AB73"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3</w:t>
            </w:r>
          </w:p>
        </w:tc>
        <w:tc>
          <w:tcPr>
            <w:tcW w:w="2410" w:type="dxa"/>
            <w:tcBorders>
              <w:top w:val="single" w:sz="4" w:space="0" w:color="auto"/>
              <w:left w:val="nil"/>
              <w:bottom w:val="single" w:sz="4" w:space="0" w:color="auto"/>
              <w:right w:val="single" w:sz="4" w:space="0" w:color="auto"/>
            </w:tcBorders>
            <w:noWrap/>
            <w:vAlign w:val="bottom"/>
            <w:hideMark/>
          </w:tcPr>
          <w:p w14:paraId="0DCB5A3C"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4</w:t>
            </w:r>
          </w:p>
        </w:tc>
        <w:tc>
          <w:tcPr>
            <w:tcW w:w="2409" w:type="dxa"/>
            <w:tcBorders>
              <w:top w:val="single" w:sz="4" w:space="0" w:color="auto"/>
              <w:left w:val="nil"/>
              <w:bottom w:val="single" w:sz="4" w:space="0" w:color="auto"/>
              <w:right w:val="single" w:sz="4" w:space="0" w:color="auto"/>
            </w:tcBorders>
            <w:noWrap/>
            <w:vAlign w:val="bottom"/>
            <w:hideMark/>
          </w:tcPr>
          <w:p w14:paraId="4D516239"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5</w:t>
            </w:r>
          </w:p>
        </w:tc>
        <w:tc>
          <w:tcPr>
            <w:tcW w:w="3261" w:type="dxa"/>
            <w:tcBorders>
              <w:top w:val="single" w:sz="4" w:space="0" w:color="auto"/>
              <w:left w:val="nil"/>
              <w:bottom w:val="single" w:sz="4" w:space="0" w:color="auto"/>
              <w:right w:val="single" w:sz="4" w:space="0" w:color="auto"/>
            </w:tcBorders>
            <w:vAlign w:val="center"/>
            <w:hideMark/>
          </w:tcPr>
          <w:p w14:paraId="463207E9" w14:textId="77777777" w:rsidR="00071912" w:rsidRPr="00475259" w:rsidRDefault="00071912" w:rsidP="002456C9">
            <w:pPr>
              <w:contextualSpacing/>
              <w:jc w:val="center"/>
              <w:rPr>
                <w:color w:val="000000" w:themeColor="text1"/>
                <w:lang w:val="ru-RU" w:eastAsia="ru-RU"/>
              </w:rPr>
            </w:pPr>
            <w:r w:rsidRPr="00475259">
              <w:rPr>
                <w:color w:val="000000" w:themeColor="text1"/>
                <w:lang w:val="ru-RU" w:eastAsia="ru-RU"/>
              </w:rPr>
              <w:t>6</w:t>
            </w:r>
          </w:p>
        </w:tc>
      </w:tr>
      <w:tr w:rsidR="00475259" w:rsidRPr="00475259" w14:paraId="1C04DB49"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vAlign w:val="center"/>
          </w:tcPr>
          <w:p w14:paraId="5AD87921" w14:textId="77777777" w:rsidR="00071912" w:rsidRPr="00475259" w:rsidRDefault="00071912" w:rsidP="002456C9">
            <w:pPr>
              <w:contextualSpacing/>
              <w:rPr>
                <w:bCs/>
                <w:iCs/>
                <w:color w:val="000000" w:themeColor="text1"/>
                <w:lang w:val="ru-RU" w:eastAsia="ru-RU"/>
              </w:rPr>
            </w:pPr>
            <w:r w:rsidRPr="00475259">
              <w:rPr>
                <w:bCs/>
                <w:iCs/>
                <w:color w:val="000000" w:themeColor="text1"/>
                <w:lang w:val="ru-RU" w:eastAsia="ru-RU"/>
              </w:rPr>
              <w:t>1.</w:t>
            </w:r>
          </w:p>
        </w:tc>
        <w:tc>
          <w:tcPr>
            <w:tcW w:w="3826" w:type="dxa"/>
            <w:tcBorders>
              <w:top w:val="single" w:sz="4" w:space="0" w:color="auto"/>
              <w:left w:val="single" w:sz="4" w:space="0" w:color="auto"/>
              <w:bottom w:val="single" w:sz="4" w:space="0" w:color="auto"/>
              <w:right w:val="single" w:sz="4" w:space="0" w:color="000000"/>
            </w:tcBorders>
            <w:vAlign w:val="center"/>
          </w:tcPr>
          <w:p w14:paraId="3DABBDAE" w14:textId="77777777" w:rsidR="00071912" w:rsidRPr="00475259" w:rsidRDefault="00071912" w:rsidP="002456C9">
            <w:pPr>
              <w:contextualSpacing/>
              <w:rPr>
                <w:bCs/>
                <w:iCs/>
                <w:color w:val="000000" w:themeColor="text1"/>
                <w:lang w:val="ru-RU" w:eastAsia="ru-RU"/>
              </w:rPr>
            </w:pPr>
            <w:r w:rsidRPr="00475259">
              <w:rPr>
                <w:bCs/>
                <w:iCs/>
                <w:color w:val="000000" w:themeColor="text1"/>
                <w:lang w:val="ru-RU" w:eastAsia="ru-RU"/>
              </w:rPr>
              <w:t>20___год (1-й год), всего</w:t>
            </w:r>
          </w:p>
        </w:tc>
        <w:tc>
          <w:tcPr>
            <w:tcW w:w="1843" w:type="dxa"/>
            <w:tcBorders>
              <w:top w:val="single" w:sz="4" w:space="0" w:color="auto"/>
              <w:left w:val="single" w:sz="4" w:space="0" w:color="000000"/>
              <w:bottom w:val="single" w:sz="4" w:space="0" w:color="auto"/>
              <w:right w:val="single" w:sz="4" w:space="0" w:color="auto"/>
            </w:tcBorders>
            <w:vAlign w:val="center"/>
          </w:tcPr>
          <w:p w14:paraId="00989C20" w14:textId="77777777" w:rsidR="00071912" w:rsidRPr="00475259" w:rsidRDefault="00071912" w:rsidP="002456C9">
            <w:pPr>
              <w:contextualSpacing/>
              <w:rPr>
                <w:bCs/>
                <w:iCs/>
                <w:color w:val="000000" w:themeColor="text1"/>
                <w:lang w:val="ru-RU"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79AA17EA" w14:textId="77777777" w:rsidR="00071912" w:rsidRPr="00475259" w:rsidRDefault="00071912" w:rsidP="002456C9">
            <w:pPr>
              <w:contextualSpacing/>
              <w:jc w:val="center"/>
              <w:rPr>
                <w:bCs/>
                <w:iCs/>
                <w:color w:val="000000" w:themeColor="text1"/>
                <w:lang w:val="ru-RU" w:eastAsia="ru-RU"/>
              </w:rPr>
            </w:pPr>
          </w:p>
        </w:tc>
        <w:tc>
          <w:tcPr>
            <w:tcW w:w="2409" w:type="dxa"/>
            <w:tcBorders>
              <w:top w:val="single" w:sz="4" w:space="0" w:color="auto"/>
              <w:left w:val="single" w:sz="4" w:space="0" w:color="auto"/>
              <w:bottom w:val="single" w:sz="4" w:space="0" w:color="auto"/>
              <w:right w:val="single" w:sz="4" w:space="0" w:color="auto"/>
            </w:tcBorders>
            <w:vAlign w:val="center"/>
          </w:tcPr>
          <w:p w14:paraId="0D64773B" w14:textId="77777777" w:rsidR="00071912" w:rsidRPr="00475259" w:rsidRDefault="00071912" w:rsidP="002456C9">
            <w:pPr>
              <w:contextualSpacing/>
              <w:jc w:val="center"/>
              <w:rPr>
                <w:bCs/>
                <w:iCs/>
                <w:color w:val="000000" w:themeColor="text1"/>
                <w:lang w:val="ru-RU" w:eastAsia="ru-RU"/>
              </w:rPr>
            </w:pPr>
            <w:r w:rsidRPr="00475259">
              <w:rPr>
                <w:bCs/>
                <w:iCs/>
                <w:color w:val="000000" w:themeColor="text1"/>
                <w:lang w:val="ru-RU" w:eastAsia="ru-RU"/>
              </w:rPr>
              <w:t>х</w:t>
            </w:r>
          </w:p>
        </w:tc>
        <w:tc>
          <w:tcPr>
            <w:tcW w:w="3261" w:type="dxa"/>
            <w:tcBorders>
              <w:top w:val="single" w:sz="4" w:space="0" w:color="auto"/>
              <w:left w:val="single" w:sz="4" w:space="0" w:color="auto"/>
              <w:bottom w:val="single" w:sz="4" w:space="0" w:color="auto"/>
              <w:right w:val="single" w:sz="4" w:space="0" w:color="auto"/>
            </w:tcBorders>
            <w:vAlign w:val="center"/>
          </w:tcPr>
          <w:p w14:paraId="623EBDD1" w14:textId="77777777" w:rsidR="00071912" w:rsidRPr="00475259" w:rsidRDefault="00071912" w:rsidP="002456C9">
            <w:pPr>
              <w:contextualSpacing/>
              <w:jc w:val="center"/>
              <w:rPr>
                <w:bCs/>
                <w:iCs/>
                <w:color w:val="000000" w:themeColor="text1"/>
                <w:lang w:val="ru-RU" w:eastAsia="ru-RU"/>
              </w:rPr>
            </w:pPr>
          </w:p>
        </w:tc>
      </w:tr>
      <w:tr w:rsidR="00475259" w:rsidRPr="00475259" w14:paraId="6B867138"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vAlign w:val="center"/>
            <w:hideMark/>
          </w:tcPr>
          <w:p w14:paraId="015D49A1" w14:textId="77777777" w:rsidR="00071912" w:rsidRPr="00475259" w:rsidRDefault="00071912" w:rsidP="002456C9">
            <w:pPr>
              <w:contextualSpacing/>
              <w:jc w:val="center"/>
              <w:rPr>
                <w:bCs/>
                <w:iCs/>
                <w:color w:val="000000" w:themeColor="text1"/>
                <w:lang w:val="ru-RU" w:eastAsia="ru-RU"/>
              </w:rPr>
            </w:pPr>
            <w:r w:rsidRPr="00475259">
              <w:rPr>
                <w:bCs/>
                <w:iCs/>
                <w:color w:val="000000" w:themeColor="text1"/>
                <w:lang w:val="ru-RU" w:eastAsia="ru-RU"/>
              </w:rPr>
              <w:t>1.1.</w:t>
            </w:r>
          </w:p>
        </w:tc>
        <w:tc>
          <w:tcPr>
            <w:tcW w:w="3826" w:type="dxa"/>
            <w:tcBorders>
              <w:top w:val="single" w:sz="4" w:space="0" w:color="auto"/>
              <w:left w:val="single" w:sz="4" w:space="0" w:color="auto"/>
              <w:bottom w:val="single" w:sz="4" w:space="0" w:color="auto"/>
              <w:right w:val="single" w:sz="4" w:space="0" w:color="auto"/>
            </w:tcBorders>
            <w:vAlign w:val="center"/>
          </w:tcPr>
          <w:p w14:paraId="72DE4B40" w14:textId="77777777" w:rsidR="00071912" w:rsidRPr="00475259" w:rsidRDefault="00071912" w:rsidP="002456C9">
            <w:pPr>
              <w:contextualSpacing/>
              <w:jc w:val="center"/>
              <w:rPr>
                <w:bCs/>
                <w:iCs/>
                <w:color w:val="000000" w:themeColor="text1"/>
                <w:lang w:val="ru-RU" w:eastAsia="ru-RU"/>
              </w:rPr>
            </w:pPr>
          </w:p>
        </w:tc>
        <w:tc>
          <w:tcPr>
            <w:tcW w:w="1843" w:type="dxa"/>
            <w:tcBorders>
              <w:top w:val="single" w:sz="4" w:space="0" w:color="auto"/>
              <w:left w:val="single" w:sz="4" w:space="0" w:color="000000"/>
              <w:bottom w:val="single" w:sz="4" w:space="0" w:color="auto"/>
              <w:right w:val="single" w:sz="4" w:space="0" w:color="auto"/>
            </w:tcBorders>
            <w:vAlign w:val="center"/>
          </w:tcPr>
          <w:p w14:paraId="54F9C512" w14:textId="77777777" w:rsidR="00071912" w:rsidRPr="00475259" w:rsidRDefault="00071912" w:rsidP="002456C9">
            <w:pPr>
              <w:contextualSpacing/>
              <w:jc w:val="center"/>
              <w:rPr>
                <w:bCs/>
                <w:iCs/>
                <w:color w:val="000000" w:themeColor="text1"/>
                <w:lang w:val="ru-RU"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0D0A1B6F" w14:textId="77777777" w:rsidR="00071912" w:rsidRPr="00475259" w:rsidRDefault="00071912" w:rsidP="002456C9">
            <w:pPr>
              <w:contextualSpacing/>
              <w:jc w:val="center"/>
              <w:rPr>
                <w:bCs/>
                <w:iCs/>
                <w:color w:val="000000" w:themeColor="text1"/>
                <w:lang w:val="ru-RU" w:eastAsia="ru-RU"/>
              </w:rPr>
            </w:pPr>
          </w:p>
        </w:tc>
        <w:tc>
          <w:tcPr>
            <w:tcW w:w="2409" w:type="dxa"/>
            <w:tcBorders>
              <w:top w:val="single" w:sz="4" w:space="0" w:color="auto"/>
              <w:left w:val="single" w:sz="4" w:space="0" w:color="auto"/>
              <w:bottom w:val="single" w:sz="4" w:space="0" w:color="auto"/>
              <w:right w:val="single" w:sz="4" w:space="0" w:color="auto"/>
            </w:tcBorders>
            <w:vAlign w:val="center"/>
          </w:tcPr>
          <w:p w14:paraId="57CB2745" w14:textId="77777777" w:rsidR="00071912" w:rsidRPr="00475259" w:rsidRDefault="00071912" w:rsidP="002456C9">
            <w:pPr>
              <w:contextualSpacing/>
              <w:jc w:val="center"/>
              <w:rPr>
                <w:bCs/>
                <w:iCs/>
                <w:color w:val="000000" w:themeColor="text1"/>
                <w:lang w:val="ru-RU" w:eastAsia="ru-RU"/>
              </w:rPr>
            </w:pPr>
          </w:p>
        </w:tc>
        <w:tc>
          <w:tcPr>
            <w:tcW w:w="3261" w:type="dxa"/>
            <w:tcBorders>
              <w:top w:val="single" w:sz="4" w:space="0" w:color="auto"/>
              <w:left w:val="single" w:sz="4" w:space="0" w:color="auto"/>
              <w:bottom w:val="single" w:sz="4" w:space="0" w:color="auto"/>
              <w:right w:val="single" w:sz="4" w:space="0" w:color="auto"/>
            </w:tcBorders>
            <w:vAlign w:val="center"/>
          </w:tcPr>
          <w:p w14:paraId="27AE79E1" w14:textId="77777777" w:rsidR="00071912" w:rsidRPr="00475259" w:rsidRDefault="00071912" w:rsidP="002456C9">
            <w:pPr>
              <w:contextualSpacing/>
              <w:jc w:val="center"/>
              <w:rPr>
                <w:bCs/>
                <w:iCs/>
                <w:color w:val="000000" w:themeColor="text1"/>
                <w:lang w:val="ru-RU" w:eastAsia="ru-RU"/>
              </w:rPr>
            </w:pPr>
          </w:p>
        </w:tc>
      </w:tr>
      <w:tr w:rsidR="00475259" w:rsidRPr="00475259" w14:paraId="6573A35E"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1FB2724C"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1.2.</w:t>
            </w:r>
          </w:p>
        </w:tc>
        <w:tc>
          <w:tcPr>
            <w:tcW w:w="3826" w:type="dxa"/>
            <w:tcBorders>
              <w:top w:val="single" w:sz="4" w:space="0" w:color="auto"/>
              <w:left w:val="nil"/>
              <w:bottom w:val="single" w:sz="4" w:space="0" w:color="auto"/>
              <w:right w:val="single" w:sz="4" w:space="0" w:color="auto"/>
            </w:tcBorders>
            <w:noWrap/>
            <w:vAlign w:val="bottom"/>
            <w:hideMark/>
          </w:tcPr>
          <w:p w14:paraId="1BD79851"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38FB1293"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2410" w:type="dxa"/>
            <w:tcBorders>
              <w:top w:val="single" w:sz="4" w:space="0" w:color="auto"/>
              <w:left w:val="nil"/>
              <w:bottom w:val="single" w:sz="4" w:space="0" w:color="auto"/>
              <w:right w:val="single" w:sz="4" w:space="0" w:color="auto"/>
            </w:tcBorders>
            <w:noWrap/>
            <w:vAlign w:val="bottom"/>
            <w:hideMark/>
          </w:tcPr>
          <w:p w14:paraId="13045F42"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2409" w:type="dxa"/>
            <w:tcBorders>
              <w:top w:val="single" w:sz="4" w:space="0" w:color="auto"/>
              <w:left w:val="nil"/>
              <w:bottom w:val="single" w:sz="4" w:space="0" w:color="auto"/>
              <w:right w:val="single" w:sz="4" w:space="0" w:color="auto"/>
            </w:tcBorders>
            <w:noWrap/>
            <w:vAlign w:val="bottom"/>
            <w:hideMark/>
          </w:tcPr>
          <w:p w14:paraId="29C70FE4"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3261" w:type="dxa"/>
            <w:tcBorders>
              <w:top w:val="single" w:sz="4" w:space="0" w:color="auto"/>
              <w:left w:val="nil"/>
              <w:bottom w:val="single" w:sz="4" w:space="0" w:color="auto"/>
              <w:right w:val="single" w:sz="4" w:space="0" w:color="auto"/>
            </w:tcBorders>
            <w:vAlign w:val="center"/>
            <w:hideMark/>
          </w:tcPr>
          <w:p w14:paraId="54B9580C" w14:textId="77777777" w:rsidR="00071912" w:rsidRPr="00475259" w:rsidRDefault="00071912" w:rsidP="002456C9">
            <w:pPr>
              <w:contextualSpacing/>
              <w:jc w:val="center"/>
              <w:rPr>
                <w:bCs/>
                <w:i/>
                <w:iCs/>
                <w:color w:val="000000" w:themeColor="text1"/>
                <w:lang w:val="ru-RU" w:eastAsia="ru-RU"/>
              </w:rPr>
            </w:pPr>
            <w:r w:rsidRPr="00475259">
              <w:rPr>
                <w:bCs/>
                <w:i/>
                <w:iCs/>
                <w:color w:val="000000" w:themeColor="text1"/>
                <w:lang w:val="ru-RU" w:eastAsia="ru-RU"/>
              </w:rPr>
              <w:t> </w:t>
            </w:r>
          </w:p>
        </w:tc>
      </w:tr>
      <w:tr w:rsidR="00475259" w:rsidRPr="00475259" w14:paraId="59F78048"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204F3347"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w:t>
            </w:r>
          </w:p>
        </w:tc>
        <w:tc>
          <w:tcPr>
            <w:tcW w:w="3826" w:type="dxa"/>
            <w:tcBorders>
              <w:top w:val="single" w:sz="4" w:space="0" w:color="auto"/>
              <w:left w:val="nil"/>
              <w:bottom w:val="single" w:sz="4" w:space="0" w:color="auto"/>
              <w:right w:val="single" w:sz="4" w:space="0" w:color="auto"/>
            </w:tcBorders>
            <w:noWrap/>
            <w:vAlign w:val="bottom"/>
            <w:hideMark/>
          </w:tcPr>
          <w:p w14:paraId="196EF460"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50A1C896"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2410" w:type="dxa"/>
            <w:tcBorders>
              <w:top w:val="single" w:sz="4" w:space="0" w:color="auto"/>
              <w:left w:val="nil"/>
              <w:bottom w:val="single" w:sz="4" w:space="0" w:color="auto"/>
              <w:right w:val="single" w:sz="4" w:space="0" w:color="auto"/>
            </w:tcBorders>
            <w:noWrap/>
            <w:vAlign w:val="bottom"/>
            <w:hideMark/>
          </w:tcPr>
          <w:p w14:paraId="699907CB"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2409" w:type="dxa"/>
            <w:tcBorders>
              <w:top w:val="single" w:sz="4" w:space="0" w:color="auto"/>
              <w:left w:val="nil"/>
              <w:bottom w:val="single" w:sz="4" w:space="0" w:color="auto"/>
              <w:right w:val="single" w:sz="4" w:space="0" w:color="auto"/>
            </w:tcBorders>
            <w:noWrap/>
            <w:vAlign w:val="bottom"/>
            <w:hideMark/>
          </w:tcPr>
          <w:p w14:paraId="2ECCE6C4"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3261" w:type="dxa"/>
            <w:tcBorders>
              <w:top w:val="single" w:sz="4" w:space="0" w:color="auto"/>
              <w:left w:val="nil"/>
              <w:bottom w:val="single" w:sz="4" w:space="0" w:color="auto"/>
              <w:right w:val="single" w:sz="4" w:space="0" w:color="auto"/>
            </w:tcBorders>
            <w:vAlign w:val="center"/>
            <w:hideMark/>
          </w:tcPr>
          <w:p w14:paraId="05BDB5E3" w14:textId="77777777" w:rsidR="00071912" w:rsidRPr="00475259" w:rsidRDefault="00071912" w:rsidP="002456C9">
            <w:pPr>
              <w:contextualSpacing/>
              <w:jc w:val="center"/>
              <w:rPr>
                <w:bCs/>
                <w:i/>
                <w:iCs/>
                <w:color w:val="000000" w:themeColor="text1"/>
                <w:lang w:val="ru-RU" w:eastAsia="ru-RU"/>
              </w:rPr>
            </w:pPr>
            <w:r w:rsidRPr="00475259">
              <w:rPr>
                <w:bCs/>
                <w:i/>
                <w:iCs/>
                <w:color w:val="000000" w:themeColor="text1"/>
                <w:lang w:val="ru-RU" w:eastAsia="ru-RU"/>
              </w:rPr>
              <w:t> </w:t>
            </w:r>
          </w:p>
        </w:tc>
      </w:tr>
      <w:tr w:rsidR="00475259" w:rsidRPr="00475259" w14:paraId="670FAAA4"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noWrap/>
            <w:vAlign w:val="bottom"/>
          </w:tcPr>
          <w:p w14:paraId="07013A8D" w14:textId="77777777" w:rsidR="00071912" w:rsidRPr="00475259" w:rsidRDefault="00071912" w:rsidP="002456C9">
            <w:pPr>
              <w:contextualSpacing/>
              <w:jc w:val="center"/>
              <w:rPr>
                <w:iCs/>
                <w:color w:val="000000" w:themeColor="text1"/>
                <w:lang w:val="ru-RU" w:eastAsia="ru-RU"/>
              </w:rPr>
            </w:pPr>
          </w:p>
        </w:tc>
        <w:tc>
          <w:tcPr>
            <w:tcW w:w="3826" w:type="dxa"/>
            <w:tcBorders>
              <w:top w:val="single" w:sz="4" w:space="0" w:color="auto"/>
              <w:left w:val="nil"/>
              <w:bottom w:val="single" w:sz="4" w:space="0" w:color="auto"/>
              <w:right w:val="single" w:sz="4" w:space="0" w:color="auto"/>
            </w:tcBorders>
            <w:noWrap/>
            <w:vAlign w:val="bottom"/>
          </w:tcPr>
          <w:p w14:paraId="552FF861" w14:textId="77777777" w:rsidR="00071912" w:rsidRPr="00475259" w:rsidRDefault="00071912" w:rsidP="002456C9">
            <w:pPr>
              <w:contextualSpacing/>
              <w:rPr>
                <w:iCs/>
                <w:color w:val="000000" w:themeColor="text1"/>
                <w:lang w:val="ru-RU" w:eastAsia="ru-RU"/>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2C58942E" w14:textId="77777777" w:rsidR="00071912" w:rsidRPr="00475259" w:rsidRDefault="00071912" w:rsidP="002456C9">
            <w:pPr>
              <w:contextualSpacing/>
              <w:rPr>
                <w:iCs/>
                <w:color w:val="000000" w:themeColor="text1"/>
                <w:lang w:val="ru-RU" w:eastAsia="ru-RU"/>
              </w:rPr>
            </w:pPr>
          </w:p>
        </w:tc>
        <w:tc>
          <w:tcPr>
            <w:tcW w:w="2410" w:type="dxa"/>
            <w:tcBorders>
              <w:top w:val="single" w:sz="4" w:space="0" w:color="auto"/>
              <w:left w:val="nil"/>
              <w:bottom w:val="single" w:sz="4" w:space="0" w:color="auto"/>
              <w:right w:val="single" w:sz="4" w:space="0" w:color="auto"/>
            </w:tcBorders>
            <w:noWrap/>
            <w:vAlign w:val="bottom"/>
          </w:tcPr>
          <w:p w14:paraId="5D39749D" w14:textId="77777777" w:rsidR="00071912" w:rsidRPr="00475259" w:rsidRDefault="00071912" w:rsidP="002456C9">
            <w:pPr>
              <w:contextualSpacing/>
              <w:rPr>
                <w:iCs/>
                <w:color w:val="000000" w:themeColor="text1"/>
                <w:lang w:val="ru-RU" w:eastAsia="ru-RU"/>
              </w:rPr>
            </w:pPr>
          </w:p>
        </w:tc>
        <w:tc>
          <w:tcPr>
            <w:tcW w:w="2409" w:type="dxa"/>
            <w:tcBorders>
              <w:top w:val="single" w:sz="4" w:space="0" w:color="auto"/>
              <w:left w:val="nil"/>
              <w:bottom w:val="single" w:sz="4" w:space="0" w:color="auto"/>
              <w:right w:val="single" w:sz="4" w:space="0" w:color="auto"/>
            </w:tcBorders>
            <w:noWrap/>
            <w:vAlign w:val="bottom"/>
          </w:tcPr>
          <w:p w14:paraId="003B84F4" w14:textId="77777777" w:rsidR="00071912" w:rsidRPr="00475259" w:rsidRDefault="00071912" w:rsidP="002456C9">
            <w:pPr>
              <w:contextualSpacing/>
              <w:rPr>
                <w:iCs/>
                <w:color w:val="000000" w:themeColor="text1"/>
                <w:lang w:val="ru-RU" w:eastAsia="ru-RU"/>
              </w:rPr>
            </w:pPr>
          </w:p>
        </w:tc>
        <w:tc>
          <w:tcPr>
            <w:tcW w:w="3261" w:type="dxa"/>
            <w:tcBorders>
              <w:top w:val="single" w:sz="4" w:space="0" w:color="auto"/>
              <w:left w:val="nil"/>
              <w:bottom w:val="single" w:sz="4" w:space="0" w:color="auto"/>
              <w:right w:val="single" w:sz="4" w:space="0" w:color="auto"/>
            </w:tcBorders>
            <w:vAlign w:val="center"/>
          </w:tcPr>
          <w:p w14:paraId="066836EC" w14:textId="77777777" w:rsidR="00071912" w:rsidRPr="00475259" w:rsidRDefault="00071912" w:rsidP="002456C9">
            <w:pPr>
              <w:contextualSpacing/>
              <w:jc w:val="center"/>
              <w:rPr>
                <w:bCs/>
                <w:i/>
                <w:iCs/>
                <w:color w:val="000000" w:themeColor="text1"/>
                <w:lang w:val="ru-RU" w:eastAsia="ru-RU"/>
              </w:rPr>
            </w:pPr>
          </w:p>
        </w:tc>
      </w:tr>
      <w:tr w:rsidR="00475259" w:rsidRPr="00475259" w14:paraId="2BB8106E"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vAlign w:val="center"/>
          </w:tcPr>
          <w:p w14:paraId="5F12328C" w14:textId="77777777" w:rsidR="00071912" w:rsidRPr="00475259" w:rsidRDefault="00071912" w:rsidP="002456C9">
            <w:pPr>
              <w:contextualSpacing/>
              <w:rPr>
                <w:bCs/>
                <w:iCs/>
                <w:color w:val="000000" w:themeColor="text1"/>
                <w:lang w:val="ru-RU" w:eastAsia="ru-RU"/>
              </w:rPr>
            </w:pPr>
            <w:r w:rsidRPr="00475259">
              <w:rPr>
                <w:bCs/>
                <w:iCs/>
                <w:color w:val="000000" w:themeColor="text1"/>
                <w:lang w:val="ru-RU" w:eastAsia="ru-RU"/>
              </w:rPr>
              <w:t>2.</w:t>
            </w:r>
          </w:p>
        </w:tc>
        <w:tc>
          <w:tcPr>
            <w:tcW w:w="3826" w:type="dxa"/>
            <w:tcBorders>
              <w:top w:val="single" w:sz="4" w:space="0" w:color="auto"/>
              <w:left w:val="single" w:sz="4" w:space="0" w:color="auto"/>
              <w:bottom w:val="single" w:sz="4" w:space="0" w:color="auto"/>
              <w:right w:val="single" w:sz="4" w:space="0" w:color="000000"/>
            </w:tcBorders>
            <w:vAlign w:val="center"/>
          </w:tcPr>
          <w:p w14:paraId="582A1E2B" w14:textId="77777777" w:rsidR="00071912" w:rsidRPr="00475259" w:rsidRDefault="00071912" w:rsidP="002456C9">
            <w:pPr>
              <w:contextualSpacing/>
              <w:rPr>
                <w:bCs/>
                <w:iCs/>
                <w:color w:val="000000" w:themeColor="text1"/>
                <w:lang w:val="ru-RU" w:eastAsia="ru-RU"/>
              </w:rPr>
            </w:pPr>
            <w:r w:rsidRPr="00475259">
              <w:rPr>
                <w:bCs/>
                <w:iCs/>
                <w:color w:val="000000" w:themeColor="text1"/>
                <w:lang w:val="ru-RU" w:eastAsia="ru-RU"/>
              </w:rPr>
              <w:t>20___год (2-й год), всего</w:t>
            </w:r>
          </w:p>
        </w:tc>
        <w:tc>
          <w:tcPr>
            <w:tcW w:w="1843" w:type="dxa"/>
            <w:tcBorders>
              <w:top w:val="single" w:sz="4" w:space="0" w:color="auto"/>
              <w:left w:val="single" w:sz="4" w:space="0" w:color="000000"/>
              <w:bottom w:val="single" w:sz="4" w:space="0" w:color="auto"/>
              <w:right w:val="single" w:sz="4" w:space="0" w:color="auto"/>
            </w:tcBorders>
            <w:vAlign w:val="center"/>
          </w:tcPr>
          <w:p w14:paraId="62D43461" w14:textId="77777777" w:rsidR="00071912" w:rsidRPr="00475259" w:rsidRDefault="00071912" w:rsidP="002456C9">
            <w:pPr>
              <w:contextualSpacing/>
              <w:rPr>
                <w:bCs/>
                <w:iCs/>
                <w:color w:val="000000" w:themeColor="text1"/>
                <w:lang w:val="ru-RU"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01EA6880" w14:textId="77777777" w:rsidR="00071912" w:rsidRPr="00475259" w:rsidRDefault="00071912" w:rsidP="002456C9">
            <w:pPr>
              <w:contextualSpacing/>
              <w:jc w:val="center"/>
              <w:rPr>
                <w:bCs/>
                <w:iCs/>
                <w:color w:val="000000" w:themeColor="text1"/>
                <w:lang w:val="ru-RU" w:eastAsia="ru-RU"/>
              </w:rPr>
            </w:pPr>
          </w:p>
        </w:tc>
        <w:tc>
          <w:tcPr>
            <w:tcW w:w="2409" w:type="dxa"/>
            <w:tcBorders>
              <w:top w:val="single" w:sz="4" w:space="0" w:color="auto"/>
              <w:left w:val="single" w:sz="4" w:space="0" w:color="auto"/>
              <w:bottom w:val="single" w:sz="4" w:space="0" w:color="auto"/>
              <w:right w:val="single" w:sz="4" w:space="0" w:color="auto"/>
            </w:tcBorders>
            <w:vAlign w:val="center"/>
          </w:tcPr>
          <w:p w14:paraId="18B7A243" w14:textId="77777777" w:rsidR="00071912" w:rsidRPr="00475259" w:rsidRDefault="00071912" w:rsidP="002456C9">
            <w:pPr>
              <w:contextualSpacing/>
              <w:jc w:val="center"/>
              <w:rPr>
                <w:bCs/>
                <w:iCs/>
                <w:color w:val="000000" w:themeColor="text1"/>
                <w:lang w:val="ru-RU" w:eastAsia="ru-RU"/>
              </w:rPr>
            </w:pPr>
            <w:r w:rsidRPr="00475259">
              <w:rPr>
                <w:bCs/>
                <w:iCs/>
                <w:color w:val="000000" w:themeColor="text1"/>
                <w:lang w:val="ru-RU" w:eastAsia="ru-RU"/>
              </w:rPr>
              <w:t>х</w:t>
            </w:r>
          </w:p>
        </w:tc>
        <w:tc>
          <w:tcPr>
            <w:tcW w:w="3261" w:type="dxa"/>
            <w:tcBorders>
              <w:top w:val="single" w:sz="4" w:space="0" w:color="auto"/>
              <w:left w:val="single" w:sz="4" w:space="0" w:color="auto"/>
              <w:bottom w:val="single" w:sz="4" w:space="0" w:color="auto"/>
              <w:right w:val="single" w:sz="4" w:space="0" w:color="auto"/>
            </w:tcBorders>
            <w:vAlign w:val="center"/>
          </w:tcPr>
          <w:p w14:paraId="57D89AD0" w14:textId="77777777" w:rsidR="00071912" w:rsidRPr="00475259" w:rsidRDefault="00071912" w:rsidP="002456C9">
            <w:pPr>
              <w:contextualSpacing/>
              <w:jc w:val="center"/>
              <w:rPr>
                <w:bCs/>
                <w:iCs/>
                <w:color w:val="000000" w:themeColor="text1"/>
                <w:lang w:val="ru-RU" w:eastAsia="ru-RU"/>
              </w:rPr>
            </w:pPr>
          </w:p>
        </w:tc>
      </w:tr>
      <w:tr w:rsidR="00475259" w:rsidRPr="00475259" w14:paraId="4B32E878"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vAlign w:val="center"/>
            <w:hideMark/>
          </w:tcPr>
          <w:p w14:paraId="4F5B10E5" w14:textId="77777777" w:rsidR="00071912" w:rsidRPr="00475259" w:rsidRDefault="00071912" w:rsidP="002456C9">
            <w:pPr>
              <w:contextualSpacing/>
              <w:jc w:val="center"/>
              <w:rPr>
                <w:bCs/>
                <w:iCs/>
                <w:color w:val="000000" w:themeColor="text1"/>
                <w:lang w:val="ru-RU" w:eastAsia="ru-RU"/>
              </w:rPr>
            </w:pPr>
            <w:r w:rsidRPr="00475259">
              <w:rPr>
                <w:bCs/>
                <w:iCs/>
                <w:color w:val="000000" w:themeColor="text1"/>
                <w:lang w:val="ru-RU" w:eastAsia="ru-RU"/>
              </w:rPr>
              <w:t>2.1.</w:t>
            </w:r>
          </w:p>
        </w:tc>
        <w:tc>
          <w:tcPr>
            <w:tcW w:w="3826" w:type="dxa"/>
            <w:tcBorders>
              <w:top w:val="single" w:sz="4" w:space="0" w:color="auto"/>
              <w:left w:val="single" w:sz="4" w:space="0" w:color="auto"/>
              <w:bottom w:val="single" w:sz="4" w:space="0" w:color="auto"/>
              <w:right w:val="single" w:sz="4" w:space="0" w:color="000000"/>
            </w:tcBorders>
            <w:vAlign w:val="center"/>
          </w:tcPr>
          <w:p w14:paraId="73A3FF39" w14:textId="77777777" w:rsidR="00071912" w:rsidRPr="00475259" w:rsidRDefault="00071912" w:rsidP="002456C9">
            <w:pPr>
              <w:contextualSpacing/>
              <w:jc w:val="center"/>
              <w:rPr>
                <w:bCs/>
                <w:iCs/>
                <w:color w:val="000000" w:themeColor="text1"/>
                <w:lang w:val="ru-RU" w:eastAsia="ru-RU"/>
              </w:rPr>
            </w:pPr>
          </w:p>
        </w:tc>
        <w:tc>
          <w:tcPr>
            <w:tcW w:w="1843" w:type="dxa"/>
            <w:tcBorders>
              <w:top w:val="single" w:sz="4" w:space="0" w:color="auto"/>
              <w:left w:val="single" w:sz="4" w:space="0" w:color="000000"/>
              <w:bottom w:val="single" w:sz="4" w:space="0" w:color="auto"/>
              <w:right w:val="single" w:sz="4" w:space="0" w:color="auto"/>
            </w:tcBorders>
            <w:vAlign w:val="center"/>
          </w:tcPr>
          <w:p w14:paraId="75832C55" w14:textId="77777777" w:rsidR="00071912" w:rsidRPr="00475259" w:rsidRDefault="00071912" w:rsidP="002456C9">
            <w:pPr>
              <w:contextualSpacing/>
              <w:jc w:val="center"/>
              <w:rPr>
                <w:bCs/>
                <w:iCs/>
                <w:color w:val="000000" w:themeColor="text1"/>
                <w:lang w:val="ru-RU"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14:paraId="4448B82F" w14:textId="77777777" w:rsidR="00071912" w:rsidRPr="00475259" w:rsidRDefault="00071912" w:rsidP="002456C9">
            <w:pPr>
              <w:contextualSpacing/>
              <w:jc w:val="center"/>
              <w:rPr>
                <w:bCs/>
                <w:iCs/>
                <w:color w:val="000000" w:themeColor="text1"/>
                <w:lang w:val="ru-RU" w:eastAsia="ru-RU"/>
              </w:rPr>
            </w:pPr>
          </w:p>
        </w:tc>
        <w:tc>
          <w:tcPr>
            <w:tcW w:w="2409" w:type="dxa"/>
            <w:tcBorders>
              <w:top w:val="single" w:sz="4" w:space="0" w:color="auto"/>
              <w:left w:val="single" w:sz="4" w:space="0" w:color="auto"/>
              <w:bottom w:val="single" w:sz="4" w:space="0" w:color="auto"/>
              <w:right w:val="single" w:sz="4" w:space="0" w:color="auto"/>
            </w:tcBorders>
            <w:vAlign w:val="center"/>
          </w:tcPr>
          <w:p w14:paraId="34CEADEE" w14:textId="77777777" w:rsidR="00071912" w:rsidRPr="00475259" w:rsidRDefault="00071912" w:rsidP="002456C9">
            <w:pPr>
              <w:contextualSpacing/>
              <w:jc w:val="center"/>
              <w:rPr>
                <w:bCs/>
                <w:iCs/>
                <w:color w:val="000000" w:themeColor="text1"/>
                <w:lang w:val="ru-RU" w:eastAsia="ru-RU"/>
              </w:rPr>
            </w:pPr>
          </w:p>
        </w:tc>
        <w:tc>
          <w:tcPr>
            <w:tcW w:w="3261" w:type="dxa"/>
            <w:tcBorders>
              <w:top w:val="single" w:sz="4" w:space="0" w:color="auto"/>
              <w:left w:val="single" w:sz="4" w:space="0" w:color="auto"/>
              <w:bottom w:val="single" w:sz="4" w:space="0" w:color="auto"/>
              <w:right w:val="single" w:sz="4" w:space="0" w:color="auto"/>
            </w:tcBorders>
            <w:vAlign w:val="center"/>
          </w:tcPr>
          <w:p w14:paraId="77F3488B" w14:textId="77777777" w:rsidR="00071912" w:rsidRPr="00475259" w:rsidRDefault="00071912" w:rsidP="002456C9">
            <w:pPr>
              <w:contextualSpacing/>
              <w:jc w:val="center"/>
              <w:rPr>
                <w:bCs/>
                <w:iCs/>
                <w:color w:val="000000" w:themeColor="text1"/>
                <w:lang w:val="ru-RU" w:eastAsia="ru-RU"/>
              </w:rPr>
            </w:pPr>
          </w:p>
        </w:tc>
      </w:tr>
      <w:tr w:rsidR="00475259" w:rsidRPr="00475259" w14:paraId="16268402"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7B0D13B0"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2.2.</w:t>
            </w:r>
          </w:p>
        </w:tc>
        <w:tc>
          <w:tcPr>
            <w:tcW w:w="3826" w:type="dxa"/>
            <w:tcBorders>
              <w:top w:val="single" w:sz="4" w:space="0" w:color="auto"/>
              <w:left w:val="nil"/>
              <w:bottom w:val="single" w:sz="4" w:space="0" w:color="auto"/>
              <w:right w:val="single" w:sz="4" w:space="0" w:color="auto"/>
            </w:tcBorders>
            <w:noWrap/>
            <w:vAlign w:val="bottom"/>
            <w:hideMark/>
          </w:tcPr>
          <w:p w14:paraId="3FB94DCF"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42EAD63D"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2410" w:type="dxa"/>
            <w:tcBorders>
              <w:top w:val="single" w:sz="4" w:space="0" w:color="auto"/>
              <w:left w:val="nil"/>
              <w:bottom w:val="single" w:sz="4" w:space="0" w:color="auto"/>
              <w:right w:val="single" w:sz="4" w:space="0" w:color="auto"/>
            </w:tcBorders>
            <w:noWrap/>
            <w:vAlign w:val="bottom"/>
            <w:hideMark/>
          </w:tcPr>
          <w:p w14:paraId="4629CC69"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2409" w:type="dxa"/>
            <w:tcBorders>
              <w:top w:val="single" w:sz="4" w:space="0" w:color="auto"/>
              <w:left w:val="nil"/>
              <w:bottom w:val="single" w:sz="4" w:space="0" w:color="auto"/>
              <w:right w:val="single" w:sz="4" w:space="0" w:color="auto"/>
            </w:tcBorders>
            <w:noWrap/>
            <w:vAlign w:val="bottom"/>
            <w:hideMark/>
          </w:tcPr>
          <w:p w14:paraId="4C93A159"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3261" w:type="dxa"/>
            <w:tcBorders>
              <w:top w:val="single" w:sz="4" w:space="0" w:color="auto"/>
              <w:left w:val="nil"/>
              <w:bottom w:val="single" w:sz="4" w:space="0" w:color="auto"/>
              <w:right w:val="single" w:sz="4" w:space="0" w:color="auto"/>
            </w:tcBorders>
            <w:vAlign w:val="center"/>
            <w:hideMark/>
          </w:tcPr>
          <w:p w14:paraId="56A1BEEE" w14:textId="77777777" w:rsidR="00071912" w:rsidRPr="00475259" w:rsidRDefault="00071912" w:rsidP="002456C9">
            <w:pPr>
              <w:contextualSpacing/>
              <w:jc w:val="center"/>
              <w:rPr>
                <w:bCs/>
                <w:i/>
                <w:iCs/>
                <w:color w:val="000000" w:themeColor="text1"/>
                <w:lang w:val="ru-RU" w:eastAsia="ru-RU"/>
              </w:rPr>
            </w:pPr>
            <w:r w:rsidRPr="00475259">
              <w:rPr>
                <w:bCs/>
                <w:i/>
                <w:iCs/>
                <w:color w:val="000000" w:themeColor="text1"/>
                <w:lang w:val="ru-RU" w:eastAsia="ru-RU"/>
              </w:rPr>
              <w:t> </w:t>
            </w:r>
          </w:p>
        </w:tc>
      </w:tr>
      <w:tr w:rsidR="00475259" w:rsidRPr="00475259" w14:paraId="6A228B41"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5EA30882"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w:t>
            </w:r>
          </w:p>
        </w:tc>
        <w:tc>
          <w:tcPr>
            <w:tcW w:w="3826" w:type="dxa"/>
            <w:tcBorders>
              <w:top w:val="single" w:sz="4" w:space="0" w:color="auto"/>
              <w:left w:val="nil"/>
              <w:bottom w:val="single" w:sz="4" w:space="0" w:color="auto"/>
              <w:right w:val="single" w:sz="4" w:space="0" w:color="auto"/>
            </w:tcBorders>
            <w:noWrap/>
            <w:vAlign w:val="bottom"/>
            <w:hideMark/>
          </w:tcPr>
          <w:p w14:paraId="2F8A3D84"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6566C612"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2410" w:type="dxa"/>
            <w:tcBorders>
              <w:top w:val="single" w:sz="4" w:space="0" w:color="auto"/>
              <w:left w:val="nil"/>
              <w:bottom w:val="single" w:sz="4" w:space="0" w:color="auto"/>
              <w:right w:val="single" w:sz="4" w:space="0" w:color="auto"/>
            </w:tcBorders>
            <w:noWrap/>
            <w:vAlign w:val="bottom"/>
            <w:hideMark/>
          </w:tcPr>
          <w:p w14:paraId="32C98791"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2409" w:type="dxa"/>
            <w:tcBorders>
              <w:top w:val="single" w:sz="4" w:space="0" w:color="auto"/>
              <w:left w:val="nil"/>
              <w:bottom w:val="single" w:sz="4" w:space="0" w:color="auto"/>
              <w:right w:val="single" w:sz="4" w:space="0" w:color="auto"/>
            </w:tcBorders>
            <w:noWrap/>
            <w:vAlign w:val="bottom"/>
            <w:hideMark/>
          </w:tcPr>
          <w:p w14:paraId="78629625"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3261" w:type="dxa"/>
            <w:tcBorders>
              <w:top w:val="single" w:sz="4" w:space="0" w:color="auto"/>
              <w:left w:val="nil"/>
              <w:bottom w:val="single" w:sz="4" w:space="0" w:color="auto"/>
              <w:right w:val="single" w:sz="4" w:space="0" w:color="auto"/>
            </w:tcBorders>
            <w:vAlign w:val="center"/>
            <w:hideMark/>
          </w:tcPr>
          <w:p w14:paraId="79270CCA" w14:textId="77777777" w:rsidR="00071912" w:rsidRPr="00475259" w:rsidRDefault="00071912" w:rsidP="002456C9">
            <w:pPr>
              <w:contextualSpacing/>
              <w:jc w:val="center"/>
              <w:rPr>
                <w:bCs/>
                <w:i/>
                <w:iCs/>
                <w:color w:val="000000" w:themeColor="text1"/>
                <w:lang w:val="ru-RU" w:eastAsia="ru-RU"/>
              </w:rPr>
            </w:pPr>
            <w:r w:rsidRPr="00475259">
              <w:rPr>
                <w:bCs/>
                <w:i/>
                <w:iCs/>
                <w:color w:val="000000" w:themeColor="text1"/>
                <w:lang w:val="ru-RU" w:eastAsia="ru-RU"/>
              </w:rPr>
              <w:t> </w:t>
            </w:r>
          </w:p>
        </w:tc>
      </w:tr>
      <w:tr w:rsidR="00475259" w:rsidRPr="00475259" w14:paraId="2A7A2DC8"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noWrap/>
            <w:vAlign w:val="center"/>
          </w:tcPr>
          <w:p w14:paraId="4A452FC7" w14:textId="77777777" w:rsidR="00071912" w:rsidRPr="00475259" w:rsidRDefault="00071912" w:rsidP="002456C9">
            <w:pPr>
              <w:contextualSpacing/>
              <w:rPr>
                <w:bCs/>
                <w:iCs/>
                <w:color w:val="000000" w:themeColor="text1"/>
                <w:lang w:val="ru-RU" w:eastAsia="ru-RU"/>
              </w:rPr>
            </w:pPr>
            <w:r w:rsidRPr="00475259">
              <w:rPr>
                <w:bCs/>
                <w:iCs/>
                <w:color w:val="000000" w:themeColor="text1"/>
                <w:lang w:val="ru-RU" w:eastAsia="ru-RU"/>
              </w:rPr>
              <w:t>3.</w:t>
            </w:r>
          </w:p>
        </w:tc>
        <w:tc>
          <w:tcPr>
            <w:tcW w:w="3826" w:type="dxa"/>
            <w:tcBorders>
              <w:top w:val="single" w:sz="4" w:space="0" w:color="auto"/>
              <w:left w:val="nil"/>
              <w:bottom w:val="single" w:sz="4" w:space="0" w:color="auto"/>
              <w:right w:val="single" w:sz="4" w:space="0" w:color="000000"/>
            </w:tcBorders>
            <w:noWrap/>
            <w:vAlign w:val="center"/>
          </w:tcPr>
          <w:p w14:paraId="5B46C619" w14:textId="77777777" w:rsidR="00071912" w:rsidRPr="00475259" w:rsidRDefault="00071912" w:rsidP="002456C9">
            <w:pPr>
              <w:contextualSpacing/>
              <w:rPr>
                <w:bCs/>
                <w:iCs/>
                <w:color w:val="000000" w:themeColor="text1"/>
                <w:lang w:val="ru-RU" w:eastAsia="ru-RU"/>
              </w:rPr>
            </w:pPr>
            <w:r w:rsidRPr="00475259">
              <w:rPr>
                <w:bCs/>
                <w:iCs/>
                <w:color w:val="000000" w:themeColor="text1"/>
                <w:lang w:val="ru-RU" w:eastAsia="ru-RU"/>
              </w:rPr>
              <w:t>20___год (3-й год), всего</w:t>
            </w:r>
          </w:p>
        </w:tc>
        <w:tc>
          <w:tcPr>
            <w:tcW w:w="1843" w:type="dxa"/>
            <w:tcBorders>
              <w:top w:val="single" w:sz="4" w:space="0" w:color="auto"/>
              <w:left w:val="single" w:sz="4" w:space="0" w:color="000000"/>
              <w:bottom w:val="single" w:sz="4" w:space="0" w:color="auto"/>
              <w:right w:val="single" w:sz="4" w:space="0" w:color="auto"/>
            </w:tcBorders>
            <w:vAlign w:val="center"/>
          </w:tcPr>
          <w:p w14:paraId="452AA0FF" w14:textId="77777777" w:rsidR="00071912" w:rsidRPr="00475259" w:rsidRDefault="00071912" w:rsidP="002456C9">
            <w:pPr>
              <w:contextualSpacing/>
              <w:rPr>
                <w:bCs/>
                <w:iCs/>
                <w:color w:val="000000" w:themeColor="text1"/>
                <w:lang w:val="ru-RU" w:eastAsia="ru-RU"/>
              </w:rPr>
            </w:pPr>
          </w:p>
        </w:tc>
        <w:tc>
          <w:tcPr>
            <w:tcW w:w="2410" w:type="dxa"/>
            <w:tcBorders>
              <w:top w:val="single" w:sz="4" w:space="0" w:color="auto"/>
              <w:left w:val="nil"/>
              <w:bottom w:val="single" w:sz="4" w:space="0" w:color="auto"/>
              <w:right w:val="single" w:sz="4" w:space="0" w:color="auto"/>
            </w:tcBorders>
            <w:noWrap/>
            <w:vAlign w:val="center"/>
          </w:tcPr>
          <w:p w14:paraId="0F6F3067" w14:textId="77777777" w:rsidR="00071912" w:rsidRPr="00475259" w:rsidRDefault="00071912" w:rsidP="002456C9">
            <w:pPr>
              <w:contextualSpacing/>
              <w:jc w:val="center"/>
              <w:rPr>
                <w:bCs/>
                <w:iCs/>
                <w:color w:val="000000" w:themeColor="text1"/>
                <w:lang w:val="ru-RU" w:eastAsia="ru-RU"/>
              </w:rPr>
            </w:pPr>
          </w:p>
        </w:tc>
        <w:tc>
          <w:tcPr>
            <w:tcW w:w="2409" w:type="dxa"/>
            <w:tcBorders>
              <w:top w:val="single" w:sz="4" w:space="0" w:color="auto"/>
              <w:left w:val="nil"/>
              <w:bottom w:val="single" w:sz="4" w:space="0" w:color="auto"/>
              <w:right w:val="single" w:sz="4" w:space="0" w:color="auto"/>
            </w:tcBorders>
            <w:noWrap/>
            <w:vAlign w:val="bottom"/>
          </w:tcPr>
          <w:p w14:paraId="37A0AA1F" w14:textId="77777777" w:rsidR="00071912" w:rsidRPr="00475259" w:rsidRDefault="00071912" w:rsidP="002456C9">
            <w:pPr>
              <w:contextualSpacing/>
              <w:jc w:val="center"/>
              <w:rPr>
                <w:iCs/>
                <w:color w:val="000000" w:themeColor="text1"/>
                <w:lang w:val="ru-RU" w:eastAsia="ru-RU"/>
              </w:rPr>
            </w:pPr>
            <w:r w:rsidRPr="00475259">
              <w:rPr>
                <w:bCs/>
                <w:iCs/>
                <w:color w:val="000000" w:themeColor="text1"/>
                <w:lang w:val="ru-RU" w:eastAsia="ru-RU"/>
              </w:rPr>
              <w:t>х</w:t>
            </w:r>
          </w:p>
        </w:tc>
        <w:tc>
          <w:tcPr>
            <w:tcW w:w="3261" w:type="dxa"/>
            <w:tcBorders>
              <w:top w:val="single" w:sz="4" w:space="0" w:color="auto"/>
              <w:left w:val="nil"/>
              <w:bottom w:val="single" w:sz="4" w:space="0" w:color="auto"/>
              <w:right w:val="single" w:sz="4" w:space="0" w:color="auto"/>
            </w:tcBorders>
            <w:vAlign w:val="center"/>
          </w:tcPr>
          <w:p w14:paraId="29AB44C6" w14:textId="77777777" w:rsidR="00071912" w:rsidRPr="00475259" w:rsidRDefault="00071912" w:rsidP="002456C9">
            <w:pPr>
              <w:contextualSpacing/>
              <w:jc w:val="center"/>
              <w:rPr>
                <w:bCs/>
                <w:i/>
                <w:iCs/>
                <w:color w:val="000000" w:themeColor="text1"/>
                <w:lang w:val="ru-RU" w:eastAsia="ru-RU"/>
              </w:rPr>
            </w:pPr>
          </w:p>
        </w:tc>
      </w:tr>
      <w:tr w:rsidR="00475259" w:rsidRPr="00475259" w14:paraId="01C50BEA"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noWrap/>
            <w:vAlign w:val="center"/>
          </w:tcPr>
          <w:p w14:paraId="2C3B20EF" w14:textId="77777777" w:rsidR="00071912" w:rsidRPr="00475259" w:rsidRDefault="00071912" w:rsidP="002456C9">
            <w:pPr>
              <w:contextualSpacing/>
              <w:jc w:val="center"/>
              <w:rPr>
                <w:bCs/>
                <w:iCs/>
                <w:color w:val="000000" w:themeColor="text1"/>
                <w:lang w:val="ru-RU" w:eastAsia="ru-RU"/>
              </w:rPr>
            </w:pPr>
            <w:r w:rsidRPr="00475259">
              <w:rPr>
                <w:bCs/>
                <w:iCs/>
                <w:color w:val="000000" w:themeColor="text1"/>
                <w:lang w:val="ru-RU" w:eastAsia="ru-RU"/>
              </w:rPr>
              <w:t>3.1.</w:t>
            </w:r>
          </w:p>
        </w:tc>
        <w:tc>
          <w:tcPr>
            <w:tcW w:w="3826" w:type="dxa"/>
            <w:tcBorders>
              <w:top w:val="single" w:sz="4" w:space="0" w:color="auto"/>
              <w:left w:val="nil"/>
              <w:bottom w:val="single" w:sz="4" w:space="0" w:color="auto"/>
              <w:right w:val="single" w:sz="4" w:space="0" w:color="000000"/>
            </w:tcBorders>
            <w:noWrap/>
            <w:vAlign w:val="center"/>
          </w:tcPr>
          <w:p w14:paraId="736B2B0A" w14:textId="77777777" w:rsidR="00071912" w:rsidRPr="00475259" w:rsidRDefault="00071912" w:rsidP="002456C9">
            <w:pPr>
              <w:contextualSpacing/>
              <w:jc w:val="center"/>
              <w:rPr>
                <w:bCs/>
                <w:iCs/>
                <w:color w:val="000000" w:themeColor="text1"/>
                <w:lang w:val="ru-RU" w:eastAsia="ru-RU"/>
              </w:rPr>
            </w:pPr>
          </w:p>
        </w:tc>
        <w:tc>
          <w:tcPr>
            <w:tcW w:w="1843" w:type="dxa"/>
            <w:tcBorders>
              <w:top w:val="single" w:sz="4" w:space="0" w:color="auto"/>
              <w:left w:val="single" w:sz="4" w:space="0" w:color="000000"/>
              <w:bottom w:val="single" w:sz="4" w:space="0" w:color="auto"/>
              <w:right w:val="single" w:sz="4" w:space="0" w:color="auto"/>
            </w:tcBorders>
            <w:noWrap/>
            <w:vAlign w:val="center"/>
          </w:tcPr>
          <w:p w14:paraId="715F2401" w14:textId="77777777" w:rsidR="00071912" w:rsidRPr="00475259" w:rsidRDefault="00071912" w:rsidP="002456C9">
            <w:pPr>
              <w:contextualSpacing/>
              <w:jc w:val="center"/>
              <w:rPr>
                <w:bCs/>
                <w:iCs/>
                <w:color w:val="000000" w:themeColor="text1"/>
                <w:lang w:val="ru-RU" w:eastAsia="ru-RU"/>
              </w:rPr>
            </w:pPr>
          </w:p>
        </w:tc>
        <w:tc>
          <w:tcPr>
            <w:tcW w:w="2410" w:type="dxa"/>
            <w:tcBorders>
              <w:top w:val="single" w:sz="4" w:space="0" w:color="auto"/>
              <w:left w:val="nil"/>
              <w:bottom w:val="single" w:sz="4" w:space="0" w:color="auto"/>
              <w:right w:val="single" w:sz="4" w:space="0" w:color="auto"/>
            </w:tcBorders>
            <w:noWrap/>
            <w:vAlign w:val="center"/>
          </w:tcPr>
          <w:p w14:paraId="69F5207D" w14:textId="77777777" w:rsidR="00071912" w:rsidRPr="00475259" w:rsidRDefault="00071912" w:rsidP="002456C9">
            <w:pPr>
              <w:contextualSpacing/>
              <w:jc w:val="center"/>
              <w:rPr>
                <w:bCs/>
                <w:iCs/>
                <w:color w:val="000000" w:themeColor="text1"/>
                <w:lang w:val="ru-RU" w:eastAsia="ru-RU"/>
              </w:rPr>
            </w:pPr>
          </w:p>
        </w:tc>
        <w:tc>
          <w:tcPr>
            <w:tcW w:w="2409" w:type="dxa"/>
            <w:tcBorders>
              <w:top w:val="single" w:sz="4" w:space="0" w:color="auto"/>
              <w:left w:val="nil"/>
              <w:bottom w:val="single" w:sz="4" w:space="0" w:color="auto"/>
              <w:right w:val="single" w:sz="4" w:space="0" w:color="auto"/>
            </w:tcBorders>
            <w:noWrap/>
            <w:vAlign w:val="center"/>
          </w:tcPr>
          <w:p w14:paraId="7BEC4B6D" w14:textId="77777777" w:rsidR="00071912" w:rsidRPr="00475259" w:rsidRDefault="00071912" w:rsidP="002456C9">
            <w:pPr>
              <w:contextualSpacing/>
              <w:jc w:val="center"/>
              <w:rPr>
                <w:bCs/>
                <w:iCs/>
                <w:color w:val="000000" w:themeColor="text1"/>
                <w:lang w:val="ru-RU" w:eastAsia="ru-RU"/>
              </w:rPr>
            </w:pPr>
          </w:p>
        </w:tc>
        <w:tc>
          <w:tcPr>
            <w:tcW w:w="3261" w:type="dxa"/>
            <w:tcBorders>
              <w:top w:val="single" w:sz="4" w:space="0" w:color="auto"/>
              <w:left w:val="nil"/>
              <w:bottom w:val="single" w:sz="4" w:space="0" w:color="auto"/>
              <w:right w:val="single" w:sz="4" w:space="0" w:color="auto"/>
            </w:tcBorders>
            <w:vAlign w:val="center"/>
          </w:tcPr>
          <w:p w14:paraId="331683A4" w14:textId="77777777" w:rsidR="00071912" w:rsidRPr="00475259" w:rsidRDefault="00071912" w:rsidP="002456C9">
            <w:pPr>
              <w:contextualSpacing/>
              <w:jc w:val="center"/>
              <w:rPr>
                <w:bCs/>
                <w:iCs/>
                <w:color w:val="000000" w:themeColor="text1"/>
                <w:lang w:val="ru-RU" w:eastAsia="ru-RU"/>
              </w:rPr>
            </w:pPr>
          </w:p>
        </w:tc>
      </w:tr>
      <w:tr w:rsidR="00475259" w:rsidRPr="00475259" w14:paraId="68F861C6"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noWrap/>
            <w:vAlign w:val="bottom"/>
          </w:tcPr>
          <w:p w14:paraId="7F66C19B"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3.2.</w:t>
            </w:r>
          </w:p>
        </w:tc>
        <w:tc>
          <w:tcPr>
            <w:tcW w:w="3826" w:type="dxa"/>
            <w:tcBorders>
              <w:top w:val="single" w:sz="4" w:space="0" w:color="auto"/>
              <w:left w:val="nil"/>
              <w:bottom w:val="single" w:sz="4" w:space="0" w:color="auto"/>
              <w:right w:val="single" w:sz="4" w:space="0" w:color="auto"/>
            </w:tcBorders>
            <w:noWrap/>
            <w:vAlign w:val="bottom"/>
          </w:tcPr>
          <w:p w14:paraId="241E60F5"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1843" w:type="dxa"/>
            <w:tcBorders>
              <w:top w:val="single" w:sz="4" w:space="0" w:color="auto"/>
              <w:left w:val="single" w:sz="4" w:space="0" w:color="auto"/>
              <w:bottom w:val="single" w:sz="4" w:space="0" w:color="auto"/>
              <w:right w:val="single" w:sz="4" w:space="0" w:color="auto"/>
            </w:tcBorders>
            <w:noWrap/>
            <w:vAlign w:val="bottom"/>
          </w:tcPr>
          <w:p w14:paraId="3C7A54F8"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2410" w:type="dxa"/>
            <w:tcBorders>
              <w:top w:val="single" w:sz="4" w:space="0" w:color="auto"/>
              <w:left w:val="nil"/>
              <w:bottom w:val="single" w:sz="4" w:space="0" w:color="auto"/>
              <w:right w:val="single" w:sz="4" w:space="0" w:color="auto"/>
            </w:tcBorders>
            <w:noWrap/>
            <w:vAlign w:val="bottom"/>
          </w:tcPr>
          <w:p w14:paraId="3C1A9040"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2409" w:type="dxa"/>
            <w:tcBorders>
              <w:top w:val="single" w:sz="4" w:space="0" w:color="auto"/>
              <w:left w:val="nil"/>
              <w:bottom w:val="single" w:sz="4" w:space="0" w:color="auto"/>
              <w:right w:val="single" w:sz="4" w:space="0" w:color="auto"/>
            </w:tcBorders>
            <w:noWrap/>
            <w:vAlign w:val="bottom"/>
          </w:tcPr>
          <w:p w14:paraId="621CBF24"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3261" w:type="dxa"/>
            <w:tcBorders>
              <w:top w:val="single" w:sz="4" w:space="0" w:color="auto"/>
              <w:left w:val="nil"/>
              <w:bottom w:val="single" w:sz="4" w:space="0" w:color="auto"/>
              <w:right w:val="single" w:sz="4" w:space="0" w:color="auto"/>
            </w:tcBorders>
            <w:vAlign w:val="center"/>
          </w:tcPr>
          <w:p w14:paraId="03DDA465" w14:textId="77777777" w:rsidR="00071912" w:rsidRPr="00475259" w:rsidRDefault="00071912" w:rsidP="002456C9">
            <w:pPr>
              <w:contextualSpacing/>
              <w:jc w:val="center"/>
              <w:rPr>
                <w:bCs/>
                <w:i/>
                <w:iCs/>
                <w:color w:val="000000" w:themeColor="text1"/>
                <w:lang w:val="ru-RU" w:eastAsia="ru-RU"/>
              </w:rPr>
            </w:pPr>
            <w:r w:rsidRPr="00475259">
              <w:rPr>
                <w:bCs/>
                <w:i/>
                <w:iCs/>
                <w:color w:val="000000" w:themeColor="text1"/>
                <w:lang w:val="ru-RU" w:eastAsia="ru-RU"/>
              </w:rPr>
              <w:t> </w:t>
            </w:r>
          </w:p>
        </w:tc>
      </w:tr>
      <w:tr w:rsidR="00475259" w:rsidRPr="00475259" w14:paraId="40B8808C"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noWrap/>
            <w:vAlign w:val="bottom"/>
          </w:tcPr>
          <w:p w14:paraId="1BCBD3C8"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w:t>
            </w:r>
          </w:p>
        </w:tc>
        <w:tc>
          <w:tcPr>
            <w:tcW w:w="3826" w:type="dxa"/>
            <w:tcBorders>
              <w:top w:val="single" w:sz="4" w:space="0" w:color="auto"/>
              <w:left w:val="nil"/>
              <w:bottom w:val="single" w:sz="4" w:space="0" w:color="auto"/>
              <w:right w:val="single" w:sz="4" w:space="0" w:color="auto"/>
            </w:tcBorders>
            <w:noWrap/>
            <w:vAlign w:val="bottom"/>
          </w:tcPr>
          <w:p w14:paraId="758853E1"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1843" w:type="dxa"/>
            <w:tcBorders>
              <w:top w:val="single" w:sz="4" w:space="0" w:color="auto"/>
              <w:left w:val="single" w:sz="4" w:space="0" w:color="auto"/>
              <w:bottom w:val="single" w:sz="4" w:space="0" w:color="auto"/>
              <w:right w:val="single" w:sz="4" w:space="0" w:color="auto"/>
            </w:tcBorders>
            <w:noWrap/>
            <w:vAlign w:val="bottom"/>
          </w:tcPr>
          <w:p w14:paraId="0A06CFBC"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2410" w:type="dxa"/>
            <w:tcBorders>
              <w:top w:val="single" w:sz="4" w:space="0" w:color="auto"/>
              <w:left w:val="nil"/>
              <w:bottom w:val="single" w:sz="4" w:space="0" w:color="auto"/>
              <w:right w:val="single" w:sz="4" w:space="0" w:color="auto"/>
            </w:tcBorders>
            <w:noWrap/>
            <w:vAlign w:val="bottom"/>
          </w:tcPr>
          <w:p w14:paraId="425C0F7A"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2409" w:type="dxa"/>
            <w:tcBorders>
              <w:top w:val="single" w:sz="4" w:space="0" w:color="auto"/>
              <w:left w:val="nil"/>
              <w:bottom w:val="single" w:sz="4" w:space="0" w:color="auto"/>
              <w:right w:val="single" w:sz="4" w:space="0" w:color="auto"/>
            </w:tcBorders>
            <w:noWrap/>
            <w:vAlign w:val="bottom"/>
          </w:tcPr>
          <w:p w14:paraId="60CA8D4A"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3261" w:type="dxa"/>
            <w:tcBorders>
              <w:top w:val="single" w:sz="4" w:space="0" w:color="auto"/>
              <w:left w:val="nil"/>
              <w:bottom w:val="single" w:sz="4" w:space="0" w:color="auto"/>
              <w:right w:val="single" w:sz="4" w:space="0" w:color="auto"/>
            </w:tcBorders>
            <w:vAlign w:val="center"/>
          </w:tcPr>
          <w:p w14:paraId="559B4525" w14:textId="77777777" w:rsidR="00071912" w:rsidRPr="00475259" w:rsidRDefault="00071912" w:rsidP="002456C9">
            <w:pPr>
              <w:contextualSpacing/>
              <w:jc w:val="center"/>
              <w:rPr>
                <w:bCs/>
                <w:i/>
                <w:iCs/>
                <w:color w:val="000000" w:themeColor="text1"/>
                <w:lang w:val="ru-RU" w:eastAsia="ru-RU"/>
              </w:rPr>
            </w:pPr>
            <w:r w:rsidRPr="00475259">
              <w:rPr>
                <w:bCs/>
                <w:i/>
                <w:iCs/>
                <w:color w:val="000000" w:themeColor="text1"/>
                <w:lang w:val="ru-RU" w:eastAsia="ru-RU"/>
              </w:rPr>
              <w:t> </w:t>
            </w:r>
          </w:p>
        </w:tc>
      </w:tr>
      <w:tr w:rsidR="00071912" w:rsidRPr="00475259" w14:paraId="2B3B604B" w14:textId="77777777" w:rsidTr="00942F21">
        <w:trPr>
          <w:trHeight w:val="50"/>
        </w:trPr>
        <w:tc>
          <w:tcPr>
            <w:tcW w:w="4786" w:type="dxa"/>
            <w:gridSpan w:val="2"/>
            <w:tcBorders>
              <w:top w:val="single" w:sz="4" w:space="0" w:color="auto"/>
              <w:left w:val="single" w:sz="4" w:space="0" w:color="auto"/>
              <w:bottom w:val="single" w:sz="4" w:space="0" w:color="auto"/>
              <w:right w:val="single" w:sz="4" w:space="0" w:color="000000"/>
            </w:tcBorders>
            <w:noWrap/>
            <w:vAlign w:val="bottom"/>
          </w:tcPr>
          <w:p w14:paraId="0128481D"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xml:space="preserve">Итого </w:t>
            </w:r>
            <w:r w:rsidRPr="00475259">
              <w:rPr>
                <w:bCs/>
                <w:iCs/>
                <w:color w:val="000000" w:themeColor="text1"/>
                <w:lang w:val="ru-RU" w:eastAsia="ru-RU"/>
              </w:rPr>
              <w:t>(гр.1 + гр.2 + гр.3), тенге</w:t>
            </w:r>
          </w:p>
        </w:tc>
        <w:tc>
          <w:tcPr>
            <w:tcW w:w="1843" w:type="dxa"/>
            <w:tcBorders>
              <w:top w:val="single" w:sz="4" w:space="0" w:color="auto"/>
              <w:left w:val="single" w:sz="4" w:space="0" w:color="000000"/>
              <w:bottom w:val="single" w:sz="4" w:space="0" w:color="auto"/>
              <w:right w:val="single" w:sz="4" w:space="0" w:color="auto"/>
            </w:tcBorders>
            <w:vAlign w:val="bottom"/>
          </w:tcPr>
          <w:p w14:paraId="01633E6E" w14:textId="77777777" w:rsidR="00071912" w:rsidRPr="00475259" w:rsidRDefault="00071912" w:rsidP="002456C9">
            <w:pPr>
              <w:contextualSpacing/>
              <w:rPr>
                <w:iCs/>
                <w:color w:val="000000" w:themeColor="text1"/>
                <w:lang w:val="ru-RU" w:eastAsia="ru-RU"/>
              </w:rPr>
            </w:pPr>
          </w:p>
        </w:tc>
        <w:tc>
          <w:tcPr>
            <w:tcW w:w="2410" w:type="dxa"/>
            <w:tcBorders>
              <w:top w:val="single" w:sz="4" w:space="0" w:color="auto"/>
              <w:left w:val="nil"/>
              <w:bottom w:val="single" w:sz="4" w:space="0" w:color="auto"/>
              <w:right w:val="single" w:sz="4" w:space="0" w:color="auto"/>
            </w:tcBorders>
            <w:noWrap/>
            <w:vAlign w:val="bottom"/>
          </w:tcPr>
          <w:p w14:paraId="575EB6C9" w14:textId="77777777" w:rsidR="00071912" w:rsidRPr="00475259" w:rsidRDefault="00071912" w:rsidP="002456C9">
            <w:pPr>
              <w:contextualSpacing/>
              <w:rPr>
                <w:iCs/>
                <w:color w:val="000000" w:themeColor="text1"/>
                <w:lang w:val="ru-RU" w:eastAsia="ru-RU"/>
              </w:rPr>
            </w:pPr>
          </w:p>
        </w:tc>
        <w:tc>
          <w:tcPr>
            <w:tcW w:w="2409" w:type="dxa"/>
            <w:tcBorders>
              <w:top w:val="single" w:sz="4" w:space="0" w:color="auto"/>
              <w:left w:val="nil"/>
              <w:bottom w:val="single" w:sz="4" w:space="0" w:color="auto"/>
              <w:right w:val="single" w:sz="4" w:space="0" w:color="auto"/>
            </w:tcBorders>
            <w:noWrap/>
            <w:vAlign w:val="bottom"/>
          </w:tcPr>
          <w:p w14:paraId="67972487"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х</w:t>
            </w:r>
          </w:p>
        </w:tc>
        <w:tc>
          <w:tcPr>
            <w:tcW w:w="3261" w:type="dxa"/>
            <w:tcBorders>
              <w:top w:val="single" w:sz="4" w:space="0" w:color="auto"/>
              <w:left w:val="nil"/>
              <w:bottom w:val="single" w:sz="4" w:space="0" w:color="auto"/>
              <w:right w:val="single" w:sz="4" w:space="0" w:color="auto"/>
            </w:tcBorders>
            <w:vAlign w:val="center"/>
          </w:tcPr>
          <w:p w14:paraId="2C614907" w14:textId="77777777" w:rsidR="00071912" w:rsidRPr="00475259" w:rsidRDefault="00071912" w:rsidP="002456C9">
            <w:pPr>
              <w:contextualSpacing/>
              <w:jc w:val="center"/>
              <w:rPr>
                <w:bCs/>
                <w:iCs/>
                <w:color w:val="000000" w:themeColor="text1"/>
                <w:lang w:val="ru-RU" w:eastAsia="ru-RU"/>
              </w:rPr>
            </w:pPr>
          </w:p>
        </w:tc>
      </w:tr>
    </w:tbl>
    <w:p w14:paraId="1FE9F36A" w14:textId="0EDFEDB6" w:rsidR="00071912" w:rsidRPr="00475259" w:rsidRDefault="00071912" w:rsidP="002456C9">
      <w:pPr>
        <w:contextualSpacing/>
        <w:rPr>
          <w:color w:val="000000" w:themeColor="text1"/>
          <w:lang w:val="ru-RU"/>
        </w:rPr>
      </w:pPr>
    </w:p>
    <w:p w14:paraId="2053A101" w14:textId="77777777" w:rsidR="00942F21" w:rsidRPr="00475259" w:rsidRDefault="00942F21">
      <w:pPr>
        <w:suppressAutoHyphens w:val="0"/>
        <w:rPr>
          <w:b/>
          <w:color w:val="000000" w:themeColor="text1"/>
          <w:lang w:val="ru-RU"/>
        </w:rPr>
      </w:pPr>
      <w:r w:rsidRPr="00475259">
        <w:rPr>
          <w:b/>
          <w:color w:val="000000" w:themeColor="text1"/>
          <w:lang w:val="ru-RU"/>
        </w:rPr>
        <w:br w:type="page"/>
      </w:r>
    </w:p>
    <w:p w14:paraId="4BE28681" w14:textId="356B4C01" w:rsidR="00071912" w:rsidRPr="00475259" w:rsidRDefault="00071912" w:rsidP="002456C9">
      <w:pPr>
        <w:contextualSpacing/>
        <w:rPr>
          <w:color w:val="000000" w:themeColor="text1"/>
          <w:lang w:val="ru-RU"/>
        </w:rPr>
      </w:pPr>
      <w:r w:rsidRPr="00475259">
        <w:rPr>
          <w:b/>
          <w:color w:val="000000" w:themeColor="text1"/>
          <w:lang w:val="ru-RU"/>
        </w:rPr>
        <w:lastRenderedPageBreak/>
        <w:t>Таблица 6</w:t>
      </w:r>
      <w:r w:rsidRPr="00475259">
        <w:rPr>
          <w:color w:val="000000" w:themeColor="text1"/>
          <w:lang w:val="ru-RU"/>
        </w:rPr>
        <w:t xml:space="preserve"> – Приобретение материалов, оборудования и (или) программного обеспечения (для юридических лиц)</w:t>
      </w:r>
    </w:p>
    <w:p w14:paraId="4C4EE518" w14:textId="77777777" w:rsidR="00071912" w:rsidRPr="00475259" w:rsidRDefault="00071912" w:rsidP="002456C9">
      <w:pPr>
        <w:contextualSpacing/>
        <w:rPr>
          <w:color w:val="000000" w:themeColor="text1"/>
          <w:lang w:val="ru-RU"/>
        </w:rPr>
      </w:pPr>
    </w:p>
    <w:tbl>
      <w:tblPr>
        <w:tblW w:w="14709" w:type="dxa"/>
        <w:tblLook w:val="04A0" w:firstRow="1" w:lastRow="0" w:firstColumn="1" w:lastColumn="0" w:noHBand="0" w:noVBand="1"/>
      </w:tblPr>
      <w:tblGrid>
        <w:gridCol w:w="960"/>
        <w:gridCol w:w="3434"/>
        <w:gridCol w:w="1551"/>
        <w:gridCol w:w="8"/>
        <w:gridCol w:w="2519"/>
        <w:gridCol w:w="3402"/>
        <w:gridCol w:w="2835"/>
      </w:tblGrid>
      <w:tr w:rsidR="00475259" w:rsidRPr="00475259" w14:paraId="2513FAFC" w14:textId="77777777" w:rsidTr="00942F21">
        <w:trPr>
          <w:trHeight w:val="365"/>
        </w:trPr>
        <w:tc>
          <w:tcPr>
            <w:tcW w:w="960" w:type="dxa"/>
            <w:tcBorders>
              <w:top w:val="single" w:sz="4" w:space="0" w:color="auto"/>
              <w:left w:val="single" w:sz="4" w:space="0" w:color="auto"/>
              <w:bottom w:val="nil"/>
              <w:right w:val="single" w:sz="4" w:space="0" w:color="auto"/>
            </w:tcBorders>
            <w:noWrap/>
            <w:vAlign w:val="center"/>
            <w:hideMark/>
          </w:tcPr>
          <w:p w14:paraId="09B7A895" w14:textId="77777777" w:rsidR="00071912" w:rsidRPr="00475259" w:rsidRDefault="00071912" w:rsidP="002456C9">
            <w:pPr>
              <w:contextualSpacing/>
              <w:jc w:val="center"/>
              <w:rPr>
                <w:color w:val="000000" w:themeColor="text1"/>
                <w:spacing w:val="2"/>
                <w:lang w:val="ru-RU" w:eastAsia="ru-RU"/>
              </w:rPr>
            </w:pPr>
            <w:r w:rsidRPr="00475259">
              <w:rPr>
                <w:color w:val="000000" w:themeColor="text1"/>
                <w:spacing w:val="2"/>
                <w:lang w:val="ru-RU" w:eastAsia="ru-RU"/>
              </w:rPr>
              <w:t>№</w:t>
            </w:r>
          </w:p>
          <w:p w14:paraId="65CB0DF4" w14:textId="77777777" w:rsidR="00071912" w:rsidRPr="00475259" w:rsidRDefault="00071912" w:rsidP="002456C9">
            <w:pPr>
              <w:contextualSpacing/>
              <w:jc w:val="center"/>
              <w:rPr>
                <w:color w:val="000000" w:themeColor="text1"/>
                <w:spacing w:val="2"/>
                <w:lang w:val="ru-RU" w:eastAsia="ru-RU"/>
              </w:rPr>
            </w:pPr>
            <w:r w:rsidRPr="00475259">
              <w:rPr>
                <w:color w:val="000000" w:themeColor="text1"/>
                <w:spacing w:val="2"/>
                <w:lang w:val="ru-RU" w:eastAsia="ru-RU"/>
              </w:rPr>
              <w:t>п/п</w:t>
            </w:r>
          </w:p>
        </w:tc>
        <w:tc>
          <w:tcPr>
            <w:tcW w:w="3434" w:type="dxa"/>
            <w:tcBorders>
              <w:top w:val="single" w:sz="4" w:space="0" w:color="auto"/>
              <w:left w:val="nil"/>
              <w:bottom w:val="nil"/>
              <w:right w:val="single" w:sz="4" w:space="0" w:color="auto"/>
            </w:tcBorders>
            <w:vAlign w:val="center"/>
            <w:hideMark/>
          </w:tcPr>
          <w:p w14:paraId="39E341D4"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 xml:space="preserve">Наименование </w:t>
            </w:r>
          </w:p>
        </w:tc>
        <w:tc>
          <w:tcPr>
            <w:tcW w:w="1559" w:type="dxa"/>
            <w:gridSpan w:val="2"/>
            <w:tcBorders>
              <w:top w:val="single" w:sz="4" w:space="0" w:color="auto"/>
              <w:left w:val="single" w:sz="4" w:space="0" w:color="auto"/>
              <w:bottom w:val="nil"/>
              <w:right w:val="single" w:sz="4" w:space="0" w:color="auto"/>
            </w:tcBorders>
            <w:vAlign w:val="center"/>
            <w:hideMark/>
          </w:tcPr>
          <w:p w14:paraId="5E6122FA"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 xml:space="preserve">Единица измерения </w:t>
            </w:r>
          </w:p>
        </w:tc>
        <w:tc>
          <w:tcPr>
            <w:tcW w:w="2519" w:type="dxa"/>
            <w:tcBorders>
              <w:top w:val="single" w:sz="4" w:space="0" w:color="auto"/>
              <w:left w:val="nil"/>
              <w:bottom w:val="nil"/>
              <w:right w:val="single" w:sz="4" w:space="0" w:color="auto"/>
            </w:tcBorders>
            <w:vAlign w:val="center"/>
            <w:hideMark/>
          </w:tcPr>
          <w:p w14:paraId="4F87BD2A"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Кол-во, единиц</w:t>
            </w:r>
          </w:p>
        </w:tc>
        <w:tc>
          <w:tcPr>
            <w:tcW w:w="3402" w:type="dxa"/>
            <w:tcBorders>
              <w:top w:val="single" w:sz="4" w:space="0" w:color="auto"/>
              <w:left w:val="nil"/>
              <w:bottom w:val="nil"/>
              <w:right w:val="single" w:sz="4" w:space="0" w:color="auto"/>
            </w:tcBorders>
            <w:vAlign w:val="center"/>
            <w:hideMark/>
          </w:tcPr>
          <w:p w14:paraId="2570E720"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 xml:space="preserve">Стоимость за единицу, тенге  </w:t>
            </w:r>
          </w:p>
        </w:tc>
        <w:tc>
          <w:tcPr>
            <w:tcW w:w="2835" w:type="dxa"/>
            <w:tcBorders>
              <w:top w:val="single" w:sz="4" w:space="0" w:color="auto"/>
              <w:left w:val="nil"/>
              <w:bottom w:val="nil"/>
              <w:right w:val="single" w:sz="4" w:space="0" w:color="auto"/>
            </w:tcBorders>
            <w:vAlign w:val="center"/>
            <w:hideMark/>
          </w:tcPr>
          <w:p w14:paraId="775F7B8E"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 xml:space="preserve">Общая стоимость, тенге                         </w:t>
            </w:r>
            <w:proofErr w:type="gramStart"/>
            <w:r w:rsidRPr="00475259">
              <w:rPr>
                <w:iCs/>
                <w:color w:val="000000" w:themeColor="text1"/>
                <w:lang w:val="ru-RU" w:eastAsia="ru-RU"/>
              </w:rPr>
              <w:t xml:space="preserve">   (</w:t>
            </w:r>
            <w:proofErr w:type="gramEnd"/>
            <w:r w:rsidRPr="00475259">
              <w:rPr>
                <w:iCs/>
                <w:color w:val="000000" w:themeColor="text1"/>
                <w:lang w:val="ru-RU" w:eastAsia="ru-RU"/>
              </w:rPr>
              <w:t>гр.4 × гр.5)</w:t>
            </w:r>
          </w:p>
        </w:tc>
      </w:tr>
      <w:tr w:rsidR="00475259" w:rsidRPr="00475259" w14:paraId="333E55D3"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0A906DE4"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1</w:t>
            </w:r>
          </w:p>
        </w:tc>
        <w:tc>
          <w:tcPr>
            <w:tcW w:w="3434" w:type="dxa"/>
            <w:tcBorders>
              <w:top w:val="single" w:sz="4" w:space="0" w:color="auto"/>
              <w:left w:val="nil"/>
              <w:bottom w:val="single" w:sz="4" w:space="0" w:color="auto"/>
              <w:right w:val="single" w:sz="4" w:space="0" w:color="auto"/>
            </w:tcBorders>
            <w:noWrap/>
            <w:vAlign w:val="bottom"/>
            <w:hideMark/>
          </w:tcPr>
          <w:p w14:paraId="61D47D39"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2</w:t>
            </w:r>
          </w:p>
        </w:tc>
        <w:tc>
          <w:tcPr>
            <w:tcW w:w="1559" w:type="dxa"/>
            <w:gridSpan w:val="2"/>
            <w:tcBorders>
              <w:top w:val="single" w:sz="4" w:space="0" w:color="auto"/>
              <w:left w:val="single" w:sz="4" w:space="0" w:color="auto"/>
              <w:bottom w:val="single" w:sz="4" w:space="0" w:color="auto"/>
              <w:right w:val="single" w:sz="4" w:space="0" w:color="auto"/>
            </w:tcBorders>
            <w:noWrap/>
            <w:vAlign w:val="bottom"/>
            <w:hideMark/>
          </w:tcPr>
          <w:p w14:paraId="2FD4D2CB"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3</w:t>
            </w:r>
          </w:p>
        </w:tc>
        <w:tc>
          <w:tcPr>
            <w:tcW w:w="2519" w:type="dxa"/>
            <w:tcBorders>
              <w:top w:val="single" w:sz="4" w:space="0" w:color="auto"/>
              <w:left w:val="nil"/>
              <w:bottom w:val="single" w:sz="4" w:space="0" w:color="auto"/>
              <w:right w:val="single" w:sz="4" w:space="0" w:color="auto"/>
            </w:tcBorders>
            <w:noWrap/>
            <w:vAlign w:val="bottom"/>
            <w:hideMark/>
          </w:tcPr>
          <w:p w14:paraId="12A77C7B"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4</w:t>
            </w:r>
          </w:p>
        </w:tc>
        <w:tc>
          <w:tcPr>
            <w:tcW w:w="3402" w:type="dxa"/>
            <w:tcBorders>
              <w:top w:val="single" w:sz="4" w:space="0" w:color="auto"/>
              <w:left w:val="nil"/>
              <w:bottom w:val="single" w:sz="4" w:space="0" w:color="auto"/>
              <w:right w:val="single" w:sz="4" w:space="0" w:color="auto"/>
            </w:tcBorders>
            <w:noWrap/>
            <w:vAlign w:val="bottom"/>
            <w:hideMark/>
          </w:tcPr>
          <w:p w14:paraId="3E5F4024"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5</w:t>
            </w:r>
          </w:p>
        </w:tc>
        <w:tc>
          <w:tcPr>
            <w:tcW w:w="2835" w:type="dxa"/>
            <w:tcBorders>
              <w:top w:val="single" w:sz="4" w:space="0" w:color="auto"/>
              <w:left w:val="nil"/>
              <w:bottom w:val="single" w:sz="4" w:space="0" w:color="auto"/>
              <w:right w:val="single" w:sz="4" w:space="0" w:color="auto"/>
            </w:tcBorders>
            <w:vAlign w:val="center"/>
            <w:hideMark/>
          </w:tcPr>
          <w:p w14:paraId="672C8D87" w14:textId="77777777" w:rsidR="00071912" w:rsidRPr="00475259" w:rsidRDefault="00071912" w:rsidP="002456C9">
            <w:pPr>
              <w:contextualSpacing/>
              <w:jc w:val="center"/>
              <w:rPr>
                <w:color w:val="000000" w:themeColor="text1"/>
                <w:lang w:val="ru-RU" w:eastAsia="ru-RU"/>
              </w:rPr>
            </w:pPr>
            <w:r w:rsidRPr="00475259">
              <w:rPr>
                <w:color w:val="000000" w:themeColor="text1"/>
                <w:lang w:val="ru-RU" w:eastAsia="ru-RU"/>
              </w:rPr>
              <w:t>6</w:t>
            </w:r>
          </w:p>
        </w:tc>
      </w:tr>
      <w:tr w:rsidR="00475259" w:rsidRPr="00475259" w14:paraId="0633C02B"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vAlign w:val="center"/>
          </w:tcPr>
          <w:p w14:paraId="796F5B10" w14:textId="77777777" w:rsidR="00071912" w:rsidRPr="00475259" w:rsidRDefault="00071912" w:rsidP="002456C9">
            <w:pPr>
              <w:contextualSpacing/>
              <w:rPr>
                <w:bCs/>
                <w:iCs/>
                <w:color w:val="000000" w:themeColor="text1"/>
                <w:lang w:val="ru-RU" w:eastAsia="ru-RU"/>
              </w:rPr>
            </w:pPr>
            <w:r w:rsidRPr="00475259">
              <w:rPr>
                <w:bCs/>
                <w:iCs/>
                <w:color w:val="000000" w:themeColor="text1"/>
                <w:lang w:val="ru-RU" w:eastAsia="ru-RU"/>
              </w:rPr>
              <w:t>1.</w:t>
            </w:r>
          </w:p>
        </w:tc>
        <w:tc>
          <w:tcPr>
            <w:tcW w:w="3434" w:type="dxa"/>
            <w:tcBorders>
              <w:top w:val="single" w:sz="4" w:space="0" w:color="auto"/>
              <w:left w:val="single" w:sz="4" w:space="0" w:color="auto"/>
              <w:bottom w:val="single" w:sz="4" w:space="0" w:color="auto"/>
              <w:right w:val="single" w:sz="4" w:space="0" w:color="000000"/>
            </w:tcBorders>
            <w:vAlign w:val="center"/>
          </w:tcPr>
          <w:p w14:paraId="400565BB" w14:textId="77777777" w:rsidR="00071912" w:rsidRPr="00475259" w:rsidRDefault="00071912" w:rsidP="002456C9">
            <w:pPr>
              <w:contextualSpacing/>
              <w:rPr>
                <w:bCs/>
                <w:iCs/>
                <w:color w:val="000000" w:themeColor="text1"/>
                <w:lang w:val="ru-RU" w:eastAsia="ru-RU"/>
              </w:rPr>
            </w:pPr>
            <w:r w:rsidRPr="00475259">
              <w:rPr>
                <w:bCs/>
                <w:iCs/>
                <w:color w:val="000000" w:themeColor="text1"/>
                <w:lang w:val="ru-RU" w:eastAsia="ru-RU"/>
              </w:rPr>
              <w:t>20___год (1-й год), всего</w:t>
            </w:r>
          </w:p>
        </w:tc>
        <w:tc>
          <w:tcPr>
            <w:tcW w:w="1551" w:type="dxa"/>
            <w:tcBorders>
              <w:top w:val="single" w:sz="4" w:space="0" w:color="auto"/>
              <w:left w:val="single" w:sz="4" w:space="0" w:color="000000"/>
              <w:bottom w:val="single" w:sz="4" w:space="0" w:color="auto"/>
              <w:right w:val="single" w:sz="4" w:space="0" w:color="auto"/>
            </w:tcBorders>
            <w:vAlign w:val="center"/>
          </w:tcPr>
          <w:p w14:paraId="2A1C8696" w14:textId="77777777" w:rsidR="00071912" w:rsidRPr="00475259" w:rsidRDefault="00071912" w:rsidP="002456C9">
            <w:pPr>
              <w:contextualSpacing/>
              <w:rPr>
                <w:bCs/>
                <w:iCs/>
                <w:color w:val="000000" w:themeColor="text1"/>
                <w:lang w:val="ru-RU" w:eastAsia="ru-RU"/>
              </w:rPr>
            </w:pPr>
          </w:p>
        </w:tc>
        <w:tc>
          <w:tcPr>
            <w:tcW w:w="2527" w:type="dxa"/>
            <w:gridSpan w:val="2"/>
            <w:tcBorders>
              <w:top w:val="single" w:sz="4" w:space="0" w:color="auto"/>
              <w:left w:val="single" w:sz="4" w:space="0" w:color="auto"/>
              <w:bottom w:val="single" w:sz="4" w:space="0" w:color="auto"/>
              <w:right w:val="single" w:sz="4" w:space="0" w:color="auto"/>
            </w:tcBorders>
            <w:vAlign w:val="center"/>
          </w:tcPr>
          <w:p w14:paraId="2363DF31" w14:textId="77777777" w:rsidR="00071912" w:rsidRPr="00475259" w:rsidRDefault="00071912" w:rsidP="002456C9">
            <w:pPr>
              <w:contextualSpacing/>
              <w:jc w:val="center"/>
              <w:rPr>
                <w:bCs/>
                <w:iCs/>
                <w:color w:val="000000" w:themeColor="text1"/>
                <w:lang w:val="ru-RU"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14:paraId="49762534" w14:textId="77777777" w:rsidR="00071912" w:rsidRPr="00475259" w:rsidRDefault="00071912" w:rsidP="002456C9">
            <w:pPr>
              <w:contextualSpacing/>
              <w:jc w:val="center"/>
              <w:rPr>
                <w:bCs/>
                <w:iCs/>
                <w:color w:val="000000" w:themeColor="text1"/>
                <w:lang w:val="ru-RU" w:eastAsia="ru-RU"/>
              </w:rPr>
            </w:pPr>
            <w:r w:rsidRPr="00475259">
              <w:rPr>
                <w:bCs/>
                <w:iCs/>
                <w:color w:val="000000" w:themeColor="text1"/>
                <w:lang w:val="ru-RU" w:eastAsia="ru-RU"/>
              </w:rPr>
              <w:t>х</w:t>
            </w:r>
          </w:p>
        </w:tc>
        <w:tc>
          <w:tcPr>
            <w:tcW w:w="2835" w:type="dxa"/>
            <w:tcBorders>
              <w:top w:val="single" w:sz="4" w:space="0" w:color="auto"/>
              <w:left w:val="single" w:sz="4" w:space="0" w:color="auto"/>
              <w:bottom w:val="single" w:sz="4" w:space="0" w:color="auto"/>
              <w:right w:val="single" w:sz="4" w:space="0" w:color="auto"/>
            </w:tcBorders>
            <w:vAlign w:val="center"/>
          </w:tcPr>
          <w:p w14:paraId="547E23E4" w14:textId="77777777" w:rsidR="00071912" w:rsidRPr="00475259" w:rsidRDefault="00071912" w:rsidP="002456C9">
            <w:pPr>
              <w:contextualSpacing/>
              <w:jc w:val="center"/>
              <w:rPr>
                <w:bCs/>
                <w:iCs/>
                <w:color w:val="000000" w:themeColor="text1"/>
                <w:lang w:val="ru-RU" w:eastAsia="ru-RU"/>
              </w:rPr>
            </w:pPr>
          </w:p>
        </w:tc>
      </w:tr>
      <w:tr w:rsidR="00475259" w:rsidRPr="00475259" w14:paraId="2344DED2"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vAlign w:val="center"/>
            <w:hideMark/>
          </w:tcPr>
          <w:p w14:paraId="0A5FD909" w14:textId="77777777" w:rsidR="00071912" w:rsidRPr="00475259" w:rsidRDefault="00071912" w:rsidP="002456C9">
            <w:pPr>
              <w:contextualSpacing/>
              <w:jc w:val="center"/>
              <w:rPr>
                <w:bCs/>
                <w:iCs/>
                <w:color w:val="000000" w:themeColor="text1"/>
                <w:lang w:val="ru-RU" w:eastAsia="ru-RU"/>
              </w:rPr>
            </w:pPr>
            <w:r w:rsidRPr="00475259">
              <w:rPr>
                <w:bCs/>
                <w:iCs/>
                <w:color w:val="000000" w:themeColor="text1"/>
                <w:lang w:val="ru-RU" w:eastAsia="ru-RU"/>
              </w:rPr>
              <w:t>1.1.</w:t>
            </w:r>
          </w:p>
        </w:tc>
        <w:tc>
          <w:tcPr>
            <w:tcW w:w="3434" w:type="dxa"/>
            <w:tcBorders>
              <w:top w:val="single" w:sz="4" w:space="0" w:color="auto"/>
              <w:left w:val="single" w:sz="4" w:space="0" w:color="auto"/>
              <w:bottom w:val="single" w:sz="4" w:space="0" w:color="auto"/>
              <w:right w:val="single" w:sz="4" w:space="0" w:color="auto"/>
            </w:tcBorders>
            <w:vAlign w:val="center"/>
          </w:tcPr>
          <w:p w14:paraId="1A15F694" w14:textId="77777777" w:rsidR="00071912" w:rsidRPr="00475259" w:rsidRDefault="00071912" w:rsidP="002456C9">
            <w:pPr>
              <w:contextualSpacing/>
              <w:jc w:val="center"/>
              <w:rPr>
                <w:bCs/>
                <w:iCs/>
                <w:color w:val="000000" w:themeColor="text1"/>
                <w:lang w:val="ru-RU" w:eastAsia="ru-RU"/>
              </w:rPr>
            </w:pPr>
          </w:p>
        </w:tc>
        <w:tc>
          <w:tcPr>
            <w:tcW w:w="1559" w:type="dxa"/>
            <w:gridSpan w:val="2"/>
            <w:tcBorders>
              <w:top w:val="single" w:sz="4" w:space="0" w:color="auto"/>
              <w:left w:val="single" w:sz="4" w:space="0" w:color="000000"/>
              <w:bottom w:val="single" w:sz="4" w:space="0" w:color="auto"/>
              <w:right w:val="single" w:sz="4" w:space="0" w:color="auto"/>
            </w:tcBorders>
            <w:vAlign w:val="center"/>
          </w:tcPr>
          <w:p w14:paraId="57A14A1B" w14:textId="77777777" w:rsidR="00071912" w:rsidRPr="00475259" w:rsidRDefault="00071912" w:rsidP="002456C9">
            <w:pPr>
              <w:contextualSpacing/>
              <w:jc w:val="center"/>
              <w:rPr>
                <w:bCs/>
                <w:iCs/>
                <w:color w:val="000000" w:themeColor="text1"/>
                <w:lang w:val="ru-RU" w:eastAsia="ru-RU"/>
              </w:rPr>
            </w:pPr>
          </w:p>
        </w:tc>
        <w:tc>
          <w:tcPr>
            <w:tcW w:w="2519" w:type="dxa"/>
            <w:tcBorders>
              <w:top w:val="single" w:sz="4" w:space="0" w:color="auto"/>
              <w:left w:val="single" w:sz="4" w:space="0" w:color="auto"/>
              <w:bottom w:val="single" w:sz="4" w:space="0" w:color="auto"/>
              <w:right w:val="single" w:sz="4" w:space="0" w:color="auto"/>
            </w:tcBorders>
            <w:vAlign w:val="center"/>
          </w:tcPr>
          <w:p w14:paraId="61A4CC71" w14:textId="77777777" w:rsidR="00071912" w:rsidRPr="00475259" w:rsidRDefault="00071912" w:rsidP="002456C9">
            <w:pPr>
              <w:contextualSpacing/>
              <w:jc w:val="center"/>
              <w:rPr>
                <w:bCs/>
                <w:iCs/>
                <w:color w:val="000000" w:themeColor="text1"/>
                <w:lang w:val="ru-RU"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14:paraId="0A43F4B4" w14:textId="77777777" w:rsidR="00071912" w:rsidRPr="00475259" w:rsidRDefault="00071912" w:rsidP="002456C9">
            <w:pPr>
              <w:contextualSpacing/>
              <w:jc w:val="center"/>
              <w:rPr>
                <w:bCs/>
                <w:iCs/>
                <w:color w:val="000000" w:themeColor="text1"/>
                <w:lang w:val="ru-RU"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14:paraId="6C0F5536" w14:textId="77777777" w:rsidR="00071912" w:rsidRPr="00475259" w:rsidRDefault="00071912" w:rsidP="002456C9">
            <w:pPr>
              <w:contextualSpacing/>
              <w:jc w:val="center"/>
              <w:rPr>
                <w:bCs/>
                <w:iCs/>
                <w:color w:val="000000" w:themeColor="text1"/>
                <w:lang w:val="ru-RU" w:eastAsia="ru-RU"/>
              </w:rPr>
            </w:pPr>
          </w:p>
        </w:tc>
      </w:tr>
      <w:tr w:rsidR="00475259" w:rsidRPr="00475259" w14:paraId="54220077"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2424EED7"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1.2.</w:t>
            </w:r>
          </w:p>
        </w:tc>
        <w:tc>
          <w:tcPr>
            <w:tcW w:w="3434" w:type="dxa"/>
            <w:tcBorders>
              <w:top w:val="single" w:sz="4" w:space="0" w:color="auto"/>
              <w:left w:val="nil"/>
              <w:bottom w:val="single" w:sz="4" w:space="0" w:color="auto"/>
              <w:right w:val="single" w:sz="4" w:space="0" w:color="auto"/>
            </w:tcBorders>
            <w:noWrap/>
            <w:vAlign w:val="bottom"/>
            <w:hideMark/>
          </w:tcPr>
          <w:p w14:paraId="37EB6BB3"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1559" w:type="dxa"/>
            <w:gridSpan w:val="2"/>
            <w:tcBorders>
              <w:top w:val="single" w:sz="4" w:space="0" w:color="auto"/>
              <w:left w:val="single" w:sz="4" w:space="0" w:color="auto"/>
              <w:bottom w:val="single" w:sz="4" w:space="0" w:color="auto"/>
              <w:right w:val="single" w:sz="4" w:space="0" w:color="auto"/>
            </w:tcBorders>
            <w:noWrap/>
            <w:vAlign w:val="bottom"/>
            <w:hideMark/>
          </w:tcPr>
          <w:p w14:paraId="5D8F7157"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2519" w:type="dxa"/>
            <w:tcBorders>
              <w:top w:val="single" w:sz="4" w:space="0" w:color="auto"/>
              <w:left w:val="nil"/>
              <w:bottom w:val="single" w:sz="4" w:space="0" w:color="auto"/>
              <w:right w:val="single" w:sz="4" w:space="0" w:color="auto"/>
            </w:tcBorders>
            <w:noWrap/>
            <w:vAlign w:val="bottom"/>
            <w:hideMark/>
          </w:tcPr>
          <w:p w14:paraId="62FC031A"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3402" w:type="dxa"/>
            <w:tcBorders>
              <w:top w:val="single" w:sz="4" w:space="0" w:color="auto"/>
              <w:left w:val="nil"/>
              <w:bottom w:val="single" w:sz="4" w:space="0" w:color="auto"/>
              <w:right w:val="single" w:sz="4" w:space="0" w:color="auto"/>
            </w:tcBorders>
            <w:noWrap/>
            <w:vAlign w:val="bottom"/>
            <w:hideMark/>
          </w:tcPr>
          <w:p w14:paraId="790FD6E1"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2835" w:type="dxa"/>
            <w:tcBorders>
              <w:top w:val="single" w:sz="4" w:space="0" w:color="auto"/>
              <w:left w:val="nil"/>
              <w:bottom w:val="single" w:sz="4" w:space="0" w:color="auto"/>
              <w:right w:val="single" w:sz="4" w:space="0" w:color="auto"/>
            </w:tcBorders>
            <w:vAlign w:val="center"/>
            <w:hideMark/>
          </w:tcPr>
          <w:p w14:paraId="6FB37F27" w14:textId="77777777" w:rsidR="00071912" w:rsidRPr="00475259" w:rsidRDefault="00071912" w:rsidP="002456C9">
            <w:pPr>
              <w:contextualSpacing/>
              <w:jc w:val="center"/>
              <w:rPr>
                <w:bCs/>
                <w:i/>
                <w:iCs/>
                <w:color w:val="000000" w:themeColor="text1"/>
                <w:lang w:val="ru-RU" w:eastAsia="ru-RU"/>
              </w:rPr>
            </w:pPr>
            <w:r w:rsidRPr="00475259">
              <w:rPr>
                <w:bCs/>
                <w:i/>
                <w:iCs/>
                <w:color w:val="000000" w:themeColor="text1"/>
                <w:lang w:val="ru-RU" w:eastAsia="ru-RU"/>
              </w:rPr>
              <w:t> </w:t>
            </w:r>
          </w:p>
        </w:tc>
      </w:tr>
      <w:tr w:rsidR="00475259" w:rsidRPr="00475259" w14:paraId="0F0ACC47"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3778B477"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w:t>
            </w:r>
          </w:p>
        </w:tc>
        <w:tc>
          <w:tcPr>
            <w:tcW w:w="3434" w:type="dxa"/>
            <w:tcBorders>
              <w:top w:val="single" w:sz="4" w:space="0" w:color="auto"/>
              <w:left w:val="nil"/>
              <w:bottom w:val="single" w:sz="4" w:space="0" w:color="auto"/>
              <w:right w:val="single" w:sz="4" w:space="0" w:color="auto"/>
            </w:tcBorders>
            <w:noWrap/>
            <w:vAlign w:val="bottom"/>
            <w:hideMark/>
          </w:tcPr>
          <w:p w14:paraId="2CB00DE7"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1559" w:type="dxa"/>
            <w:gridSpan w:val="2"/>
            <w:tcBorders>
              <w:top w:val="single" w:sz="4" w:space="0" w:color="auto"/>
              <w:left w:val="single" w:sz="4" w:space="0" w:color="auto"/>
              <w:bottom w:val="single" w:sz="4" w:space="0" w:color="auto"/>
              <w:right w:val="single" w:sz="4" w:space="0" w:color="auto"/>
            </w:tcBorders>
            <w:noWrap/>
            <w:vAlign w:val="bottom"/>
            <w:hideMark/>
          </w:tcPr>
          <w:p w14:paraId="79121422"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2519" w:type="dxa"/>
            <w:tcBorders>
              <w:top w:val="single" w:sz="4" w:space="0" w:color="auto"/>
              <w:left w:val="nil"/>
              <w:bottom w:val="single" w:sz="4" w:space="0" w:color="auto"/>
              <w:right w:val="single" w:sz="4" w:space="0" w:color="auto"/>
            </w:tcBorders>
            <w:noWrap/>
            <w:vAlign w:val="bottom"/>
            <w:hideMark/>
          </w:tcPr>
          <w:p w14:paraId="459B458D"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3402" w:type="dxa"/>
            <w:tcBorders>
              <w:top w:val="single" w:sz="4" w:space="0" w:color="auto"/>
              <w:left w:val="nil"/>
              <w:bottom w:val="single" w:sz="4" w:space="0" w:color="auto"/>
              <w:right w:val="single" w:sz="4" w:space="0" w:color="auto"/>
            </w:tcBorders>
            <w:noWrap/>
            <w:vAlign w:val="bottom"/>
            <w:hideMark/>
          </w:tcPr>
          <w:p w14:paraId="70C80CF5"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2835" w:type="dxa"/>
            <w:tcBorders>
              <w:top w:val="single" w:sz="4" w:space="0" w:color="auto"/>
              <w:left w:val="nil"/>
              <w:bottom w:val="single" w:sz="4" w:space="0" w:color="auto"/>
              <w:right w:val="single" w:sz="4" w:space="0" w:color="auto"/>
            </w:tcBorders>
            <w:vAlign w:val="center"/>
            <w:hideMark/>
          </w:tcPr>
          <w:p w14:paraId="45A611EF" w14:textId="77777777" w:rsidR="00071912" w:rsidRPr="00475259" w:rsidRDefault="00071912" w:rsidP="002456C9">
            <w:pPr>
              <w:contextualSpacing/>
              <w:jc w:val="center"/>
              <w:rPr>
                <w:bCs/>
                <w:i/>
                <w:iCs/>
                <w:color w:val="000000" w:themeColor="text1"/>
                <w:lang w:val="ru-RU" w:eastAsia="ru-RU"/>
              </w:rPr>
            </w:pPr>
            <w:r w:rsidRPr="00475259">
              <w:rPr>
                <w:bCs/>
                <w:i/>
                <w:iCs/>
                <w:color w:val="000000" w:themeColor="text1"/>
                <w:lang w:val="ru-RU" w:eastAsia="ru-RU"/>
              </w:rPr>
              <w:t> </w:t>
            </w:r>
          </w:p>
        </w:tc>
      </w:tr>
      <w:tr w:rsidR="00475259" w:rsidRPr="00475259" w14:paraId="6C12A809"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noWrap/>
            <w:vAlign w:val="bottom"/>
          </w:tcPr>
          <w:p w14:paraId="2C4B7A17" w14:textId="77777777" w:rsidR="00071912" w:rsidRPr="00475259" w:rsidRDefault="00071912" w:rsidP="002456C9">
            <w:pPr>
              <w:contextualSpacing/>
              <w:jc w:val="center"/>
              <w:rPr>
                <w:iCs/>
                <w:color w:val="000000" w:themeColor="text1"/>
                <w:lang w:val="ru-RU" w:eastAsia="ru-RU"/>
              </w:rPr>
            </w:pPr>
          </w:p>
        </w:tc>
        <w:tc>
          <w:tcPr>
            <w:tcW w:w="3434" w:type="dxa"/>
            <w:tcBorders>
              <w:top w:val="single" w:sz="4" w:space="0" w:color="auto"/>
              <w:left w:val="nil"/>
              <w:bottom w:val="single" w:sz="4" w:space="0" w:color="auto"/>
              <w:right w:val="single" w:sz="4" w:space="0" w:color="auto"/>
            </w:tcBorders>
            <w:noWrap/>
            <w:vAlign w:val="bottom"/>
          </w:tcPr>
          <w:p w14:paraId="669783F8" w14:textId="77777777" w:rsidR="00071912" w:rsidRPr="00475259" w:rsidRDefault="00071912" w:rsidP="002456C9">
            <w:pPr>
              <w:contextualSpacing/>
              <w:rPr>
                <w:iCs/>
                <w:color w:val="000000" w:themeColor="text1"/>
                <w:lang w:val="ru-RU" w:eastAsia="ru-RU"/>
              </w:rPr>
            </w:pPr>
          </w:p>
        </w:tc>
        <w:tc>
          <w:tcPr>
            <w:tcW w:w="1559" w:type="dxa"/>
            <w:gridSpan w:val="2"/>
            <w:tcBorders>
              <w:top w:val="single" w:sz="4" w:space="0" w:color="auto"/>
              <w:left w:val="single" w:sz="4" w:space="0" w:color="auto"/>
              <w:bottom w:val="single" w:sz="4" w:space="0" w:color="auto"/>
              <w:right w:val="single" w:sz="4" w:space="0" w:color="auto"/>
            </w:tcBorders>
            <w:noWrap/>
            <w:vAlign w:val="bottom"/>
          </w:tcPr>
          <w:p w14:paraId="5DAEA319" w14:textId="77777777" w:rsidR="00071912" w:rsidRPr="00475259" w:rsidRDefault="00071912" w:rsidP="002456C9">
            <w:pPr>
              <w:contextualSpacing/>
              <w:rPr>
                <w:iCs/>
                <w:color w:val="000000" w:themeColor="text1"/>
                <w:lang w:val="ru-RU" w:eastAsia="ru-RU"/>
              </w:rPr>
            </w:pPr>
          </w:p>
        </w:tc>
        <w:tc>
          <w:tcPr>
            <w:tcW w:w="2519" w:type="dxa"/>
            <w:tcBorders>
              <w:top w:val="single" w:sz="4" w:space="0" w:color="auto"/>
              <w:left w:val="nil"/>
              <w:bottom w:val="single" w:sz="4" w:space="0" w:color="auto"/>
              <w:right w:val="single" w:sz="4" w:space="0" w:color="auto"/>
            </w:tcBorders>
            <w:noWrap/>
            <w:vAlign w:val="bottom"/>
          </w:tcPr>
          <w:p w14:paraId="0FB3E667" w14:textId="77777777" w:rsidR="00071912" w:rsidRPr="00475259" w:rsidRDefault="00071912" w:rsidP="002456C9">
            <w:pPr>
              <w:contextualSpacing/>
              <w:rPr>
                <w:iCs/>
                <w:color w:val="000000" w:themeColor="text1"/>
                <w:lang w:val="ru-RU" w:eastAsia="ru-RU"/>
              </w:rPr>
            </w:pPr>
          </w:p>
        </w:tc>
        <w:tc>
          <w:tcPr>
            <w:tcW w:w="3402" w:type="dxa"/>
            <w:tcBorders>
              <w:top w:val="single" w:sz="4" w:space="0" w:color="auto"/>
              <w:left w:val="nil"/>
              <w:bottom w:val="single" w:sz="4" w:space="0" w:color="auto"/>
              <w:right w:val="single" w:sz="4" w:space="0" w:color="auto"/>
            </w:tcBorders>
            <w:noWrap/>
            <w:vAlign w:val="bottom"/>
          </w:tcPr>
          <w:p w14:paraId="039ABB9D" w14:textId="77777777" w:rsidR="00071912" w:rsidRPr="00475259" w:rsidRDefault="00071912" w:rsidP="002456C9">
            <w:pPr>
              <w:contextualSpacing/>
              <w:rPr>
                <w:iCs/>
                <w:color w:val="000000" w:themeColor="text1"/>
                <w:lang w:val="ru-RU" w:eastAsia="ru-RU"/>
              </w:rPr>
            </w:pPr>
          </w:p>
        </w:tc>
        <w:tc>
          <w:tcPr>
            <w:tcW w:w="2835" w:type="dxa"/>
            <w:tcBorders>
              <w:top w:val="single" w:sz="4" w:space="0" w:color="auto"/>
              <w:left w:val="nil"/>
              <w:bottom w:val="single" w:sz="4" w:space="0" w:color="auto"/>
              <w:right w:val="single" w:sz="4" w:space="0" w:color="auto"/>
            </w:tcBorders>
            <w:vAlign w:val="center"/>
          </w:tcPr>
          <w:p w14:paraId="621C205E" w14:textId="77777777" w:rsidR="00071912" w:rsidRPr="00475259" w:rsidRDefault="00071912" w:rsidP="002456C9">
            <w:pPr>
              <w:contextualSpacing/>
              <w:jc w:val="center"/>
              <w:rPr>
                <w:bCs/>
                <w:i/>
                <w:iCs/>
                <w:color w:val="000000" w:themeColor="text1"/>
                <w:lang w:val="ru-RU" w:eastAsia="ru-RU"/>
              </w:rPr>
            </w:pPr>
          </w:p>
        </w:tc>
      </w:tr>
      <w:tr w:rsidR="00475259" w:rsidRPr="00475259" w14:paraId="5C732775"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vAlign w:val="center"/>
          </w:tcPr>
          <w:p w14:paraId="22C56512" w14:textId="77777777" w:rsidR="00071912" w:rsidRPr="00475259" w:rsidRDefault="00071912" w:rsidP="002456C9">
            <w:pPr>
              <w:contextualSpacing/>
              <w:rPr>
                <w:bCs/>
                <w:iCs/>
                <w:color w:val="000000" w:themeColor="text1"/>
                <w:lang w:val="ru-RU" w:eastAsia="ru-RU"/>
              </w:rPr>
            </w:pPr>
            <w:r w:rsidRPr="00475259">
              <w:rPr>
                <w:bCs/>
                <w:iCs/>
                <w:color w:val="000000" w:themeColor="text1"/>
                <w:lang w:val="ru-RU" w:eastAsia="ru-RU"/>
              </w:rPr>
              <w:t>2.</w:t>
            </w:r>
          </w:p>
        </w:tc>
        <w:tc>
          <w:tcPr>
            <w:tcW w:w="3434" w:type="dxa"/>
            <w:tcBorders>
              <w:top w:val="single" w:sz="4" w:space="0" w:color="auto"/>
              <w:left w:val="single" w:sz="4" w:space="0" w:color="auto"/>
              <w:bottom w:val="single" w:sz="4" w:space="0" w:color="auto"/>
              <w:right w:val="single" w:sz="4" w:space="0" w:color="000000"/>
            </w:tcBorders>
            <w:vAlign w:val="center"/>
          </w:tcPr>
          <w:p w14:paraId="09C32A80" w14:textId="77777777" w:rsidR="00071912" w:rsidRPr="00475259" w:rsidRDefault="00071912" w:rsidP="002456C9">
            <w:pPr>
              <w:contextualSpacing/>
              <w:rPr>
                <w:bCs/>
                <w:iCs/>
                <w:color w:val="000000" w:themeColor="text1"/>
                <w:lang w:val="ru-RU" w:eastAsia="ru-RU"/>
              </w:rPr>
            </w:pPr>
            <w:r w:rsidRPr="00475259">
              <w:rPr>
                <w:bCs/>
                <w:iCs/>
                <w:color w:val="000000" w:themeColor="text1"/>
                <w:lang w:val="ru-RU" w:eastAsia="ru-RU"/>
              </w:rPr>
              <w:t>20___год (2-й год), всего</w:t>
            </w:r>
          </w:p>
        </w:tc>
        <w:tc>
          <w:tcPr>
            <w:tcW w:w="1551" w:type="dxa"/>
            <w:tcBorders>
              <w:top w:val="single" w:sz="4" w:space="0" w:color="auto"/>
              <w:left w:val="single" w:sz="4" w:space="0" w:color="000000"/>
              <w:bottom w:val="single" w:sz="4" w:space="0" w:color="auto"/>
              <w:right w:val="single" w:sz="4" w:space="0" w:color="auto"/>
            </w:tcBorders>
            <w:vAlign w:val="center"/>
          </w:tcPr>
          <w:p w14:paraId="1F422481" w14:textId="77777777" w:rsidR="00071912" w:rsidRPr="00475259" w:rsidRDefault="00071912" w:rsidP="002456C9">
            <w:pPr>
              <w:contextualSpacing/>
              <w:rPr>
                <w:bCs/>
                <w:iCs/>
                <w:color w:val="000000" w:themeColor="text1"/>
                <w:lang w:val="ru-RU" w:eastAsia="ru-RU"/>
              </w:rPr>
            </w:pPr>
          </w:p>
        </w:tc>
        <w:tc>
          <w:tcPr>
            <w:tcW w:w="2527" w:type="dxa"/>
            <w:gridSpan w:val="2"/>
            <w:tcBorders>
              <w:top w:val="single" w:sz="4" w:space="0" w:color="auto"/>
              <w:left w:val="single" w:sz="4" w:space="0" w:color="auto"/>
              <w:bottom w:val="single" w:sz="4" w:space="0" w:color="auto"/>
              <w:right w:val="single" w:sz="4" w:space="0" w:color="auto"/>
            </w:tcBorders>
            <w:vAlign w:val="center"/>
          </w:tcPr>
          <w:p w14:paraId="477F1E96" w14:textId="77777777" w:rsidR="00071912" w:rsidRPr="00475259" w:rsidRDefault="00071912" w:rsidP="002456C9">
            <w:pPr>
              <w:contextualSpacing/>
              <w:jc w:val="center"/>
              <w:rPr>
                <w:bCs/>
                <w:iCs/>
                <w:color w:val="000000" w:themeColor="text1"/>
                <w:lang w:val="ru-RU"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14:paraId="72C54365" w14:textId="77777777" w:rsidR="00071912" w:rsidRPr="00475259" w:rsidRDefault="00071912" w:rsidP="002456C9">
            <w:pPr>
              <w:contextualSpacing/>
              <w:jc w:val="center"/>
              <w:rPr>
                <w:bCs/>
                <w:iCs/>
                <w:color w:val="000000" w:themeColor="text1"/>
                <w:lang w:val="ru-RU" w:eastAsia="ru-RU"/>
              </w:rPr>
            </w:pPr>
            <w:r w:rsidRPr="00475259">
              <w:rPr>
                <w:bCs/>
                <w:iCs/>
                <w:color w:val="000000" w:themeColor="text1"/>
                <w:lang w:val="ru-RU" w:eastAsia="ru-RU"/>
              </w:rPr>
              <w:t>х</w:t>
            </w:r>
          </w:p>
        </w:tc>
        <w:tc>
          <w:tcPr>
            <w:tcW w:w="2835" w:type="dxa"/>
            <w:tcBorders>
              <w:top w:val="single" w:sz="4" w:space="0" w:color="auto"/>
              <w:left w:val="single" w:sz="4" w:space="0" w:color="auto"/>
              <w:bottom w:val="single" w:sz="4" w:space="0" w:color="auto"/>
              <w:right w:val="single" w:sz="4" w:space="0" w:color="auto"/>
            </w:tcBorders>
            <w:vAlign w:val="center"/>
          </w:tcPr>
          <w:p w14:paraId="14B770E8" w14:textId="77777777" w:rsidR="00071912" w:rsidRPr="00475259" w:rsidRDefault="00071912" w:rsidP="002456C9">
            <w:pPr>
              <w:contextualSpacing/>
              <w:jc w:val="center"/>
              <w:rPr>
                <w:bCs/>
                <w:iCs/>
                <w:color w:val="000000" w:themeColor="text1"/>
                <w:lang w:val="ru-RU" w:eastAsia="ru-RU"/>
              </w:rPr>
            </w:pPr>
          </w:p>
        </w:tc>
      </w:tr>
      <w:tr w:rsidR="00475259" w:rsidRPr="00475259" w14:paraId="2DAF0485"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vAlign w:val="center"/>
            <w:hideMark/>
          </w:tcPr>
          <w:p w14:paraId="48BD8FAA" w14:textId="77777777" w:rsidR="00071912" w:rsidRPr="00475259" w:rsidRDefault="00071912" w:rsidP="002456C9">
            <w:pPr>
              <w:contextualSpacing/>
              <w:jc w:val="center"/>
              <w:rPr>
                <w:bCs/>
                <w:iCs/>
                <w:color w:val="000000" w:themeColor="text1"/>
                <w:lang w:val="ru-RU" w:eastAsia="ru-RU"/>
              </w:rPr>
            </w:pPr>
            <w:r w:rsidRPr="00475259">
              <w:rPr>
                <w:bCs/>
                <w:iCs/>
                <w:color w:val="000000" w:themeColor="text1"/>
                <w:lang w:val="ru-RU" w:eastAsia="ru-RU"/>
              </w:rPr>
              <w:t>2.1.</w:t>
            </w:r>
          </w:p>
        </w:tc>
        <w:tc>
          <w:tcPr>
            <w:tcW w:w="3434" w:type="dxa"/>
            <w:tcBorders>
              <w:top w:val="single" w:sz="4" w:space="0" w:color="auto"/>
              <w:left w:val="single" w:sz="4" w:space="0" w:color="auto"/>
              <w:bottom w:val="single" w:sz="4" w:space="0" w:color="auto"/>
              <w:right w:val="single" w:sz="4" w:space="0" w:color="000000"/>
            </w:tcBorders>
            <w:vAlign w:val="center"/>
          </w:tcPr>
          <w:p w14:paraId="2B3D56A2" w14:textId="77777777" w:rsidR="00071912" w:rsidRPr="00475259" w:rsidRDefault="00071912" w:rsidP="002456C9">
            <w:pPr>
              <w:contextualSpacing/>
              <w:jc w:val="center"/>
              <w:rPr>
                <w:bCs/>
                <w:iCs/>
                <w:color w:val="000000" w:themeColor="text1"/>
                <w:lang w:val="ru-RU" w:eastAsia="ru-RU"/>
              </w:rPr>
            </w:pPr>
          </w:p>
        </w:tc>
        <w:tc>
          <w:tcPr>
            <w:tcW w:w="1559" w:type="dxa"/>
            <w:gridSpan w:val="2"/>
            <w:tcBorders>
              <w:top w:val="single" w:sz="4" w:space="0" w:color="auto"/>
              <w:left w:val="single" w:sz="4" w:space="0" w:color="000000"/>
              <w:bottom w:val="single" w:sz="4" w:space="0" w:color="auto"/>
              <w:right w:val="single" w:sz="4" w:space="0" w:color="auto"/>
            </w:tcBorders>
            <w:vAlign w:val="center"/>
          </w:tcPr>
          <w:p w14:paraId="6B315193" w14:textId="77777777" w:rsidR="00071912" w:rsidRPr="00475259" w:rsidRDefault="00071912" w:rsidP="002456C9">
            <w:pPr>
              <w:contextualSpacing/>
              <w:jc w:val="center"/>
              <w:rPr>
                <w:bCs/>
                <w:iCs/>
                <w:color w:val="000000" w:themeColor="text1"/>
                <w:lang w:val="ru-RU" w:eastAsia="ru-RU"/>
              </w:rPr>
            </w:pPr>
          </w:p>
        </w:tc>
        <w:tc>
          <w:tcPr>
            <w:tcW w:w="2519" w:type="dxa"/>
            <w:tcBorders>
              <w:top w:val="single" w:sz="4" w:space="0" w:color="auto"/>
              <w:left w:val="single" w:sz="4" w:space="0" w:color="auto"/>
              <w:bottom w:val="single" w:sz="4" w:space="0" w:color="auto"/>
              <w:right w:val="single" w:sz="4" w:space="0" w:color="auto"/>
            </w:tcBorders>
            <w:vAlign w:val="center"/>
          </w:tcPr>
          <w:p w14:paraId="5E13749A" w14:textId="77777777" w:rsidR="00071912" w:rsidRPr="00475259" w:rsidRDefault="00071912" w:rsidP="002456C9">
            <w:pPr>
              <w:contextualSpacing/>
              <w:jc w:val="center"/>
              <w:rPr>
                <w:bCs/>
                <w:iCs/>
                <w:color w:val="000000" w:themeColor="text1"/>
                <w:lang w:val="ru-RU"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14:paraId="2B6D300F" w14:textId="77777777" w:rsidR="00071912" w:rsidRPr="00475259" w:rsidRDefault="00071912" w:rsidP="002456C9">
            <w:pPr>
              <w:contextualSpacing/>
              <w:jc w:val="center"/>
              <w:rPr>
                <w:bCs/>
                <w:iCs/>
                <w:color w:val="000000" w:themeColor="text1"/>
                <w:lang w:val="ru-RU"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14:paraId="16D96972" w14:textId="77777777" w:rsidR="00071912" w:rsidRPr="00475259" w:rsidRDefault="00071912" w:rsidP="002456C9">
            <w:pPr>
              <w:contextualSpacing/>
              <w:jc w:val="center"/>
              <w:rPr>
                <w:bCs/>
                <w:iCs/>
                <w:color w:val="000000" w:themeColor="text1"/>
                <w:lang w:val="ru-RU" w:eastAsia="ru-RU"/>
              </w:rPr>
            </w:pPr>
          </w:p>
        </w:tc>
      </w:tr>
      <w:tr w:rsidR="00475259" w:rsidRPr="00475259" w14:paraId="17310BE4"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2E4D2E72"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2.2.</w:t>
            </w:r>
          </w:p>
        </w:tc>
        <w:tc>
          <w:tcPr>
            <w:tcW w:w="3434" w:type="dxa"/>
            <w:tcBorders>
              <w:top w:val="single" w:sz="4" w:space="0" w:color="auto"/>
              <w:left w:val="nil"/>
              <w:bottom w:val="single" w:sz="4" w:space="0" w:color="auto"/>
              <w:right w:val="single" w:sz="4" w:space="0" w:color="auto"/>
            </w:tcBorders>
            <w:noWrap/>
            <w:vAlign w:val="bottom"/>
            <w:hideMark/>
          </w:tcPr>
          <w:p w14:paraId="61FB93DE"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1559" w:type="dxa"/>
            <w:gridSpan w:val="2"/>
            <w:tcBorders>
              <w:top w:val="single" w:sz="4" w:space="0" w:color="auto"/>
              <w:left w:val="single" w:sz="4" w:space="0" w:color="auto"/>
              <w:bottom w:val="single" w:sz="4" w:space="0" w:color="auto"/>
              <w:right w:val="single" w:sz="4" w:space="0" w:color="auto"/>
            </w:tcBorders>
            <w:noWrap/>
            <w:vAlign w:val="bottom"/>
            <w:hideMark/>
          </w:tcPr>
          <w:p w14:paraId="0B649E4B"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2519" w:type="dxa"/>
            <w:tcBorders>
              <w:top w:val="single" w:sz="4" w:space="0" w:color="auto"/>
              <w:left w:val="nil"/>
              <w:bottom w:val="single" w:sz="4" w:space="0" w:color="auto"/>
              <w:right w:val="single" w:sz="4" w:space="0" w:color="auto"/>
            </w:tcBorders>
            <w:noWrap/>
            <w:vAlign w:val="bottom"/>
            <w:hideMark/>
          </w:tcPr>
          <w:p w14:paraId="2E195347"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3402" w:type="dxa"/>
            <w:tcBorders>
              <w:top w:val="single" w:sz="4" w:space="0" w:color="auto"/>
              <w:left w:val="nil"/>
              <w:bottom w:val="single" w:sz="4" w:space="0" w:color="auto"/>
              <w:right w:val="single" w:sz="4" w:space="0" w:color="auto"/>
            </w:tcBorders>
            <w:noWrap/>
            <w:vAlign w:val="bottom"/>
            <w:hideMark/>
          </w:tcPr>
          <w:p w14:paraId="1C9C8ED5"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2835" w:type="dxa"/>
            <w:tcBorders>
              <w:top w:val="single" w:sz="4" w:space="0" w:color="auto"/>
              <w:left w:val="nil"/>
              <w:bottom w:val="single" w:sz="4" w:space="0" w:color="auto"/>
              <w:right w:val="single" w:sz="4" w:space="0" w:color="auto"/>
            </w:tcBorders>
            <w:vAlign w:val="center"/>
            <w:hideMark/>
          </w:tcPr>
          <w:p w14:paraId="3D203228" w14:textId="77777777" w:rsidR="00071912" w:rsidRPr="00475259" w:rsidRDefault="00071912" w:rsidP="002456C9">
            <w:pPr>
              <w:contextualSpacing/>
              <w:jc w:val="center"/>
              <w:rPr>
                <w:bCs/>
                <w:i/>
                <w:iCs/>
                <w:color w:val="000000" w:themeColor="text1"/>
                <w:lang w:val="ru-RU" w:eastAsia="ru-RU"/>
              </w:rPr>
            </w:pPr>
            <w:r w:rsidRPr="00475259">
              <w:rPr>
                <w:bCs/>
                <w:i/>
                <w:iCs/>
                <w:color w:val="000000" w:themeColor="text1"/>
                <w:lang w:val="ru-RU" w:eastAsia="ru-RU"/>
              </w:rPr>
              <w:t> </w:t>
            </w:r>
          </w:p>
        </w:tc>
      </w:tr>
      <w:tr w:rsidR="00475259" w:rsidRPr="00475259" w14:paraId="03FA5962"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4FA1D7C2"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w:t>
            </w:r>
          </w:p>
        </w:tc>
        <w:tc>
          <w:tcPr>
            <w:tcW w:w="3434" w:type="dxa"/>
            <w:tcBorders>
              <w:top w:val="single" w:sz="4" w:space="0" w:color="auto"/>
              <w:left w:val="nil"/>
              <w:bottom w:val="single" w:sz="4" w:space="0" w:color="auto"/>
              <w:right w:val="single" w:sz="4" w:space="0" w:color="auto"/>
            </w:tcBorders>
            <w:noWrap/>
            <w:vAlign w:val="bottom"/>
            <w:hideMark/>
          </w:tcPr>
          <w:p w14:paraId="0EDF1495"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1559" w:type="dxa"/>
            <w:gridSpan w:val="2"/>
            <w:tcBorders>
              <w:top w:val="single" w:sz="4" w:space="0" w:color="auto"/>
              <w:left w:val="single" w:sz="4" w:space="0" w:color="auto"/>
              <w:bottom w:val="single" w:sz="4" w:space="0" w:color="auto"/>
              <w:right w:val="single" w:sz="4" w:space="0" w:color="auto"/>
            </w:tcBorders>
            <w:noWrap/>
            <w:vAlign w:val="bottom"/>
            <w:hideMark/>
          </w:tcPr>
          <w:p w14:paraId="1F254936"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2519" w:type="dxa"/>
            <w:tcBorders>
              <w:top w:val="single" w:sz="4" w:space="0" w:color="auto"/>
              <w:left w:val="nil"/>
              <w:bottom w:val="single" w:sz="4" w:space="0" w:color="auto"/>
              <w:right w:val="single" w:sz="4" w:space="0" w:color="auto"/>
            </w:tcBorders>
            <w:noWrap/>
            <w:vAlign w:val="bottom"/>
            <w:hideMark/>
          </w:tcPr>
          <w:p w14:paraId="74764F1E"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3402" w:type="dxa"/>
            <w:tcBorders>
              <w:top w:val="single" w:sz="4" w:space="0" w:color="auto"/>
              <w:left w:val="nil"/>
              <w:bottom w:val="single" w:sz="4" w:space="0" w:color="auto"/>
              <w:right w:val="single" w:sz="4" w:space="0" w:color="auto"/>
            </w:tcBorders>
            <w:noWrap/>
            <w:vAlign w:val="bottom"/>
            <w:hideMark/>
          </w:tcPr>
          <w:p w14:paraId="79C61C12"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2835" w:type="dxa"/>
            <w:tcBorders>
              <w:top w:val="single" w:sz="4" w:space="0" w:color="auto"/>
              <w:left w:val="nil"/>
              <w:bottom w:val="single" w:sz="4" w:space="0" w:color="auto"/>
              <w:right w:val="single" w:sz="4" w:space="0" w:color="auto"/>
            </w:tcBorders>
            <w:vAlign w:val="center"/>
            <w:hideMark/>
          </w:tcPr>
          <w:p w14:paraId="402FC737" w14:textId="77777777" w:rsidR="00071912" w:rsidRPr="00475259" w:rsidRDefault="00071912" w:rsidP="002456C9">
            <w:pPr>
              <w:contextualSpacing/>
              <w:jc w:val="center"/>
              <w:rPr>
                <w:bCs/>
                <w:i/>
                <w:iCs/>
                <w:color w:val="000000" w:themeColor="text1"/>
                <w:lang w:val="ru-RU" w:eastAsia="ru-RU"/>
              </w:rPr>
            </w:pPr>
            <w:r w:rsidRPr="00475259">
              <w:rPr>
                <w:bCs/>
                <w:i/>
                <w:iCs/>
                <w:color w:val="000000" w:themeColor="text1"/>
                <w:lang w:val="ru-RU" w:eastAsia="ru-RU"/>
              </w:rPr>
              <w:t> </w:t>
            </w:r>
          </w:p>
        </w:tc>
      </w:tr>
      <w:tr w:rsidR="00475259" w:rsidRPr="00475259" w14:paraId="0B41FA53"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noWrap/>
            <w:vAlign w:val="center"/>
          </w:tcPr>
          <w:p w14:paraId="3643B442" w14:textId="77777777" w:rsidR="00071912" w:rsidRPr="00475259" w:rsidRDefault="00071912" w:rsidP="002456C9">
            <w:pPr>
              <w:contextualSpacing/>
              <w:rPr>
                <w:bCs/>
                <w:iCs/>
                <w:color w:val="000000" w:themeColor="text1"/>
                <w:lang w:val="ru-RU" w:eastAsia="ru-RU"/>
              </w:rPr>
            </w:pPr>
            <w:r w:rsidRPr="00475259">
              <w:rPr>
                <w:bCs/>
                <w:iCs/>
                <w:color w:val="000000" w:themeColor="text1"/>
                <w:lang w:val="ru-RU" w:eastAsia="ru-RU"/>
              </w:rPr>
              <w:t>3.</w:t>
            </w:r>
          </w:p>
        </w:tc>
        <w:tc>
          <w:tcPr>
            <w:tcW w:w="3434" w:type="dxa"/>
            <w:tcBorders>
              <w:top w:val="single" w:sz="4" w:space="0" w:color="auto"/>
              <w:left w:val="nil"/>
              <w:bottom w:val="single" w:sz="4" w:space="0" w:color="auto"/>
              <w:right w:val="single" w:sz="4" w:space="0" w:color="000000"/>
            </w:tcBorders>
            <w:noWrap/>
            <w:vAlign w:val="center"/>
          </w:tcPr>
          <w:p w14:paraId="5E670F88" w14:textId="77777777" w:rsidR="00071912" w:rsidRPr="00475259" w:rsidRDefault="00071912" w:rsidP="002456C9">
            <w:pPr>
              <w:contextualSpacing/>
              <w:rPr>
                <w:bCs/>
                <w:iCs/>
                <w:color w:val="000000" w:themeColor="text1"/>
                <w:lang w:val="ru-RU" w:eastAsia="ru-RU"/>
              </w:rPr>
            </w:pPr>
            <w:r w:rsidRPr="00475259">
              <w:rPr>
                <w:bCs/>
                <w:iCs/>
                <w:color w:val="000000" w:themeColor="text1"/>
                <w:lang w:val="ru-RU" w:eastAsia="ru-RU"/>
              </w:rPr>
              <w:t>20___год (3-й год), всего</w:t>
            </w:r>
          </w:p>
        </w:tc>
        <w:tc>
          <w:tcPr>
            <w:tcW w:w="1551" w:type="dxa"/>
            <w:tcBorders>
              <w:top w:val="single" w:sz="4" w:space="0" w:color="auto"/>
              <w:left w:val="single" w:sz="4" w:space="0" w:color="000000"/>
              <w:bottom w:val="single" w:sz="4" w:space="0" w:color="auto"/>
              <w:right w:val="single" w:sz="4" w:space="0" w:color="auto"/>
            </w:tcBorders>
            <w:vAlign w:val="center"/>
          </w:tcPr>
          <w:p w14:paraId="32CBC027" w14:textId="77777777" w:rsidR="00071912" w:rsidRPr="00475259" w:rsidRDefault="00071912" w:rsidP="002456C9">
            <w:pPr>
              <w:contextualSpacing/>
              <w:rPr>
                <w:bCs/>
                <w:iCs/>
                <w:color w:val="000000" w:themeColor="text1"/>
                <w:lang w:val="ru-RU" w:eastAsia="ru-RU"/>
              </w:rPr>
            </w:pPr>
          </w:p>
        </w:tc>
        <w:tc>
          <w:tcPr>
            <w:tcW w:w="2527" w:type="dxa"/>
            <w:gridSpan w:val="2"/>
            <w:tcBorders>
              <w:top w:val="single" w:sz="4" w:space="0" w:color="auto"/>
              <w:left w:val="nil"/>
              <w:bottom w:val="single" w:sz="4" w:space="0" w:color="auto"/>
              <w:right w:val="single" w:sz="4" w:space="0" w:color="auto"/>
            </w:tcBorders>
            <w:noWrap/>
            <w:vAlign w:val="center"/>
          </w:tcPr>
          <w:p w14:paraId="4D9779A6" w14:textId="77777777" w:rsidR="00071912" w:rsidRPr="00475259" w:rsidRDefault="00071912" w:rsidP="002456C9">
            <w:pPr>
              <w:contextualSpacing/>
              <w:jc w:val="center"/>
              <w:rPr>
                <w:bCs/>
                <w:iCs/>
                <w:color w:val="000000" w:themeColor="text1"/>
                <w:lang w:val="ru-RU" w:eastAsia="ru-RU"/>
              </w:rPr>
            </w:pPr>
          </w:p>
        </w:tc>
        <w:tc>
          <w:tcPr>
            <w:tcW w:w="3402" w:type="dxa"/>
            <w:tcBorders>
              <w:top w:val="single" w:sz="4" w:space="0" w:color="auto"/>
              <w:left w:val="nil"/>
              <w:bottom w:val="single" w:sz="4" w:space="0" w:color="auto"/>
              <w:right w:val="single" w:sz="4" w:space="0" w:color="auto"/>
            </w:tcBorders>
            <w:noWrap/>
            <w:vAlign w:val="bottom"/>
          </w:tcPr>
          <w:p w14:paraId="4722BB35" w14:textId="77777777" w:rsidR="00071912" w:rsidRPr="00475259" w:rsidRDefault="00071912" w:rsidP="002456C9">
            <w:pPr>
              <w:contextualSpacing/>
              <w:jc w:val="center"/>
              <w:rPr>
                <w:iCs/>
                <w:color w:val="000000" w:themeColor="text1"/>
                <w:lang w:val="ru-RU" w:eastAsia="ru-RU"/>
              </w:rPr>
            </w:pPr>
            <w:r w:rsidRPr="00475259">
              <w:rPr>
                <w:bCs/>
                <w:iCs/>
                <w:color w:val="000000" w:themeColor="text1"/>
                <w:lang w:val="ru-RU" w:eastAsia="ru-RU"/>
              </w:rPr>
              <w:t>х</w:t>
            </w:r>
          </w:p>
        </w:tc>
        <w:tc>
          <w:tcPr>
            <w:tcW w:w="2835" w:type="dxa"/>
            <w:tcBorders>
              <w:top w:val="single" w:sz="4" w:space="0" w:color="auto"/>
              <w:left w:val="nil"/>
              <w:bottom w:val="single" w:sz="4" w:space="0" w:color="auto"/>
              <w:right w:val="single" w:sz="4" w:space="0" w:color="auto"/>
            </w:tcBorders>
            <w:vAlign w:val="center"/>
          </w:tcPr>
          <w:p w14:paraId="1A74BB4B" w14:textId="77777777" w:rsidR="00071912" w:rsidRPr="00475259" w:rsidRDefault="00071912" w:rsidP="002456C9">
            <w:pPr>
              <w:contextualSpacing/>
              <w:jc w:val="center"/>
              <w:rPr>
                <w:bCs/>
                <w:i/>
                <w:iCs/>
                <w:color w:val="000000" w:themeColor="text1"/>
                <w:lang w:val="ru-RU" w:eastAsia="ru-RU"/>
              </w:rPr>
            </w:pPr>
          </w:p>
        </w:tc>
      </w:tr>
      <w:tr w:rsidR="00475259" w:rsidRPr="00475259" w14:paraId="2E9E6A49"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noWrap/>
            <w:vAlign w:val="center"/>
          </w:tcPr>
          <w:p w14:paraId="7D2CFFF7" w14:textId="77777777" w:rsidR="00071912" w:rsidRPr="00475259" w:rsidRDefault="00071912" w:rsidP="002456C9">
            <w:pPr>
              <w:contextualSpacing/>
              <w:jc w:val="center"/>
              <w:rPr>
                <w:bCs/>
                <w:iCs/>
                <w:color w:val="000000" w:themeColor="text1"/>
                <w:lang w:val="ru-RU" w:eastAsia="ru-RU"/>
              </w:rPr>
            </w:pPr>
            <w:r w:rsidRPr="00475259">
              <w:rPr>
                <w:bCs/>
                <w:iCs/>
                <w:color w:val="000000" w:themeColor="text1"/>
                <w:lang w:val="ru-RU" w:eastAsia="ru-RU"/>
              </w:rPr>
              <w:t>3.1.</w:t>
            </w:r>
          </w:p>
        </w:tc>
        <w:tc>
          <w:tcPr>
            <w:tcW w:w="3434" w:type="dxa"/>
            <w:tcBorders>
              <w:top w:val="single" w:sz="4" w:space="0" w:color="auto"/>
              <w:left w:val="nil"/>
              <w:bottom w:val="single" w:sz="4" w:space="0" w:color="auto"/>
              <w:right w:val="single" w:sz="4" w:space="0" w:color="000000"/>
            </w:tcBorders>
            <w:noWrap/>
            <w:vAlign w:val="center"/>
          </w:tcPr>
          <w:p w14:paraId="4264A150" w14:textId="77777777" w:rsidR="00071912" w:rsidRPr="00475259" w:rsidRDefault="00071912" w:rsidP="002456C9">
            <w:pPr>
              <w:contextualSpacing/>
              <w:jc w:val="center"/>
              <w:rPr>
                <w:bCs/>
                <w:iCs/>
                <w:color w:val="000000" w:themeColor="text1"/>
                <w:lang w:val="ru-RU" w:eastAsia="ru-RU"/>
              </w:rPr>
            </w:pPr>
          </w:p>
        </w:tc>
        <w:tc>
          <w:tcPr>
            <w:tcW w:w="1559" w:type="dxa"/>
            <w:gridSpan w:val="2"/>
            <w:tcBorders>
              <w:top w:val="single" w:sz="4" w:space="0" w:color="auto"/>
              <w:left w:val="single" w:sz="4" w:space="0" w:color="000000"/>
              <w:bottom w:val="single" w:sz="4" w:space="0" w:color="auto"/>
              <w:right w:val="single" w:sz="4" w:space="0" w:color="auto"/>
            </w:tcBorders>
            <w:noWrap/>
            <w:vAlign w:val="center"/>
          </w:tcPr>
          <w:p w14:paraId="298D5A32" w14:textId="77777777" w:rsidR="00071912" w:rsidRPr="00475259" w:rsidRDefault="00071912" w:rsidP="002456C9">
            <w:pPr>
              <w:contextualSpacing/>
              <w:jc w:val="center"/>
              <w:rPr>
                <w:bCs/>
                <w:iCs/>
                <w:color w:val="000000" w:themeColor="text1"/>
                <w:lang w:val="ru-RU" w:eastAsia="ru-RU"/>
              </w:rPr>
            </w:pPr>
          </w:p>
        </w:tc>
        <w:tc>
          <w:tcPr>
            <w:tcW w:w="2519" w:type="dxa"/>
            <w:tcBorders>
              <w:top w:val="single" w:sz="4" w:space="0" w:color="auto"/>
              <w:left w:val="nil"/>
              <w:bottom w:val="single" w:sz="4" w:space="0" w:color="auto"/>
              <w:right w:val="single" w:sz="4" w:space="0" w:color="auto"/>
            </w:tcBorders>
            <w:noWrap/>
            <w:vAlign w:val="center"/>
          </w:tcPr>
          <w:p w14:paraId="2ECA0BBA" w14:textId="77777777" w:rsidR="00071912" w:rsidRPr="00475259" w:rsidRDefault="00071912" w:rsidP="002456C9">
            <w:pPr>
              <w:contextualSpacing/>
              <w:jc w:val="center"/>
              <w:rPr>
                <w:bCs/>
                <w:iCs/>
                <w:color w:val="000000" w:themeColor="text1"/>
                <w:lang w:val="ru-RU" w:eastAsia="ru-RU"/>
              </w:rPr>
            </w:pPr>
          </w:p>
        </w:tc>
        <w:tc>
          <w:tcPr>
            <w:tcW w:w="3402" w:type="dxa"/>
            <w:tcBorders>
              <w:top w:val="single" w:sz="4" w:space="0" w:color="auto"/>
              <w:left w:val="nil"/>
              <w:bottom w:val="single" w:sz="4" w:space="0" w:color="auto"/>
              <w:right w:val="single" w:sz="4" w:space="0" w:color="auto"/>
            </w:tcBorders>
            <w:noWrap/>
            <w:vAlign w:val="center"/>
          </w:tcPr>
          <w:p w14:paraId="1830B710" w14:textId="77777777" w:rsidR="00071912" w:rsidRPr="00475259" w:rsidRDefault="00071912" w:rsidP="002456C9">
            <w:pPr>
              <w:contextualSpacing/>
              <w:jc w:val="center"/>
              <w:rPr>
                <w:bCs/>
                <w:iCs/>
                <w:color w:val="000000" w:themeColor="text1"/>
                <w:lang w:val="ru-RU" w:eastAsia="ru-RU"/>
              </w:rPr>
            </w:pPr>
          </w:p>
        </w:tc>
        <w:tc>
          <w:tcPr>
            <w:tcW w:w="2835" w:type="dxa"/>
            <w:tcBorders>
              <w:top w:val="single" w:sz="4" w:space="0" w:color="auto"/>
              <w:left w:val="nil"/>
              <w:bottom w:val="single" w:sz="4" w:space="0" w:color="auto"/>
              <w:right w:val="single" w:sz="4" w:space="0" w:color="auto"/>
            </w:tcBorders>
            <w:vAlign w:val="center"/>
          </w:tcPr>
          <w:p w14:paraId="1FEBA826" w14:textId="77777777" w:rsidR="00071912" w:rsidRPr="00475259" w:rsidRDefault="00071912" w:rsidP="002456C9">
            <w:pPr>
              <w:contextualSpacing/>
              <w:jc w:val="center"/>
              <w:rPr>
                <w:bCs/>
                <w:iCs/>
                <w:color w:val="000000" w:themeColor="text1"/>
                <w:lang w:val="ru-RU" w:eastAsia="ru-RU"/>
              </w:rPr>
            </w:pPr>
          </w:p>
        </w:tc>
      </w:tr>
      <w:tr w:rsidR="00475259" w:rsidRPr="00475259" w14:paraId="707EA126"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noWrap/>
            <w:vAlign w:val="bottom"/>
          </w:tcPr>
          <w:p w14:paraId="0E603A01"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3.2.</w:t>
            </w:r>
          </w:p>
        </w:tc>
        <w:tc>
          <w:tcPr>
            <w:tcW w:w="3434" w:type="dxa"/>
            <w:tcBorders>
              <w:top w:val="single" w:sz="4" w:space="0" w:color="auto"/>
              <w:left w:val="nil"/>
              <w:bottom w:val="single" w:sz="4" w:space="0" w:color="auto"/>
              <w:right w:val="single" w:sz="4" w:space="0" w:color="auto"/>
            </w:tcBorders>
            <w:noWrap/>
            <w:vAlign w:val="bottom"/>
          </w:tcPr>
          <w:p w14:paraId="1C9DF6C8"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1559" w:type="dxa"/>
            <w:gridSpan w:val="2"/>
            <w:tcBorders>
              <w:top w:val="single" w:sz="4" w:space="0" w:color="auto"/>
              <w:left w:val="single" w:sz="4" w:space="0" w:color="auto"/>
              <w:bottom w:val="single" w:sz="4" w:space="0" w:color="auto"/>
              <w:right w:val="single" w:sz="4" w:space="0" w:color="auto"/>
            </w:tcBorders>
            <w:noWrap/>
            <w:vAlign w:val="bottom"/>
          </w:tcPr>
          <w:p w14:paraId="731115E5"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2519" w:type="dxa"/>
            <w:tcBorders>
              <w:top w:val="single" w:sz="4" w:space="0" w:color="auto"/>
              <w:left w:val="nil"/>
              <w:bottom w:val="single" w:sz="4" w:space="0" w:color="auto"/>
              <w:right w:val="single" w:sz="4" w:space="0" w:color="auto"/>
            </w:tcBorders>
            <w:noWrap/>
            <w:vAlign w:val="bottom"/>
          </w:tcPr>
          <w:p w14:paraId="7181D7B7"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3402" w:type="dxa"/>
            <w:tcBorders>
              <w:top w:val="single" w:sz="4" w:space="0" w:color="auto"/>
              <w:left w:val="nil"/>
              <w:bottom w:val="single" w:sz="4" w:space="0" w:color="auto"/>
              <w:right w:val="single" w:sz="4" w:space="0" w:color="auto"/>
            </w:tcBorders>
            <w:noWrap/>
            <w:vAlign w:val="bottom"/>
          </w:tcPr>
          <w:p w14:paraId="1D3D8C7B"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2835" w:type="dxa"/>
            <w:tcBorders>
              <w:top w:val="single" w:sz="4" w:space="0" w:color="auto"/>
              <w:left w:val="nil"/>
              <w:bottom w:val="single" w:sz="4" w:space="0" w:color="auto"/>
              <w:right w:val="single" w:sz="4" w:space="0" w:color="auto"/>
            </w:tcBorders>
            <w:vAlign w:val="center"/>
          </w:tcPr>
          <w:p w14:paraId="5D430E0B" w14:textId="77777777" w:rsidR="00071912" w:rsidRPr="00475259" w:rsidRDefault="00071912" w:rsidP="002456C9">
            <w:pPr>
              <w:contextualSpacing/>
              <w:jc w:val="center"/>
              <w:rPr>
                <w:bCs/>
                <w:i/>
                <w:iCs/>
                <w:color w:val="000000" w:themeColor="text1"/>
                <w:lang w:val="ru-RU" w:eastAsia="ru-RU"/>
              </w:rPr>
            </w:pPr>
            <w:r w:rsidRPr="00475259">
              <w:rPr>
                <w:bCs/>
                <w:i/>
                <w:iCs/>
                <w:color w:val="000000" w:themeColor="text1"/>
                <w:lang w:val="ru-RU" w:eastAsia="ru-RU"/>
              </w:rPr>
              <w:t> </w:t>
            </w:r>
          </w:p>
        </w:tc>
      </w:tr>
      <w:tr w:rsidR="00475259" w:rsidRPr="00475259" w14:paraId="643A83FF" w14:textId="77777777" w:rsidTr="00942F21">
        <w:trPr>
          <w:trHeight w:val="50"/>
        </w:trPr>
        <w:tc>
          <w:tcPr>
            <w:tcW w:w="960" w:type="dxa"/>
            <w:tcBorders>
              <w:top w:val="single" w:sz="4" w:space="0" w:color="auto"/>
              <w:left w:val="single" w:sz="4" w:space="0" w:color="auto"/>
              <w:bottom w:val="single" w:sz="4" w:space="0" w:color="auto"/>
              <w:right w:val="single" w:sz="4" w:space="0" w:color="auto"/>
            </w:tcBorders>
            <w:noWrap/>
            <w:vAlign w:val="bottom"/>
          </w:tcPr>
          <w:p w14:paraId="44F910E3"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w:t>
            </w:r>
          </w:p>
        </w:tc>
        <w:tc>
          <w:tcPr>
            <w:tcW w:w="3434" w:type="dxa"/>
            <w:tcBorders>
              <w:top w:val="single" w:sz="4" w:space="0" w:color="auto"/>
              <w:left w:val="nil"/>
              <w:bottom w:val="single" w:sz="4" w:space="0" w:color="auto"/>
              <w:right w:val="single" w:sz="4" w:space="0" w:color="auto"/>
            </w:tcBorders>
            <w:noWrap/>
            <w:vAlign w:val="bottom"/>
          </w:tcPr>
          <w:p w14:paraId="2209A577"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1559" w:type="dxa"/>
            <w:gridSpan w:val="2"/>
            <w:tcBorders>
              <w:top w:val="single" w:sz="4" w:space="0" w:color="auto"/>
              <w:left w:val="single" w:sz="4" w:space="0" w:color="auto"/>
              <w:bottom w:val="single" w:sz="4" w:space="0" w:color="auto"/>
              <w:right w:val="single" w:sz="4" w:space="0" w:color="auto"/>
            </w:tcBorders>
            <w:noWrap/>
            <w:vAlign w:val="bottom"/>
          </w:tcPr>
          <w:p w14:paraId="671D8744"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2519" w:type="dxa"/>
            <w:tcBorders>
              <w:top w:val="single" w:sz="4" w:space="0" w:color="auto"/>
              <w:left w:val="nil"/>
              <w:bottom w:val="single" w:sz="4" w:space="0" w:color="auto"/>
              <w:right w:val="single" w:sz="4" w:space="0" w:color="auto"/>
            </w:tcBorders>
            <w:noWrap/>
            <w:vAlign w:val="bottom"/>
          </w:tcPr>
          <w:p w14:paraId="72DB2F04"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3402" w:type="dxa"/>
            <w:tcBorders>
              <w:top w:val="single" w:sz="4" w:space="0" w:color="auto"/>
              <w:left w:val="nil"/>
              <w:bottom w:val="single" w:sz="4" w:space="0" w:color="auto"/>
              <w:right w:val="single" w:sz="4" w:space="0" w:color="auto"/>
            </w:tcBorders>
            <w:noWrap/>
            <w:vAlign w:val="bottom"/>
          </w:tcPr>
          <w:p w14:paraId="5DA79B32"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w:t>
            </w:r>
          </w:p>
        </w:tc>
        <w:tc>
          <w:tcPr>
            <w:tcW w:w="2835" w:type="dxa"/>
            <w:tcBorders>
              <w:top w:val="single" w:sz="4" w:space="0" w:color="auto"/>
              <w:left w:val="nil"/>
              <w:bottom w:val="single" w:sz="4" w:space="0" w:color="auto"/>
              <w:right w:val="single" w:sz="4" w:space="0" w:color="auto"/>
            </w:tcBorders>
            <w:vAlign w:val="center"/>
          </w:tcPr>
          <w:p w14:paraId="01F9B8FD" w14:textId="77777777" w:rsidR="00071912" w:rsidRPr="00475259" w:rsidRDefault="00071912" w:rsidP="002456C9">
            <w:pPr>
              <w:contextualSpacing/>
              <w:jc w:val="center"/>
              <w:rPr>
                <w:bCs/>
                <w:i/>
                <w:iCs/>
                <w:color w:val="000000" w:themeColor="text1"/>
                <w:lang w:val="ru-RU" w:eastAsia="ru-RU"/>
              </w:rPr>
            </w:pPr>
            <w:r w:rsidRPr="00475259">
              <w:rPr>
                <w:bCs/>
                <w:i/>
                <w:iCs/>
                <w:color w:val="000000" w:themeColor="text1"/>
                <w:lang w:val="ru-RU" w:eastAsia="ru-RU"/>
              </w:rPr>
              <w:t> </w:t>
            </w:r>
          </w:p>
        </w:tc>
      </w:tr>
      <w:tr w:rsidR="00071912" w:rsidRPr="00475259" w14:paraId="09089351" w14:textId="77777777" w:rsidTr="00942F21">
        <w:trPr>
          <w:trHeight w:val="50"/>
        </w:trPr>
        <w:tc>
          <w:tcPr>
            <w:tcW w:w="4394" w:type="dxa"/>
            <w:gridSpan w:val="2"/>
            <w:tcBorders>
              <w:top w:val="single" w:sz="4" w:space="0" w:color="auto"/>
              <w:left w:val="single" w:sz="4" w:space="0" w:color="auto"/>
              <w:bottom w:val="single" w:sz="4" w:space="0" w:color="auto"/>
              <w:right w:val="single" w:sz="4" w:space="0" w:color="000000"/>
            </w:tcBorders>
            <w:noWrap/>
            <w:vAlign w:val="bottom"/>
          </w:tcPr>
          <w:p w14:paraId="33E6AF6C" w14:textId="77777777" w:rsidR="00071912" w:rsidRPr="00475259" w:rsidRDefault="00071912" w:rsidP="002456C9">
            <w:pPr>
              <w:contextualSpacing/>
              <w:rPr>
                <w:iCs/>
                <w:color w:val="000000" w:themeColor="text1"/>
                <w:lang w:val="ru-RU" w:eastAsia="ru-RU"/>
              </w:rPr>
            </w:pPr>
            <w:r w:rsidRPr="00475259">
              <w:rPr>
                <w:iCs/>
                <w:color w:val="000000" w:themeColor="text1"/>
                <w:lang w:val="ru-RU" w:eastAsia="ru-RU"/>
              </w:rPr>
              <w:t xml:space="preserve">Итого </w:t>
            </w:r>
            <w:r w:rsidRPr="00475259">
              <w:rPr>
                <w:bCs/>
                <w:iCs/>
                <w:color w:val="000000" w:themeColor="text1"/>
                <w:lang w:val="ru-RU" w:eastAsia="ru-RU"/>
              </w:rPr>
              <w:t>(гр.1 + гр.2 + гр.3), тенге</w:t>
            </w:r>
          </w:p>
        </w:tc>
        <w:tc>
          <w:tcPr>
            <w:tcW w:w="1551" w:type="dxa"/>
            <w:tcBorders>
              <w:top w:val="single" w:sz="4" w:space="0" w:color="auto"/>
              <w:left w:val="single" w:sz="4" w:space="0" w:color="000000"/>
              <w:bottom w:val="single" w:sz="4" w:space="0" w:color="auto"/>
              <w:right w:val="single" w:sz="4" w:space="0" w:color="auto"/>
            </w:tcBorders>
            <w:vAlign w:val="bottom"/>
          </w:tcPr>
          <w:p w14:paraId="33E48E4A" w14:textId="77777777" w:rsidR="00071912" w:rsidRPr="00475259" w:rsidRDefault="00071912" w:rsidP="002456C9">
            <w:pPr>
              <w:contextualSpacing/>
              <w:rPr>
                <w:iCs/>
                <w:color w:val="000000" w:themeColor="text1"/>
                <w:lang w:val="ru-RU" w:eastAsia="ru-RU"/>
              </w:rPr>
            </w:pPr>
          </w:p>
        </w:tc>
        <w:tc>
          <w:tcPr>
            <w:tcW w:w="2527" w:type="dxa"/>
            <w:gridSpan w:val="2"/>
            <w:tcBorders>
              <w:top w:val="single" w:sz="4" w:space="0" w:color="auto"/>
              <w:left w:val="nil"/>
              <w:bottom w:val="single" w:sz="4" w:space="0" w:color="auto"/>
              <w:right w:val="single" w:sz="4" w:space="0" w:color="auto"/>
            </w:tcBorders>
            <w:noWrap/>
            <w:vAlign w:val="bottom"/>
          </w:tcPr>
          <w:p w14:paraId="62336E5E" w14:textId="77777777" w:rsidR="00071912" w:rsidRPr="00475259" w:rsidRDefault="00071912" w:rsidP="002456C9">
            <w:pPr>
              <w:contextualSpacing/>
              <w:rPr>
                <w:iCs/>
                <w:color w:val="000000" w:themeColor="text1"/>
                <w:lang w:val="ru-RU" w:eastAsia="ru-RU"/>
              </w:rPr>
            </w:pPr>
          </w:p>
        </w:tc>
        <w:tc>
          <w:tcPr>
            <w:tcW w:w="3402" w:type="dxa"/>
            <w:tcBorders>
              <w:top w:val="single" w:sz="4" w:space="0" w:color="auto"/>
              <w:left w:val="nil"/>
              <w:bottom w:val="single" w:sz="4" w:space="0" w:color="auto"/>
              <w:right w:val="single" w:sz="4" w:space="0" w:color="auto"/>
            </w:tcBorders>
            <w:noWrap/>
            <w:vAlign w:val="bottom"/>
          </w:tcPr>
          <w:p w14:paraId="6A1E02E8" w14:textId="77777777" w:rsidR="00071912" w:rsidRPr="00475259" w:rsidRDefault="00071912" w:rsidP="002456C9">
            <w:pPr>
              <w:contextualSpacing/>
              <w:jc w:val="center"/>
              <w:rPr>
                <w:iCs/>
                <w:color w:val="000000" w:themeColor="text1"/>
                <w:lang w:val="ru-RU" w:eastAsia="ru-RU"/>
              </w:rPr>
            </w:pPr>
            <w:r w:rsidRPr="00475259">
              <w:rPr>
                <w:iCs/>
                <w:color w:val="000000" w:themeColor="text1"/>
                <w:lang w:val="ru-RU" w:eastAsia="ru-RU"/>
              </w:rPr>
              <w:t>х</w:t>
            </w:r>
          </w:p>
        </w:tc>
        <w:tc>
          <w:tcPr>
            <w:tcW w:w="2835" w:type="dxa"/>
            <w:tcBorders>
              <w:top w:val="single" w:sz="4" w:space="0" w:color="auto"/>
              <w:left w:val="nil"/>
              <w:bottom w:val="single" w:sz="4" w:space="0" w:color="auto"/>
              <w:right w:val="single" w:sz="4" w:space="0" w:color="auto"/>
            </w:tcBorders>
            <w:vAlign w:val="center"/>
          </w:tcPr>
          <w:p w14:paraId="1C627AAA" w14:textId="77777777" w:rsidR="00071912" w:rsidRPr="00475259" w:rsidRDefault="00071912" w:rsidP="002456C9">
            <w:pPr>
              <w:contextualSpacing/>
              <w:jc w:val="center"/>
              <w:rPr>
                <w:bCs/>
                <w:iCs/>
                <w:color w:val="000000" w:themeColor="text1"/>
                <w:lang w:val="ru-RU" w:eastAsia="ru-RU"/>
              </w:rPr>
            </w:pPr>
          </w:p>
        </w:tc>
      </w:tr>
    </w:tbl>
    <w:p w14:paraId="29084FD0" w14:textId="77777777" w:rsidR="00071912" w:rsidRPr="00475259" w:rsidRDefault="00071912" w:rsidP="002456C9">
      <w:pPr>
        <w:jc w:val="both"/>
        <w:rPr>
          <w:color w:val="000000" w:themeColor="text1"/>
          <w:lang w:val="ru-RU"/>
        </w:rPr>
      </w:pPr>
    </w:p>
    <w:p w14:paraId="280362F0" w14:textId="77777777" w:rsidR="00942F21" w:rsidRPr="00475259" w:rsidRDefault="00942F21">
      <w:pPr>
        <w:suppressAutoHyphens w:val="0"/>
        <w:rPr>
          <w:b/>
          <w:color w:val="000000" w:themeColor="text1"/>
          <w:lang w:val="ru-RU"/>
        </w:rPr>
      </w:pPr>
      <w:r w:rsidRPr="00475259">
        <w:rPr>
          <w:b/>
          <w:color w:val="000000" w:themeColor="text1"/>
          <w:lang w:val="ru-RU"/>
        </w:rPr>
        <w:br w:type="page"/>
      </w:r>
    </w:p>
    <w:p w14:paraId="7D43E3E8" w14:textId="3EEB665E" w:rsidR="00942F21" w:rsidRPr="00475259" w:rsidRDefault="00942F21" w:rsidP="00942F21">
      <w:pPr>
        <w:contextualSpacing/>
        <w:jc w:val="right"/>
        <w:rPr>
          <w:b/>
          <w:color w:val="000000" w:themeColor="text1"/>
          <w:lang w:val="ru-RU"/>
        </w:rPr>
      </w:pPr>
    </w:p>
    <w:p w14:paraId="2B18B6C4" w14:textId="77777777" w:rsidR="00942F21" w:rsidRPr="00475259" w:rsidRDefault="00942F21" w:rsidP="00942F21">
      <w:pPr>
        <w:contextualSpacing/>
        <w:jc w:val="right"/>
        <w:rPr>
          <w:b/>
          <w:color w:val="000000" w:themeColor="text1"/>
          <w:lang w:val="ru-RU"/>
        </w:rPr>
      </w:pPr>
    </w:p>
    <w:p w14:paraId="49168E1D" w14:textId="49561D43" w:rsidR="00071912" w:rsidRPr="00475259" w:rsidRDefault="00071912" w:rsidP="002456C9">
      <w:pPr>
        <w:contextualSpacing/>
        <w:rPr>
          <w:color w:val="000000" w:themeColor="text1"/>
          <w:lang w:val="ru-RU"/>
        </w:rPr>
      </w:pPr>
      <w:r w:rsidRPr="00475259">
        <w:rPr>
          <w:b/>
          <w:color w:val="000000" w:themeColor="text1"/>
          <w:lang w:val="ru-RU"/>
        </w:rPr>
        <w:t>Таблица 7</w:t>
      </w:r>
      <w:r w:rsidRPr="00475259">
        <w:rPr>
          <w:color w:val="000000" w:themeColor="text1"/>
          <w:lang w:val="ru-RU"/>
        </w:rPr>
        <w:t xml:space="preserve"> – Расходы на аренду, эксплуатационные расходы оборудования и техники, используемых для реализации исследований</w:t>
      </w:r>
    </w:p>
    <w:p w14:paraId="0156C994" w14:textId="77777777" w:rsidR="00071912" w:rsidRPr="00475259" w:rsidRDefault="00071912" w:rsidP="002456C9">
      <w:pPr>
        <w:contextualSpacing/>
        <w:rPr>
          <w:color w:val="000000" w:themeColor="text1"/>
          <w:lang w:val="ru-RU"/>
        </w:rPr>
      </w:pPr>
    </w:p>
    <w:tbl>
      <w:tblPr>
        <w:tblW w:w="14567" w:type="dxa"/>
        <w:tblLook w:val="04A0" w:firstRow="1" w:lastRow="0" w:firstColumn="1" w:lastColumn="0" w:noHBand="0" w:noVBand="1"/>
      </w:tblPr>
      <w:tblGrid>
        <w:gridCol w:w="960"/>
        <w:gridCol w:w="3288"/>
        <w:gridCol w:w="2097"/>
        <w:gridCol w:w="3261"/>
        <w:gridCol w:w="2126"/>
        <w:gridCol w:w="2835"/>
      </w:tblGrid>
      <w:tr w:rsidR="00475259" w:rsidRPr="00475259" w14:paraId="63E44B19" w14:textId="77777777" w:rsidTr="00942F21">
        <w:trPr>
          <w:trHeight w:val="75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797FDA79" w14:textId="77777777" w:rsidR="00071912" w:rsidRPr="00475259" w:rsidRDefault="00071912" w:rsidP="00942F21">
            <w:pPr>
              <w:contextualSpacing/>
              <w:jc w:val="center"/>
              <w:rPr>
                <w:color w:val="000000" w:themeColor="text1"/>
                <w:lang w:val="ru-RU"/>
              </w:rPr>
            </w:pPr>
            <w:r w:rsidRPr="00475259">
              <w:rPr>
                <w:color w:val="000000" w:themeColor="text1"/>
                <w:lang w:val="ru-RU"/>
              </w:rPr>
              <w:t>№</w:t>
            </w:r>
          </w:p>
          <w:p w14:paraId="38ED5E80" w14:textId="77777777" w:rsidR="00071912" w:rsidRPr="00475259" w:rsidRDefault="00071912" w:rsidP="00942F21">
            <w:pPr>
              <w:contextualSpacing/>
              <w:jc w:val="center"/>
              <w:rPr>
                <w:color w:val="000000" w:themeColor="text1"/>
                <w:lang w:val="ru-RU"/>
              </w:rPr>
            </w:pPr>
            <w:r w:rsidRPr="00475259">
              <w:rPr>
                <w:color w:val="000000" w:themeColor="text1"/>
                <w:lang w:val="ru-RU"/>
              </w:rPr>
              <w:t>п/п</w:t>
            </w:r>
          </w:p>
        </w:tc>
        <w:tc>
          <w:tcPr>
            <w:tcW w:w="3288" w:type="dxa"/>
            <w:tcBorders>
              <w:top w:val="single" w:sz="4" w:space="0" w:color="auto"/>
              <w:left w:val="nil"/>
              <w:bottom w:val="single" w:sz="4" w:space="0" w:color="auto"/>
              <w:right w:val="single" w:sz="4" w:space="0" w:color="auto"/>
            </w:tcBorders>
            <w:vAlign w:val="center"/>
            <w:hideMark/>
          </w:tcPr>
          <w:p w14:paraId="054F3456" w14:textId="2AFEC6F6" w:rsidR="00071912" w:rsidRPr="00475259" w:rsidRDefault="00071912" w:rsidP="00942F21">
            <w:pPr>
              <w:contextualSpacing/>
              <w:jc w:val="center"/>
              <w:rPr>
                <w:color w:val="000000" w:themeColor="text1"/>
                <w:lang w:val="ru-RU"/>
              </w:rPr>
            </w:pPr>
            <w:r w:rsidRPr="00475259">
              <w:rPr>
                <w:color w:val="000000" w:themeColor="text1"/>
                <w:lang w:val="ru-RU"/>
              </w:rPr>
              <w:t>Наименование</w:t>
            </w:r>
          </w:p>
        </w:tc>
        <w:tc>
          <w:tcPr>
            <w:tcW w:w="2097" w:type="dxa"/>
            <w:tcBorders>
              <w:top w:val="single" w:sz="4" w:space="0" w:color="auto"/>
              <w:left w:val="single" w:sz="4" w:space="0" w:color="auto"/>
              <w:bottom w:val="single" w:sz="4" w:space="0" w:color="auto"/>
              <w:right w:val="single" w:sz="4" w:space="0" w:color="auto"/>
            </w:tcBorders>
            <w:vAlign w:val="center"/>
            <w:hideMark/>
          </w:tcPr>
          <w:p w14:paraId="4A9786EE" w14:textId="0B238E49" w:rsidR="00071912" w:rsidRPr="00475259" w:rsidRDefault="00071912" w:rsidP="00942F21">
            <w:pPr>
              <w:contextualSpacing/>
              <w:jc w:val="center"/>
              <w:rPr>
                <w:color w:val="000000" w:themeColor="text1"/>
                <w:lang w:val="ru-RU"/>
              </w:rPr>
            </w:pPr>
            <w:r w:rsidRPr="00475259">
              <w:rPr>
                <w:color w:val="000000" w:themeColor="text1"/>
                <w:lang w:val="ru-RU"/>
              </w:rPr>
              <w:t>Единица измерения</w:t>
            </w:r>
          </w:p>
        </w:tc>
        <w:tc>
          <w:tcPr>
            <w:tcW w:w="3261" w:type="dxa"/>
            <w:tcBorders>
              <w:top w:val="single" w:sz="4" w:space="0" w:color="auto"/>
              <w:left w:val="nil"/>
              <w:bottom w:val="single" w:sz="4" w:space="0" w:color="auto"/>
              <w:right w:val="single" w:sz="4" w:space="0" w:color="auto"/>
            </w:tcBorders>
            <w:noWrap/>
            <w:vAlign w:val="center"/>
            <w:hideMark/>
          </w:tcPr>
          <w:p w14:paraId="32204170" w14:textId="77777777" w:rsidR="00071912" w:rsidRPr="00475259" w:rsidRDefault="00071912" w:rsidP="00942F21">
            <w:pPr>
              <w:contextualSpacing/>
              <w:jc w:val="center"/>
              <w:rPr>
                <w:color w:val="000000" w:themeColor="text1"/>
                <w:lang w:val="ru-RU"/>
              </w:rPr>
            </w:pPr>
            <w:r w:rsidRPr="00475259">
              <w:rPr>
                <w:color w:val="000000" w:themeColor="text1"/>
                <w:lang w:val="ru-RU"/>
              </w:rPr>
              <w:t>Цена за единицу, тенге</w:t>
            </w:r>
          </w:p>
        </w:tc>
        <w:tc>
          <w:tcPr>
            <w:tcW w:w="2126" w:type="dxa"/>
            <w:tcBorders>
              <w:top w:val="single" w:sz="4" w:space="0" w:color="auto"/>
              <w:left w:val="nil"/>
              <w:bottom w:val="single" w:sz="4" w:space="0" w:color="auto"/>
              <w:right w:val="single" w:sz="4" w:space="0" w:color="auto"/>
            </w:tcBorders>
            <w:vAlign w:val="center"/>
            <w:hideMark/>
          </w:tcPr>
          <w:p w14:paraId="1A7B2B86" w14:textId="77777777" w:rsidR="00071912" w:rsidRPr="00475259" w:rsidRDefault="00071912" w:rsidP="00942F21">
            <w:pPr>
              <w:contextualSpacing/>
              <w:jc w:val="center"/>
              <w:rPr>
                <w:color w:val="000000" w:themeColor="text1"/>
                <w:lang w:val="ru-RU"/>
              </w:rPr>
            </w:pPr>
            <w:r w:rsidRPr="00475259">
              <w:rPr>
                <w:color w:val="000000" w:themeColor="text1"/>
                <w:lang w:val="ru-RU"/>
              </w:rPr>
              <w:t>Кол-во, единиц</w:t>
            </w:r>
          </w:p>
        </w:tc>
        <w:tc>
          <w:tcPr>
            <w:tcW w:w="2835" w:type="dxa"/>
            <w:tcBorders>
              <w:top w:val="single" w:sz="4" w:space="0" w:color="auto"/>
              <w:left w:val="nil"/>
              <w:bottom w:val="single" w:sz="4" w:space="0" w:color="auto"/>
              <w:right w:val="single" w:sz="4" w:space="0" w:color="auto"/>
            </w:tcBorders>
            <w:vAlign w:val="center"/>
            <w:hideMark/>
          </w:tcPr>
          <w:p w14:paraId="02417240" w14:textId="6E163280" w:rsidR="00071912" w:rsidRPr="00475259" w:rsidRDefault="00071912" w:rsidP="00942F21">
            <w:pPr>
              <w:contextualSpacing/>
              <w:jc w:val="center"/>
              <w:rPr>
                <w:color w:val="000000" w:themeColor="text1"/>
                <w:lang w:val="ru-RU"/>
              </w:rPr>
            </w:pPr>
            <w:r w:rsidRPr="00475259">
              <w:rPr>
                <w:color w:val="000000" w:themeColor="text1"/>
                <w:lang w:val="ru-RU"/>
              </w:rPr>
              <w:t>Всего, тенге</w:t>
            </w:r>
          </w:p>
          <w:p w14:paraId="23C8A811" w14:textId="77777777" w:rsidR="00071912" w:rsidRPr="00475259" w:rsidRDefault="00071912" w:rsidP="00942F21">
            <w:pPr>
              <w:contextualSpacing/>
              <w:jc w:val="center"/>
              <w:rPr>
                <w:color w:val="000000" w:themeColor="text1"/>
                <w:lang w:val="ru-RU"/>
              </w:rPr>
            </w:pPr>
            <w:r w:rsidRPr="00475259">
              <w:rPr>
                <w:color w:val="000000" w:themeColor="text1"/>
                <w:lang w:val="ru-RU"/>
              </w:rPr>
              <w:t>(гр.4 × гр.5)</w:t>
            </w:r>
          </w:p>
        </w:tc>
      </w:tr>
      <w:tr w:rsidR="00475259" w:rsidRPr="00475259" w14:paraId="26FA18FD" w14:textId="77777777" w:rsidTr="00942F21">
        <w:trPr>
          <w:trHeight w:val="60"/>
        </w:trPr>
        <w:tc>
          <w:tcPr>
            <w:tcW w:w="960" w:type="dxa"/>
            <w:tcBorders>
              <w:top w:val="nil"/>
              <w:left w:val="single" w:sz="4" w:space="0" w:color="auto"/>
              <w:bottom w:val="single" w:sz="4" w:space="0" w:color="auto"/>
              <w:right w:val="single" w:sz="4" w:space="0" w:color="auto"/>
            </w:tcBorders>
            <w:noWrap/>
            <w:vAlign w:val="bottom"/>
            <w:hideMark/>
          </w:tcPr>
          <w:p w14:paraId="4821F465" w14:textId="77777777" w:rsidR="00071912" w:rsidRPr="00475259" w:rsidRDefault="00071912" w:rsidP="002456C9">
            <w:pPr>
              <w:contextualSpacing/>
              <w:rPr>
                <w:color w:val="000000" w:themeColor="text1"/>
                <w:lang w:val="ru-RU"/>
              </w:rPr>
            </w:pPr>
            <w:r w:rsidRPr="00475259">
              <w:rPr>
                <w:color w:val="000000" w:themeColor="text1"/>
                <w:lang w:val="ru-RU"/>
              </w:rPr>
              <w:t>1</w:t>
            </w:r>
          </w:p>
        </w:tc>
        <w:tc>
          <w:tcPr>
            <w:tcW w:w="3288" w:type="dxa"/>
            <w:tcBorders>
              <w:top w:val="nil"/>
              <w:left w:val="nil"/>
              <w:bottom w:val="single" w:sz="4" w:space="0" w:color="auto"/>
              <w:right w:val="single" w:sz="4" w:space="0" w:color="auto"/>
            </w:tcBorders>
            <w:hideMark/>
          </w:tcPr>
          <w:p w14:paraId="59A99943" w14:textId="77777777" w:rsidR="00071912" w:rsidRPr="00475259" w:rsidRDefault="00071912" w:rsidP="002456C9">
            <w:pPr>
              <w:contextualSpacing/>
              <w:rPr>
                <w:color w:val="000000" w:themeColor="text1"/>
                <w:lang w:val="ru-RU"/>
              </w:rPr>
            </w:pPr>
            <w:r w:rsidRPr="00475259">
              <w:rPr>
                <w:color w:val="000000" w:themeColor="text1"/>
                <w:lang w:val="ru-RU"/>
              </w:rPr>
              <w:t>2</w:t>
            </w:r>
          </w:p>
        </w:tc>
        <w:tc>
          <w:tcPr>
            <w:tcW w:w="2097" w:type="dxa"/>
            <w:tcBorders>
              <w:top w:val="nil"/>
              <w:left w:val="single" w:sz="4" w:space="0" w:color="auto"/>
              <w:bottom w:val="single" w:sz="4" w:space="0" w:color="auto"/>
              <w:right w:val="single" w:sz="4" w:space="0" w:color="auto"/>
            </w:tcBorders>
            <w:hideMark/>
          </w:tcPr>
          <w:p w14:paraId="5A697F9F" w14:textId="77777777" w:rsidR="00071912" w:rsidRPr="00475259" w:rsidRDefault="00071912" w:rsidP="002456C9">
            <w:pPr>
              <w:contextualSpacing/>
              <w:rPr>
                <w:color w:val="000000" w:themeColor="text1"/>
                <w:lang w:val="ru-RU"/>
              </w:rPr>
            </w:pPr>
            <w:r w:rsidRPr="00475259">
              <w:rPr>
                <w:color w:val="000000" w:themeColor="text1"/>
                <w:lang w:val="ru-RU"/>
              </w:rPr>
              <w:t>3</w:t>
            </w:r>
          </w:p>
        </w:tc>
        <w:tc>
          <w:tcPr>
            <w:tcW w:w="3261" w:type="dxa"/>
            <w:tcBorders>
              <w:top w:val="nil"/>
              <w:left w:val="nil"/>
              <w:bottom w:val="single" w:sz="4" w:space="0" w:color="auto"/>
              <w:right w:val="single" w:sz="4" w:space="0" w:color="auto"/>
            </w:tcBorders>
            <w:noWrap/>
            <w:vAlign w:val="center"/>
            <w:hideMark/>
          </w:tcPr>
          <w:p w14:paraId="1C51E043" w14:textId="77777777" w:rsidR="00071912" w:rsidRPr="00475259" w:rsidRDefault="00071912" w:rsidP="002456C9">
            <w:pPr>
              <w:contextualSpacing/>
              <w:rPr>
                <w:color w:val="000000" w:themeColor="text1"/>
                <w:lang w:val="ru-RU"/>
              </w:rPr>
            </w:pPr>
            <w:r w:rsidRPr="00475259">
              <w:rPr>
                <w:color w:val="000000" w:themeColor="text1"/>
                <w:lang w:val="ru-RU"/>
              </w:rPr>
              <w:t>4</w:t>
            </w:r>
          </w:p>
        </w:tc>
        <w:tc>
          <w:tcPr>
            <w:tcW w:w="2126" w:type="dxa"/>
            <w:tcBorders>
              <w:top w:val="nil"/>
              <w:left w:val="nil"/>
              <w:bottom w:val="single" w:sz="4" w:space="0" w:color="auto"/>
              <w:right w:val="single" w:sz="4" w:space="0" w:color="auto"/>
            </w:tcBorders>
            <w:noWrap/>
            <w:vAlign w:val="center"/>
            <w:hideMark/>
          </w:tcPr>
          <w:p w14:paraId="0C153A97" w14:textId="77777777" w:rsidR="00071912" w:rsidRPr="00475259" w:rsidRDefault="00071912" w:rsidP="002456C9">
            <w:pPr>
              <w:contextualSpacing/>
              <w:rPr>
                <w:color w:val="000000" w:themeColor="text1"/>
                <w:lang w:val="ru-RU"/>
              </w:rPr>
            </w:pPr>
            <w:r w:rsidRPr="00475259">
              <w:rPr>
                <w:color w:val="000000" w:themeColor="text1"/>
                <w:lang w:val="ru-RU"/>
              </w:rPr>
              <w:t>5</w:t>
            </w:r>
          </w:p>
        </w:tc>
        <w:tc>
          <w:tcPr>
            <w:tcW w:w="2835" w:type="dxa"/>
            <w:tcBorders>
              <w:top w:val="nil"/>
              <w:left w:val="nil"/>
              <w:bottom w:val="single" w:sz="4" w:space="0" w:color="auto"/>
              <w:right w:val="single" w:sz="4" w:space="0" w:color="auto"/>
            </w:tcBorders>
            <w:noWrap/>
            <w:vAlign w:val="bottom"/>
            <w:hideMark/>
          </w:tcPr>
          <w:p w14:paraId="25757AF0" w14:textId="77777777" w:rsidR="00071912" w:rsidRPr="00475259" w:rsidRDefault="00071912" w:rsidP="002456C9">
            <w:pPr>
              <w:contextualSpacing/>
              <w:rPr>
                <w:color w:val="000000" w:themeColor="text1"/>
                <w:lang w:val="ru-RU"/>
              </w:rPr>
            </w:pPr>
            <w:r w:rsidRPr="00475259">
              <w:rPr>
                <w:color w:val="000000" w:themeColor="text1"/>
                <w:lang w:val="ru-RU"/>
              </w:rPr>
              <w:t>6</w:t>
            </w:r>
          </w:p>
        </w:tc>
      </w:tr>
      <w:tr w:rsidR="00475259" w:rsidRPr="00475259" w14:paraId="03D61C2E" w14:textId="77777777" w:rsidTr="00942F21">
        <w:trPr>
          <w:trHeight w:val="60"/>
        </w:trPr>
        <w:tc>
          <w:tcPr>
            <w:tcW w:w="960" w:type="dxa"/>
            <w:tcBorders>
              <w:top w:val="single" w:sz="4" w:space="0" w:color="auto"/>
              <w:left w:val="single" w:sz="4" w:space="0" w:color="auto"/>
              <w:bottom w:val="single" w:sz="4" w:space="0" w:color="auto"/>
              <w:right w:val="single" w:sz="4" w:space="0" w:color="000000"/>
            </w:tcBorders>
            <w:noWrap/>
            <w:vAlign w:val="center"/>
            <w:hideMark/>
          </w:tcPr>
          <w:p w14:paraId="639D668B" w14:textId="77777777" w:rsidR="00071912" w:rsidRPr="00475259" w:rsidRDefault="00071912" w:rsidP="002456C9">
            <w:pPr>
              <w:contextualSpacing/>
              <w:rPr>
                <w:color w:val="000000" w:themeColor="text1"/>
                <w:lang w:val="ru-RU"/>
              </w:rPr>
            </w:pPr>
            <w:r w:rsidRPr="00475259">
              <w:rPr>
                <w:color w:val="000000" w:themeColor="text1"/>
                <w:lang w:val="ru-RU"/>
              </w:rPr>
              <w:t>1.</w:t>
            </w:r>
          </w:p>
        </w:tc>
        <w:tc>
          <w:tcPr>
            <w:tcW w:w="3288" w:type="dxa"/>
            <w:tcBorders>
              <w:top w:val="single" w:sz="4" w:space="0" w:color="auto"/>
              <w:left w:val="single" w:sz="4" w:space="0" w:color="auto"/>
              <w:bottom w:val="single" w:sz="4" w:space="0" w:color="auto"/>
              <w:right w:val="single" w:sz="4" w:space="0" w:color="auto"/>
            </w:tcBorders>
            <w:vAlign w:val="center"/>
          </w:tcPr>
          <w:p w14:paraId="2873CB06" w14:textId="77777777" w:rsidR="00071912" w:rsidRPr="00475259" w:rsidRDefault="00071912" w:rsidP="002456C9">
            <w:pPr>
              <w:contextualSpacing/>
              <w:rPr>
                <w:color w:val="000000" w:themeColor="text1"/>
                <w:lang w:val="ru-RU"/>
              </w:rPr>
            </w:pPr>
            <w:r w:rsidRPr="00475259">
              <w:rPr>
                <w:color w:val="000000" w:themeColor="text1"/>
                <w:lang w:val="ru-RU"/>
              </w:rPr>
              <w:t>20__ год (1-й год), всего</w:t>
            </w:r>
          </w:p>
        </w:tc>
        <w:tc>
          <w:tcPr>
            <w:tcW w:w="2097" w:type="dxa"/>
            <w:tcBorders>
              <w:top w:val="single" w:sz="4" w:space="0" w:color="auto"/>
              <w:left w:val="single" w:sz="4" w:space="0" w:color="auto"/>
              <w:bottom w:val="single" w:sz="4" w:space="0" w:color="auto"/>
              <w:right w:val="single" w:sz="4" w:space="0" w:color="000000"/>
            </w:tcBorders>
            <w:vAlign w:val="center"/>
          </w:tcPr>
          <w:p w14:paraId="7D406790" w14:textId="77777777" w:rsidR="00071912" w:rsidRPr="00475259" w:rsidRDefault="00071912" w:rsidP="002456C9">
            <w:pPr>
              <w:contextualSpacing/>
              <w:rPr>
                <w:color w:val="000000" w:themeColor="text1"/>
                <w:lang w:val="ru-RU"/>
              </w:rPr>
            </w:pPr>
            <w:r w:rsidRPr="00475259">
              <w:rPr>
                <w:color w:val="000000" w:themeColor="text1"/>
                <w:lang w:val="ru-RU"/>
              </w:rPr>
              <w:t>х</w:t>
            </w:r>
          </w:p>
        </w:tc>
        <w:tc>
          <w:tcPr>
            <w:tcW w:w="3261" w:type="dxa"/>
            <w:tcBorders>
              <w:top w:val="single" w:sz="4" w:space="0" w:color="auto"/>
              <w:left w:val="single" w:sz="4" w:space="0" w:color="auto"/>
              <w:bottom w:val="single" w:sz="4" w:space="0" w:color="auto"/>
              <w:right w:val="single" w:sz="4" w:space="0" w:color="000000"/>
            </w:tcBorders>
            <w:vAlign w:val="center"/>
          </w:tcPr>
          <w:p w14:paraId="2AD1FCF8" w14:textId="77777777" w:rsidR="00071912" w:rsidRPr="00475259" w:rsidRDefault="00071912" w:rsidP="002456C9">
            <w:pPr>
              <w:contextualSpacing/>
              <w:rPr>
                <w:color w:val="000000" w:themeColor="text1"/>
                <w:lang w:val="ru-RU"/>
              </w:rPr>
            </w:pPr>
            <w:r w:rsidRPr="00475259">
              <w:rPr>
                <w:color w:val="000000" w:themeColor="text1"/>
                <w:lang w:val="ru-RU"/>
              </w:rPr>
              <w:t>х</w:t>
            </w:r>
          </w:p>
        </w:tc>
        <w:tc>
          <w:tcPr>
            <w:tcW w:w="2126" w:type="dxa"/>
            <w:tcBorders>
              <w:top w:val="single" w:sz="4" w:space="0" w:color="auto"/>
              <w:left w:val="single" w:sz="4" w:space="0" w:color="auto"/>
              <w:bottom w:val="single" w:sz="4" w:space="0" w:color="auto"/>
              <w:right w:val="single" w:sz="4" w:space="0" w:color="000000"/>
            </w:tcBorders>
            <w:vAlign w:val="center"/>
          </w:tcPr>
          <w:p w14:paraId="54E28119" w14:textId="77777777" w:rsidR="00071912" w:rsidRPr="00475259" w:rsidRDefault="00071912" w:rsidP="002456C9">
            <w:pPr>
              <w:contextualSpacing/>
              <w:rPr>
                <w:color w:val="000000" w:themeColor="text1"/>
                <w:lang w:val="ru-RU"/>
              </w:rPr>
            </w:pPr>
          </w:p>
        </w:tc>
        <w:tc>
          <w:tcPr>
            <w:tcW w:w="2835" w:type="dxa"/>
            <w:tcBorders>
              <w:top w:val="single" w:sz="4" w:space="0" w:color="auto"/>
              <w:left w:val="single" w:sz="4" w:space="0" w:color="auto"/>
              <w:bottom w:val="single" w:sz="4" w:space="0" w:color="auto"/>
              <w:right w:val="single" w:sz="4" w:space="0" w:color="000000"/>
            </w:tcBorders>
            <w:vAlign w:val="center"/>
          </w:tcPr>
          <w:p w14:paraId="107F6F1B" w14:textId="77777777" w:rsidR="00071912" w:rsidRPr="00475259" w:rsidRDefault="00071912" w:rsidP="002456C9">
            <w:pPr>
              <w:contextualSpacing/>
              <w:rPr>
                <w:color w:val="000000" w:themeColor="text1"/>
                <w:lang w:val="ru-RU"/>
              </w:rPr>
            </w:pPr>
          </w:p>
        </w:tc>
      </w:tr>
      <w:tr w:rsidR="00475259" w:rsidRPr="00475259" w14:paraId="43B95E52" w14:textId="77777777" w:rsidTr="00942F21">
        <w:trPr>
          <w:trHeight w:val="60"/>
        </w:trPr>
        <w:tc>
          <w:tcPr>
            <w:tcW w:w="960" w:type="dxa"/>
            <w:tcBorders>
              <w:top w:val="nil"/>
              <w:left w:val="single" w:sz="4" w:space="0" w:color="auto"/>
              <w:bottom w:val="single" w:sz="4" w:space="0" w:color="auto"/>
              <w:right w:val="single" w:sz="4" w:space="0" w:color="auto"/>
            </w:tcBorders>
            <w:noWrap/>
            <w:vAlign w:val="bottom"/>
            <w:hideMark/>
          </w:tcPr>
          <w:p w14:paraId="4803BB1F" w14:textId="77777777" w:rsidR="00071912" w:rsidRPr="00475259" w:rsidRDefault="00071912" w:rsidP="002456C9">
            <w:pPr>
              <w:contextualSpacing/>
              <w:rPr>
                <w:color w:val="000000" w:themeColor="text1"/>
                <w:lang w:val="ru-RU"/>
              </w:rPr>
            </w:pPr>
            <w:r w:rsidRPr="00475259">
              <w:rPr>
                <w:color w:val="000000" w:themeColor="text1"/>
                <w:lang w:val="ru-RU"/>
              </w:rPr>
              <w:t>1.1.</w:t>
            </w:r>
          </w:p>
        </w:tc>
        <w:tc>
          <w:tcPr>
            <w:tcW w:w="3288" w:type="dxa"/>
            <w:tcBorders>
              <w:top w:val="nil"/>
              <w:left w:val="nil"/>
              <w:bottom w:val="single" w:sz="4" w:space="0" w:color="auto"/>
              <w:right w:val="single" w:sz="4" w:space="0" w:color="auto"/>
            </w:tcBorders>
            <w:hideMark/>
          </w:tcPr>
          <w:p w14:paraId="522E66C2"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097" w:type="dxa"/>
            <w:tcBorders>
              <w:top w:val="nil"/>
              <w:left w:val="single" w:sz="4" w:space="0" w:color="auto"/>
              <w:bottom w:val="single" w:sz="4" w:space="0" w:color="auto"/>
              <w:right w:val="single" w:sz="4" w:space="0" w:color="auto"/>
            </w:tcBorders>
            <w:hideMark/>
          </w:tcPr>
          <w:p w14:paraId="5928F9CA"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3261" w:type="dxa"/>
            <w:tcBorders>
              <w:top w:val="nil"/>
              <w:left w:val="nil"/>
              <w:bottom w:val="single" w:sz="4" w:space="0" w:color="auto"/>
              <w:right w:val="single" w:sz="4" w:space="0" w:color="auto"/>
            </w:tcBorders>
            <w:noWrap/>
            <w:vAlign w:val="bottom"/>
            <w:hideMark/>
          </w:tcPr>
          <w:p w14:paraId="1403A802"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126" w:type="dxa"/>
            <w:tcBorders>
              <w:top w:val="nil"/>
              <w:left w:val="nil"/>
              <w:bottom w:val="single" w:sz="4" w:space="0" w:color="auto"/>
              <w:right w:val="single" w:sz="4" w:space="0" w:color="auto"/>
            </w:tcBorders>
            <w:noWrap/>
            <w:vAlign w:val="bottom"/>
            <w:hideMark/>
          </w:tcPr>
          <w:p w14:paraId="6B50FE3C"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835" w:type="dxa"/>
            <w:tcBorders>
              <w:top w:val="nil"/>
              <w:left w:val="nil"/>
              <w:bottom w:val="single" w:sz="4" w:space="0" w:color="auto"/>
              <w:right w:val="single" w:sz="4" w:space="0" w:color="auto"/>
            </w:tcBorders>
            <w:noWrap/>
            <w:vAlign w:val="bottom"/>
            <w:hideMark/>
          </w:tcPr>
          <w:p w14:paraId="1D3635C4" w14:textId="77777777" w:rsidR="00071912" w:rsidRPr="00475259" w:rsidRDefault="00071912" w:rsidP="002456C9">
            <w:pPr>
              <w:contextualSpacing/>
              <w:rPr>
                <w:color w:val="000000" w:themeColor="text1"/>
                <w:lang w:val="ru-RU"/>
              </w:rPr>
            </w:pPr>
            <w:r w:rsidRPr="00475259">
              <w:rPr>
                <w:color w:val="000000" w:themeColor="text1"/>
                <w:lang w:val="ru-RU"/>
              </w:rPr>
              <w:t> </w:t>
            </w:r>
          </w:p>
        </w:tc>
      </w:tr>
      <w:tr w:rsidR="00475259" w:rsidRPr="00475259" w14:paraId="70A8A7C2" w14:textId="77777777" w:rsidTr="00942F21">
        <w:trPr>
          <w:trHeight w:val="60"/>
        </w:trPr>
        <w:tc>
          <w:tcPr>
            <w:tcW w:w="960" w:type="dxa"/>
            <w:tcBorders>
              <w:top w:val="nil"/>
              <w:left w:val="single" w:sz="4" w:space="0" w:color="auto"/>
              <w:bottom w:val="single" w:sz="4" w:space="0" w:color="auto"/>
              <w:right w:val="single" w:sz="4" w:space="0" w:color="auto"/>
            </w:tcBorders>
            <w:noWrap/>
            <w:vAlign w:val="bottom"/>
            <w:hideMark/>
          </w:tcPr>
          <w:p w14:paraId="39643985" w14:textId="77777777" w:rsidR="00071912" w:rsidRPr="00475259" w:rsidRDefault="00071912" w:rsidP="002456C9">
            <w:pPr>
              <w:contextualSpacing/>
              <w:rPr>
                <w:color w:val="000000" w:themeColor="text1"/>
                <w:lang w:val="ru-RU"/>
              </w:rPr>
            </w:pPr>
            <w:r w:rsidRPr="00475259">
              <w:rPr>
                <w:color w:val="000000" w:themeColor="text1"/>
                <w:lang w:val="ru-RU"/>
              </w:rPr>
              <w:t>1.2.</w:t>
            </w:r>
          </w:p>
        </w:tc>
        <w:tc>
          <w:tcPr>
            <w:tcW w:w="3288" w:type="dxa"/>
            <w:tcBorders>
              <w:top w:val="nil"/>
              <w:left w:val="nil"/>
              <w:bottom w:val="single" w:sz="4" w:space="0" w:color="auto"/>
              <w:right w:val="single" w:sz="4" w:space="0" w:color="auto"/>
            </w:tcBorders>
            <w:hideMark/>
          </w:tcPr>
          <w:p w14:paraId="54FF72F7"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097" w:type="dxa"/>
            <w:tcBorders>
              <w:top w:val="nil"/>
              <w:left w:val="single" w:sz="4" w:space="0" w:color="auto"/>
              <w:bottom w:val="single" w:sz="4" w:space="0" w:color="auto"/>
              <w:right w:val="single" w:sz="4" w:space="0" w:color="auto"/>
            </w:tcBorders>
            <w:hideMark/>
          </w:tcPr>
          <w:p w14:paraId="66EA4ACA"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3261" w:type="dxa"/>
            <w:tcBorders>
              <w:top w:val="nil"/>
              <w:left w:val="nil"/>
              <w:bottom w:val="single" w:sz="4" w:space="0" w:color="auto"/>
              <w:right w:val="single" w:sz="4" w:space="0" w:color="auto"/>
            </w:tcBorders>
            <w:noWrap/>
            <w:vAlign w:val="bottom"/>
            <w:hideMark/>
          </w:tcPr>
          <w:p w14:paraId="45441826"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126" w:type="dxa"/>
            <w:tcBorders>
              <w:top w:val="nil"/>
              <w:left w:val="nil"/>
              <w:bottom w:val="single" w:sz="4" w:space="0" w:color="auto"/>
              <w:right w:val="single" w:sz="4" w:space="0" w:color="auto"/>
            </w:tcBorders>
            <w:noWrap/>
            <w:vAlign w:val="bottom"/>
            <w:hideMark/>
          </w:tcPr>
          <w:p w14:paraId="605F51CE"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835" w:type="dxa"/>
            <w:tcBorders>
              <w:top w:val="nil"/>
              <w:left w:val="nil"/>
              <w:bottom w:val="single" w:sz="4" w:space="0" w:color="auto"/>
              <w:right w:val="single" w:sz="4" w:space="0" w:color="auto"/>
            </w:tcBorders>
            <w:noWrap/>
            <w:vAlign w:val="bottom"/>
            <w:hideMark/>
          </w:tcPr>
          <w:p w14:paraId="43D22A2C" w14:textId="77777777" w:rsidR="00071912" w:rsidRPr="00475259" w:rsidRDefault="00071912" w:rsidP="002456C9">
            <w:pPr>
              <w:contextualSpacing/>
              <w:rPr>
                <w:color w:val="000000" w:themeColor="text1"/>
                <w:lang w:val="ru-RU"/>
              </w:rPr>
            </w:pPr>
            <w:r w:rsidRPr="00475259">
              <w:rPr>
                <w:color w:val="000000" w:themeColor="text1"/>
                <w:lang w:val="ru-RU"/>
              </w:rPr>
              <w:t> </w:t>
            </w:r>
          </w:p>
        </w:tc>
      </w:tr>
      <w:tr w:rsidR="00475259" w:rsidRPr="00475259" w14:paraId="6F4F8D00" w14:textId="77777777" w:rsidTr="00942F21">
        <w:trPr>
          <w:trHeight w:val="60"/>
        </w:trPr>
        <w:tc>
          <w:tcPr>
            <w:tcW w:w="960" w:type="dxa"/>
            <w:tcBorders>
              <w:top w:val="nil"/>
              <w:left w:val="single" w:sz="4" w:space="0" w:color="auto"/>
              <w:bottom w:val="single" w:sz="4" w:space="0" w:color="auto"/>
              <w:right w:val="single" w:sz="4" w:space="0" w:color="auto"/>
            </w:tcBorders>
            <w:noWrap/>
            <w:vAlign w:val="bottom"/>
            <w:hideMark/>
          </w:tcPr>
          <w:p w14:paraId="1138AC26" w14:textId="77777777" w:rsidR="00071912" w:rsidRPr="00475259" w:rsidRDefault="00071912" w:rsidP="002456C9">
            <w:pPr>
              <w:contextualSpacing/>
              <w:rPr>
                <w:color w:val="000000" w:themeColor="text1"/>
                <w:lang w:val="ru-RU"/>
              </w:rPr>
            </w:pPr>
            <w:r w:rsidRPr="00475259">
              <w:rPr>
                <w:color w:val="000000" w:themeColor="text1"/>
                <w:lang w:val="ru-RU"/>
              </w:rPr>
              <w:t>…</w:t>
            </w:r>
          </w:p>
        </w:tc>
        <w:tc>
          <w:tcPr>
            <w:tcW w:w="3288" w:type="dxa"/>
            <w:tcBorders>
              <w:top w:val="nil"/>
              <w:left w:val="nil"/>
              <w:bottom w:val="single" w:sz="4" w:space="0" w:color="auto"/>
              <w:right w:val="single" w:sz="4" w:space="0" w:color="auto"/>
            </w:tcBorders>
            <w:hideMark/>
          </w:tcPr>
          <w:p w14:paraId="4630EC38"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097" w:type="dxa"/>
            <w:tcBorders>
              <w:top w:val="nil"/>
              <w:left w:val="single" w:sz="4" w:space="0" w:color="auto"/>
              <w:bottom w:val="single" w:sz="4" w:space="0" w:color="auto"/>
              <w:right w:val="single" w:sz="4" w:space="0" w:color="auto"/>
            </w:tcBorders>
            <w:hideMark/>
          </w:tcPr>
          <w:p w14:paraId="5DE305F2"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3261" w:type="dxa"/>
            <w:tcBorders>
              <w:top w:val="nil"/>
              <w:left w:val="nil"/>
              <w:bottom w:val="single" w:sz="4" w:space="0" w:color="auto"/>
              <w:right w:val="single" w:sz="4" w:space="0" w:color="auto"/>
            </w:tcBorders>
            <w:noWrap/>
            <w:vAlign w:val="bottom"/>
            <w:hideMark/>
          </w:tcPr>
          <w:p w14:paraId="6967FA71"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126" w:type="dxa"/>
            <w:tcBorders>
              <w:top w:val="nil"/>
              <w:left w:val="nil"/>
              <w:bottom w:val="single" w:sz="4" w:space="0" w:color="auto"/>
              <w:right w:val="single" w:sz="4" w:space="0" w:color="auto"/>
            </w:tcBorders>
            <w:noWrap/>
            <w:vAlign w:val="bottom"/>
            <w:hideMark/>
          </w:tcPr>
          <w:p w14:paraId="54FF9F9C"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835" w:type="dxa"/>
            <w:tcBorders>
              <w:top w:val="nil"/>
              <w:left w:val="nil"/>
              <w:bottom w:val="single" w:sz="4" w:space="0" w:color="auto"/>
              <w:right w:val="single" w:sz="4" w:space="0" w:color="auto"/>
            </w:tcBorders>
            <w:noWrap/>
            <w:vAlign w:val="bottom"/>
            <w:hideMark/>
          </w:tcPr>
          <w:p w14:paraId="6D9B065A" w14:textId="77777777" w:rsidR="00071912" w:rsidRPr="00475259" w:rsidRDefault="00071912" w:rsidP="002456C9">
            <w:pPr>
              <w:contextualSpacing/>
              <w:rPr>
                <w:color w:val="000000" w:themeColor="text1"/>
                <w:lang w:val="ru-RU"/>
              </w:rPr>
            </w:pPr>
            <w:r w:rsidRPr="00475259">
              <w:rPr>
                <w:color w:val="000000" w:themeColor="text1"/>
                <w:lang w:val="ru-RU"/>
              </w:rPr>
              <w:t> </w:t>
            </w:r>
          </w:p>
        </w:tc>
      </w:tr>
      <w:tr w:rsidR="00475259" w:rsidRPr="00475259" w14:paraId="252DEADD" w14:textId="77777777" w:rsidTr="00942F21">
        <w:trPr>
          <w:trHeight w:val="60"/>
        </w:trPr>
        <w:tc>
          <w:tcPr>
            <w:tcW w:w="960" w:type="dxa"/>
            <w:tcBorders>
              <w:top w:val="nil"/>
              <w:left w:val="single" w:sz="4" w:space="0" w:color="auto"/>
              <w:bottom w:val="single" w:sz="4" w:space="0" w:color="auto"/>
              <w:right w:val="single" w:sz="4" w:space="0" w:color="auto"/>
            </w:tcBorders>
            <w:noWrap/>
            <w:vAlign w:val="center"/>
            <w:hideMark/>
          </w:tcPr>
          <w:p w14:paraId="59E11ED4" w14:textId="77777777" w:rsidR="00071912" w:rsidRPr="00475259" w:rsidRDefault="00071912" w:rsidP="002456C9">
            <w:pPr>
              <w:contextualSpacing/>
              <w:rPr>
                <w:color w:val="000000" w:themeColor="text1"/>
                <w:lang w:val="ru-RU"/>
              </w:rPr>
            </w:pPr>
            <w:r w:rsidRPr="00475259">
              <w:rPr>
                <w:color w:val="000000" w:themeColor="text1"/>
                <w:lang w:val="ru-RU"/>
              </w:rPr>
              <w:t>2.</w:t>
            </w:r>
          </w:p>
        </w:tc>
        <w:tc>
          <w:tcPr>
            <w:tcW w:w="3288" w:type="dxa"/>
            <w:tcBorders>
              <w:top w:val="nil"/>
              <w:left w:val="nil"/>
              <w:bottom w:val="single" w:sz="4" w:space="0" w:color="auto"/>
              <w:right w:val="single" w:sz="4" w:space="0" w:color="auto"/>
            </w:tcBorders>
            <w:vAlign w:val="center"/>
            <w:hideMark/>
          </w:tcPr>
          <w:p w14:paraId="2C687F29" w14:textId="77777777" w:rsidR="00071912" w:rsidRPr="00475259" w:rsidRDefault="00071912" w:rsidP="002456C9">
            <w:pPr>
              <w:contextualSpacing/>
              <w:rPr>
                <w:color w:val="000000" w:themeColor="text1"/>
                <w:lang w:val="ru-RU"/>
              </w:rPr>
            </w:pPr>
            <w:r w:rsidRPr="00475259">
              <w:rPr>
                <w:color w:val="000000" w:themeColor="text1"/>
                <w:lang w:val="ru-RU"/>
              </w:rPr>
              <w:t>20__ год (2-й год), всего</w:t>
            </w:r>
          </w:p>
        </w:tc>
        <w:tc>
          <w:tcPr>
            <w:tcW w:w="2097" w:type="dxa"/>
            <w:tcBorders>
              <w:top w:val="nil"/>
              <w:left w:val="single" w:sz="4" w:space="0" w:color="auto"/>
              <w:bottom w:val="single" w:sz="4" w:space="0" w:color="auto"/>
              <w:right w:val="single" w:sz="4" w:space="0" w:color="auto"/>
            </w:tcBorders>
            <w:vAlign w:val="center"/>
            <w:hideMark/>
          </w:tcPr>
          <w:p w14:paraId="3FE3210F" w14:textId="77777777" w:rsidR="00071912" w:rsidRPr="00475259" w:rsidRDefault="00071912" w:rsidP="002456C9">
            <w:pPr>
              <w:contextualSpacing/>
              <w:rPr>
                <w:color w:val="000000" w:themeColor="text1"/>
                <w:lang w:val="ru-RU"/>
              </w:rPr>
            </w:pPr>
            <w:r w:rsidRPr="00475259">
              <w:rPr>
                <w:color w:val="000000" w:themeColor="text1"/>
                <w:lang w:val="ru-RU"/>
              </w:rPr>
              <w:t>х</w:t>
            </w:r>
          </w:p>
        </w:tc>
        <w:tc>
          <w:tcPr>
            <w:tcW w:w="3261" w:type="dxa"/>
            <w:tcBorders>
              <w:top w:val="nil"/>
              <w:left w:val="nil"/>
              <w:bottom w:val="single" w:sz="4" w:space="0" w:color="auto"/>
              <w:right w:val="single" w:sz="4" w:space="0" w:color="auto"/>
            </w:tcBorders>
            <w:noWrap/>
            <w:vAlign w:val="center"/>
            <w:hideMark/>
          </w:tcPr>
          <w:p w14:paraId="07781C23" w14:textId="77777777" w:rsidR="00071912" w:rsidRPr="00475259" w:rsidRDefault="00071912" w:rsidP="002456C9">
            <w:pPr>
              <w:contextualSpacing/>
              <w:rPr>
                <w:color w:val="000000" w:themeColor="text1"/>
                <w:lang w:val="ru-RU"/>
              </w:rPr>
            </w:pPr>
            <w:r w:rsidRPr="00475259">
              <w:rPr>
                <w:color w:val="000000" w:themeColor="text1"/>
                <w:lang w:val="ru-RU"/>
              </w:rPr>
              <w:t>х</w:t>
            </w:r>
          </w:p>
        </w:tc>
        <w:tc>
          <w:tcPr>
            <w:tcW w:w="2126" w:type="dxa"/>
            <w:tcBorders>
              <w:top w:val="nil"/>
              <w:left w:val="nil"/>
              <w:bottom w:val="single" w:sz="4" w:space="0" w:color="auto"/>
              <w:right w:val="single" w:sz="4" w:space="0" w:color="auto"/>
            </w:tcBorders>
            <w:noWrap/>
            <w:vAlign w:val="center"/>
            <w:hideMark/>
          </w:tcPr>
          <w:p w14:paraId="25DC1C78" w14:textId="77777777" w:rsidR="00071912" w:rsidRPr="00475259" w:rsidRDefault="00071912" w:rsidP="002456C9">
            <w:pPr>
              <w:contextualSpacing/>
              <w:rPr>
                <w:color w:val="000000" w:themeColor="text1"/>
                <w:lang w:val="ru-RU"/>
              </w:rPr>
            </w:pPr>
          </w:p>
        </w:tc>
        <w:tc>
          <w:tcPr>
            <w:tcW w:w="2835" w:type="dxa"/>
            <w:tcBorders>
              <w:top w:val="nil"/>
              <w:left w:val="nil"/>
              <w:bottom w:val="single" w:sz="4" w:space="0" w:color="auto"/>
              <w:right w:val="single" w:sz="4" w:space="0" w:color="auto"/>
            </w:tcBorders>
            <w:noWrap/>
            <w:vAlign w:val="center"/>
            <w:hideMark/>
          </w:tcPr>
          <w:p w14:paraId="083CF273" w14:textId="77777777" w:rsidR="00071912" w:rsidRPr="00475259" w:rsidRDefault="00071912" w:rsidP="002456C9">
            <w:pPr>
              <w:contextualSpacing/>
              <w:rPr>
                <w:color w:val="000000" w:themeColor="text1"/>
                <w:lang w:val="ru-RU"/>
              </w:rPr>
            </w:pPr>
          </w:p>
        </w:tc>
      </w:tr>
      <w:tr w:rsidR="00475259" w:rsidRPr="00475259" w14:paraId="00EE1BE0" w14:textId="77777777" w:rsidTr="00942F21">
        <w:trPr>
          <w:trHeight w:val="60"/>
        </w:trPr>
        <w:tc>
          <w:tcPr>
            <w:tcW w:w="960" w:type="dxa"/>
            <w:tcBorders>
              <w:top w:val="single" w:sz="4" w:space="0" w:color="auto"/>
              <w:left w:val="single" w:sz="4" w:space="0" w:color="auto"/>
              <w:bottom w:val="single" w:sz="4" w:space="0" w:color="auto"/>
              <w:right w:val="single" w:sz="4" w:space="0" w:color="000000"/>
            </w:tcBorders>
            <w:noWrap/>
            <w:vAlign w:val="bottom"/>
          </w:tcPr>
          <w:p w14:paraId="6D97E5E4" w14:textId="77777777" w:rsidR="00071912" w:rsidRPr="00475259" w:rsidRDefault="00071912" w:rsidP="002456C9">
            <w:pPr>
              <w:contextualSpacing/>
              <w:rPr>
                <w:color w:val="000000" w:themeColor="text1"/>
                <w:lang w:val="ru-RU"/>
              </w:rPr>
            </w:pPr>
            <w:r w:rsidRPr="00475259">
              <w:rPr>
                <w:color w:val="000000" w:themeColor="text1"/>
                <w:lang w:val="ru-RU"/>
              </w:rPr>
              <w:t>2.1.</w:t>
            </w:r>
          </w:p>
        </w:tc>
        <w:tc>
          <w:tcPr>
            <w:tcW w:w="3288" w:type="dxa"/>
            <w:tcBorders>
              <w:top w:val="single" w:sz="4" w:space="0" w:color="auto"/>
              <w:left w:val="single" w:sz="4" w:space="0" w:color="auto"/>
              <w:bottom w:val="single" w:sz="4" w:space="0" w:color="auto"/>
              <w:right w:val="single" w:sz="4" w:space="0" w:color="auto"/>
            </w:tcBorders>
          </w:tcPr>
          <w:p w14:paraId="775B5236"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097" w:type="dxa"/>
            <w:tcBorders>
              <w:top w:val="single" w:sz="4" w:space="0" w:color="auto"/>
              <w:left w:val="single" w:sz="4" w:space="0" w:color="auto"/>
              <w:bottom w:val="single" w:sz="4" w:space="0" w:color="auto"/>
              <w:right w:val="single" w:sz="4" w:space="0" w:color="000000"/>
            </w:tcBorders>
          </w:tcPr>
          <w:p w14:paraId="056DE186"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3261" w:type="dxa"/>
            <w:tcBorders>
              <w:top w:val="single" w:sz="4" w:space="0" w:color="auto"/>
              <w:left w:val="single" w:sz="4" w:space="0" w:color="auto"/>
              <w:bottom w:val="single" w:sz="4" w:space="0" w:color="auto"/>
              <w:right w:val="single" w:sz="4" w:space="0" w:color="000000"/>
            </w:tcBorders>
            <w:vAlign w:val="bottom"/>
          </w:tcPr>
          <w:p w14:paraId="6371878D"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126" w:type="dxa"/>
            <w:tcBorders>
              <w:top w:val="single" w:sz="4" w:space="0" w:color="auto"/>
              <w:left w:val="single" w:sz="4" w:space="0" w:color="auto"/>
              <w:bottom w:val="single" w:sz="4" w:space="0" w:color="auto"/>
              <w:right w:val="single" w:sz="4" w:space="0" w:color="000000"/>
            </w:tcBorders>
            <w:vAlign w:val="bottom"/>
          </w:tcPr>
          <w:p w14:paraId="156A1D11"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835" w:type="dxa"/>
            <w:tcBorders>
              <w:top w:val="single" w:sz="4" w:space="0" w:color="auto"/>
              <w:left w:val="single" w:sz="4" w:space="0" w:color="auto"/>
              <w:bottom w:val="single" w:sz="4" w:space="0" w:color="auto"/>
              <w:right w:val="single" w:sz="4" w:space="0" w:color="000000"/>
            </w:tcBorders>
            <w:vAlign w:val="bottom"/>
          </w:tcPr>
          <w:p w14:paraId="22E9DDC9" w14:textId="77777777" w:rsidR="00071912" w:rsidRPr="00475259" w:rsidRDefault="00071912" w:rsidP="002456C9">
            <w:pPr>
              <w:contextualSpacing/>
              <w:rPr>
                <w:color w:val="000000" w:themeColor="text1"/>
                <w:lang w:val="ru-RU"/>
              </w:rPr>
            </w:pPr>
            <w:r w:rsidRPr="00475259">
              <w:rPr>
                <w:color w:val="000000" w:themeColor="text1"/>
                <w:lang w:val="ru-RU"/>
              </w:rPr>
              <w:t> </w:t>
            </w:r>
          </w:p>
        </w:tc>
      </w:tr>
      <w:tr w:rsidR="00475259" w:rsidRPr="00475259" w14:paraId="0B1AC62E" w14:textId="77777777" w:rsidTr="00942F21">
        <w:trPr>
          <w:trHeight w:val="60"/>
        </w:trPr>
        <w:tc>
          <w:tcPr>
            <w:tcW w:w="960" w:type="dxa"/>
            <w:tcBorders>
              <w:top w:val="nil"/>
              <w:left w:val="single" w:sz="4" w:space="0" w:color="auto"/>
              <w:bottom w:val="single" w:sz="4" w:space="0" w:color="auto"/>
              <w:right w:val="single" w:sz="4" w:space="0" w:color="auto"/>
            </w:tcBorders>
            <w:noWrap/>
            <w:vAlign w:val="bottom"/>
          </w:tcPr>
          <w:p w14:paraId="49B00829" w14:textId="77777777" w:rsidR="00071912" w:rsidRPr="00475259" w:rsidRDefault="00071912" w:rsidP="002456C9">
            <w:pPr>
              <w:contextualSpacing/>
              <w:rPr>
                <w:color w:val="000000" w:themeColor="text1"/>
                <w:lang w:val="ru-RU"/>
              </w:rPr>
            </w:pPr>
            <w:r w:rsidRPr="00475259">
              <w:rPr>
                <w:color w:val="000000" w:themeColor="text1"/>
                <w:lang w:val="ru-RU"/>
              </w:rPr>
              <w:t>2.2.</w:t>
            </w:r>
          </w:p>
        </w:tc>
        <w:tc>
          <w:tcPr>
            <w:tcW w:w="3288" w:type="dxa"/>
            <w:tcBorders>
              <w:top w:val="nil"/>
              <w:left w:val="nil"/>
              <w:bottom w:val="single" w:sz="4" w:space="0" w:color="auto"/>
              <w:right w:val="single" w:sz="4" w:space="0" w:color="auto"/>
            </w:tcBorders>
          </w:tcPr>
          <w:p w14:paraId="0135F80C"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097" w:type="dxa"/>
            <w:tcBorders>
              <w:top w:val="nil"/>
              <w:left w:val="single" w:sz="4" w:space="0" w:color="auto"/>
              <w:bottom w:val="single" w:sz="4" w:space="0" w:color="auto"/>
              <w:right w:val="single" w:sz="4" w:space="0" w:color="auto"/>
            </w:tcBorders>
          </w:tcPr>
          <w:p w14:paraId="0E799990"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3261" w:type="dxa"/>
            <w:tcBorders>
              <w:top w:val="nil"/>
              <w:left w:val="nil"/>
              <w:bottom w:val="single" w:sz="4" w:space="0" w:color="auto"/>
              <w:right w:val="single" w:sz="4" w:space="0" w:color="auto"/>
            </w:tcBorders>
            <w:noWrap/>
            <w:vAlign w:val="bottom"/>
          </w:tcPr>
          <w:p w14:paraId="6A04DB70"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126" w:type="dxa"/>
            <w:tcBorders>
              <w:top w:val="nil"/>
              <w:left w:val="nil"/>
              <w:bottom w:val="single" w:sz="4" w:space="0" w:color="auto"/>
              <w:right w:val="single" w:sz="4" w:space="0" w:color="auto"/>
            </w:tcBorders>
            <w:noWrap/>
            <w:vAlign w:val="bottom"/>
          </w:tcPr>
          <w:p w14:paraId="576350E2"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835" w:type="dxa"/>
            <w:tcBorders>
              <w:top w:val="nil"/>
              <w:left w:val="nil"/>
              <w:bottom w:val="single" w:sz="4" w:space="0" w:color="auto"/>
              <w:right w:val="single" w:sz="4" w:space="0" w:color="auto"/>
            </w:tcBorders>
            <w:noWrap/>
            <w:vAlign w:val="bottom"/>
          </w:tcPr>
          <w:p w14:paraId="1822D38F" w14:textId="77777777" w:rsidR="00071912" w:rsidRPr="00475259" w:rsidRDefault="00071912" w:rsidP="002456C9">
            <w:pPr>
              <w:contextualSpacing/>
              <w:rPr>
                <w:color w:val="000000" w:themeColor="text1"/>
                <w:lang w:val="ru-RU"/>
              </w:rPr>
            </w:pPr>
            <w:r w:rsidRPr="00475259">
              <w:rPr>
                <w:color w:val="000000" w:themeColor="text1"/>
                <w:lang w:val="ru-RU"/>
              </w:rPr>
              <w:t> </w:t>
            </w:r>
          </w:p>
        </w:tc>
      </w:tr>
      <w:tr w:rsidR="00475259" w:rsidRPr="00475259" w14:paraId="66A5FDA7" w14:textId="77777777" w:rsidTr="00942F21">
        <w:trPr>
          <w:trHeight w:val="60"/>
        </w:trPr>
        <w:tc>
          <w:tcPr>
            <w:tcW w:w="960" w:type="dxa"/>
            <w:tcBorders>
              <w:top w:val="nil"/>
              <w:left w:val="single" w:sz="4" w:space="0" w:color="auto"/>
              <w:bottom w:val="single" w:sz="4" w:space="0" w:color="auto"/>
              <w:right w:val="single" w:sz="4" w:space="0" w:color="auto"/>
            </w:tcBorders>
            <w:noWrap/>
            <w:vAlign w:val="bottom"/>
          </w:tcPr>
          <w:p w14:paraId="1D319327" w14:textId="77777777" w:rsidR="00071912" w:rsidRPr="00475259" w:rsidRDefault="00071912" w:rsidP="002456C9">
            <w:pPr>
              <w:contextualSpacing/>
              <w:rPr>
                <w:color w:val="000000" w:themeColor="text1"/>
                <w:lang w:val="ru-RU"/>
              </w:rPr>
            </w:pPr>
            <w:r w:rsidRPr="00475259">
              <w:rPr>
                <w:color w:val="000000" w:themeColor="text1"/>
                <w:lang w:val="ru-RU"/>
              </w:rPr>
              <w:t>…</w:t>
            </w:r>
          </w:p>
        </w:tc>
        <w:tc>
          <w:tcPr>
            <w:tcW w:w="3288" w:type="dxa"/>
            <w:tcBorders>
              <w:top w:val="nil"/>
              <w:left w:val="nil"/>
              <w:bottom w:val="single" w:sz="4" w:space="0" w:color="auto"/>
              <w:right w:val="single" w:sz="4" w:space="0" w:color="auto"/>
            </w:tcBorders>
          </w:tcPr>
          <w:p w14:paraId="11E6FABD"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097" w:type="dxa"/>
            <w:tcBorders>
              <w:top w:val="nil"/>
              <w:left w:val="single" w:sz="4" w:space="0" w:color="auto"/>
              <w:bottom w:val="single" w:sz="4" w:space="0" w:color="auto"/>
              <w:right w:val="single" w:sz="4" w:space="0" w:color="auto"/>
            </w:tcBorders>
          </w:tcPr>
          <w:p w14:paraId="652DE7A5"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3261" w:type="dxa"/>
            <w:tcBorders>
              <w:top w:val="nil"/>
              <w:left w:val="nil"/>
              <w:bottom w:val="single" w:sz="4" w:space="0" w:color="auto"/>
              <w:right w:val="single" w:sz="4" w:space="0" w:color="auto"/>
            </w:tcBorders>
            <w:noWrap/>
            <w:vAlign w:val="bottom"/>
          </w:tcPr>
          <w:p w14:paraId="2D1C8D9E"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126" w:type="dxa"/>
            <w:tcBorders>
              <w:top w:val="nil"/>
              <w:left w:val="nil"/>
              <w:bottom w:val="single" w:sz="4" w:space="0" w:color="auto"/>
              <w:right w:val="single" w:sz="4" w:space="0" w:color="auto"/>
            </w:tcBorders>
            <w:noWrap/>
            <w:vAlign w:val="bottom"/>
          </w:tcPr>
          <w:p w14:paraId="3B71B6B9"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835" w:type="dxa"/>
            <w:tcBorders>
              <w:top w:val="nil"/>
              <w:left w:val="nil"/>
              <w:bottom w:val="single" w:sz="4" w:space="0" w:color="auto"/>
              <w:right w:val="single" w:sz="4" w:space="0" w:color="auto"/>
            </w:tcBorders>
            <w:noWrap/>
            <w:vAlign w:val="bottom"/>
          </w:tcPr>
          <w:p w14:paraId="147BA642" w14:textId="77777777" w:rsidR="00071912" w:rsidRPr="00475259" w:rsidRDefault="00071912" w:rsidP="002456C9">
            <w:pPr>
              <w:contextualSpacing/>
              <w:rPr>
                <w:color w:val="000000" w:themeColor="text1"/>
                <w:lang w:val="ru-RU"/>
              </w:rPr>
            </w:pPr>
            <w:r w:rsidRPr="00475259">
              <w:rPr>
                <w:color w:val="000000" w:themeColor="text1"/>
                <w:lang w:val="ru-RU"/>
              </w:rPr>
              <w:t> </w:t>
            </w:r>
          </w:p>
        </w:tc>
      </w:tr>
      <w:tr w:rsidR="00475259" w:rsidRPr="00475259" w14:paraId="195BE83D" w14:textId="77777777" w:rsidTr="00942F21">
        <w:trPr>
          <w:trHeight w:val="60"/>
        </w:trPr>
        <w:tc>
          <w:tcPr>
            <w:tcW w:w="960" w:type="dxa"/>
            <w:tcBorders>
              <w:top w:val="nil"/>
              <w:left w:val="single" w:sz="4" w:space="0" w:color="auto"/>
              <w:bottom w:val="single" w:sz="4" w:space="0" w:color="auto"/>
              <w:right w:val="single" w:sz="4" w:space="0" w:color="auto"/>
            </w:tcBorders>
            <w:noWrap/>
            <w:vAlign w:val="center"/>
          </w:tcPr>
          <w:p w14:paraId="0900DB0B" w14:textId="77777777" w:rsidR="00071912" w:rsidRPr="00475259" w:rsidRDefault="00071912" w:rsidP="002456C9">
            <w:pPr>
              <w:contextualSpacing/>
              <w:rPr>
                <w:color w:val="000000" w:themeColor="text1"/>
                <w:lang w:val="ru-RU"/>
              </w:rPr>
            </w:pPr>
            <w:r w:rsidRPr="00475259">
              <w:rPr>
                <w:color w:val="000000" w:themeColor="text1"/>
                <w:lang w:val="ru-RU"/>
              </w:rPr>
              <w:t>3.</w:t>
            </w:r>
          </w:p>
        </w:tc>
        <w:tc>
          <w:tcPr>
            <w:tcW w:w="3288" w:type="dxa"/>
            <w:tcBorders>
              <w:top w:val="nil"/>
              <w:left w:val="nil"/>
              <w:bottom w:val="single" w:sz="4" w:space="0" w:color="auto"/>
              <w:right w:val="single" w:sz="4" w:space="0" w:color="auto"/>
            </w:tcBorders>
            <w:vAlign w:val="center"/>
          </w:tcPr>
          <w:p w14:paraId="00DFF3A4" w14:textId="77777777" w:rsidR="00071912" w:rsidRPr="00475259" w:rsidRDefault="00071912" w:rsidP="002456C9">
            <w:pPr>
              <w:contextualSpacing/>
              <w:rPr>
                <w:color w:val="000000" w:themeColor="text1"/>
                <w:lang w:val="ru-RU"/>
              </w:rPr>
            </w:pPr>
            <w:r w:rsidRPr="00475259">
              <w:rPr>
                <w:color w:val="000000" w:themeColor="text1"/>
                <w:lang w:val="ru-RU"/>
              </w:rPr>
              <w:t>20__ год (3-й год), всего</w:t>
            </w:r>
          </w:p>
        </w:tc>
        <w:tc>
          <w:tcPr>
            <w:tcW w:w="2097" w:type="dxa"/>
            <w:tcBorders>
              <w:top w:val="nil"/>
              <w:left w:val="single" w:sz="4" w:space="0" w:color="auto"/>
              <w:bottom w:val="single" w:sz="4" w:space="0" w:color="auto"/>
              <w:right w:val="single" w:sz="4" w:space="0" w:color="auto"/>
            </w:tcBorders>
            <w:vAlign w:val="center"/>
          </w:tcPr>
          <w:p w14:paraId="2A92885C" w14:textId="77777777" w:rsidR="00071912" w:rsidRPr="00475259" w:rsidRDefault="00071912" w:rsidP="002456C9">
            <w:pPr>
              <w:contextualSpacing/>
              <w:rPr>
                <w:color w:val="000000" w:themeColor="text1"/>
                <w:lang w:val="ru-RU"/>
              </w:rPr>
            </w:pPr>
            <w:r w:rsidRPr="00475259">
              <w:rPr>
                <w:color w:val="000000" w:themeColor="text1"/>
                <w:lang w:val="ru-RU"/>
              </w:rPr>
              <w:t>х</w:t>
            </w:r>
          </w:p>
        </w:tc>
        <w:tc>
          <w:tcPr>
            <w:tcW w:w="3261" w:type="dxa"/>
            <w:tcBorders>
              <w:top w:val="nil"/>
              <w:left w:val="nil"/>
              <w:bottom w:val="single" w:sz="4" w:space="0" w:color="auto"/>
              <w:right w:val="single" w:sz="4" w:space="0" w:color="auto"/>
            </w:tcBorders>
            <w:noWrap/>
            <w:vAlign w:val="center"/>
          </w:tcPr>
          <w:p w14:paraId="52860A96" w14:textId="77777777" w:rsidR="00071912" w:rsidRPr="00475259" w:rsidRDefault="00071912" w:rsidP="002456C9">
            <w:pPr>
              <w:contextualSpacing/>
              <w:rPr>
                <w:color w:val="000000" w:themeColor="text1"/>
                <w:lang w:val="ru-RU"/>
              </w:rPr>
            </w:pPr>
            <w:r w:rsidRPr="00475259">
              <w:rPr>
                <w:color w:val="000000" w:themeColor="text1"/>
                <w:lang w:val="ru-RU"/>
              </w:rPr>
              <w:t>х</w:t>
            </w:r>
          </w:p>
        </w:tc>
        <w:tc>
          <w:tcPr>
            <w:tcW w:w="2126" w:type="dxa"/>
            <w:tcBorders>
              <w:top w:val="nil"/>
              <w:left w:val="nil"/>
              <w:bottom w:val="single" w:sz="4" w:space="0" w:color="auto"/>
              <w:right w:val="single" w:sz="4" w:space="0" w:color="auto"/>
            </w:tcBorders>
            <w:noWrap/>
            <w:vAlign w:val="center"/>
          </w:tcPr>
          <w:p w14:paraId="7B5107AC" w14:textId="77777777" w:rsidR="00071912" w:rsidRPr="00475259" w:rsidRDefault="00071912" w:rsidP="002456C9">
            <w:pPr>
              <w:contextualSpacing/>
              <w:rPr>
                <w:color w:val="000000" w:themeColor="text1"/>
                <w:lang w:val="ru-RU"/>
              </w:rPr>
            </w:pPr>
          </w:p>
        </w:tc>
        <w:tc>
          <w:tcPr>
            <w:tcW w:w="2835" w:type="dxa"/>
            <w:tcBorders>
              <w:top w:val="nil"/>
              <w:left w:val="nil"/>
              <w:bottom w:val="single" w:sz="4" w:space="0" w:color="auto"/>
              <w:right w:val="single" w:sz="4" w:space="0" w:color="auto"/>
            </w:tcBorders>
            <w:noWrap/>
            <w:vAlign w:val="center"/>
          </w:tcPr>
          <w:p w14:paraId="6EA05EA6" w14:textId="77777777" w:rsidR="00071912" w:rsidRPr="00475259" w:rsidRDefault="00071912" w:rsidP="002456C9">
            <w:pPr>
              <w:contextualSpacing/>
              <w:rPr>
                <w:color w:val="000000" w:themeColor="text1"/>
                <w:lang w:val="ru-RU"/>
              </w:rPr>
            </w:pPr>
          </w:p>
        </w:tc>
      </w:tr>
      <w:tr w:rsidR="00475259" w:rsidRPr="00475259" w14:paraId="7B185E06" w14:textId="77777777" w:rsidTr="00942F21">
        <w:trPr>
          <w:trHeight w:val="60"/>
        </w:trPr>
        <w:tc>
          <w:tcPr>
            <w:tcW w:w="960" w:type="dxa"/>
            <w:tcBorders>
              <w:top w:val="nil"/>
              <w:left w:val="single" w:sz="4" w:space="0" w:color="auto"/>
              <w:bottom w:val="single" w:sz="4" w:space="0" w:color="auto"/>
              <w:right w:val="single" w:sz="4" w:space="0" w:color="auto"/>
            </w:tcBorders>
            <w:noWrap/>
            <w:vAlign w:val="bottom"/>
          </w:tcPr>
          <w:p w14:paraId="75E92F38" w14:textId="77777777" w:rsidR="00071912" w:rsidRPr="00475259" w:rsidRDefault="00071912" w:rsidP="002456C9">
            <w:pPr>
              <w:contextualSpacing/>
              <w:rPr>
                <w:color w:val="000000" w:themeColor="text1"/>
                <w:lang w:val="ru-RU"/>
              </w:rPr>
            </w:pPr>
            <w:r w:rsidRPr="00475259">
              <w:rPr>
                <w:color w:val="000000" w:themeColor="text1"/>
                <w:lang w:val="ru-RU"/>
              </w:rPr>
              <w:t>3.1.</w:t>
            </w:r>
          </w:p>
        </w:tc>
        <w:tc>
          <w:tcPr>
            <w:tcW w:w="3288" w:type="dxa"/>
            <w:tcBorders>
              <w:top w:val="nil"/>
              <w:left w:val="nil"/>
              <w:bottom w:val="single" w:sz="4" w:space="0" w:color="auto"/>
              <w:right w:val="single" w:sz="4" w:space="0" w:color="auto"/>
            </w:tcBorders>
          </w:tcPr>
          <w:p w14:paraId="0DC566FE"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097" w:type="dxa"/>
            <w:tcBorders>
              <w:top w:val="nil"/>
              <w:left w:val="single" w:sz="4" w:space="0" w:color="auto"/>
              <w:bottom w:val="single" w:sz="4" w:space="0" w:color="auto"/>
              <w:right w:val="single" w:sz="4" w:space="0" w:color="auto"/>
            </w:tcBorders>
          </w:tcPr>
          <w:p w14:paraId="690CC443"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3261" w:type="dxa"/>
            <w:tcBorders>
              <w:top w:val="nil"/>
              <w:left w:val="nil"/>
              <w:bottom w:val="single" w:sz="4" w:space="0" w:color="auto"/>
              <w:right w:val="single" w:sz="4" w:space="0" w:color="auto"/>
            </w:tcBorders>
            <w:noWrap/>
            <w:vAlign w:val="bottom"/>
          </w:tcPr>
          <w:p w14:paraId="29D21BB4"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126" w:type="dxa"/>
            <w:tcBorders>
              <w:top w:val="nil"/>
              <w:left w:val="nil"/>
              <w:bottom w:val="single" w:sz="4" w:space="0" w:color="auto"/>
              <w:right w:val="single" w:sz="4" w:space="0" w:color="auto"/>
            </w:tcBorders>
            <w:noWrap/>
            <w:vAlign w:val="bottom"/>
          </w:tcPr>
          <w:p w14:paraId="7C7D884D"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835" w:type="dxa"/>
            <w:tcBorders>
              <w:top w:val="nil"/>
              <w:left w:val="nil"/>
              <w:bottom w:val="single" w:sz="4" w:space="0" w:color="auto"/>
              <w:right w:val="single" w:sz="4" w:space="0" w:color="auto"/>
            </w:tcBorders>
            <w:noWrap/>
            <w:vAlign w:val="bottom"/>
          </w:tcPr>
          <w:p w14:paraId="76E2EFD9" w14:textId="77777777" w:rsidR="00071912" w:rsidRPr="00475259" w:rsidRDefault="00071912" w:rsidP="002456C9">
            <w:pPr>
              <w:contextualSpacing/>
              <w:rPr>
                <w:color w:val="000000" w:themeColor="text1"/>
                <w:lang w:val="ru-RU"/>
              </w:rPr>
            </w:pPr>
            <w:r w:rsidRPr="00475259">
              <w:rPr>
                <w:color w:val="000000" w:themeColor="text1"/>
                <w:lang w:val="ru-RU"/>
              </w:rPr>
              <w:t> </w:t>
            </w:r>
          </w:p>
        </w:tc>
      </w:tr>
      <w:tr w:rsidR="00475259" w:rsidRPr="00475259" w14:paraId="2A9C116D" w14:textId="77777777" w:rsidTr="00942F21">
        <w:trPr>
          <w:trHeight w:val="60"/>
        </w:trPr>
        <w:tc>
          <w:tcPr>
            <w:tcW w:w="960" w:type="dxa"/>
            <w:tcBorders>
              <w:top w:val="single" w:sz="4" w:space="0" w:color="auto"/>
              <w:left w:val="single" w:sz="4" w:space="0" w:color="auto"/>
              <w:bottom w:val="single" w:sz="4" w:space="0" w:color="auto"/>
              <w:right w:val="single" w:sz="4" w:space="0" w:color="000000"/>
            </w:tcBorders>
            <w:noWrap/>
            <w:vAlign w:val="bottom"/>
          </w:tcPr>
          <w:p w14:paraId="70DC18AB" w14:textId="77777777" w:rsidR="00071912" w:rsidRPr="00475259" w:rsidRDefault="00071912" w:rsidP="002456C9">
            <w:pPr>
              <w:contextualSpacing/>
              <w:rPr>
                <w:color w:val="000000" w:themeColor="text1"/>
                <w:lang w:val="ru-RU"/>
              </w:rPr>
            </w:pPr>
            <w:r w:rsidRPr="00475259">
              <w:rPr>
                <w:color w:val="000000" w:themeColor="text1"/>
                <w:lang w:val="ru-RU"/>
              </w:rPr>
              <w:t>3.2.</w:t>
            </w:r>
          </w:p>
        </w:tc>
        <w:tc>
          <w:tcPr>
            <w:tcW w:w="3288" w:type="dxa"/>
            <w:tcBorders>
              <w:top w:val="single" w:sz="4" w:space="0" w:color="auto"/>
              <w:left w:val="single" w:sz="4" w:space="0" w:color="auto"/>
              <w:bottom w:val="single" w:sz="4" w:space="0" w:color="auto"/>
              <w:right w:val="single" w:sz="4" w:space="0" w:color="auto"/>
            </w:tcBorders>
          </w:tcPr>
          <w:p w14:paraId="46AB4824"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097" w:type="dxa"/>
            <w:tcBorders>
              <w:top w:val="single" w:sz="4" w:space="0" w:color="auto"/>
              <w:left w:val="single" w:sz="4" w:space="0" w:color="auto"/>
              <w:bottom w:val="single" w:sz="4" w:space="0" w:color="auto"/>
              <w:right w:val="single" w:sz="4" w:space="0" w:color="000000"/>
            </w:tcBorders>
          </w:tcPr>
          <w:p w14:paraId="33FB55D6"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3261" w:type="dxa"/>
            <w:tcBorders>
              <w:top w:val="single" w:sz="4" w:space="0" w:color="auto"/>
              <w:left w:val="single" w:sz="4" w:space="0" w:color="auto"/>
              <w:bottom w:val="single" w:sz="4" w:space="0" w:color="auto"/>
              <w:right w:val="single" w:sz="4" w:space="0" w:color="000000"/>
            </w:tcBorders>
            <w:vAlign w:val="bottom"/>
          </w:tcPr>
          <w:p w14:paraId="4C18B487"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126" w:type="dxa"/>
            <w:tcBorders>
              <w:top w:val="single" w:sz="4" w:space="0" w:color="auto"/>
              <w:left w:val="single" w:sz="4" w:space="0" w:color="auto"/>
              <w:bottom w:val="single" w:sz="4" w:space="0" w:color="auto"/>
              <w:right w:val="single" w:sz="4" w:space="0" w:color="000000"/>
            </w:tcBorders>
            <w:vAlign w:val="bottom"/>
          </w:tcPr>
          <w:p w14:paraId="6AD28B50"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835" w:type="dxa"/>
            <w:tcBorders>
              <w:top w:val="single" w:sz="4" w:space="0" w:color="auto"/>
              <w:left w:val="single" w:sz="4" w:space="0" w:color="auto"/>
              <w:bottom w:val="single" w:sz="4" w:space="0" w:color="auto"/>
              <w:right w:val="single" w:sz="4" w:space="0" w:color="000000"/>
            </w:tcBorders>
            <w:vAlign w:val="bottom"/>
          </w:tcPr>
          <w:p w14:paraId="2A3767F6" w14:textId="77777777" w:rsidR="00071912" w:rsidRPr="00475259" w:rsidRDefault="00071912" w:rsidP="002456C9">
            <w:pPr>
              <w:contextualSpacing/>
              <w:rPr>
                <w:color w:val="000000" w:themeColor="text1"/>
                <w:lang w:val="ru-RU"/>
              </w:rPr>
            </w:pPr>
            <w:r w:rsidRPr="00475259">
              <w:rPr>
                <w:color w:val="000000" w:themeColor="text1"/>
                <w:lang w:val="ru-RU"/>
              </w:rPr>
              <w:t> </w:t>
            </w:r>
          </w:p>
        </w:tc>
      </w:tr>
      <w:tr w:rsidR="00475259" w:rsidRPr="00475259" w14:paraId="5F5C71DE" w14:textId="77777777" w:rsidTr="00942F21">
        <w:trPr>
          <w:trHeight w:val="60"/>
        </w:trPr>
        <w:tc>
          <w:tcPr>
            <w:tcW w:w="960" w:type="dxa"/>
            <w:tcBorders>
              <w:top w:val="nil"/>
              <w:left w:val="single" w:sz="4" w:space="0" w:color="auto"/>
              <w:bottom w:val="single" w:sz="4" w:space="0" w:color="auto"/>
              <w:right w:val="single" w:sz="4" w:space="0" w:color="auto"/>
            </w:tcBorders>
            <w:noWrap/>
            <w:vAlign w:val="bottom"/>
          </w:tcPr>
          <w:p w14:paraId="405539E5" w14:textId="77777777" w:rsidR="00071912" w:rsidRPr="00475259" w:rsidRDefault="00071912" w:rsidP="002456C9">
            <w:pPr>
              <w:contextualSpacing/>
              <w:rPr>
                <w:color w:val="000000" w:themeColor="text1"/>
                <w:lang w:val="ru-RU"/>
              </w:rPr>
            </w:pPr>
            <w:r w:rsidRPr="00475259">
              <w:rPr>
                <w:color w:val="000000" w:themeColor="text1"/>
                <w:lang w:val="ru-RU"/>
              </w:rPr>
              <w:t>…</w:t>
            </w:r>
          </w:p>
        </w:tc>
        <w:tc>
          <w:tcPr>
            <w:tcW w:w="3288" w:type="dxa"/>
            <w:tcBorders>
              <w:top w:val="nil"/>
              <w:left w:val="nil"/>
              <w:bottom w:val="single" w:sz="4" w:space="0" w:color="auto"/>
              <w:right w:val="single" w:sz="4" w:space="0" w:color="auto"/>
            </w:tcBorders>
          </w:tcPr>
          <w:p w14:paraId="209AE1FB"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097" w:type="dxa"/>
            <w:tcBorders>
              <w:top w:val="nil"/>
              <w:left w:val="single" w:sz="4" w:space="0" w:color="auto"/>
              <w:bottom w:val="single" w:sz="4" w:space="0" w:color="auto"/>
              <w:right w:val="single" w:sz="4" w:space="0" w:color="auto"/>
            </w:tcBorders>
          </w:tcPr>
          <w:p w14:paraId="70DC2137"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3261" w:type="dxa"/>
            <w:tcBorders>
              <w:top w:val="nil"/>
              <w:left w:val="nil"/>
              <w:bottom w:val="single" w:sz="4" w:space="0" w:color="auto"/>
              <w:right w:val="single" w:sz="4" w:space="0" w:color="auto"/>
            </w:tcBorders>
            <w:noWrap/>
            <w:vAlign w:val="bottom"/>
          </w:tcPr>
          <w:p w14:paraId="47F31C50"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126" w:type="dxa"/>
            <w:tcBorders>
              <w:top w:val="nil"/>
              <w:left w:val="nil"/>
              <w:bottom w:val="single" w:sz="4" w:space="0" w:color="auto"/>
              <w:right w:val="single" w:sz="4" w:space="0" w:color="auto"/>
            </w:tcBorders>
            <w:noWrap/>
            <w:vAlign w:val="bottom"/>
          </w:tcPr>
          <w:p w14:paraId="5492011A"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835" w:type="dxa"/>
            <w:tcBorders>
              <w:top w:val="nil"/>
              <w:left w:val="nil"/>
              <w:bottom w:val="single" w:sz="4" w:space="0" w:color="auto"/>
              <w:right w:val="single" w:sz="4" w:space="0" w:color="auto"/>
            </w:tcBorders>
            <w:noWrap/>
            <w:vAlign w:val="bottom"/>
          </w:tcPr>
          <w:p w14:paraId="00412CB3" w14:textId="77777777" w:rsidR="00071912" w:rsidRPr="00475259" w:rsidRDefault="00071912" w:rsidP="002456C9">
            <w:pPr>
              <w:contextualSpacing/>
              <w:rPr>
                <w:color w:val="000000" w:themeColor="text1"/>
                <w:lang w:val="ru-RU"/>
              </w:rPr>
            </w:pPr>
            <w:r w:rsidRPr="00475259">
              <w:rPr>
                <w:color w:val="000000" w:themeColor="text1"/>
                <w:lang w:val="ru-RU"/>
              </w:rPr>
              <w:t> </w:t>
            </w:r>
          </w:p>
        </w:tc>
      </w:tr>
      <w:tr w:rsidR="00071912" w:rsidRPr="00475259" w14:paraId="7ED8CB9A" w14:textId="77777777" w:rsidTr="00942F21">
        <w:trPr>
          <w:trHeight w:val="60"/>
        </w:trPr>
        <w:tc>
          <w:tcPr>
            <w:tcW w:w="4248" w:type="dxa"/>
            <w:gridSpan w:val="2"/>
            <w:tcBorders>
              <w:top w:val="nil"/>
              <w:left w:val="single" w:sz="4" w:space="0" w:color="auto"/>
              <w:bottom w:val="single" w:sz="4" w:space="0" w:color="auto"/>
              <w:right w:val="single" w:sz="4" w:space="0" w:color="auto"/>
            </w:tcBorders>
            <w:noWrap/>
            <w:vAlign w:val="bottom"/>
            <w:hideMark/>
          </w:tcPr>
          <w:p w14:paraId="78893D3E" w14:textId="77777777" w:rsidR="00071912" w:rsidRPr="00475259" w:rsidRDefault="00071912" w:rsidP="002456C9">
            <w:pPr>
              <w:contextualSpacing/>
              <w:rPr>
                <w:color w:val="000000" w:themeColor="text1"/>
                <w:lang w:val="ru-RU"/>
              </w:rPr>
            </w:pPr>
            <w:r w:rsidRPr="00475259">
              <w:rPr>
                <w:color w:val="000000" w:themeColor="text1"/>
                <w:lang w:val="ru-RU"/>
              </w:rPr>
              <w:t xml:space="preserve">Итого (гр.1 + гр.2 + гр.3) </w:t>
            </w:r>
          </w:p>
        </w:tc>
        <w:tc>
          <w:tcPr>
            <w:tcW w:w="2097" w:type="dxa"/>
            <w:tcBorders>
              <w:top w:val="single" w:sz="4" w:space="0" w:color="auto"/>
              <w:left w:val="single" w:sz="4" w:space="0" w:color="auto"/>
              <w:bottom w:val="single" w:sz="4" w:space="0" w:color="auto"/>
              <w:right w:val="single" w:sz="4" w:space="0" w:color="auto"/>
            </w:tcBorders>
            <w:vAlign w:val="bottom"/>
          </w:tcPr>
          <w:p w14:paraId="43FF7BD1" w14:textId="77777777" w:rsidR="00071912" w:rsidRPr="00475259" w:rsidRDefault="00071912" w:rsidP="002456C9">
            <w:pPr>
              <w:contextualSpacing/>
              <w:rPr>
                <w:color w:val="000000" w:themeColor="text1"/>
                <w:lang w:val="ru-RU"/>
              </w:rPr>
            </w:pPr>
            <w:r w:rsidRPr="00475259">
              <w:rPr>
                <w:color w:val="000000" w:themeColor="text1"/>
                <w:lang w:val="ru-RU"/>
              </w:rPr>
              <w:t>х</w:t>
            </w:r>
          </w:p>
        </w:tc>
        <w:tc>
          <w:tcPr>
            <w:tcW w:w="3261" w:type="dxa"/>
            <w:tcBorders>
              <w:top w:val="nil"/>
              <w:left w:val="nil"/>
              <w:bottom w:val="single" w:sz="4" w:space="0" w:color="auto"/>
              <w:right w:val="single" w:sz="4" w:space="0" w:color="auto"/>
            </w:tcBorders>
            <w:noWrap/>
            <w:vAlign w:val="bottom"/>
            <w:hideMark/>
          </w:tcPr>
          <w:p w14:paraId="3B3DEA5A" w14:textId="77777777" w:rsidR="00071912" w:rsidRPr="00475259" w:rsidRDefault="00071912" w:rsidP="002456C9">
            <w:pPr>
              <w:contextualSpacing/>
              <w:rPr>
                <w:color w:val="000000" w:themeColor="text1"/>
                <w:lang w:val="ru-RU"/>
              </w:rPr>
            </w:pPr>
            <w:r w:rsidRPr="00475259">
              <w:rPr>
                <w:color w:val="000000" w:themeColor="text1"/>
                <w:lang w:val="ru-RU"/>
              </w:rPr>
              <w:t>х</w:t>
            </w:r>
          </w:p>
        </w:tc>
        <w:tc>
          <w:tcPr>
            <w:tcW w:w="2126" w:type="dxa"/>
            <w:tcBorders>
              <w:top w:val="nil"/>
              <w:left w:val="nil"/>
              <w:bottom w:val="single" w:sz="4" w:space="0" w:color="auto"/>
              <w:right w:val="single" w:sz="4" w:space="0" w:color="auto"/>
            </w:tcBorders>
            <w:noWrap/>
            <w:vAlign w:val="bottom"/>
            <w:hideMark/>
          </w:tcPr>
          <w:p w14:paraId="515447F9" w14:textId="77777777" w:rsidR="00071912" w:rsidRPr="00475259" w:rsidRDefault="00071912" w:rsidP="002456C9">
            <w:pPr>
              <w:contextualSpacing/>
              <w:rPr>
                <w:color w:val="000000" w:themeColor="text1"/>
                <w:lang w:val="ru-RU"/>
              </w:rPr>
            </w:pPr>
            <w:r w:rsidRPr="00475259">
              <w:rPr>
                <w:color w:val="000000" w:themeColor="text1"/>
                <w:lang w:val="ru-RU"/>
              </w:rPr>
              <w:t> </w:t>
            </w:r>
          </w:p>
        </w:tc>
        <w:tc>
          <w:tcPr>
            <w:tcW w:w="2835" w:type="dxa"/>
            <w:tcBorders>
              <w:top w:val="nil"/>
              <w:left w:val="nil"/>
              <w:bottom w:val="single" w:sz="4" w:space="0" w:color="auto"/>
              <w:right w:val="single" w:sz="4" w:space="0" w:color="auto"/>
            </w:tcBorders>
            <w:noWrap/>
            <w:vAlign w:val="bottom"/>
            <w:hideMark/>
          </w:tcPr>
          <w:p w14:paraId="295A0E06" w14:textId="77777777" w:rsidR="00071912" w:rsidRPr="00475259" w:rsidRDefault="00071912" w:rsidP="002456C9">
            <w:pPr>
              <w:contextualSpacing/>
              <w:rPr>
                <w:color w:val="000000" w:themeColor="text1"/>
                <w:lang w:val="ru-RU"/>
              </w:rPr>
            </w:pPr>
            <w:r w:rsidRPr="00475259">
              <w:rPr>
                <w:color w:val="000000" w:themeColor="text1"/>
                <w:lang w:val="ru-RU"/>
              </w:rPr>
              <w:t> </w:t>
            </w:r>
          </w:p>
        </w:tc>
      </w:tr>
    </w:tbl>
    <w:p w14:paraId="0228A57D" w14:textId="5E702B67" w:rsidR="00942F21" w:rsidRPr="00475259" w:rsidRDefault="00942F21" w:rsidP="002456C9">
      <w:pPr>
        <w:tabs>
          <w:tab w:val="left" w:pos="993"/>
        </w:tabs>
        <w:rPr>
          <w:color w:val="000000" w:themeColor="text1"/>
          <w:lang w:val="ru-RU"/>
        </w:rPr>
      </w:pPr>
    </w:p>
    <w:p w14:paraId="103DF705" w14:textId="77777777" w:rsidR="00942F21" w:rsidRPr="00475259" w:rsidRDefault="00942F21">
      <w:pPr>
        <w:suppressAutoHyphens w:val="0"/>
        <w:rPr>
          <w:color w:val="000000" w:themeColor="text1"/>
          <w:lang w:val="ru-RU"/>
        </w:rPr>
      </w:pPr>
      <w:r w:rsidRPr="00475259">
        <w:rPr>
          <w:color w:val="000000" w:themeColor="text1"/>
          <w:lang w:val="ru-RU"/>
        </w:rPr>
        <w:br w:type="page"/>
      </w:r>
    </w:p>
    <w:p w14:paraId="5804AA90" w14:textId="248CF8CD" w:rsidR="006749DE" w:rsidRPr="00475259" w:rsidRDefault="00071912" w:rsidP="002456C9">
      <w:pPr>
        <w:tabs>
          <w:tab w:val="left" w:pos="993"/>
        </w:tabs>
        <w:rPr>
          <w:color w:val="000000" w:themeColor="text1"/>
          <w:lang w:val="ru-RU"/>
        </w:rPr>
      </w:pPr>
      <w:r w:rsidRPr="00475259">
        <w:rPr>
          <w:b/>
          <w:color w:val="000000" w:themeColor="text1"/>
          <w:lang w:val="ru-RU"/>
        </w:rPr>
        <w:lastRenderedPageBreak/>
        <w:t>Таблица 8</w:t>
      </w:r>
      <w:r w:rsidRPr="00475259">
        <w:rPr>
          <w:color w:val="000000" w:themeColor="text1"/>
          <w:lang w:val="ru-RU"/>
        </w:rPr>
        <w:t xml:space="preserve"> - План работ по реализации </w:t>
      </w:r>
    </w:p>
    <w:tbl>
      <w:tblPr>
        <w:tblpPr w:leftFromText="180" w:rightFromText="180" w:vertAnchor="text" w:tblpY="120"/>
        <w:tblW w:w="14671" w:type="dxa"/>
        <w:tblLayout w:type="fixed"/>
        <w:tblCellMar>
          <w:left w:w="70" w:type="dxa"/>
          <w:right w:w="70" w:type="dxa"/>
        </w:tblCellMar>
        <w:tblLook w:val="0000" w:firstRow="0" w:lastRow="0" w:firstColumn="0" w:lastColumn="0" w:noHBand="0" w:noVBand="0"/>
      </w:tblPr>
      <w:tblGrid>
        <w:gridCol w:w="921"/>
        <w:gridCol w:w="5386"/>
        <w:gridCol w:w="1985"/>
        <w:gridCol w:w="142"/>
        <w:gridCol w:w="2268"/>
        <w:gridCol w:w="3969"/>
      </w:tblGrid>
      <w:tr w:rsidR="00475259" w:rsidRPr="00475259" w14:paraId="2ABF863B" w14:textId="77777777" w:rsidTr="00942F21">
        <w:trPr>
          <w:cantSplit/>
          <w:trHeight w:val="1556"/>
        </w:trPr>
        <w:tc>
          <w:tcPr>
            <w:tcW w:w="921" w:type="dxa"/>
            <w:vMerge w:val="restart"/>
            <w:tcBorders>
              <w:top w:val="single" w:sz="4" w:space="0" w:color="auto"/>
              <w:left w:val="single" w:sz="4" w:space="0" w:color="auto"/>
              <w:bottom w:val="single" w:sz="4" w:space="0" w:color="auto"/>
              <w:right w:val="single" w:sz="4" w:space="0" w:color="auto"/>
            </w:tcBorders>
          </w:tcPr>
          <w:p w14:paraId="7106DDD9" w14:textId="77777777" w:rsidR="00071912" w:rsidRPr="00475259" w:rsidRDefault="00071912" w:rsidP="002456C9">
            <w:pPr>
              <w:pStyle w:val="a9"/>
              <w:tabs>
                <w:tab w:val="left" w:pos="993"/>
              </w:tabs>
              <w:ind w:left="0"/>
              <w:contextualSpacing w:val="0"/>
              <w:jc w:val="center"/>
              <w:rPr>
                <w:rFonts w:ascii="Times New Roman" w:eastAsia="Times New Roman" w:hAnsi="Times New Roman"/>
                <w:color w:val="000000" w:themeColor="text1"/>
                <w:spacing w:val="2"/>
                <w:sz w:val="24"/>
                <w:szCs w:val="24"/>
                <w:lang w:eastAsia="ru-RU"/>
              </w:rPr>
            </w:pPr>
            <w:r w:rsidRPr="00475259">
              <w:rPr>
                <w:rFonts w:ascii="Times New Roman" w:eastAsia="Times New Roman" w:hAnsi="Times New Roman"/>
                <w:color w:val="000000" w:themeColor="text1"/>
                <w:spacing w:val="2"/>
                <w:sz w:val="24"/>
                <w:szCs w:val="24"/>
                <w:lang w:eastAsia="ru-RU"/>
              </w:rPr>
              <w:t>№</w:t>
            </w:r>
          </w:p>
          <w:p w14:paraId="2F79CB0A" w14:textId="77777777" w:rsidR="00071912" w:rsidRPr="00475259" w:rsidRDefault="00071912" w:rsidP="002456C9">
            <w:pPr>
              <w:widowControl w:val="0"/>
              <w:contextualSpacing/>
              <w:jc w:val="center"/>
              <w:rPr>
                <w:color w:val="000000" w:themeColor="text1"/>
                <w:spacing w:val="2"/>
                <w:lang w:val="ru-RU" w:eastAsia="ru-RU"/>
              </w:rPr>
            </w:pPr>
            <w:r w:rsidRPr="00475259">
              <w:rPr>
                <w:color w:val="000000" w:themeColor="text1"/>
                <w:spacing w:val="2"/>
                <w:lang w:val="ru-RU" w:eastAsia="ru-RU"/>
              </w:rPr>
              <w:t>п/п</w:t>
            </w:r>
          </w:p>
        </w:tc>
        <w:tc>
          <w:tcPr>
            <w:tcW w:w="5386" w:type="dxa"/>
            <w:vMerge w:val="restart"/>
            <w:tcBorders>
              <w:top w:val="single" w:sz="4" w:space="0" w:color="auto"/>
              <w:left w:val="single" w:sz="4" w:space="0" w:color="auto"/>
              <w:bottom w:val="single" w:sz="4" w:space="0" w:color="auto"/>
              <w:right w:val="single" w:sz="4" w:space="0" w:color="auto"/>
            </w:tcBorders>
          </w:tcPr>
          <w:p w14:paraId="6E6F0630" w14:textId="77777777" w:rsidR="00071912" w:rsidRPr="00475259" w:rsidRDefault="00071912" w:rsidP="002456C9">
            <w:pPr>
              <w:widowControl w:val="0"/>
              <w:contextualSpacing/>
              <w:jc w:val="center"/>
              <w:rPr>
                <w:color w:val="000000" w:themeColor="text1"/>
                <w:spacing w:val="2"/>
                <w:lang w:val="ru-RU" w:eastAsia="ru-RU"/>
              </w:rPr>
            </w:pPr>
            <w:r w:rsidRPr="00475259">
              <w:rPr>
                <w:color w:val="000000" w:themeColor="text1"/>
                <w:spacing w:val="2"/>
                <w:lang w:val="ru-RU" w:eastAsia="ru-RU"/>
              </w:rPr>
              <w:t xml:space="preserve">Наименование </w:t>
            </w:r>
          </w:p>
          <w:p w14:paraId="344D4B2F" w14:textId="77777777" w:rsidR="00071912" w:rsidRPr="00475259" w:rsidRDefault="00071912" w:rsidP="002456C9">
            <w:pPr>
              <w:widowControl w:val="0"/>
              <w:contextualSpacing/>
              <w:jc w:val="center"/>
              <w:rPr>
                <w:color w:val="000000" w:themeColor="text1"/>
                <w:spacing w:val="2"/>
                <w:lang w:val="ru-RU" w:eastAsia="ru-RU"/>
              </w:rPr>
            </w:pPr>
            <w:r w:rsidRPr="00475259">
              <w:rPr>
                <w:color w:val="000000" w:themeColor="text1"/>
                <w:spacing w:val="2"/>
                <w:lang w:val="ru-RU" w:eastAsia="ru-RU"/>
              </w:rPr>
              <w:t>задач и мероприятий по их реализации</w:t>
            </w:r>
          </w:p>
        </w:tc>
        <w:tc>
          <w:tcPr>
            <w:tcW w:w="4395" w:type="dxa"/>
            <w:gridSpan w:val="3"/>
            <w:tcBorders>
              <w:top w:val="single" w:sz="4" w:space="0" w:color="auto"/>
              <w:left w:val="single" w:sz="4" w:space="0" w:color="auto"/>
              <w:bottom w:val="single" w:sz="4" w:space="0" w:color="auto"/>
              <w:right w:val="single" w:sz="4" w:space="0" w:color="auto"/>
            </w:tcBorders>
          </w:tcPr>
          <w:p w14:paraId="144A2BB5" w14:textId="77777777" w:rsidR="00071912" w:rsidRPr="00475259" w:rsidRDefault="00071912" w:rsidP="002456C9">
            <w:pPr>
              <w:widowControl w:val="0"/>
              <w:contextualSpacing/>
              <w:jc w:val="center"/>
              <w:rPr>
                <w:color w:val="000000" w:themeColor="text1"/>
                <w:spacing w:val="2"/>
                <w:lang w:val="ru-RU" w:eastAsia="ru-RU"/>
              </w:rPr>
            </w:pPr>
            <w:r w:rsidRPr="00475259">
              <w:rPr>
                <w:color w:val="000000" w:themeColor="text1"/>
                <w:spacing w:val="2"/>
                <w:lang w:val="ru-RU" w:eastAsia="ru-RU"/>
              </w:rPr>
              <w:t>Срок выполнения</w:t>
            </w:r>
          </w:p>
        </w:tc>
        <w:tc>
          <w:tcPr>
            <w:tcW w:w="3969" w:type="dxa"/>
            <w:tcBorders>
              <w:top w:val="single" w:sz="4" w:space="0" w:color="auto"/>
              <w:left w:val="single" w:sz="4" w:space="0" w:color="auto"/>
              <w:bottom w:val="single" w:sz="4" w:space="0" w:color="auto"/>
              <w:right w:val="single" w:sz="4" w:space="0" w:color="auto"/>
            </w:tcBorders>
          </w:tcPr>
          <w:p w14:paraId="7C7B8C3A" w14:textId="77777777" w:rsidR="00071912" w:rsidRPr="00475259" w:rsidRDefault="00071912" w:rsidP="002456C9">
            <w:pPr>
              <w:widowControl w:val="0"/>
              <w:contextualSpacing/>
              <w:jc w:val="center"/>
              <w:rPr>
                <w:color w:val="000000" w:themeColor="text1"/>
                <w:spacing w:val="2"/>
                <w:lang w:val="ru-RU" w:eastAsia="ru-RU"/>
              </w:rPr>
            </w:pPr>
            <w:r w:rsidRPr="00475259">
              <w:rPr>
                <w:color w:val="000000" w:themeColor="text1"/>
                <w:spacing w:val="2"/>
                <w:lang w:val="ru-RU" w:eastAsia="ru-RU"/>
              </w:rPr>
              <w:t xml:space="preserve">Ожидаемые результаты реализации проекта (в разрезе задач и мероприятий), форма завершения </w:t>
            </w:r>
          </w:p>
        </w:tc>
      </w:tr>
      <w:tr w:rsidR="00475259" w:rsidRPr="00475259" w14:paraId="5FFEF960" w14:textId="77777777" w:rsidTr="00942F21">
        <w:trPr>
          <w:cantSplit/>
          <w:trHeight w:val="137"/>
        </w:trPr>
        <w:tc>
          <w:tcPr>
            <w:tcW w:w="921" w:type="dxa"/>
            <w:vMerge/>
            <w:tcBorders>
              <w:top w:val="single" w:sz="4" w:space="0" w:color="auto"/>
              <w:left w:val="single" w:sz="4" w:space="0" w:color="auto"/>
              <w:bottom w:val="single" w:sz="4" w:space="0" w:color="auto"/>
              <w:right w:val="single" w:sz="4" w:space="0" w:color="auto"/>
            </w:tcBorders>
          </w:tcPr>
          <w:p w14:paraId="108D5456" w14:textId="77777777" w:rsidR="00071912" w:rsidRPr="00475259" w:rsidRDefault="00071912" w:rsidP="002456C9">
            <w:pPr>
              <w:widowControl w:val="0"/>
              <w:ind w:firstLine="709"/>
              <w:contextualSpacing/>
              <w:jc w:val="both"/>
              <w:rPr>
                <w:color w:val="000000" w:themeColor="text1"/>
                <w:spacing w:val="2"/>
                <w:lang w:val="ru-RU" w:eastAsia="ru-RU"/>
              </w:rPr>
            </w:pPr>
          </w:p>
        </w:tc>
        <w:tc>
          <w:tcPr>
            <w:tcW w:w="5386" w:type="dxa"/>
            <w:vMerge/>
            <w:tcBorders>
              <w:top w:val="single" w:sz="4" w:space="0" w:color="auto"/>
              <w:left w:val="single" w:sz="4" w:space="0" w:color="auto"/>
              <w:bottom w:val="single" w:sz="4" w:space="0" w:color="auto"/>
              <w:right w:val="single" w:sz="4" w:space="0" w:color="auto"/>
            </w:tcBorders>
          </w:tcPr>
          <w:p w14:paraId="18E924FC" w14:textId="77777777" w:rsidR="00071912" w:rsidRPr="00475259" w:rsidRDefault="00071912" w:rsidP="002456C9">
            <w:pPr>
              <w:widowControl w:val="0"/>
              <w:ind w:firstLine="709"/>
              <w:contextualSpacing/>
              <w:jc w:val="both"/>
              <w:rPr>
                <w:color w:val="000000" w:themeColor="text1"/>
                <w:spacing w:val="2"/>
                <w:lang w:val="ru-RU" w:eastAsia="ru-RU"/>
              </w:rPr>
            </w:pPr>
          </w:p>
        </w:tc>
        <w:tc>
          <w:tcPr>
            <w:tcW w:w="2127" w:type="dxa"/>
            <w:gridSpan w:val="2"/>
            <w:tcBorders>
              <w:top w:val="single" w:sz="4" w:space="0" w:color="auto"/>
              <w:left w:val="single" w:sz="4" w:space="0" w:color="auto"/>
              <w:bottom w:val="single" w:sz="4" w:space="0" w:color="auto"/>
              <w:right w:val="single" w:sz="4" w:space="0" w:color="auto"/>
            </w:tcBorders>
          </w:tcPr>
          <w:p w14:paraId="433CA4CC" w14:textId="77777777" w:rsidR="00071912" w:rsidRPr="00475259" w:rsidRDefault="00071912" w:rsidP="002456C9">
            <w:pPr>
              <w:widowControl w:val="0"/>
              <w:contextualSpacing/>
              <w:jc w:val="center"/>
              <w:rPr>
                <w:color w:val="000000" w:themeColor="text1"/>
                <w:spacing w:val="2"/>
                <w:lang w:val="ru-RU" w:eastAsia="ru-RU"/>
              </w:rPr>
            </w:pPr>
            <w:r w:rsidRPr="00475259">
              <w:rPr>
                <w:color w:val="000000" w:themeColor="text1"/>
                <w:spacing w:val="2"/>
                <w:lang w:val="ru-RU" w:eastAsia="ru-RU"/>
              </w:rPr>
              <w:t>Начало</w:t>
            </w:r>
          </w:p>
          <w:p w14:paraId="088B0A5E" w14:textId="77777777" w:rsidR="00071912" w:rsidRPr="00475259" w:rsidRDefault="00071912" w:rsidP="002456C9">
            <w:pPr>
              <w:widowControl w:val="0"/>
              <w:contextualSpacing/>
              <w:jc w:val="center"/>
              <w:rPr>
                <w:color w:val="000000" w:themeColor="text1"/>
                <w:spacing w:val="2"/>
                <w:lang w:val="ru-RU" w:eastAsia="ru-RU"/>
              </w:rPr>
            </w:pPr>
            <w:r w:rsidRPr="00475259">
              <w:rPr>
                <w:color w:val="000000" w:themeColor="text1"/>
                <w:spacing w:val="2"/>
                <w:lang w:val="ru-RU" w:eastAsia="ru-RU"/>
              </w:rPr>
              <w:t>(месяц)</w:t>
            </w:r>
          </w:p>
        </w:tc>
        <w:tc>
          <w:tcPr>
            <w:tcW w:w="2268" w:type="dxa"/>
            <w:tcBorders>
              <w:top w:val="single" w:sz="4" w:space="0" w:color="auto"/>
              <w:left w:val="single" w:sz="4" w:space="0" w:color="auto"/>
              <w:bottom w:val="single" w:sz="4" w:space="0" w:color="auto"/>
              <w:right w:val="single" w:sz="4" w:space="0" w:color="auto"/>
            </w:tcBorders>
          </w:tcPr>
          <w:p w14:paraId="59196CF9" w14:textId="77777777" w:rsidR="00071912" w:rsidRPr="00475259" w:rsidRDefault="00071912" w:rsidP="002456C9">
            <w:pPr>
              <w:widowControl w:val="0"/>
              <w:contextualSpacing/>
              <w:jc w:val="center"/>
              <w:rPr>
                <w:color w:val="000000" w:themeColor="text1"/>
                <w:spacing w:val="2"/>
                <w:lang w:val="ru-RU" w:eastAsia="ru-RU"/>
              </w:rPr>
            </w:pPr>
            <w:r w:rsidRPr="00475259">
              <w:rPr>
                <w:color w:val="000000" w:themeColor="text1"/>
                <w:spacing w:val="2"/>
                <w:lang w:val="ru-RU" w:eastAsia="ru-RU"/>
              </w:rPr>
              <w:t>Окончание</w:t>
            </w:r>
          </w:p>
          <w:p w14:paraId="3F766878" w14:textId="77777777" w:rsidR="00071912" w:rsidRPr="00475259" w:rsidRDefault="00071912" w:rsidP="002456C9">
            <w:pPr>
              <w:widowControl w:val="0"/>
              <w:contextualSpacing/>
              <w:jc w:val="center"/>
              <w:rPr>
                <w:color w:val="000000" w:themeColor="text1"/>
                <w:spacing w:val="2"/>
                <w:lang w:val="ru-RU" w:eastAsia="ru-RU"/>
              </w:rPr>
            </w:pPr>
            <w:r w:rsidRPr="00475259">
              <w:rPr>
                <w:color w:val="000000" w:themeColor="text1"/>
                <w:spacing w:val="2"/>
                <w:lang w:val="ru-RU" w:eastAsia="ru-RU"/>
              </w:rPr>
              <w:t>(месяц)</w:t>
            </w:r>
          </w:p>
        </w:tc>
        <w:tc>
          <w:tcPr>
            <w:tcW w:w="3969" w:type="dxa"/>
            <w:tcBorders>
              <w:top w:val="single" w:sz="4" w:space="0" w:color="auto"/>
              <w:left w:val="single" w:sz="4" w:space="0" w:color="auto"/>
              <w:bottom w:val="single" w:sz="4" w:space="0" w:color="auto"/>
              <w:right w:val="single" w:sz="4" w:space="0" w:color="auto"/>
            </w:tcBorders>
          </w:tcPr>
          <w:p w14:paraId="3C929F88" w14:textId="77777777" w:rsidR="00071912" w:rsidRPr="00475259" w:rsidRDefault="00071912" w:rsidP="002456C9">
            <w:pPr>
              <w:widowControl w:val="0"/>
              <w:ind w:firstLine="709"/>
              <w:contextualSpacing/>
              <w:jc w:val="both"/>
              <w:rPr>
                <w:color w:val="000000" w:themeColor="text1"/>
                <w:spacing w:val="2"/>
                <w:lang w:val="ru-RU" w:eastAsia="ru-RU"/>
              </w:rPr>
            </w:pPr>
          </w:p>
        </w:tc>
      </w:tr>
      <w:tr w:rsidR="00475259" w:rsidRPr="00475259" w14:paraId="62DECC72" w14:textId="77777777" w:rsidTr="00942F21">
        <w:trPr>
          <w:cantSplit/>
          <w:trHeight w:val="282"/>
        </w:trPr>
        <w:tc>
          <w:tcPr>
            <w:tcW w:w="14671" w:type="dxa"/>
            <w:gridSpan w:val="6"/>
            <w:tcBorders>
              <w:top w:val="single" w:sz="4" w:space="0" w:color="auto"/>
              <w:left w:val="single" w:sz="4" w:space="0" w:color="auto"/>
              <w:bottom w:val="single" w:sz="4" w:space="0" w:color="auto"/>
              <w:right w:val="single" w:sz="4" w:space="0" w:color="auto"/>
            </w:tcBorders>
          </w:tcPr>
          <w:p w14:paraId="53B1B0F7" w14:textId="77777777" w:rsidR="00071912" w:rsidRPr="00475259" w:rsidRDefault="00071912" w:rsidP="002456C9">
            <w:pPr>
              <w:widowControl w:val="0"/>
              <w:ind w:firstLine="709"/>
              <w:contextualSpacing/>
              <w:jc w:val="center"/>
              <w:rPr>
                <w:color w:val="000000" w:themeColor="text1"/>
                <w:spacing w:val="2"/>
                <w:lang w:val="ru-RU" w:eastAsia="ru-RU"/>
              </w:rPr>
            </w:pPr>
            <w:r w:rsidRPr="00475259">
              <w:rPr>
                <w:color w:val="000000" w:themeColor="text1"/>
                <w:spacing w:val="2"/>
                <w:lang w:val="ru-RU" w:eastAsia="ru-RU"/>
              </w:rPr>
              <w:t>20____ год</w:t>
            </w:r>
          </w:p>
        </w:tc>
      </w:tr>
      <w:tr w:rsidR="00475259" w:rsidRPr="00475259" w14:paraId="493E7930" w14:textId="77777777" w:rsidTr="00942F21">
        <w:trPr>
          <w:cantSplit/>
          <w:trHeight w:val="415"/>
        </w:trPr>
        <w:tc>
          <w:tcPr>
            <w:tcW w:w="921" w:type="dxa"/>
            <w:tcBorders>
              <w:top w:val="single" w:sz="4" w:space="0" w:color="auto"/>
              <w:left w:val="single" w:sz="4" w:space="0" w:color="auto"/>
              <w:bottom w:val="single" w:sz="4" w:space="0" w:color="auto"/>
              <w:right w:val="single" w:sz="4" w:space="0" w:color="auto"/>
            </w:tcBorders>
          </w:tcPr>
          <w:p w14:paraId="18560DA7" w14:textId="77777777" w:rsidR="00071912" w:rsidRPr="00475259" w:rsidRDefault="00071912" w:rsidP="002456C9">
            <w:pPr>
              <w:widowControl w:val="0"/>
              <w:contextualSpacing/>
              <w:jc w:val="both"/>
              <w:rPr>
                <w:color w:val="000000" w:themeColor="text1"/>
                <w:spacing w:val="2"/>
                <w:lang w:val="ru-RU" w:eastAsia="ru-RU"/>
              </w:rPr>
            </w:pPr>
          </w:p>
        </w:tc>
        <w:tc>
          <w:tcPr>
            <w:tcW w:w="5386" w:type="dxa"/>
            <w:tcBorders>
              <w:top w:val="single" w:sz="4" w:space="0" w:color="auto"/>
              <w:left w:val="single" w:sz="4" w:space="0" w:color="auto"/>
              <w:bottom w:val="single" w:sz="4" w:space="0" w:color="auto"/>
              <w:right w:val="single" w:sz="4" w:space="0" w:color="auto"/>
            </w:tcBorders>
          </w:tcPr>
          <w:p w14:paraId="38568A26" w14:textId="77777777" w:rsidR="00071912" w:rsidRPr="00475259" w:rsidRDefault="00071912" w:rsidP="002456C9">
            <w:pPr>
              <w:widowControl w:val="0"/>
              <w:contextualSpacing/>
              <w:jc w:val="both"/>
              <w:rPr>
                <w:color w:val="000000" w:themeColor="text1"/>
                <w:spacing w:val="2"/>
                <w:lang w:val="ru-RU" w:eastAsia="ru-RU"/>
              </w:rPr>
            </w:pPr>
          </w:p>
        </w:tc>
        <w:tc>
          <w:tcPr>
            <w:tcW w:w="1985" w:type="dxa"/>
            <w:tcBorders>
              <w:top w:val="single" w:sz="4" w:space="0" w:color="auto"/>
              <w:left w:val="single" w:sz="4" w:space="0" w:color="auto"/>
              <w:bottom w:val="single" w:sz="4" w:space="0" w:color="auto"/>
              <w:right w:val="single" w:sz="4" w:space="0" w:color="auto"/>
            </w:tcBorders>
          </w:tcPr>
          <w:p w14:paraId="6AFE9C68" w14:textId="77777777" w:rsidR="00071912" w:rsidRPr="00475259" w:rsidRDefault="00071912" w:rsidP="002456C9">
            <w:pPr>
              <w:widowControl w:val="0"/>
              <w:contextualSpacing/>
              <w:rPr>
                <w:color w:val="000000" w:themeColor="text1"/>
                <w:spacing w:val="2"/>
                <w:lang w:val="ru-RU" w:eastAsia="ru-RU"/>
              </w:rPr>
            </w:pPr>
          </w:p>
        </w:tc>
        <w:tc>
          <w:tcPr>
            <w:tcW w:w="2410" w:type="dxa"/>
            <w:gridSpan w:val="2"/>
            <w:tcBorders>
              <w:top w:val="single" w:sz="4" w:space="0" w:color="auto"/>
              <w:left w:val="single" w:sz="4" w:space="0" w:color="auto"/>
              <w:bottom w:val="single" w:sz="4" w:space="0" w:color="auto"/>
              <w:right w:val="single" w:sz="4" w:space="0" w:color="auto"/>
            </w:tcBorders>
          </w:tcPr>
          <w:p w14:paraId="44C3425C" w14:textId="77777777" w:rsidR="00071912" w:rsidRPr="00475259" w:rsidRDefault="00071912" w:rsidP="002456C9">
            <w:pPr>
              <w:widowControl w:val="0"/>
              <w:contextualSpacing/>
              <w:rPr>
                <w:color w:val="000000" w:themeColor="text1"/>
                <w:spacing w:val="2"/>
                <w:lang w:val="ru-RU" w:eastAsia="ru-RU"/>
              </w:rPr>
            </w:pPr>
          </w:p>
        </w:tc>
        <w:tc>
          <w:tcPr>
            <w:tcW w:w="3969" w:type="dxa"/>
            <w:tcBorders>
              <w:top w:val="single" w:sz="4" w:space="0" w:color="auto"/>
              <w:left w:val="single" w:sz="4" w:space="0" w:color="auto"/>
              <w:bottom w:val="single" w:sz="4" w:space="0" w:color="auto"/>
              <w:right w:val="single" w:sz="4" w:space="0" w:color="auto"/>
            </w:tcBorders>
          </w:tcPr>
          <w:p w14:paraId="11D59193" w14:textId="77777777" w:rsidR="00071912" w:rsidRPr="00475259" w:rsidRDefault="00071912" w:rsidP="002456C9">
            <w:pPr>
              <w:widowControl w:val="0"/>
              <w:ind w:firstLine="709"/>
              <w:contextualSpacing/>
              <w:jc w:val="both"/>
              <w:rPr>
                <w:color w:val="000000" w:themeColor="text1"/>
                <w:spacing w:val="2"/>
                <w:lang w:val="ru-RU" w:eastAsia="ru-RU"/>
              </w:rPr>
            </w:pPr>
          </w:p>
        </w:tc>
      </w:tr>
      <w:tr w:rsidR="00475259" w:rsidRPr="00475259" w14:paraId="5AF060E6" w14:textId="77777777" w:rsidTr="00942F21">
        <w:trPr>
          <w:cantSplit/>
          <w:trHeight w:val="279"/>
        </w:trPr>
        <w:tc>
          <w:tcPr>
            <w:tcW w:w="921" w:type="dxa"/>
            <w:tcBorders>
              <w:top w:val="single" w:sz="4" w:space="0" w:color="auto"/>
              <w:left w:val="single" w:sz="4" w:space="0" w:color="auto"/>
              <w:bottom w:val="single" w:sz="4" w:space="0" w:color="auto"/>
              <w:right w:val="single" w:sz="4" w:space="0" w:color="auto"/>
            </w:tcBorders>
          </w:tcPr>
          <w:p w14:paraId="7CBBF688" w14:textId="77777777" w:rsidR="00071912" w:rsidRPr="00475259" w:rsidRDefault="00071912" w:rsidP="002456C9">
            <w:pPr>
              <w:widowControl w:val="0"/>
              <w:ind w:firstLine="709"/>
              <w:contextualSpacing/>
              <w:jc w:val="both"/>
              <w:rPr>
                <w:color w:val="000000" w:themeColor="text1"/>
                <w:spacing w:val="2"/>
                <w:lang w:val="ru-RU" w:eastAsia="ru-RU"/>
              </w:rPr>
            </w:pPr>
          </w:p>
        </w:tc>
        <w:tc>
          <w:tcPr>
            <w:tcW w:w="5386" w:type="dxa"/>
            <w:tcBorders>
              <w:top w:val="single" w:sz="4" w:space="0" w:color="auto"/>
              <w:left w:val="single" w:sz="4" w:space="0" w:color="auto"/>
              <w:bottom w:val="single" w:sz="4" w:space="0" w:color="auto"/>
              <w:right w:val="single" w:sz="4" w:space="0" w:color="auto"/>
            </w:tcBorders>
          </w:tcPr>
          <w:p w14:paraId="51EDC647" w14:textId="77777777" w:rsidR="00071912" w:rsidRPr="00475259" w:rsidRDefault="00071912" w:rsidP="002456C9">
            <w:pPr>
              <w:widowControl w:val="0"/>
              <w:ind w:firstLine="709"/>
              <w:contextualSpacing/>
              <w:jc w:val="both"/>
              <w:rPr>
                <w:color w:val="000000" w:themeColor="text1"/>
                <w:spacing w:val="2"/>
                <w:lang w:val="ru-RU" w:eastAsia="ru-RU"/>
              </w:rPr>
            </w:pPr>
          </w:p>
        </w:tc>
        <w:tc>
          <w:tcPr>
            <w:tcW w:w="1985" w:type="dxa"/>
            <w:tcBorders>
              <w:top w:val="single" w:sz="4" w:space="0" w:color="auto"/>
              <w:left w:val="single" w:sz="4" w:space="0" w:color="auto"/>
              <w:bottom w:val="single" w:sz="4" w:space="0" w:color="auto"/>
              <w:right w:val="single" w:sz="4" w:space="0" w:color="auto"/>
            </w:tcBorders>
          </w:tcPr>
          <w:p w14:paraId="29DC69D6" w14:textId="77777777" w:rsidR="00071912" w:rsidRPr="00475259" w:rsidRDefault="00071912" w:rsidP="002456C9">
            <w:pPr>
              <w:widowControl w:val="0"/>
              <w:contextualSpacing/>
              <w:rPr>
                <w:color w:val="000000" w:themeColor="text1"/>
                <w:spacing w:val="2"/>
                <w:lang w:val="ru-RU" w:eastAsia="ru-RU"/>
              </w:rPr>
            </w:pPr>
          </w:p>
        </w:tc>
        <w:tc>
          <w:tcPr>
            <w:tcW w:w="2410" w:type="dxa"/>
            <w:gridSpan w:val="2"/>
            <w:tcBorders>
              <w:top w:val="single" w:sz="4" w:space="0" w:color="auto"/>
              <w:left w:val="single" w:sz="4" w:space="0" w:color="auto"/>
              <w:bottom w:val="single" w:sz="4" w:space="0" w:color="auto"/>
              <w:right w:val="single" w:sz="4" w:space="0" w:color="auto"/>
            </w:tcBorders>
          </w:tcPr>
          <w:p w14:paraId="07D4FAA2" w14:textId="77777777" w:rsidR="00071912" w:rsidRPr="00475259" w:rsidRDefault="00071912" w:rsidP="002456C9">
            <w:pPr>
              <w:widowControl w:val="0"/>
              <w:contextualSpacing/>
              <w:rPr>
                <w:color w:val="000000" w:themeColor="text1"/>
                <w:spacing w:val="2"/>
                <w:lang w:val="ru-RU" w:eastAsia="ru-RU"/>
              </w:rPr>
            </w:pPr>
          </w:p>
        </w:tc>
        <w:tc>
          <w:tcPr>
            <w:tcW w:w="3969" w:type="dxa"/>
            <w:tcBorders>
              <w:top w:val="single" w:sz="4" w:space="0" w:color="auto"/>
              <w:left w:val="single" w:sz="4" w:space="0" w:color="auto"/>
              <w:bottom w:val="single" w:sz="4" w:space="0" w:color="auto"/>
              <w:right w:val="single" w:sz="4" w:space="0" w:color="auto"/>
            </w:tcBorders>
          </w:tcPr>
          <w:p w14:paraId="109FBBB2" w14:textId="77777777" w:rsidR="00071912" w:rsidRPr="00475259" w:rsidRDefault="00071912" w:rsidP="002456C9">
            <w:pPr>
              <w:widowControl w:val="0"/>
              <w:ind w:firstLine="709"/>
              <w:contextualSpacing/>
              <w:jc w:val="both"/>
              <w:rPr>
                <w:color w:val="000000" w:themeColor="text1"/>
                <w:spacing w:val="2"/>
                <w:lang w:val="ru-RU" w:eastAsia="ru-RU"/>
              </w:rPr>
            </w:pPr>
          </w:p>
        </w:tc>
      </w:tr>
      <w:tr w:rsidR="00475259" w:rsidRPr="00475259" w14:paraId="7BC85141" w14:textId="77777777" w:rsidTr="00942F21">
        <w:trPr>
          <w:cantSplit/>
          <w:trHeight w:val="254"/>
        </w:trPr>
        <w:tc>
          <w:tcPr>
            <w:tcW w:w="921" w:type="dxa"/>
            <w:tcBorders>
              <w:top w:val="single" w:sz="4" w:space="0" w:color="auto"/>
              <w:left w:val="single" w:sz="6" w:space="0" w:color="auto"/>
              <w:bottom w:val="single" w:sz="4" w:space="0" w:color="auto"/>
              <w:right w:val="single" w:sz="4" w:space="0" w:color="auto"/>
            </w:tcBorders>
          </w:tcPr>
          <w:p w14:paraId="52C22B19" w14:textId="77777777" w:rsidR="00071912" w:rsidRPr="00475259" w:rsidRDefault="00071912" w:rsidP="002456C9">
            <w:pPr>
              <w:widowControl w:val="0"/>
              <w:ind w:firstLine="709"/>
              <w:contextualSpacing/>
              <w:jc w:val="both"/>
              <w:rPr>
                <w:color w:val="000000" w:themeColor="text1"/>
                <w:spacing w:val="2"/>
                <w:lang w:val="ru-RU" w:eastAsia="ru-RU"/>
              </w:rPr>
            </w:pPr>
          </w:p>
        </w:tc>
        <w:tc>
          <w:tcPr>
            <w:tcW w:w="5386" w:type="dxa"/>
            <w:tcBorders>
              <w:top w:val="single" w:sz="4" w:space="0" w:color="auto"/>
              <w:left w:val="single" w:sz="4" w:space="0" w:color="auto"/>
              <w:bottom w:val="single" w:sz="4" w:space="0" w:color="auto"/>
              <w:right w:val="single" w:sz="4" w:space="0" w:color="auto"/>
            </w:tcBorders>
          </w:tcPr>
          <w:p w14:paraId="7DFC4C39" w14:textId="77777777" w:rsidR="00071912" w:rsidRPr="00475259" w:rsidRDefault="00071912" w:rsidP="002456C9">
            <w:pPr>
              <w:widowControl w:val="0"/>
              <w:ind w:firstLine="709"/>
              <w:contextualSpacing/>
              <w:jc w:val="both"/>
              <w:rPr>
                <w:color w:val="000000" w:themeColor="text1"/>
                <w:spacing w:val="2"/>
                <w:lang w:val="ru-RU" w:eastAsia="ru-RU"/>
              </w:rPr>
            </w:pPr>
          </w:p>
        </w:tc>
        <w:tc>
          <w:tcPr>
            <w:tcW w:w="1985" w:type="dxa"/>
            <w:tcBorders>
              <w:top w:val="single" w:sz="4" w:space="0" w:color="auto"/>
              <w:left w:val="single" w:sz="4" w:space="0" w:color="auto"/>
              <w:bottom w:val="single" w:sz="4" w:space="0" w:color="auto"/>
              <w:right w:val="single" w:sz="4" w:space="0" w:color="auto"/>
            </w:tcBorders>
          </w:tcPr>
          <w:p w14:paraId="5305275C" w14:textId="77777777" w:rsidR="00071912" w:rsidRPr="00475259" w:rsidRDefault="00071912" w:rsidP="002456C9">
            <w:pPr>
              <w:widowControl w:val="0"/>
              <w:contextualSpacing/>
              <w:rPr>
                <w:color w:val="000000" w:themeColor="text1"/>
                <w:spacing w:val="2"/>
                <w:lang w:val="ru-RU" w:eastAsia="ru-RU"/>
              </w:rPr>
            </w:pPr>
          </w:p>
        </w:tc>
        <w:tc>
          <w:tcPr>
            <w:tcW w:w="2410" w:type="dxa"/>
            <w:gridSpan w:val="2"/>
            <w:tcBorders>
              <w:top w:val="single" w:sz="4" w:space="0" w:color="auto"/>
              <w:left w:val="single" w:sz="4" w:space="0" w:color="auto"/>
              <w:bottom w:val="single" w:sz="4" w:space="0" w:color="auto"/>
              <w:right w:val="single" w:sz="4" w:space="0" w:color="auto"/>
            </w:tcBorders>
          </w:tcPr>
          <w:p w14:paraId="07C3C99E" w14:textId="77777777" w:rsidR="00071912" w:rsidRPr="00475259" w:rsidRDefault="00071912" w:rsidP="002456C9">
            <w:pPr>
              <w:widowControl w:val="0"/>
              <w:contextualSpacing/>
              <w:rPr>
                <w:color w:val="000000" w:themeColor="text1"/>
                <w:spacing w:val="2"/>
                <w:lang w:val="ru-RU" w:eastAsia="ru-RU"/>
              </w:rPr>
            </w:pPr>
          </w:p>
        </w:tc>
        <w:tc>
          <w:tcPr>
            <w:tcW w:w="3969" w:type="dxa"/>
            <w:tcBorders>
              <w:top w:val="single" w:sz="4" w:space="0" w:color="auto"/>
              <w:left w:val="single" w:sz="4" w:space="0" w:color="auto"/>
              <w:bottom w:val="single" w:sz="4" w:space="0" w:color="auto"/>
              <w:right w:val="single" w:sz="4" w:space="0" w:color="auto"/>
            </w:tcBorders>
          </w:tcPr>
          <w:p w14:paraId="7D1A7A07" w14:textId="77777777" w:rsidR="00071912" w:rsidRPr="00475259" w:rsidRDefault="00071912" w:rsidP="002456C9">
            <w:pPr>
              <w:widowControl w:val="0"/>
              <w:ind w:firstLine="709"/>
              <w:contextualSpacing/>
              <w:jc w:val="both"/>
              <w:rPr>
                <w:color w:val="000000" w:themeColor="text1"/>
                <w:spacing w:val="2"/>
                <w:lang w:val="ru-RU" w:eastAsia="ru-RU"/>
              </w:rPr>
            </w:pPr>
          </w:p>
        </w:tc>
      </w:tr>
      <w:tr w:rsidR="00475259" w:rsidRPr="00475259" w14:paraId="561B5F77" w14:textId="77777777" w:rsidTr="00942F21">
        <w:trPr>
          <w:cantSplit/>
          <w:trHeight w:val="410"/>
        </w:trPr>
        <w:tc>
          <w:tcPr>
            <w:tcW w:w="14671" w:type="dxa"/>
            <w:gridSpan w:val="6"/>
            <w:tcBorders>
              <w:top w:val="single" w:sz="4" w:space="0" w:color="auto"/>
              <w:left w:val="single" w:sz="6" w:space="0" w:color="auto"/>
              <w:bottom w:val="single" w:sz="4" w:space="0" w:color="auto"/>
              <w:right w:val="single" w:sz="4" w:space="0" w:color="auto"/>
            </w:tcBorders>
          </w:tcPr>
          <w:p w14:paraId="4EE22E69" w14:textId="77777777" w:rsidR="00071912" w:rsidRPr="00475259" w:rsidRDefault="00071912" w:rsidP="002456C9">
            <w:pPr>
              <w:widowControl w:val="0"/>
              <w:ind w:firstLine="709"/>
              <w:contextualSpacing/>
              <w:jc w:val="center"/>
              <w:rPr>
                <w:color w:val="000000" w:themeColor="text1"/>
                <w:spacing w:val="2"/>
                <w:lang w:val="ru-RU" w:eastAsia="ru-RU"/>
              </w:rPr>
            </w:pPr>
            <w:r w:rsidRPr="00475259">
              <w:rPr>
                <w:color w:val="000000" w:themeColor="text1"/>
                <w:spacing w:val="2"/>
                <w:lang w:val="ru-RU" w:eastAsia="ru-RU"/>
              </w:rPr>
              <w:t>20____год</w:t>
            </w:r>
          </w:p>
        </w:tc>
      </w:tr>
      <w:tr w:rsidR="00475259" w:rsidRPr="00475259" w14:paraId="1085AC38" w14:textId="77777777" w:rsidTr="00942F21">
        <w:trPr>
          <w:cantSplit/>
          <w:trHeight w:val="248"/>
        </w:trPr>
        <w:tc>
          <w:tcPr>
            <w:tcW w:w="921" w:type="dxa"/>
            <w:tcBorders>
              <w:top w:val="single" w:sz="4" w:space="0" w:color="auto"/>
              <w:left w:val="single" w:sz="6" w:space="0" w:color="auto"/>
              <w:bottom w:val="single" w:sz="4" w:space="0" w:color="auto"/>
              <w:right w:val="single" w:sz="4" w:space="0" w:color="auto"/>
            </w:tcBorders>
          </w:tcPr>
          <w:p w14:paraId="732A3297" w14:textId="77777777" w:rsidR="00071912" w:rsidRPr="00475259" w:rsidRDefault="00071912" w:rsidP="002456C9">
            <w:pPr>
              <w:widowControl w:val="0"/>
              <w:ind w:firstLine="709"/>
              <w:contextualSpacing/>
              <w:jc w:val="both"/>
              <w:rPr>
                <w:color w:val="000000" w:themeColor="text1"/>
                <w:spacing w:val="2"/>
                <w:lang w:val="ru-RU" w:eastAsia="ru-RU"/>
              </w:rPr>
            </w:pPr>
          </w:p>
        </w:tc>
        <w:tc>
          <w:tcPr>
            <w:tcW w:w="5386" w:type="dxa"/>
            <w:tcBorders>
              <w:top w:val="single" w:sz="4" w:space="0" w:color="auto"/>
              <w:left w:val="single" w:sz="4" w:space="0" w:color="auto"/>
              <w:bottom w:val="single" w:sz="4" w:space="0" w:color="auto"/>
              <w:right w:val="single" w:sz="4" w:space="0" w:color="auto"/>
            </w:tcBorders>
          </w:tcPr>
          <w:p w14:paraId="34E3CD4E" w14:textId="77777777" w:rsidR="00071912" w:rsidRPr="00475259" w:rsidRDefault="00071912" w:rsidP="002456C9">
            <w:pPr>
              <w:widowControl w:val="0"/>
              <w:ind w:firstLine="709"/>
              <w:contextualSpacing/>
              <w:jc w:val="both"/>
              <w:rPr>
                <w:color w:val="000000" w:themeColor="text1"/>
                <w:spacing w:val="2"/>
                <w:lang w:val="ru-RU" w:eastAsia="ru-RU"/>
              </w:rPr>
            </w:pPr>
          </w:p>
        </w:tc>
        <w:tc>
          <w:tcPr>
            <w:tcW w:w="1985" w:type="dxa"/>
            <w:tcBorders>
              <w:top w:val="single" w:sz="4" w:space="0" w:color="auto"/>
              <w:left w:val="single" w:sz="4" w:space="0" w:color="auto"/>
              <w:bottom w:val="single" w:sz="4" w:space="0" w:color="auto"/>
              <w:right w:val="single" w:sz="4" w:space="0" w:color="auto"/>
            </w:tcBorders>
          </w:tcPr>
          <w:p w14:paraId="22480C51" w14:textId="77777777" w:rsidR="00071912" w:rsidRPr="00475259" w:rsidRDefault="00071912" w:rsidP="002456C9">
            <w:pPr>
              <w:widowControl w:val="0"/>
              <w:contextualSpacing/>
              <w:rPr>
                <w:color w:val="000000" w:themeColor="text1"/>
                <w:spacing w:val="2"/>
                <w:lang w:val="ru-RU" w:eastAsia="ru-RU"/>
              </w:rPr>
            </w:pPr>
          </w:p>
        </w:tc>
        <w:tc>
          <w:tcPr>
            <w:tcW w:w="2410" w:type="dxa"/>
            <w:gridSpan w:val="2"/>
            <w:tcBorders>
              <w:top w:val="single" w:sz="4" w:space="0" w:color="auto"/>
              <w:left w:val="single" w:sz="4" w:space="0" w:color="auto"/>
              <w:bottom w:val="single" w:sz="4" w:space="0" w:color="auto"/>
              <w:right w:val="single" w:sz="4" w:space="0" w:color="auto"/>
            </w:tcBorders>
          </w:tcPr>
          <w:p w14:paraId="410D573E" w14:textId="77777777" w:rsidR="00071912" w:rsidRPr="00475259" w:rsidRDefault="00071912" w:rsidP="002456C9">
            <w:pPr>
              <w:widowControl w:val="0"/>
              <w:contextualSpacing/>
              <w:rPr>
                <w:color w:val="000000" w:themeColor="text1"/>
                <w:spacing w:val="2"/>
                <w:lang w:val="ru-RU" w:eastAsia="ru-RU"/>
              </w:rPr>
            </w:pPr>
          </w:p>
        </w:tc>
        <w:tc>
          <w:tcPr>
            <w:tcW w:w="3969" w:type="dxa"/>
            <w:tcBorders>
              <w:top w:val="single" w:sz="4" w:space="0" w:color="auto"/>
              <w:left w:val="single" w:sz="4" w:space="0" w:color="auto"/>
              <w:bottom w:val="single" w:sz="4" w:space="0" w:color="auto"/>
              <w:right w:val="single" w:sz="4" w:space="0" w:color="auto"/>
            </w:tcBorders>
          </w:tcPr>
          <w:p w14:paraId="37D8BADE" w14:textId="77777777" w:rsidR="00071912" w:rsidRPr="00475259" w:rsidRDefault="00071912" w:rsidP="002456C9">
            <w:pPr>
              <w:widowControl w:val="0"/>
              <w:ind w:firstLine="709"/>
              <w:contextualSpacing/>
              <w:jc w:val="both"/>
              <w:rPr>
                <w:color w:val="000000" w:themeColor="text1"/>
                <w:spacing w:val="2"/>
                <w:lang w:val="ru-RU" w:eastAsia="ru-RU"/>
              </w:rPr>
            </w:pPr>
          </w:p>
        </w:tc>
      </w:tr>
      <w:tr w:rsidR="00475259" w:rsidRPr="00475259" w14:paraId="4D990BB9" w14:textId="77777777" w:rsidTr="00942F21">
        <w:trPr>
          <w:cantSplit/>
          <w:trHeight w:val="344"/>
        </w:trPr>
        <w:tc>
          <w:tcPr>
            <w:tcW w:w="921" w:type="dxa"/>
            <w:tcBorders>
              <w:top w:val="single" w:sz="4" w:space="0" w:color="auto"/>
              <w:left w:val="single" w:sz="6" w:space="0" w:color="auto"/>
              <w:bottom w:val="single" w:sz="4" w:space="0" w:color="auto"/>
              <w:right w:val="single" w:sz="4" w:space="0" w:color="auto"/>
            </w:tcBorders>
          </w:tcPr>
          <w:p w14:paraId="732CA473" w14:textId="77777777" w:rsidR="00071912" w:rsidRPr="00475259" w:rsidRDefault="00071912" w:rsidP="002456C9">
            <w:pPr>
              <w:widowControl w:val="0"/>
              <w:ind w:firstLine="709"/>
              <w:contextualSpacing/>
              <w:jc w:val="both"/>
              <w:rPr>
                <w:color w:val="000000" w:themeColor="text1"/>
                <w:spacing w:val="2"/>
                <w:lang w:val="ru-RU" w:eastAsia="ru-RU"/>
              </w:rPr>
            </w:pPr>
          </w:p>
        </w:tc>
        <w:tc>
          <w:tcPr>
            <w:tcW w:w="5386" w:type="dxa"/>
            <w:tcBorders>
              <w:top w:val="single" w:sz="4" w:space="0" w:color="auto"/>
              <w:left w:val="single" w:sz="4" w:space="0" w:color="auto"/>
              <w:bottom w:val="single" w:sz="4" w:space="0" w:color="auto"/>
              <w:right w:val="single" w:sz="4" w:space="0" w:color="auto"/>
            </w:tcBorders>
          </w:tcPr>
          <w:p w14:paraId="12ADD441" w14:textId="77777777" w:rsidR="00071912" w:rsidRPr="00475259" w:rsidRDefault="00071912" w:rsidP="002456C9">
            <w:pPr>
              <w:widowControl w:val="0"/>
              <w:ind w:firstLine="709"/>
              <w:contextualSpacing/>
              <w:jc w:val="both"/>
              <w:rPr>
                <w:color w:val="000000" w:themeColor="text1"/>
                <w:spacing w:val="2"/>
                <w:lang w:val="ru-RU" w:eastAsia="ru-RU"/>
              </w:rPr>
            </w:pPr>
          </w:p>
        </w:tc>
        <w:tc>
          <w:tcPr>
            <w:tcW w:w="1985" w:type="dxa"/>
            <w:tcBorders>
              <w:top w:val="single" w:sz="4" w:space="0" w:color="auto"/>
              <w:left w:val="single" w:sz="4" w:space="0" w:color="auto"/>
              <w:bottom w:val="single" w:sz="4" w:space="0" w:color="auto"/>
              <w:right w:val="single" w:sz="4" w:space="0" w:color="auto"/>
            </w:tcBorders>
          </w:tcPr>
          <w:p w14:paraId="31B47A7C" w14:textId="77777777" w:rsidR="00071912" w:rsidRPr="00475259" w:rsidRDefault="00071912" w:rsidP="002456C9">
            <w:pPr>
              <w:widowControl w:val="0"/>
              <w:contextualSpacing/>
              <w:rPr>
                <w:color w:val="000000" w:themeColor="text1"/>
                <w:spacing w:val="2"/>
                <w:lang w:val="ru-RU" w:eastAsia="ru-RU"/>
              </w:rPr>
            </w:pPr>
          </w:p>
        </w:tc>
        <w:tc>
          <w:tcPr>
            <w:tcW w:w="2410" w:type="dxa"/>
            <w:gridSpan w:val="2"/>
            <w:tcBorders>
              <w:top w:val="single" w:sz="4" w:space="0" w:color="auto"/>
              <w:left w:val="single" w:sz="4" w:space="0" w:color="auto"/>
              <w:bottom w:val="single" w:sz="4" w:space="0" w:color="auto"/>
              <w:right w:val="single" w:sz="4" w:space="0" w:color="auto"/>
            </w:tcBorders>
          </w:tcPr>
          <w:p w14:paraId="73CBBBB7" w14:textId="77777777" w:rsidR="00071912" w:rsidRPr="00475259" w:rsidRDefault="00071912" w:rsidP="002456C9">
            <w:pPr>
              <w:widowControl w:val="0"/>
              <w:contextualSpacing/>
              <w:rPr>
                <w:color w:val="000000" w:themeColor="text1"/>
                <w:spacing w:val="2"/>
                <w:lang w:val="ru-RU" w:eastAsia="ru-RU"/>
              </w:rPr>
            </w:pPr>
          </w:p>
        </w:tc>
        <w:tc>
          <w:tcPr>
            <w:tcW w:w="3969" w:type="dxa"/>
            <w:tcBorders>
              <w:top w:val="single" w:sz="4" w:space="0" w:color="auto"/>
              <w:left w:val="single" w:sz="4" w:space="0" w:color="auto"/>
              <w:bottom w:val="single" w:sz="4" w:space="0" w:color="auto"/>
              <w:right w:val="single" w:sz="4" w:space="0" w:color="auto"/>
            </w:tcBorders>
          </w:tcPr>
          <w:p w14:paraId="69ED3F0F" w14:textId="77777777" w:rsidR="00071912" w:rsidRPr="00475259" w:rsidRDefault="00071912" w:rsidP="002456C9">
            <w:pPr>
              <w:widowControl w:val="0"/>
              <w:ind w:firstLine="709"/>
              <w:contextualSpacing/>
              <w:jc w:val="both"/>
              <w:rPr>
                <w:color w:val="000000" w:themeColor="text1"/>
                <w:spacing w:val="2"/>
                <w:lang w:val="ru-RU" w:eastAsia="ru-RU"/>
              </w:rPr>
            </w:pPr>
          </w:p>
        </w:tc>
      </w:tr>
      <w:tr w:rsidR="00475259" w:rsidRPr="00475259" w14:paraId="413E2566" w14:textId="77777777" w:rsidTr="00942F21">
        <w:trPr>
          <w:cantSplit/>
          <w:trHeight w:val="314"/>
        </w:trPr>
        <w:tc>
          <w:tcPr>
            <w:tcW w:w="921" w:type="dxa"/>
            <w:tcBorders>
              <w:top w:val="single" w:sz="4" w:space="0" w:color="auto"/>
              <w:left w:val="single" w:sz="6" w:space="0" w:color="auto"/>
              <w:bottom w:val="single" w:sz="4" w:space="0" w:color="auto"/>
              <w:right w:val="single" w:sz="4" w:space="0" w:color="auto"/>
            </w:tcBorders>
          </w:tcPr>
          <w:p w14:paraId="036399EB" w14:textId="77777777" w:rsidR="00071912" w:rsidRPr="00475259" w:rsidRDefault="00071912" w:rsidP="002456C9">
            <w:pPr>
              <w:widowControl w:val="0"/>
              <w:ind w:firstLine="709"/>
              <w:contextualSpacing/>
              <w:jc w:val="both"/>
              <w:rPr>
                <w:color w:val="000000" w:themeColor="text1"/>
                <w:spacing w:val="2"/>
                <w:lang w:val="ru-RU" w:eastAsia="ru-RU"/>
              </w:rPr>
            </w:pPr>
          </w:p>
        </w:tc>
        <w:tc>
          <w:tcPr>
            <w:tcW w:w="5386" w:type="dxa"/>
            <w:tcBorders>
              <w:top w:val="single" w:sz="4" w:space="0" w:color="auto"/>
              <w:left w:val="single" w:sz="4" w:space="0" w:color="auto"/>
              <w:bottom w:val="single" w:sz="4" w:space="0" w:color="auto"/>
              <w:right w:val="single" w:sz="4" w:space="0" w:color="auto"/>
            </w:tcBorders>
          </w:tcPr>
          <w:p w14:paraId="1F147A74" w14:textId="77777777" w:rsidR="00071912" w:rsidRPr="00475259" w:rsidRDefault="00071912" w:rsidP="002456C9">
            <w:pPr>
              <w:widowControl w:val="0"/>
              <w:ind w:firstLine="709"/>
              <w:contextualSpacing/>
              <w:jc w:val="both"/>
              <w:rPr>
                <w:color w:val="000000" w:themeColor="text1"/>
                <w:spacing w:val="2"/>
                <w:lang w:val="ru-RU" w:eastAsia="ru-RU"/>
              </w:rPr>
            </w:pPr>
          </w:p>
        </w:tc>
        <w:tc>
          <w:tcPr>
            <w:tcW w:w="1985" w:type="dxa"/>
            <w:tcBorders>
              <w:top w:val="single" w:sz="4" w:space="0" w:color="auto"/>
              <w:left w:val="single" w:sz="4" w:space="0" w:color="auto"/>
              <w:bottom w:val="single" w:sz="4" w:space="0" w:color="auto"/>
              <w:right w:val="single" w:sz="4" w:space="0" w:color="auto"/>
            </w:tcBorders>
          </w:tcPr>
          <w:p w14:paraId="6FAA82D0" w14:textId="77777777" w:rsidR="00071912" w:rsidRPr="00475259" w:rsidRDefault="00071912" w:rsidP="002456C9">
            <w:pPr>
              <w:widowControl w:val="0"/>
              <w:contextualSpacing/>
              <w:rPr>
                <w:color w:val="000000" w:themeColor="text1"/>
                <w:spacing w:val="2"/>
                <w:lang w:val="ru-RU" w:eastAsia="ru-RU"/>
              </w:rPr>
            </w:pPr>
          </w:p>
        </w:tc>
        <w:tc>
          <w:tcPr>
            <w:tcW w:w="2410" w:type="dxa"/>
            <w:gridSpan w:val="2"/>
            <w:tcBorders>
              <w:top w:val="single" w:sz="4" w:space="0" w:color="auto"/>
              <w:left w:val="single" w:sz="4" w:space="0" w:color="auto"/>
              <w:bottom w:val="single" w:sz="4" w:space="0" w:color="auto"/>
              <w:right w:val="single" w:sz="4" w:space="0" w:color="auto"/>
            </w:tcBorders>
          </w:tcPr>
          <w:p w14:paraId="7B695B1F" w14:textId="77777777" w:rsidR="00071912" w:rsidRPr="00475259" w:rsidRDefault="00071912" w:rsidP="002456C9">
            <w:pPr>
              <w:widowControl w:val="0"/>
              <w:contextualSpacing/>
              <w:rPr>
                <w:color w:val="000000" w:themeColor="text1"/>
                <w:spacing w:val="2"/>
                <w:lang w:val="ru-RU" w:eastAsia="ru-RU"/>
              </w:rPr>
            </w:pPr>
          </w:p>
          <w:p w14:paraId="13D9B451" w14:textId="77777777" w:rsidR="00071912" w:rsidRPr="00475259" w:rsidRDefault="00071912" w:rsidP="002456C9">
            <w:pPr>
              <w:widowControl w:val="0"/>
              <w:contextualSpacing/>
              <w:rPr>
                <w:color w:val="000000" w:themeColor="text1"/>
                <w:spacing w:val="2"/>
                <w:lang w:val="ru-RU" w:eastAsia="ru-RU"/>
              </w:rPr>
            </w:pPr>
          </w:p>
        </w:tc>
        <w:tc>
          <w:tcPr>
            <w:tcW w:w="3969" w:type="dxa"/>
            <w:tcBorders>
              <w:top w:val="single" w:sz="4" w:space="0" w:color="auto"/>
              <w:left w:val="single" w:sz="4" w:space="0" w:color="auto"/>
              <w:bottom w:val="single" w:sz="4" w:space="0" w:color="auto"/>
              <w:right w:val="single" w:sz="4" w:space="0" w:color="auto"/>
            </w:tcBorders>
          </w:tcPr>
          <w:p w14:paraId="21E74B3D" w14:textId="77777777" w:rsidR="00071912" w:rsidRPr="00475259" w:rsidRDefault="00071912" w:rsidP="002456C9">
            <w:pPr>
              <w:widowControl w:val="0"/>
              <w:ind w:firstLine="709"/>
              <w:contextualSpacing/>
              <w:jc w:val="both"/>
              <w:rPr>
                <w:color w:val="000000" w:themeColor="text1"/>
                <w:spacing w:val="2"/>
                <w:lang w:val="ru-RU" w:eastAsia="ru-RU"/>
              </w:rPr>
            </w:pPr>
          </w:p>
        </w:tc>
      </w:tr>
      <w:tr w:rsidR="00475259" w:rsidRPr="00475259" w14:paraId="55172650" w14:textId="77777777" w:rsidTr="00942F21">
        <w:trPr>
          <w:cantSplit/>
          <w:trHeight w:val="446"/>
        </w:trPr>
        <w:tc>
          <w:tcPr>
            <w:tcW w:w="14671" w:type="dxa"/>
            <w:gridSpan w:val="6"/>
            <w:tcBorders>
              <w:top w:val="single" w:sz="4" w:space="0" w:color="auto"/>
              <w:left w:val="single" w:sz="6" w:space="0" w:color="auto"/>
              <w:bottom w:val="single" w:sz="4" w:space="0" w:color="auto"/>
              <w:right w:val="single" w:sz="4" w:space="0" w:color="auto"/>
            </w:tcBorders>
          </w:tcPr>
          <w:p w14:paraId="082D836A" w14:textId="77777777" w:rsidR="00071912" w:rsidRPr="00475259" w:rsidRDefault="00071912" w:rsidP="002456C9">
            <w:pPr>
              <w:widowControl w:val="0"/>
              <w:ind w:firstLine="709"/>
              <w:contextualSpacing/>
              <w:jc w:val="center"/>
              <w:rPr>
                <w:color w:val="000000" w:themeColor="text1"/>
                <w:spacing w:val="2"/>
                <w:lang w:val="ru-RU" w:eastAsia="ru-RU"/>
              </w:rPr>
            </w:pPr>
            <w:r w:rsidRPr="00475259">
              <w:rPr>
                <w:color w:val="000000" w:themeColor="text1"/>
                <w:spacing w:val="2"/>
                <w:lang w:val="ru-RU" w:eastAsia="ru-RU"/>
              </w:rPr>
              <w:t>20_____ год</w:t>
            </w:r>
          </w:p>
        </w:tc>
      </w:tr>
      <w:tr w:rsidR="00475259" w:rsidRPr="00475259" w14:paraId="34585F1C" w14:textId="77777777" w:rsidTr="00942F21">
        <w:trPr>
          <w:cantSplit/>
          <w:trHeight w:val="243"/>
        </w:trPr>
        <w:tc>
          <w:tcPr>
            <w:tcW w:w="921" w:type="dxa"/>
            <w:tcBorders>
              <w:top w:val="single" w:sz="4" w:space="0" w:color="auto"/>
              <w:left w:val="single" w:sz="6" w:space="0" w:color="auto"/>
              <w:bottom w:val="single" w:sz="4" w:space="0" w:color="auto"/>
              <w:right w:val="single" w:sz="4" w:space="0" w:color="auto"/>
            </w:tcBorders>
          </w:tcPr>
          <w:p w14:paraId="7425BCBA" w14:textId="77777777" w:rsidR="00071912" w:rsidRPr="00475259" w:rsidRDefault="00071912" w:rsidP="002456C9">
            <w:pPr>
              <w:widowControl w:val="0"/>
              <w:ind w:firstLine="709"/>
              <w:contextualSpacing/>
              <w:jc w:val="both"/>
              <w:rPr>
                <w:color w:val="000000" w:themeColor="text1"/>
                <w:spacing w:val="2"/>
                <w:lang w:val="ru-RU" w:eastAsia="ru-RU"/>
              </w:rPr>
            </w:pPr>
          </w:p>
        </w:tc>
        <w:tc>
          <w:tcPr>
            <w:tcW w:w="5386" w:type="dxa"/>
            <w:tcBorders>
              <w:top w:val="single" w:sz="4" w:space="0" w:color="auto"/>
              <w:left w:val="single" w:sz="4" w:space="0" w:color="auto"/>
              <w:bottom w:val="single" w:sz="4" w:space="0" w:color="auto"/>
              <w:right w:val="single" w:sz="4" w:space="0" w:color="auto"/>
            </w:tcBorders>
          </w:tcPr>
          <w:p w14:paraId="66C61A76" w14:textId="77777777" w:rsidR="00071912" w:rsidRPr="00475259" w:rsidRDefault="00071912" w:rsidP="002456C9">
            <w:pPr>
              <w:widowControl w:val="0"/>
              <w:ind w:firstLine="709"/>
              <w:contextualSpacing/>
              <w:jc w:val="both"/>
              <w:rPr>
                <w:color w:val="000000" w:themeColor="text1"/>
                <w:spacing w:val="2"/>
                <w:lang w:val="ru-RU" w:eastAsia="ru-RU"/>
              </w:rPr>
            </w:pPr>
          </w:p>
        </w:tc>
        <w:tc>
          <w:tcPr>
            <w:tcW w:w="1985" w:type="dxa"/>
            <w:tcBorders>
              <w:top w:val="single" w:sz="4" w:space="0" w:color="auto"/>
              <w:left w:val="single" w:sz="4" w:space="0" w:color="auto"/>
              <w:bottom w:val="single" w:sz="4" w:space="0" w:color="auto"/>
              <w:right w:val="single" w:sz="4" w:space="0" w:color="auto"/>
            </w:tcBorders>
          </w:tcPr>
          <w:p w14:paraId="58F21A79" w14:textId="77777777" w:rsidR="00071912" w:rsidRPr="00475259" w:rsidRDefault="00071912" w:rsidP="002456C9">
            <w:pPr>
              <w:widowControl w:val="0"/>
              <w:contextualSpacing/>
              <w:rPr>
                <w:color w:val="000000" w:themeColor="text1"/>
                <w:spacing w:val="2"/>
                <w:lang w:val="ru-RU" w:eastAsia="ru-RU"/>
              </w:rPr>
            </w:pPr>
          </w:p>
        </w:tc>
        <w:tc>
          <w:tcPr>
            <w:tcW w:w="2410" w:type="dxa"/>
            <w:gridSpan w:val="2"/>
            <w:tcBorders>
              <w:top w:val="single" w:sz="4" w:space="0" w:color="auto"/>
              <w:left w:val="single" w:sz="4" w:space="0" w:color="auto"/>
              <w:bottom w:val="single" w:sz="4" w:space="0" w:color="auto"/>
              <w:right w:val="single" w:sz="4" w:space="0" w:color="auto"/>
            </w:tcBorders>
          </w:tcPr>
          <w:p w14:paraId="5AEE8C97" w14:textId="77777777" w:rsidR="00071912" w:rsidRPr="00475259" w:rsidRDefault="00071912" w:rsidP="002456C9">
            <w:pPr>
              <w:widowControl w:val="0"/>
              <w:contextualSpacing/>
              <w:rPr>
                <w:color w:val="000000" w:themeColor="text1"/>
                <w:spacing w:val="2"/>
                <w:lang w:val="ru-RU" w:eastAsia="ru-RU"/>
              </w:rPr>
            </w:pPr>
          </w:p>
        </w:tc>
        <w:tc>
          <w:tcPr>
            <w:tcW w:w="3969" w:type="dxa"/>
            <w:tcBorders>
              <w:top w:val="single" w:sz="4" w:space="0" w:color="auto"/>
              <w:left w:val="single" w:sz="4" w:space="0" w:color="auto"/>
              <w:bottom w:val="single" w:sz="4" w:space="0" w:color="auto"/>
              <w:right w:val="single" w:sz="4" w:space="0" w:color="auto"/>
            </w:tcBorders>
          </w:tcPr>
          <w:p w14:paraId="0C9467A2" w14:textId="77777777" w:rsidR="00071912" w:rsidRPr="00475259" w:rsidRDefault="00071912" w:rsidP="002456C9">
            <w:pPr>
              <w:widowControl w:val="0"/>
              <w:ind w:firstLine="709"/>
              <w:contextualSpacing/>
              <w:jc w:val="both"/>
              <w:rPr>
                <w:color w:val="000000" w:themeColor="text1"/>
                <w:spacing w:val="2"/>
                <w:lang w:val="ru-RU" w:eastAsia="ru-RU"/>
              </w:rPr>
            </w:pPr>
          </w:p>
        </w:tc>
      </w:tr>
      <w:tr w:rsidR="00475259" w:rsidRPr="00475259" w14:paraId="47B2E0B4" w14:textId="77777777" w:rsidTr="00942F21">
        <w:trPr>
          <w:cantSplit/>
          <w:trHeight w:val="340"/>
        </w:trPr>
        <w:tc>
          <w:tcPr>
            <w:tcW w:w="921" w:type="dxa"/>
            <w:tcBorders>
              <w:top w:val="single" w:sz="4" w:space="0" w:color="auto"/>
              <w:left w:val="single" w:sz="6" w:space="0" w:color="auto"/>
              <w:bottom w:val="single" w:sz="4" w:space="0" w:color="auto"/>
              <w:right w:val="single" w:sz="4" w:space="0" w:color="auto"/>
            </w:tcBorders>
          </w:tcPr>
          <w:p w14:paraId="3D4583EC" w14:textId="77777777" w:rsidR="00071912" w:rsidRPr="00475259" w:rsidRDefault="00071912" w:rsidP="002456C9">
            <w:pPr>
              <w:widowControl w:val="0"/>
              <w:ind w:firstLine="709"/>
              <w:contextualSpacing/>
              <w:jc w:val="both"/>
              <w:rPr>
                <w:color w:val="000000" w:themeColor="text1"/>
                <w:spacing w:val="2"/>
                <w:lang w:val="ru-RU" w:eastAsia="ru-RU"/>
              </w:rPr>
            </w:pPr>
          </w:p>
        </w:tc>
        <w:tc>
          <w:tcPr>
            <w:tcW w:w="5386" w:type="dxa"/>
            <w:tcBorders>
              <w:top w:val="single" w:sz="4" w:space="0" w:color="auto"/>
              <w:left w:val="single" w:sz="4" w:space="0" w:color="auto"/>
              <w:bottom w:val="single" w:sz="4" w:space="0" w:color="auto"/>
              <w:right w:val="single" w:sz="4" w:space="0" w:color="auto"/>
            </w:tcBorders>
          </w:tcPr>
          <w:p w14:paraId="2EE2CAE7" w14:textId="77777777" w:rsidR="00071912" w:rsidRPr="00475259" w:rsidRDefault="00071912" w:rsidP="002456C9">
            <w:pPr>
              <w:widowControl w:val="0"/>
              <w:ind w:firstLine="709"/>
              <w:contextualSpacing/>
              <w:jc w:val="both"/>
              <w:rPr>
                <w:color w:val="000000" w:themeColor="text1"/>
                <w:spacing w:val="2"/>
                <w:lang w:val="ru-RU" w:eastAsia="ru-RU"/>
              </w:rPr>
            </w:pPr>
          </w:p>
        </w:tc>
        <w:tc>
          <w:tcPr>
            <w:tcW w:w="1985" w:type="dxa"/>
            <w:tcBorders>
              <w:top w:val="single" w:sz="4" w:space="0" w:color="auto"/>
              <w:left w:val="single" w:sz="4" w:space="0" w:color="auto"/>
              <w:bottom w:val="single" w:sz="4" w:space="0" w:color="auto"/>
              <w:right w:val="single" w:sz="4" w:space="0" w:color="auto"/>
            </w:tcBorders>
          </w:tcPr>
          <w:p w14:paraId="4D8ED569" w14:textId="77777777" w:rsidR="00071912" w:rsidRPr="00475259" w:rsidRDefault="00071912" w:rsidP="002456C9">
            <w:pPr>
              <w:widowControl w:val="0"/>
              <w:contextualSpacing/>
              <w:rPr>
                <w:color w:val="000000" w:themeColor="text1"/>
                <w:spacing w:val="2"/>
                <w:lang w:val="ru-RU" w:eastAsia="ru-RU"/>
              </w:rPr>
            </w:pPr>
          </w:p>
        </w:tc>
        <w:tc>
          <w:tcPr>
            <w:tcW w:w="2410" w:type="dxa"/>
            <w:gridSpan w:val="2"/>
            <w:tcBorders>
              <w:top w:val="single" w:sz="4" w:space="0" w:color="auto"/>
              <w:left w:val="single" w:sz="4" w:space="0" w:color="auto"/>
              <w:bottom w:val="single" w:sz="4" w:space="0" w:color="auto"/>
              <w:right w:val="single" w:sz="4" w:space="0" w:color="auto"/>
            </w:tcBorders>
          </w:tcPr>
          <w:p w14:paraId="7B9E00A5" w14:textId="77777777" w:rsidR="00071912" w:rsidRPr="00475259" w:rsidRDefault="00071912" w:rsidP="002456C9">
            <w:pPr>
              <w:widowControl w:val="0"/>
              <w:contextualSpacing/>
              <w:rPr>
                <w:color w:val="000000" w:themeColor="text1"/>
                <w:spacing w:val="2"/>
                <w:lang w:val="ru-RU" w:eastAsia="ru-RU"/>
              </w:rPr>
            </w:pPr>
          </w:p>
        </w:tc>
        <w:tc>
          <w:tcPr>
            <w:tcW w:w="3969" w:type="dxa"/>
            <w:tcBorders>
              <w:top w:val="single" w:sz="4" w:space="0" w:color="auto"/>
              <w:left w:val="single" w:sz="4" w:space="0" w:color="auto"/>
              <w:bottom w:val="single" w:sz="4" w:space="0" w:color="auto"/>
              <w:right w:val="single" w:sz="4" w:space="0" w:color="auto"/>
            </w:tcBorders>
          </w:tcPr>
          <w:p w14:paraId="778BC288" w14:textId="77777777" w:rsidR="00071912" w:rsidRPr="00475259" w:rsidRDefault="00071912" w:rsidP="002456C9">
            <w:pPr>
              <w:widowControl w:val="0"/>
              <w:ind w:firstLine="709"/>
              <w:contextualSpacing/>
              <w:jc w:val="both"/>
              <w:rPr>
                <w:color w:val="000000" w:themeColor="text1"/>
                <w:spacing w:val="2"/>
                <w:lang w:val="ru-RU" w:eastAsia="ru-RU"/>
              </w:rPr>
            </w:pPr>
          </w:p>
        </w:tc>
      </w:tr>
      <w:tr w:rsidR="00475259" w:rsidRPr="00475259" w14:paraId="60AE87E3" w14:textId="77777777" w:rsidTr="00942F21">
        <w:trPr>
          <w:cantSplit/>
          <w:trHeight w:val="739"/>
        </w:trPr>
        <w:tc>
          <w:tcPr>
            <w:tcW w:w="921" w:type="dxa"/>
            <w:tcBorders>
              <w:top w:val="single" w:sz="4" w:space="0" w:color="auto"/>
              <w:left w:val="single" w:sz="6" w:space="0" w:color="auto"/>
              <w:bottom w:val="single" w:sz="4" w:space="0" w:color="auto"/>
              <w:right w:val="single" w:sz="4" w:space="0" w:color="auto"/>
            </w:tcBorders>
          </w:tcPr>
          <w:p w14:paraId="346338A0" w14:textId="77777777" w:rsidR="00071912" w:rsidRPr="00475259" w:rsidRDefault="00071912" w:rsidP="002456C9">
            <w:pPr>
              <w:widowControl w:val="0"/>
              <w:ind w:firstLine="709"/>
              <w:contextualSpacing/>
              <w:jc w:val="both"/>
              <w:rPr>
                <w:color w:val="000000" w:themeColor="text1"/>
                <w:spacing w:val="2"/>
                <w:lang w:val="ru-RU" w:eastAsia="ru-RU"/>
              </w:rPr>
            </w:pPr>
          </w:p>
        </w:tc>
        <w:tc>
          <w:tcPr>
            <w:tcW w:w="5386" w:type="dxa"/>
            <w:tcBorders>
              <w:top w:val="single" w:sz="4" w:space="0" w:color="auto"/>
              <w:left w:val="single" w:sz="4" w:space="0" w:color="auto"/>
              <w:bottom w:val="single" w:sz="4" w:space="0" w:color="auto"/>
              <w:right w:val="single" w:sz="4" w:space="0" w:color="auto"/>
            </w:tcBorders>
          </w:tcPr>
          <w:p w14:paraId="5D8026CB" w14:textId="77777777" w:rsidR="00071912" w:rsidRPr="00475259" w:rsidRDefault="00071912" w:rsidP="002456C9">
            <w:pPr>
              <w:widowControl w:val="0"/>
              <w:ind w:firstLine="709"/>
              <w:contextualSpacing/>
              <w:jc w:val="both"/>
              <w:rPr>
                <w:color w:val="000000" w:themeColor="text1"/>
                <w:spacing w:val="2"/>
                <w:lang w:val="ru-RU" w:eastAsia="ru-RU"/>
              </w:rPr>
            </w:pPr>
          </w:p>
        </w:tc>
        <w:tc>
          <w:tcPr>
            <w:tcW w:w="1985" w:type="dxa"/>
            <w:tcBorders>
              <w:top w:val="single" w:sz="4" w:space="0" w:color="auto"/>
              <w:left w:val="single" w:sz="4" w:space="0" w:color="auto"/>
              <w:bottom w:val="single" w:sz="4" w:space="0" w:color="auto"/>
              <w:right w:val="single" w:sz="4" w:space="0" w:color="auto"/>
            </w:tcBorders>
          </w:tcPr>
          <w:p w14:paraId="185D1D54" w14:textId="77777777" w:rsidR="00071912" w:rsidRPr="00475259" w:rsidRDefault="00071912" w:rsidP="002456C9">
            <w:pPr>
              <w:widowControl w:val="0"/>
              <w:contextualSpacing/>
              <w:rPr>
                <w:color w:val="000000" w:themeColor="text1"/>
                <w:spacing w:val="2"/>
                <w:lang w:val="ru-RU" w:eastAsia="ru-RU"/>
              </w:rPr>
            </w:pPr>
          </w:p>
        </w:tc>
        <w:tc>
          <w:tcPr>
            <w:tcW w:w="2410" w:type="dxa"/>
            <w:gridSpan w:val="2"/>
            <w:tcBorders>
              <w:top w:val="single" w:sz="4" w:space="0" w:color="auto"/>
              <w:left w:val="single" w:sz="4" w:space="0" w:color="auto"/>
              <w:bottom w:val="single" w:sz="4" w:space="0" w:color="auto"/>
              <w:right w:val="single" w:sz="4" w:space="0" w:color="auto"/>
            </w:tcBorders>
          </w:tcPr>
          <w:p w14:paraId="473AE25A" w14:textId="77777777" w:rsidR="00071912" w:rsidRPr="00475259" w:rsidRDefault="00071912" w:rsidP="002456C9">
            <w:pPr>
              <w:widowControl w:val="0"/>
              <w:contextualSpacing/>
              <w:rPr>
                <w:color w:val="000000" w:themeColor="text1"/>
                <w:spacing w:val="2"/>
                <w:lang w:val="ru-RU" w:eastAsia="ru-RU"/>
              </w:rPr>
            </w:pPr>
          </w:p>
        </w:tc>
        <w:tc>
          <w:tcPr>
            <w:tcW w:w="3969" w:type="dxa"/>
            <w:tcBorders>
              <w:top w:val="single" w:sz="4" w:space="0" w:color="auto"/>
              <w:left w:val="single" w:sz="4" w:space="0" w:color="auto"/>
              <w:bottom w:val="single" w:sz="4" w:space="0" w:color="auto"/>
              <w:right w:val="single" w:sz="4" w:space="0" w:color="auto"/>
            </w:tcBorders>
          </w:tcPr>
          <w:p w14:paraId="390A716F" w14:textId="77777777" w:rsidR="00071912" w:rsidRPr="00475259" w:rsidRDefault="00071912" w:rsidP="002456C9">
            <w:pPr>
              <w:widowControl w:val="0"/>
              <w:ind w:firstLine="709"/>
              <w:contextualSpacing/>
              <w:jc w:val="both"/>
              <w:rPr>
                <w:color w:val="000000" w:themeColor="text1"/>
                <w:spacing w:val="2"/>
                <w:lang w:val="ru-RU" w:eastAsia="ru-RU"/>
              </w:rPr>
            </w:pPr>
          </w:p>
        </w:tc>
      </w:tr>
    </w:tbl>
    <w:p w14:paraId="36F5B111" w14:textId="0F6C33E4" w:rsidR="00071912" w:rsidRPr="00475259" w:rsidRDefault="00071912" w:rsidP="002456C9">
      <w:pPr>
        <w:suppressAutoHyphens w:val="0"/>
        <w:jc w:val="both"/>
        <w:rPr>
          <w:color w:val="000000" w:themeColor="text1"/>
          <w:lang w:val="ru-RU" w:eastAsia="en-US"/>
        </w:rPr>
      </w:pPr>
    </w:p>
    <w:p w14:paraId="450F5DD0" w14:textId="20317D54" w:rsidR="00942F21" w:rsidRPr="00475259" w:rsidRDefault="00942F21">
      <w:pPr>
        <w:suppressAutoHyphens w:val="0"/>
        <w:rPr>
          <w:color w:val="000000" w:themeColor="text1"/>
          <w:lang w:val="ru-RU" w:eastAsia="en-US"/>
        </w:rPr>
      </w:pPr>
      <w:r w:rsidRPr="00475259">
        <w:rPr>
          <w:color w:val="000000" w:themeColor="text1"/>
          <w:lang w:val="ru-RU" w:eastAsia="en-US"/>
        </w:rPr>
        <w:br w:type="page"/>
      </w:r>
    </w:p>
    <w:p w14:paraId="22D77806" w14:textId="14B20205" w:rsidR="006749DE" w:rsidRPr="00475259" w:rsidRDefault="006749DE" w:rsidP="006749DE">
      <w:pPr>
        <w:contextualSpacing/>
        <w:rPr>
          <w:color w:val="000000" w:themeColor="text1"/>
          <w:lang w:val="ru-RU"/>
        </w:rPr>
      </w:pPr>
      <w:r w:rsidRPr="00475259">
        <w:rPr>
          <w:b/>
          <w:color w:val="000000" w:themeColor="text1"/>
          <w:lang w:val="ru-RU"/>
        </w:rPr>
        <w:lastRenderedPageBreak/>
        <w:t>Таблица 9</w:t>
      </w:r>
      <w:r w:rsidRPr="00475259">
        <w:rPr>
          <w:color w:val="000000" w:themeColor="text1"/>
          <w:lang w:val="ru-RU"/>
        </w:rPr>
        <w:t xml:space="preserve"> - План внесения вклада партнером</w:t>
      </w:r>
    </w:p>
    <w:p w14:paraId="0C0441D4" w14:textId="77777777" w:rsidR="00621178" w:rsidRPr="00475259" w:rsidRDefault="00621178" w:rsidP="006749DE">
      <w:pPr>
        <w:contextualSpacing/>
        <w:rPr>
          <w:color w:val="000000" w:themeColor="text1"/>
          <w:lang w:val="ru-RU"/>
        </w:rPr>
      </w:pPr>
    </w:p>
    <w:tbl>
      <w:tblPr>
        <w:tblW w:w="14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9"/>
        <w:gridCol w:w="3734"/>
        <w:gridCol w:w="5528"/>
        <w:gridCol w:w="2977"/>
        <w:gridCol w:w="1700"/>
      </w:tblGrid>
      <w:tr w:rsidR="00475259" w:rsidRPr="00475259" w14:paraId="72AD0204" w14:textId="77777777" w:rsidTr="00DE1D2D">
        <w:trPr>
          <w:trHeight w:val="397"/>
        </w:trPr>
        <w:tc>
          <w:tcPr>
            <w:tcW w:w="769" w:type="dxa"/>
            <w:vMerge w:val="restart"/>
            <w:vAlign w:val="center"/>
          </w:tcPr>
          <w:p w14:paraId="3F24351A" w14:textId="77777777" w:rsidR="006749DE" w:rsidRPr="00475259" w:rsidRDefault="006749DE" w:rsidP="00DE1D2D">
            <w:pPr>
              <w:contextualSpacing/>
              <w:jc w:val="center"/>
              <w:rPr>
                <w:color w:val="000000" w:themeColor="text1"/>
                <w:spacing w:val="2"/>
                <w:lang w:val="ru-RU" w:eastAsia="ru-RU"/>
              </w:rPr>
            </w:pPr>
            <w:r w:rsidRPr="00475259">
              <w:rPr>
                <w:color w:val="000000" w:themeColor="text1"/>
                <w:spacing w:val="2"/>
                <w:lang w:val="ru-RU" w:eastAsia="ru-RU"/>
              </w:rPr>
              <w:t>№</w:t>
            </w:r>
          </w:p>
          <w:p w14:paraId="6B1605C0" w14:textId="77777777" w:rsidR="006749DE" w:rsidRPr="00475259" w:rsidRDefault="006749DE" w:rsidP="00DE1D2D">
            <w:pPr>
              <w:contextualSpacing/>
              <w:jc w:val="center"/>
              <w:rPr>
                <w:color w:val="000000" w:themeColor="text1"/>
                <w:spacing w:val="2"/>
                <w:lang w:val="ru-RU" w:eastAsia="ru-RU"/>
              </w:rPr>
            </w:pPr>
            <w:r w:rsidRPr="00475259">
              <w:rPr>
                <w:color w:val="000000" w:themeColor="text1"/>
                <w:spacing w:val="2"/>
                <w:lang w:val="ru-RU" w:eastAsia="ru-RU"/>
              </w:rPr>
              <w:t>п/п</w:t>
            </w:r>
          </w:p>
        </w:tc>
        <w:tc>
          <w:tcPr>
            <w:tcW w:w="3734" w:type="dxa"/>
            <w:vMerge w:val="restart"/>
            <w:vAlign w:val="center"/>
          </w:tcPr>
          <w:p w14:paraId="46E798C0" w14:textId="77777777" w:rsidR="006749DE" w:rsidRPr="00475259" w:rsidRDefault="006749DE" w:rsidP="00DE1D2D">
            <w:pPr>
              <w:contextualSpacing/>
              <w:jc w:val="center"/>
              <w:rPr>
                <w:color w:val="000000" w:themeColor="text1"/>
                <w:spacing w:val="2"/>
                <w:lang w:val="ru-RU" w:eastAsia="ru-RU"/>
              </w:rPr>
            </w:pPr>
            <w:r w:rsidRPr="00475259">
              <w:rPr>
                <w:color w:val="000000" w:themeColor="text1"/>
                <w:spacing w:val="2"/>
                <w:lang w:val="ru-RU" w:eastAsia="ru-RU"/>
              </w:rPr>
              <w:t>Наименование партнера, адрес, контактная информация</w:t>
            </w:r>
          </w:p>
        </w:tc>
        <w:tc>
          <w:tcPr>
            <w:tcW w:w="5528" w:type="dxa"/>
            <w:vMerge w:val="restart"/>
            <w:vAlign w:val="center"/>
          </w:tcPr>
          <w:p w14:paraId="3DDBDD49" w14:textId="77777777" w:rsidR="006749DE" w:rsidRPr="00475259" w:rsidRDefault="006749DE" w:rsidP="00DE1D2D">
            <w:pPr>
              <w:contextualSpacing/>
              <w:jc w:val="center"/>
              <w:rPr>
                <w:color w:val="000000" w:themeColor="text1"/>
                <w:spacing w:val="2"/>
                <w:lang w:val="ru-RU" w:eastAsia="ru-RU"/>
              </w:rPr>
            </w:pPr>
            <w:r w:rsidRPr="00475259">
              <w:rPr>
                <w:color w:val="000000" w:themeColor="text1"/>
                <w:spacing w:val="2"/>
                <w:lang w:val="ru-RU" w:eastAsia="ru-RU"/>
              </w:rPr>
              <w:t>Форма вклада (не более 50 слов)</w:t>
            </w:r>
          </w:p>
        </w:tc>
        <w:tc>
          <w:tcPr>
            <w:tcW w:w="2977" w:type="dxa"/>
            <w:vMerge w:val="restart"/>
            <w:vAlign w:val="center"/>
          </w:tcPr>
          <w:p w14:paraId="36C503B3" w14:textId="77777777" w:rsidR="006749DE" w:rsidRPr="00475259" w:rsidRDefault="006749DE" w:rsidP="00DE1D2D">
            <w:pPr>
              <w:contextualSpacing/>
              <w:jc w:val="center"/>
              <w:rPr>
                <w:color w:val="000000" w:themeColor="text1"/>
                <w:spacing w:val="2"/>
                <w:lang w:val="ru-RU" w:eastAsia="ru-RU"/>
              </w:rPr>
            </w:pPr>
            <w:r w:rsidRPr="00475259">
              <w:rPr>
                <w:color w:val="000000" w:themeColor="text1"/>
                <w:spacing w:val="2"/>
                <w:lang w:val="ru-RU" w:eastAsia="ru-RU"/>
              </w:rPr>
              <w:t>Стоимость вклада, тыс. тенге</w:t>
            </w:r>
          </w:p>
        </w:tc>
        <w:tc>
          <w:tcPr>
            <w:tcW w:w="1700" w:type="dxa"/>
            <w:vMerge w:val="restart"/>
            <w:vAlign w:val="center"/>
          </w:tcPr>
          <w:p w14:paraId="3F2BBD20" w14:textId="77777777" w:rsidR="006749DE" w:rsidRPr="00475259" w:rsidRDefault="006749DE" w:rsidP="00DE1D2D">
            <w:pPr>
              <w:contextualSpacing/>
              <w:jc w:val="center"/>
              <w:rPr>
                <w:color w:val="000000" w:themeColor="text1"/>
                <w:spacing w:val="2"/>
                <w:lang w:val="ru-RU" w:eastAsia="ru-RU"/>
              </w:rPr>
            </w:pPr>
            <w:r w:rsidRPr="00475259">
              <w:rPr>
                <w:color w:val="000000" w:themeColor="text1"/>
                <w:spacing w:val="2"/>
                <w:lang w:val="ru-RU" w:eastAsia="ru-RU"/>
              </w:rPr>
              <w:t>Дата внесения</w:t>
            </w:r>
          </w:p>
          <w:p w14:paraId="0C0338F7" w14:textId="77777777" w:rsidR="006749DE" w:rsidRPr="00475259" w:rsidRDefault="006749DE" w:rsidP="00DE1D2D">
            <w:pPr>
              <w:contextualSpacing/>
              <w:jc w:val="center"/>
              <w:rPr>
                <w:color w:val="000000" w:themeColor="text1"/>
                <w:spacing w:val="2"/>
                <w:lang w:val="ru-RU" w:eastAsia="ru-RU"/>
              </w:rPr>
            </w:pPr>
            <w:r w:rsidRPr="00475259">
              <w:rPr>
                <w:color w:val="000000" w:themeColor="text1"/>
                <w:spacing w:val="2"/>
                <w:lang w:val="ru-RU" w:eastAsia="ru-RU"/>
              </w:rPr>
              <w:t>(</w:t>
            </w:r>
            <w:proofErr w:type="spellStart"/>
            <w:r w:rsidRPr="00475259">
              <w:rPr>
                <w:color w:val="000000" w:themeColor="text1"/>
                <w:spacing w:val="2"/>
                <w:lang w:val="ru-RU" w:eastAsia="ru-RU"/>
              </w:rPr>
              <w:t>дд.</w:t>
            </w:r>
            <w:proofErr w:type="gramStart"/>
            <w:r w:rsidRPr="00475259">
              <w:rPr>
                <w:color w:val="000000" w:themeColor="text1"/>
                <w:spacing w:val="2"/>
                <w:lang w:val="ru-RU" w:eastAsia="ru-RU"/>
              </w:rPr>
              <w:t>мм.гггг</w:t>
            </w:r>
            <w:proofErr w:type="spellEnd"/>
            <w:proofErr w:type="gramEnd"/>
            <w:r w:rsidRPr="00475259">
              <w:rPr>
                <w:color w:val="000000" w:themeColor="text1"/>
                <w:spacing w:val="2"/>
                <w:lang w:val="ru-RU" w:eastAsia="ru-RU"/>
              </w:rPr>
              <w:t>)</w:t>
            </w:r>
          </w:p>
        </w:tc>
      </w:tr>
      <w:tr w:rsidR="00475259" w:rsidRPr="00475259" w14:paraId="0FE7782E" w14:textId="77777777" w:rsidTr="00DE1D2D">
        <w:trPr>
          <w:trHeight w:val="397"/>
        </w:trPr>
        <w:tc>
          <w:tcPr>
            <w:tcW w:w="769" w:type="dxa"/>
            <w:vMerge/>
          </w:tcPr>
          <w:p w14:paraId="72334CAF" w14:textId="77777777" w:rsidR="006749DE" w:rsidRPr="00475259" w:rsidRDefault="006749DE" w:rsidP="00DE1D2D">
            <w:pPr>
              <w:contextualSpacing/>
              <w:jc w:val="both"/>
              <w:rPr>
                <w:color w:val="000000" w:themeColor="text1"/>
                <w:spacing w:val="2"/>
                <w:lang w:val="ru-RU" w:eastAsia="ru-RU"/>
              </w:rPr>
            </w:pPr>
          </w:p>
        </w:tc>
        <w:tc>
          <w:tcPr>
            <w:tcW w:w="3734" w:type="dxa"/>
            <w:vMerge/>
          </w:tcPr>
          <w:p w14:paraId="3511D1E2" w14:textId="77777777" w:rsidR="006749DE" w:rsidRPr="00475259" w:rsidRDefault="006749DE" w:rsidP="00DE1D2D">
            <w:pPr>
              <w:contextualSpacing/>
              <w:jc w:val="both"/>
              <w:rPr>
                <w:color w:val="000000" w:themeColor="text1"/>
                <w:spacing w:val="2"/>
                <w:lang w:val="ru-RU" w:eastAsia="ru-RU"/>
              </w:rPr>
            </w:pPr>
          </w:p>
        </w:tc>
        <w:tc>
          <w:tcPr>
            <w:tcW w:w="5528" w:type="dxa"/>
            <w:vMerge/>
          </w:tcPr>
          <w:p w14:paraId="07AD8BC5" w14:textId="77777777" w:rsidR="006749DE" w:rsidRPr="00475259" w:rsidRDefault="006749DE" w:rsidP="00DE1D2D">
            <w:pPr>
              <w:contextualSpacing/>
              <w:jc w:val="both"/>
              <w:rPr>
                <w:color w:val="000000" w:themeColor="text1"/>
                <w:spacing w:val="2"/>
                <w:lang w:val="ru-RU" w:eastAsia="ru-RU"/>
              </w:rPr>
            </w:pPr>
          </w:p>
        </w:tc>
        <w:tc>
          <w:tcPr>
            <w:tcW w:w="2977" w:type="dxa"/>
            <w:vMerge/>
          </w:tcPr>
          <w:p w14:paraId="27D7AEAE" w14:textId="77777777" w:rsidR="006749DE" w:rsidRPr="00475259" w:rsidRDefault="006749DE" w:rsidP="00DE1D2D">
            <w:pPr>
              <w:contextualSpacing/>
              <w:jc w:val="both"/>
              <w:rPr>
                <w:color w:val="000000" w:themeColor="text1"/>
                <w:spacing w:val="2"/>
                <w:lang w:val="ru-RU" w:eastAsia="ru-RU"/>
              </w:rPr>
            </w:pPr>
          </w:p>
        </w:tc>
        <w:tc>
          <w:tcPr>
            <w:tcW w:w="1700" w:type="dxa"/>
            <w:vMerge/>
          </w:tcPr>
          <w:p w14:paraId="1854FFD6" w14:textId="77777777" w:rsidR="006749DE" w:rsidRPr="00475259" w:rsidRDefault="006749DE" w:rsidP="00DE1D2D">
            <w:pPr>
              <w:contextualSpacing/>
              <w:jc w:val="both"/>
              <w:rPr>
                <w:color w:val="000000" w:themeColor="text1"/>
                <w:spacing w:val="2"/>
                <w:lang w:val="ru-RU" w:eastAsia="ru-RU"/>
              </w:rPr>
            </w:pPr>
          </w:p>
        </w:tc>
      </w:tr>
      <w:tr w:rsidR="00475259" w:rsidRPr="00475259" w14:paraId="6B75969D" w14:textId="77777777" w:rsidTr="00DE1D2D">
        <w:tc>
          <w:tcPr>
            <w:tcW w:w="769" w:type="dxa"/>
          </w:tcPr>
          <w:p w14:paraId="3DFA4278" w14:textId="77777777" w:rsidR="006749DE" w:rsidRPr="00475259" w:rsidRDefault="006749DE" w:rsidP="00DE1D2D">
            <w:pPr>
              <w:contextualSpacing/>
              <w:jc w:val="center"/>
              <w:rPr>
                <w:color w:val="000000" w:themeColor="text1"/>
                <w:spacing w:val="2"/>
                <w:lang w:val="ru-RU" w:eastAsia="ru-RU"/>
              </w:rPr>
            </w:pPr>
            <w:r w:rsidRPr="00475259">
              <w:rPr>
                <w:color w:val="000000" w:themeColor="text1"/>
                <w:spacing w:val="2"/>
                <w:lang w:val="ru-RU" w:eastAsia="ru-RU"/>
              </w:rPr>
              <w:t>1</w:t>
            </w:r>
          </w:p>
        </w:tc>
        <w:tc>
          <w:tcPr>
            <w:tcW w:w="3734" w:type="dxa"/>
          </w:tcPr>
          <w:p w14:paraId="44D4D38E" w14:textId="77777777" w:rsidR="006749DE" w:rsidRPr="00475259" w:rsidRDefault="006749DE" w:rsidP="00DE1D2D">
            <w:pPr>
              <w:contextualSpacing/>
              <w:jc w:val="center"/>
              <w:rPr>
                <w:color w:val="000000" w:themeColor="text1"/>
                <w:spacing w:val="2"/>
                <w:lang w:val="ru-RU" w:eastAsia="ru-RU"/>
              </w:rPr>
            </w:pPr>
            <w:r w:rsidRPr="00475259">
              <w:rPr>
                <w:color w:val="000000" w:themeColor="text1"/>
                <w:spacing w:val="2"/>
                <w:lang w:val="ru-RU" w:eastAsia="ru-RU"/>
              </w:rPr>
              <w:t>2</w:t>
            </w:r>
          </w:p>
        </w:tc>
        <w:tc>
          <w:tcPr>
            <w:tcW w:w="5528" w:type="dxa"/>
          </w:tcPr>
          <w:p w14:paraId="33C4BFE2" w14:textId="77777777" w:rsidR="006749DE" w:rsidRPr="00475259" w:rsidRDefault="006749DE" w:rsidP="00DE1D2D">
            <w:pPr>
              <w:contextualSpacing/>
              <w:jc w:val="center"/>
              <w:rPr>
                <w:color w:val="000000" w:themeColor="text1"/>
                <w:spacing w:val="2"/>
                <w:lang w:val="ru-RU" w:eastAsia="ru-RU"/>
              </w:rPr>
            </w:pPr>
            <w:r w:rsidRPr="00475259">
              <w:rPr>
                <w:color w:val="000000" w:themeColor="text1"/>
                <w:spacing w:val="2"/>
                <w:lang w:val="ru-RU" w:eastAsia="ru-RU"/>
              </w:rPr>
              <w:t>3</w:t>
            </w:r>
          </w:p>
        </w:tc>
        <w:tc>
          <w:tcPr>
            <w:tcW w:w="2977" w:type="dxa"/>
          </w:tcPr>
          <w:p w14:paraId="1E021E04" w14:textId="77777777" w:rsidR="006749DE" w:rsidRPr="00475259" w:rsidRDefault="006749DE" w:rsidP="00DE1D2D">
            <w:pPr>
              <w:contextualSpacing/>
              <w:jc w:val="center"/>
              <w:rPr>
                <w:color w:val="000000" w:themeColor="text1"/>
                <w:spacing w:val="2"/>
                <w:lang w:val="ru-RU" w:eastAsia="ru-RU"/>
              </w:rPr>
            </w:pPr>
            <w:r w:rsidRPr="00475259">
              <w:rPr>
                <w:color w:val="000000" w:themeColor="text1"/>
                <w:spacing w:val="2"/>
                <w:lang w:val="ru-RU" w:eastAsia="ru-RU"/>
              </w:rPr>
              <w:t>4</w:t>
            </w:r>
          </w:p>
        </w:tc>
        <w:tc>
          <w:tcPr>
            <w:tcW w:w="1700" w:type="dxa"/>
          </w:tcPr>
          <w:p w14:paraId="52463BEB" w14:textId="77777777" w:rsidR="006749DE" w:rsidRPr="00475259" w:rsidRDefault="006749DE" w:rsidP="00DE1D2D">
            <w:pPr>
              <w:contextualSpacing/>
              <w:jc w:val="center"/>
              <w:rPr>
                <w:color w:val="000000" w:themeColor="text1"/>
                <w:spacing w:val="2"/>
                <w:lang w:val="ru-RU" w:eastAsia="ru-RU"/>
              </w:rPr>
            </w:pPr>
            <w:r w:rsidRPr="00475259">
              <w:rPr>
                <w:color w:val="000000" w:themeColor="text1"/>
                <w:spacing w:val="2"/>
                <w:lang w:val="ru-RU" w:eastAsia="ru-RU"/>
              </w:rPr>
              <w:t>5</w:t>
            </w:r>
          </w:p>
        </w:tc>
      </w:tr>
      <w:tr w:rsidR="00475259" w:rsidRPr="00475259" w14:paraId="0E63B339" w14:textId="77777777" w:rsidTr="00DE1D2D">
        <w:tc>
          <w:tcPr>
            <w:tcW w:w="769" w:type="dxa"/>
          </w:tcPr>
          <w:p w14:paraId="191FE2A0" w14:textId="77777777" w:rsidR="006749DE" w:rsidRPr="00475259" w:rsidRDefault="006749DE" w:rsidP="00DE1D2D">
            <w:pPr>
              <w:contextualSpacing/>
              <w:jc w:val="both"/>
              <w:rPr>
                <w:color w:val="000000" w:themeColor="text1"/>
                <w:spacing w:val="2"/>
                <w:lang w:val="ru-RU" w:eastAsia="ru-RU"/>
              </w:rPr>
            </w:pPr>
          </w:p>
        </w:tc>
        <w:tc>
          <w:tcPr>
            <w:tcW w:w="3734" w:type="dxa"/>
          </w:tcPr>
          <w:p w14:paraId="7745C2A7" w14:textId="77777777" w:rsidR="006749DE" w:rsidRPr="00475259" w:rsidRDefault="006749DE" w:rsidP="00DE1D2D">
            <w:pPr>
              <w:contextualSpacing/>
              <w:jc w:val="both"/>
              <w:rPr>
                <w:color w:val="000000" w:themeColor="text1"/>
                <w:spacing w:val="2"/>
                <w:lang w:val="ru-RU" w:eastAsia="ru-RU"/>
              </w:rPr>
            </w:pPr>
          </w:p>
        </w:tc>
        <w:tc>
          <w:tcPr>
            <w:tcW w:w="5528" w:type="dxa"/>
          </w:tcPr>
          <w:p w14:paraId="4A497927" w14:textId="77777777" w:rsidR="006749DE" w:rsidRPr="00475259" w:rsidRDefault="006749DE" w:rsidP="00DE1D2D">
            <w:pPr>
              <w:contextualSpacing/>
              <w:jc w:val="both"/>
              <w:rPr>
                <w:color w:val="000000" w:themeColor="text1"/>
                <w:spacing w:val="2"/>
                <w:lang w:val="ru-RU" w:eastAsia="ru-RU"/>
              </w:rPr>
            </w:pPr>
          </w:p>
        </w:tc>
        <w:tc>
          <w:tcPr>
            <w:tcW w:w="2977" w:type="dxa"/>
          </w:tcPr>
          <w:p w14:paraId="7FB9AA00" w14:textId="77777777" w:rsidR="006749DE" w:rsidRPr="00475259" w:rsidRDefault="006749DE" w:rsidP="00DE1D2D">
            <w:pPr>
              <w:contextualSpacing/>
              <w:jc w:val="both"/>
              <w:rPr>
                <w:color w:val="000000" w:themeColor="text1"/>
                <w:spacing w:val="2"/>
                <w:lang w:val="ru-RU" w:eastAsia="ru-RU"/>
              </w:rPr>
            </w:pPr>
          </w:p>
        </w:tc>
        <w:tc>
          <w:tcPr>
            <w:tcW w:w="1700" w:type="dxa"/>
          </w:tcPr>
          <w:p w14:paraId="10BBC43B" w14:textId="77777777" w:rsidR="006749DE" w:rsidRPr="00475259" w:rsidRDefault="006749DE" w:rsidP="00DE1D2D">
            <w:pPr>
              <w:contextualSpacing/>
              <w:jc w:val="both"/>
              <w:rPr>
                <w:color w:val="000000" w:themeColor="text1"/>
                <w:spacing w:val="2"/>
                <w:lang w:val="ru-RU" w:eastAsia="ru-RU"/>
              </w:rPr>
            </w:pPr>
          </w:p>
        </w:tc>
      </w:tr>
      <w:tr w:rsidR="00475259" w:rsidRPr="00475259" w14:paraId="7915E4E7" w14:textId="77777777" w:rsidTr="00DE1D2D">
        <w:tc>
          <w:tcPr>
            <w:tcW w:w="769" w:type="dxa"/>
          </w:tcPr>
          <w:p w14:paraId="21DF567E" w14:textId="77777777" w:rsidR="006749DE" w:rsidRPr="00475259" w:rsidRDefault="006749DE" w:rsidP="00DE1D2D">
            <w:pPr>
              <w:contextualSpacing/>
              <w:jc w:val="both"/>
              <w:rPr>
                <w:color w:val="000000" w:themeColor="text1"/>
                <w:spacing w:val="2"/>
                <w:lang w:val="ru-RU" w:eastAsia="ru-RU"/>
              </w:rPr>
            </w:pPr>
          </w:p>
        </w:tc>
        <w:tc>
          <w:tcPr>
            <w:tcW w:w="3734" w:type="dxa"/>
          </w:tcPr>
          <w:p w14:paraId="1005EFE0" w14:textId="77777777" w:rsidR="006749DE" w:rsidRPr="00475259" w:rsidRDefault="006749DE" w:rsidP="00DE1D2D">
            <w:pPr>
              <w:contextualSpacing/>
              <w:jc w:val="both"/>
              <w:rPr>
                <w:color w:val="000000" w:themeColor="text1"/>
                <w:spacing w:val="2"/>
                <w:lang w:val="ru-RU" w:eastAsia="ru-RU"/>
              </w:rPr>
            </w:pPr>
          </w:p>
        </w:tc>
        <w:tc>
          <w:tcPr>
            <w:tcW w:w="5528" w:type="dxa"/>
          </w:tcPr>
          <w:p w14:paraId="4ED01E85" w14:textId="77777777" w:rsidR="006749DE" w:rsidRPr="00475259" w:rsidRDefault="006749DE" w:rsidP="00DE1D2D">
            <w:pPr>
              <w:contextualSpacing/>
              <w:jc w:val="both"/>
              <w:rPr>
                <w:color w:val="000000" w:themeColor="text1"/>
                <w:spacing w:val="2"/>
                <w:lang w:val="ru-RU" w:eastAsia="ru-RU"/>
              </w:rPr>
            </w:pPr>
          </w:p>
        </w:tc>
        <w:tc>
          <w:tcPr>
            <w:tcW w:w="2977" w:type="dxa"/>
          </w:tcPr>
          <w:p w14:paraId="212FAC5C" w14:textId="77777777" w:rsidR="006749DE" w:rsidRPr="00475259" w:rsidRDefault="006749DE" w:rsidP="00DE1D2D">
            <w:pPr>
              <w:contextualSpacing/>
              <w:jc w:val="both"/>
              <w:rPr>
                <w:color w:val="000000" w:themeColor="text1"/>
                <w:spacing w:val="2"/>
                <w:lang w:val="ru-RU" w:eastAsia="ru-RU"/>
              </w:rPr>
            </w:pPr>
          </w:p>
        </w:tc>
        <w:tc>
          <w:tcPr>
            <w:tcW w:w="1700" w:type="dxa"/>
          </w:tcPr>
          <w:p w14:paraId="3CF4094F" w14:textId="77777777" w:rsidR="006749DE" w:rsidRPr="00475259" w:rsidRDefault="006749DE" w:rsidP="00DE1D2D">
            <w:pPr>
              <w:contextualSpacing/>
              <w:jc w:val="both"/>
              <w:rPr>
                <w:color w:val="000000" w:themeColor="text1"/>
                <w:spacing w:val="2"/>
                <w:lang w:val="ru-RU" w:eastAsia="ru-RU"/>
              </w:rPr>
            </w:pPr>
          </w:p>
        </w:tc>
      </w:tr>
      <w:tr w:rsidR="00475259" w:rsidRPr="00475259" w14:paraId="232B806F" w14:textId="77777777" w:rsidTr="00DE1D2D">
        <w:tc>
          <w:tcPr>
            <w:tcW w:w="769" w:type="dxa"/>
          </w:tcPr>
          <w:p w14:paraId="57FB5D84" w14:textId="77777777" w:rsidR="006749DE" w:rsidRPr="00475259" w:rsidRDefault="006749DE" w:rsidP="00DE1D2D">
            <w:pPr>
              <w:contextualSpacing/>
              <w:jc w:val="both"/>
              <w:rPr>
                <w:color w:val="000000" w:themeColor="text1"/>
                <w:spacing w:val="2"/>
                <w:lang w:val="ru-RU" w:eastAsia="ru-RU"/>
              </w:rPr>
            </w:pPr>
          </w:p>
        </w:tc>
        <w:tc>
          <w:tcPr>
            <w:tcW w:w="3734" w:type="dxa"/>
          </w:tcPr>
          <w:p w14:paraId="613F647F" w14:textId="77777777" w:rsidR="006749DE" w:rsidRPr="00475259" w:rsidRDefault="006749DE" w:rsidP="00DE1D2D">
            <w:pPr>
              <w:contextualSpacing/>
              <w:jc w:val="both"/>
              <w:rPr>
                <w:color w:val="000000" w:themeColor="text1"/>
                <w:spacing w:val="2"/>
                <w:lang w:val="ru-RU" w:eastAsia="ru-RU"/>
              </w:rPr>
            </w:pPr>
          </w:p>
        </w:tc>
        <w:tc>
          <w:tcPr>
            <w:tcW w:w="5528" w:type="dxa"/>
          </w:tcPr>
          <w:p w14:paraId="57FF4A48" w14:textId="77777777" w:rsidR="006749DE" w:rsidRPr="00475259" w:rsidRDefault="006749DE" w:rsidP="00DE1D2D">
            <w:pPr>
              <w:contextualSpacing/>
              <w:jc w:val="both"/>
              <w:rPr>
                <w:color w:val="000000" w:themeColor="text1"/>
                <w:spacing w:val="2"/>
                <w:lang w:val="ru-RU" w:eastAsia="ru-RU"/>
              </w:rPr>
            </w:pPr>
          </w:p>
        </w:tc>
        <w:tc>
          <w:tcPr>
            <w:tcW w:w="2977" w:type="dxa"/>
          </w:tcPr>
          <w:p w14:paraId="77D18671" w14:textId="77777777" w:rsidR="006749DE" w:rsidRPr="00475259" w:rsidRDefault="006749DE" w:rsidP="00DE1D2D">
            <w:pPr>
              <w:contextualSpacing/>
              <w:jc w:val="both"/>
              <w:rPr>
                <w:color w:val="000000" w:themeColor="text1"/>
                <w:spacing w:val="2"/>
                <w:lang w:val="ru-RU" w:eastAsia="ru-RU"/>
              </w:rPr>
            </w:pPr>
          </w:p>
        </w:tc>
        <w:tc>
          <w:tcPr>
            <w:tcW w:w="1700" w:type="dxa"/>
          </w:tcPr>
          <w:p w14:paraId="3C1F9888" w14:textId="77777777" w:rsidR="006749DE" w:rsidRPr="00475259" w:rsidRDefault="006749DE" w:rsidP="00DE1D2D">
            <w:pPr>
              <w:contextualSpacing/>
              <w:jc w:val="both"/>
              <w:rPr>
                <w:color w:val="000000" w:themeColor="text1"/>
                <w:spacing w:val="2"/>
                <w:lang w:val="ru-RU" w:eastAsia="ru-RU"/>
              </w:rPr>
            </w:pPr>
          </w:p>
        </w:tc>
      </w:tr>
      <w:tr w:rsidR="006749DE" w:rsidRPr="00475259" w14:paraId="1AB39496" w14:textId="77777777" w:rsidTr="00DE1D2D">
        <w:tc>
          <w:tcPr>
            <w:tcW w:w="769" w:type="dxa"/>
          </w:tcPr>
          <w:p w14:paraId="56EAF2CC" w14:textId="77777777" w:rsidR="006749DE" w:rsidRPr="00475259" w:rsidRDefault="006749DE" w:rsidP="00DE1D2D">
            <w:pPr>
              <w:contextualSpacing/>
              <w:jc w:val="both"/>
              <w:rPr>
                <w:color w:val="000000" w:themeColor="text1"/>
                <w:spacing w:val="2"/>
                <w:lang w:val="ru-RU" w:eastAsia="ru-RU"/>
              </w:rPr>
            </w:pPr>
          </w:p>
        </w:tc>
        <w:tc>
          <w:tcPr>
            <w:tcW w:w="3734" w:type="dxa"/>
          </w:tcPr>
          <w:p w14:paraId="0E715919" w14:textId="77777777" w:rsidR="006749DE" w:rsidRPr="00475259" w:rsidRDefault="006749DE" w:rsidP="00DE1D2D">
            <w:pPr>
              <w:contextualSpacing/>
              <w:jc w:val="both"/>
              <w:rPr>
                <w:color w:val="000000" w:themeColor="text1"/>
                <w:spacing w:val="2"/>
                <w:lang w:val="ru-RU" w:eastAsia="ru-RU"/>
              </w:rPr>
            </w:pPr>
          </w:p>
        </w:tc>
        <w:tc>
          <w:tcPr>
            <w:tcW w:w="5528" w:type="dxa"/>
          </w:tcPr>
          <w:p w14:paraId="2D73D785" w14:textId="77777777" w:rsidR="006749DE" w:rsidRPr="00475259" w:rsidRDefault="006749DE" w:rsidP="00DE1D2D">
            <w:pPr>
              <w:contextualSpacing/>
              <w:jc w:val="both"/>
              <w:rPr>
                <w:color w:val="000000" w:themeColor="text1"/>
                <w:spacing w:val="2"/>
                <w:lang w:val="ru-RU" w:eastAsia="ru-RU"/>
              </w:rPr>
            </w:pPr>
          </w:p>
        </w:tc>
        <w:tc>
          <w:tcPr>
            <w:tcW w:w="2977" w:type="dxa"/>
          </w:tcPr>
          <w:p w14:paraId="501FCF13" w14:textId="77777777" w:rsidR="006749DE" w:rsidRPr="00475259" w:rsidRDefault="006749DE" w:rsidP="00DE1D2D">
            <w:pPr>
              <w:contextualSpacing/>
              <w:jc w:val="both"/>
              <w:rPr>
                <w:color w:val="000000" w:themeColor="text1"/>
                <w:spacing w:val="2"/>
                <w:lang w:val="ru-RU" w:eastAsia="ru-RU"/>
              </w:rPr>
            </w:pPr>
          </w:p>
        </w:tc>
        <w:tc>
          <w:tcPr>
            <w:tcW w:w="1700" w:type="dxa"/>
          </w:tcPr>
          <w:p w14:paraId="6F57E9DC" w14:textId="77777777" w:rsidR="006749DE" w:rsidRPr="00475259" w:rsidRDefault="006749DE" w:rsidP="00DE1D2D">
            <w:pPr>
              <w:contextualSpacing/>
              <w:jc w:val="both"/>
              <w:rPr>
                <w:color w:val="000000" w:themeColor="text1"/>
                <w:spacing w:val="2"/>
                <w:lang w:val="ru-RU" w:eastAsia="ru-RU"/>
              </w:rPr>
            </w:pPr>
          </w:p>
        </w:tc>
      </w:tr>
    </w:tbl>
    <w:p w14:paraId="1110D076" w14:textId="49B94B30" w:rsidR="006749DE" w:rsidRPr="00475259" w:rsidRDefault="006749DE" w:rsidP="002456C9">
      <w:pPr>
        <w:suppressAutoHyphens w:val="0"/>
        <w:jc w:val="both"/>
        <w:rPr>
          <w:color w:val="000000" w:themeColor="text1"/>
          <w:lang w:val="ru-RU" w:eastAsia="en-US"/>
        </w:rPr>
      </w:pPr>
    </w:p>
    <w:p w14:paraId="64865D4E" w14:textId="2B9F27F6" w:rsidR="006749DE" w:rsidRPr="00475259" w:rsidRDefault="006749DE" w:rsidP="002456C9">
      <w:pPr>
        <w:suppressAutoHyphens w:val="0"/>
        <w:jc w:val="both"/>
        <w:rPr>
          <w:color w:val="000000" w:themeColor="text1"/>
          <w:lang w:val="ru-RU" w:eastAsia="en-US"/>
        </w:rPr>
      </w:pPr>
    </w:p>
    <w:p w14:paraId="13CCDF96" w14:textId="77777777" w:rsidR="006749DE" w:rsidRPr="00475259" w:rsidRDefault="006749DE" w:rsidP="002456C9">
      <w:pPr>
        <w:suppressAutoHyphens w:val="0"/>
        <w:jc w:val="both"/>
        <w:rPr>
          <w:color w:val="000000" w:themeColor="text1"/>
          <w:lang w:val="ru-RU" w:eastAsia="en-US"/>
        </w:rPr>
        <w:sectPr w:rsidR="006749DE" w:rsidRPr="00475259" w:rsidSect="002456C9">
          <w:footnotePr>
            <w:pos w:val="beneathText"/>
          </w:footnotePr>
          <w:pgSz w:w="16837" w:h="11905" w:orient="landscape"/>
          <w:pgMar w:top="1418" w:right="851" w:bottom="1418" w:left="1418" w:header="720" w:footer="403" w:gutter="0"/>
          <w:cols w:space="720"/>
          <w:titlePg/>
          <w:docGrid w:linePitch="360"/>
        </w:sectPr>
      </w:pPr>
    </w:p>
    <w:bookmarkEnd w:id="2"/>
    <w:p w14:paraId="6D164331" w14:textId="77777777" w:rsidR="008A28CA" w:rsidRPr="00475259" w:rsidRDefault="008A28CA" w:rsidP="008A28CA">
      <w:pPr>
        <w:pageBreakBefore/>
        <w:jc w:val="right"/>
        <w:rPr>
          <w:bCs/>
          <w:color w:val="000000" w:themeColor="text1"/>
          <w:lang w:val="ru-RU"/>
        </w:rPr>
      </w:pPr>
      <w:r w:rsidRPr="00475259">
        <w:rPr>
          <w:bCs/>
          <w:color w:val="000000" w:themeColor="text1"/>
          <w:lang w:val="ru-RU"/>
        </w:rPr>
        <w:lastRenderedPageBreak/>
        <w:t>Приложение 2</w:t>
      </w:r>
    </w:p>
    <w:p w14:paraId="0A1CA664" w14:textId="77777777" w:rsidR="008A28CA" w:rsidRPr="00475259" w:rsidRDefault="008A28CA" w:rsidP="008A28CA">
      <w:pPr>
        <w:shd w:val="clear" w:color="auto" w:fill="FFFFFF"/>
        <w:ind w:firstLine="709"/>
        <w:jc w:val="right"/>
        <w:textAlignment w:val="baseline"/>
        <w:rPr>
          <w:color w:val="000000" w:themeColor="text1"/>
          <w:spacing w:val="2"/>
          <w:lang w:val="ru-RU"/>
        </w:rPr>
      </w:pPr>
      <w:r w:rsidRPr="00475259">
        <w:rPr>
          <w:color w:val="000000" w:themeColor="text1"/>
          <w:spacing w:val="2"/>
          <w:lang w:val="ru-RU"/>
        </w:rPr>
        <w:t>к Конкурсной документации</w:t>
      </w:r>
    </w:p>
    <w:p w14:paraId="0827F9E9" w14:textId="77777777" w:rsidR="008A28CA" w:rsidRPr="00475259" w:rsidRDefault="008A28CA" w:rsidP="008A28CA">
      <w:pPr>
        <w:shd w:val="clear" w:color="auto" w:fill="FFFFFF"/>
        <w:ind w:firstLine="709"/>
        <w:jc w:val="right"/>
        <w:textAlignment w:val="baseline"/>
        <w:rPr>
          <w:bCs/>
          <w:color w:val="000000" w:themeColor="text1"/>
          <w:lang w:val="ru-RU"/>
        </w:rPr>
      </w:pPr>
      <w:r w:rsidRPr="00475259">
        <w:rPr>
          <w:bCs/>
          <w:color w:val="000000" w:themeColor="text1"/>
          <w:lang w:val="ru-RU"/>
        </w:rPr>
        <w:t xml:space="preserve">на программно-целевое финансирование </w:t>
      </w:r>
    </w:p>
    <w:p w14:paraId="00AB203D" w14:textId="77777777" w:rsidR="008A28CA" w:rsidRPr="00475259" w:rsidRDefault="008A28CA" w:rsidP="008A28CA">
      <w:pPr>
        <w:shd w:val="clear" w:color="auto" w:fill="FFFFFF"/>
        <w:ind w:firstLine="709"/>
        <w:jc w:val="right"/>
        <w:textAlignment w:val="baseline"/>
        <w:rPr>
          <w:color w:val="000000" w:themeColor="text1"/>
          <w:lang w:val="ru-RU"/>
        </w:rPr>
      </w:pPr>
      <w:r w:rsidRPr="00475259">
        <w:rPr>
          <w:bCs/>
          <w:color w:val="000000" w:themeColor="text1"/>
          <w:lang w:val="ru-RU"/>
        </w:rPr>
        <w:t xml:space="preserve">по </w:t>
      </w:r>
      <w:r w:rsidRPr="00475259">
        <w:rPr>
          <w:color w:val="000000" w:themeColor="text1"/>
          <w:lang w:val="ru-RU"/>
        </w:rPr>
        <w:t xml:space="preserve">научным, научно-техническим </w:t>
      </w:r>
    </w:p>
    <w:p w14:paraId="4000674D" w14:textId="77777777" w:rsidR="008A28CA" w:rsidRPr="00475259" w:rsidRDefault="008A28CA" w:rsidP="008A28CA">
      <w:pPr>
        <w:tabs>
          <w:tab w:val="center" w:pos="4677"/>
          <w:tab w:val="right" w:pos="9355"/>
        </w:tabs>
        <w:jc w:val="right"/>
        <w:rPr>
          <w:bCs/>
          <w:color w:val="000000" w:themeColor="text1"/>
          <w:lang w:val="ru-RU"/>
        </w:rPr>
      </w:pPr>
      <w:r w:rsidRPr="00475259">
        <w:rPr>
          <w:color w:val="000000" w:themeColor="text1"/>
          <w:lang w:val="ru-RU"/>
        </w:rPr>
        <w:t>программам</w:t>
      </w:r>
      <w:r w:rsidRPr="00475259">
        <w:rPr>
          <w:bCs/>
          <w:color w:val="000000" w:themeColor="text1"/>
          <w:lang w:val="ru-RU"/>
        </w:rPr>
        <w:t xml:space="preserve"> на 2026-2028 годы</w:t>
      </w:r>
    </w:p>
    <w:p w14:paraId="6A87D614" w14:textId="77777777" w:rsidR="008A28CA" w:rsidRPr="00475259" w:rsidRDefault="008A28CA" w:rsidP="008A28CA">
      <w:pPr>
        <w:shd w:val="clear" w:color="auto" w:fill="FFFFFF" w:themeFill="background1"/>
        <w:ind w:right="-1135"/>
        <w:rPr>
          <w:b/>
          <w:color w:val="000000" w:themeColor="text1"/>
          <w:lang w:val="ru-RU"/>
        </w:rPr>
      </w:pPr>
    </w:p>
    <w:p w14:paraId="782CB227" w14:textId="77777777" w:rsidR="008A28CA" w:rsidRPr="00475259" w:rsidRDefault="008A28CA" w:rsidP="008A28CA">
      <w:pPr>
        <w:pStyle w:val="1"/>
        <w:tabs>
          <w:tab w:val="left" w:pos="9921"/>
        </w:tabs>
        <w:spacing w:before="0" w:after="0" w:line="240" w:lineRule="auto"/>
        <w:jc w:val="center"/>
        <w:rPr>
          <w:b/>
          <w:color w:val="000000" w:themeColor="text1"/>
          <w:sz w:val="24"/>
          <w:szCs w:val="24"/>
          <w:lang w:val="ru-RU"/>
        </w:rPr>
      </w:pPr>
      <w:r w:rsidRPr="00475259">
        <w:rPr>
          <w:b/>
          <w:color w:val="000000" w:themeColor="text1"/>
          <w:sz w:val="24"/>
          <w:szCs w:val="24"/>
          <w:lang w:val="ru-RU"/>
        </w:rPr>
        <w:t>Научно-техническое задание</w:t>
      </w:r>
    </w:p>
    <w:p w14:paraId="65BB69CB" w14:textId="77777777" w:rsidR="008A28CA" w:rsidRPr="00475259" w:rsidRDefault="008A28CA" w:rsidP="008A28CA">
      <w:pPr>
        <w:suppressAutoHyphens w:val="0"/>
        <w:jc w:val="center"/>
        <w:rPr>
          <w:b/>
          <w:color w:val="000000" w:themeColor="text1"/>
          <w:lang w:val="ru-RU"/>
        </w:rPr>
      </w:pPr>
      <w:r w:rsidRPr="00475259">
        <w:rPr>
          <w:b/>
          <w:color w:val="000000" w:themeColor="text1"/>
          <w:lang w:val="ru-RU"/>
        </w:rPr>
        <w:t>в рамках программно-целевого финансирования № 1</w:t>
      </w:r>
    </w:p>
    <w:p w14:paraId="61D672AD" w14:textId="77777777" w:rsidR="008A28CA" w:rsidRPr="00475259" w:rsidRDefault="008A28CA" w:rsidP="008A28CA">
      <w:pPr>
        <w:suppressAutoHyphens w:val="0"/>
        <w:jc w:val="center"/>
        <w:rPr>
          <w:b/>
          <w:color w:val="000000" w:themeColor="text1"/>
          <w:lang w:val="ru-RU"/>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65"/>
      </w:tblGrid>
      <w:tr w:rsidR="00475259" w:rsidRPr="00475259" w14:paraId="369F1BAB" w14:textId="77777777" w:rsidTr="00780D01">
        <w:trPr>
          <w:trHeight w:val="235"/>
        </w:trPr>
        <w:tc>
          <w:tcPr>
            <w:tcW w:w="10065" w:type="dxa"/>
            <w:tcBorders>
              <w:top w:val="single" w:sz="4" w:space="0" w:color="auto"/>
              <w:left w:val="single" w:sz="4" w:space="0" w:color="auto"/>
              <w:bottom w:val="single" w:sz="4" w:space="0" w:color="auto"/>
              <w:right w:val="single" w:sz="4" w:space="0" w:color="auto"/>
            </w:tcBorders>
            <w:hideMark/>
          </w:tcPr>
          <w:p w14:paraId="7AFA4032" w14:textId="77777777" w:rsidR="008A28CA" w:rsidRPr="00475259" w:rsidRDefault="008A28CA" w:rsidP="00780D01">
            <w:pPr>
              <w:rPr>
                <w:b/>
                <w:bCs/>
                <w:color w:val="000000" w:themeColor="text1"/>
                <w:spacing w:val="-2"/>
              </w:rPr>
            </w:pPr>
            <w:r w:rsidRPr="00475259">
              <w:rPr>
                <w:b/>
                <w:bCs/>
                <w:color w:val="000000" w:themeColor="text1"/>
                <w:spacing w:val="-2"/>
              </w:rPr>
              <w:t>1. Общие сведения</w:t>
            </w:r>
          </w:p>
          <w:p w14:paraId="6D7DA6D6" w14:textId="77777777" w:rsidR="008A28CA" w:rsidRPr="00475259" w:rsidRDefault="008A28CA" w:rsidP="00780D01">
            <w:pPr>
              <w:jc w:val="both"/>
              <w:rPr>
                <w:rFonts w:eastAsia="Calibri"/>
                <w:color w:val="000000" w:themeColor="text1"/>
              </w:rPr>
            </w:pPr>
            <w:r w:rsidRPr="00475259">
              <w:rPr>
                <w:b/>
                <w:color w:val="000000" w:themeColor="text1"/>
              </w:rPr>
              <w:t xml:space="preserve">1. Наименование приоритета для научной, научно-технической программы </w:t>
            </w:r>
            <w:r w:rsidRPr="00475259">
              <w:rPr>
                <w:color w:val="000000" w:themeColor="text1"/>
              </w:rPr>
              <w:t>(далее - программа)</w:t>
            </w:r>
            <w:r w:rsidRPr="00475259">
              <w:rPr>
                <w:b/>
                <w:color w:val="000000" w:themeColor="text1"/>
              </w:rPr>
              <w:t xml:space="preserve">: </w:t>
            </w:r>
            <w:r w:rsidRPr="00475259">
              <w:rPr>
                <w:rFonts w:eastAsia="Calibri"/>
                <w:color w:val="000000" w:themeColor="text1"/>
              </w:rPr>
              <w:t>Интеллектуальный потенциал страны;</w:t>
            </w:r>
          </w:p>
          <w:p w14:paraId="08765682" w14:textId="77777777" w:rsidR="008A28CA" w:rsidRPr="00475259" w:rsidRDefault="008A28CA" w:rsidP="00780D01">
            <w:pPr>
              <w:jc w:val="both"/>
              <w:rPr>
                <w:b/>
                <w:color w:val="000000" w:themeColor="text1"/>
              </w:rPr>
            </w:pPr>
            <w:r w:rsidRPr="00475259">
              <w:rPr>
                <w:b/>
                <w:color w:val="000000" w:themeColor="text1"/>
              </w:rPr>
              <w:t xml:space="preserve">1.2. Наименование специализированного направления программы: </w:t>
            </w:r>
          </w:p>
          <w:p w14:paraId="3EE168F5" w14:textId="77777777" w:rsidR="008A28CA" w:rsidRPr="00475259" w:rsidRDefault="008A28CA" w:rsidP="00780D01">
            <w:pPr>
              <w:jc w:val="both"/>
              <w:rPr>
                <w:color w:val="000000" w:themeColor="text1"/>
                <w:lang w:eastAsia="ru-RU"/>
              </w:rPr>
            </w:pPr>
            <w:r w:rsidRPr="00475259">
              <w:rPr>
                <w:color w:val="000000" w:themeColor="text1"/>
              </w:rPr>
              <w:t>Актуальные проблемы древней, средневековой, новой и новейшей истории Казахстана</w:t>
            </w:r>
            <w:r w:rsidRPr="00475259">
              <w:rPr>
                <w:color w:val="000000" w:themeColor="text1"/>
                <w:lang w:eastAsia="ru-RU"/>
              </w:rPr>
              <w:t>;</w:t>
            </w:r>
          </w:p>
          <w:p w14:paraId="68844D87" w14:textId="77777777" w:rsidR="008A28CA" w:rsidRPr="00475259" w:rsidRDefault="008A28CA" w:rsidP="00780D01">
            <w:pPr>
              <w:rPr>
                <w:bCs/>
                <w:color w:val="000000" w:themeColor="text1"/>
              </w:rPr>
            </w:pPr>
            <w:r w:rsidRPr="00475259">
              <w:rPr>
                <w:color w:val="000000" w:themeColor="text1"/>
              </w:rPr>
              <w:t>Актуальные проблемы археологии и этнологии;</w:t>
            </w:r>
          </w:p>
        </w:tc>
      </w:tr>
      <w:tr w:rsidR="00475259" w:rsidRPr="00475259" w14:paraId="1240B654" w14:textId="77777777" w:rsidTr="00780D01">
        <w:trPr>
          <w:trHeight w:val="732"/>
        </w:trPr>
        <w:tc>
          <w:tcPr>
            <w:tcW w:w="10065" w:type="dxa"/>
            <w:tcBorders>
              <w:top w:val="single" w:sz="4" w:space="0" w:color="auto"/>
              <w:left w:val="single" w:sz="4" w:space="0" w:color="auto"/>
              <w:right w:val="single" w:sz="4" w:space="0" w:color="auto"/>
            </w:tcBorders>
            <w:hideMark/>
          </w:tcPr>
          <w:p w14:paraId="10F550FB" w14:textId="77777777" w:rsidR="008A28CA" w:rsidRPr="00475259" w:rsidRDefault="008A28CA" w:rsidP="00780D01">
            <w:pPr>
              <w:jc w:val="both"/>
              <w:rPr>
                <w:color w:val="000000" w:themeColor="text1"/>
                <w:spacing w:val="-7"/>
              </w:rPr>
            </w:pPr>
            <w:r w:rsidRPr="00475259">
              <w:rPr>
                <w:b/>
                <w:color w:val="000000" w:themeColor="text1"/>
                <w:spacing w:val="-7"/>
              </w:rPr>
              <w:t>2. Цели и задачи программы</w:t>
            </w:r>
            <w:r w:rsidRPr="00475259">
              <w:rPr>
                <w:color w:val="000000" w:themeColor="text1"/>
                <w:spacing w:val="-7"/>
              </w:rPr>
              <w:t>.</w:t>
            </w:r>
          </w:p>
          <w:p w14:paraId="2E306934" w14:textId="77777777" w:rsidR="008A28CA" w:rsidRPr="00475259" w:rsidRDefault="008A28CA" w:rsidP="00780D01">
            <w:pPr>
              <w:jc w:val="both"/>
              <w:rPr>
                <w:color w:val="000000" w:themeColor="text1"/>
              </w:rPr>
            </w:pPr>
            <w:r w:rsidRPr="00475259">
              <w:rPr>
                <w:b/>
                <w:color w:val="000000" w:themeColor="text1"/>
                <w:spacing w:val="2"/>
                <w:lang w:eastAsia="ru-RU"/>
              </w:rPr>
              <w:t>2.1. Цель программы:</w:t>
            </w:r>
            <w:r w:rsidRPr="00475259">
              <w:rPr>
                <w:color w:val="000000" w:themeColor="text1"/>
                <w:spacing w:val="2"/>
                <w:lang w:eastAsia="ru-RU"/>
              </w:rPr>
              <w:t xml:space="preserve"> Разработка актуальных аспектов средневековой </w:t>
            </w:r>
            <w:r w:rsidRPr="00475259">
              <w:rPr>
                <w:color w:val="000000" w:themeColor="text1"/>
              </w:rPr>
              <w:t>истории и городской культуры населения степной части Сарыарки.</w:t>
            </w:r>
          </w:p>
        </w:tc>
      </w:tr>
      <w:tr w:rsidR="00475259" w:rsidRPr="00475259" w14:paraId="6C23DBE1" w14:textId="77777777" w:rsidTr="00780D01">
        <w:trPr>
          <w:trHeight w:val="7407"/>
        </w:trPr>
        <w:tc>
          <w:tcPr>
            <w:tcW w:w="10065" w:type="dxa"/>
            <w:tcBorders>
              <w:top w:val="single" w:sz="4" w:space="0" w:color="auto"/>
              <w:left w:val="single" w:sz="4" w:space="0" w:color="auto"/>
              <w:right w:val="single" w:sz="4" w:space="0" w:color="auto"/>
            </w:tcBorders>
          </w:tcPr>
          <w:p w14:paraId="579F5E1A" w14:textId="77777777" w:rsidR="008A28CA" w:rsidRPr="00475259" w:rsidRDefault="008A28CA" w:rsidP="00780D01">
            <w:pPr>
              <w:jc w:val="both"/>
              <w:rPr>
                <w:b/>
                <w:color w:val="000000" w:themeColor="text1"/>
              </w:rPr>
            </w:pPr>
            <w:r w:rsidRPr="00475259">
              <w:rPr>
                <w:b/>
                <w:color w:val="000000" w:themeColor="text1"/>
              </w:rPr>
              <w:t>2.2. Для достижения поставленной цели решаются следующие задачи:</w:t>
            </w:r>
          </w:p>
          <w:p w14:paraId="17E9DE05" w14:textId="77777777" w:rsidR="008A28CA" w:rsidRPr="00475259" w:rsidRDefault="008A28CA" w:rsidP="00780D01">
            <w:pPr>
              <w:jc w:val="both"/>
              <w:rPr>
                <w:color w:val="000000" w:themeColor="text1"/>
              </w:rPr>
            </w:pPr>
            <w:r w:rsidRPr="00475259">
              <w:rPr>
                <w:color w:val="000000" w:themeColor="text1"/>
              </w:rPr>
              <w:t>- изучение и введение в научный оборот исторических и археологических данных средневекового городища и некрополя Бытыгай. Изучение стратиграфии погребальных конструкции времени Улуса Жошы и позднего Средневековья;</w:t>
            </w:r>
          </w:p>
          <w:p w14:paraId="01F71FBD" w14:textId="77777777" w:rsidR="008A28CA" w:rsidRPr="00475259" w:rsidRDefault="008A28CA" w:rsidP="00780D01">
            <w:pPr>
              <w:pStyle w:val="a9"/>
              <w:tabs>
                <w:tab w:val="left" w:pos="993"/>
              </w:tabs>
              <w:spacing w:after="0" w:line="240" w:lineRule="auto"/>
              <w:ind w:left="0"/>
              <w:jc w:val="both"/>
              <w:rPr>
                <w:rFonts w:ascii="Times New Roman" w:hAnsi="Times New Roman"/>
                <w:bCs/>
                <w:color w:val="000000" w:themeColor="text1"/>
                <w:sz w:val="24"/>
                <w:szCs w:val="24"/>
              </w:rPr>
            </w:pPr>
            <w:r w:rsidRPr="00475259">
              <w:rPr>
                <w:rFonts w:ascii="Times New Roman" w:hAnsi="Times New Roman"/>
                <w:color w:val="000000" w:themeColor="text1"/>
                <w:sz w:val="24"/>
                <w:szCs w:val="24"/>
                <w:lang w:eastAsia="ar-SA"/>
              </w:rPr>
              <w:t xml:space="preserve">- проведение исторических реконструкций для воссоздания городской и хозяйственно-культурной модели на основе комплексного изучения средневековых историко-культурных памятников </w:t>
            </w:r>
            <w:proofErr w:type="spellStart"/>
            <w:r w:rsidRPr="00475259">
              <w:rPr>
                <w:rFonts w:ascii="Times New Roman" w:hAnsi="Times New Roman"/>
                <w:color w:val="000000" w:themeColor="text1"/>
                <w:sz w:val="24"/>
                <w:szCs w:val="24"/>
                <w:lang w:eastAsia="ar-SA"/>
              </w:rPr>
              <w:t>тенгиз</w:t>
            </w:r>
            <w:proofErr w:type="spellEnd"/>
            <w:r w:rsidRPr="00475259">
              <w:rPr>
                <w:rFonts w:ascii="Times New Roman" w:hAnsi="Times New Roman"/>
                <w:color w:val="000000" w:themeColor="text1"/>
                <w:sz w:val="24"/>
                <w:szCs w:val="24"/>
                <w:lang w:eastAsia="ar-SA"/>
              </w:rPr>
              <w:t>-коргалжынского археологического микрорайона (Коргалжынский район, Акмолинская область);</w:t>
            </w:r>
          </w:p>
          <w:p w14:paraId="008958CD" w14:textId="77777777" w:rsidR="008A28CA" w:rsidRPr="00475259" w:rsidRDefault="008A28CA" w:rsidP="00780D01">
            <w:pPr>
              <w:pStyle w:val="a9"/>
              <w:tabs>
                <w:tab w:val="left" w:pos="993"/>
              </w:tabs>
              <w:spacing w:after="0" w:line="240" w:lineRule="auto"/>
              <w:ind w:left="0"/>
              <w:jc w:val="both"/>
              <w:rPr>
                <w:rFonts w:ascii="Times New Roman" w:hAnsi="Times New Roman"/>
                <w:bCs/>
                <w:color w:val="000000" w:themeColor="text1"/>
                <w:sz w:val="24"/>
                <w:szCs w:val="24"/>
              </w:rPr>
            </w:pPr>
            <w:r w:rsidRPr="00475259">
              <w:rPr>
                <w:rFonts w:ascii="Times New Roman" w:hAnsi="Times New Roman"/>
                <w:bCs/>
                <w:color w:val="000000" w:themeColor="text1"/>
                <w:sz w:val="24"/>
                <w:szCs w:val="24"/>
              </w:rPr>
              <w:t xml:space="preserve">- </w:t>
            </w:r>
            <w:r w:rsidRPr="00475259">
              <w:rPr>
                <w:rFonts w:ascii="Times New Roman" w:hAnsi="Times New Roman"/>
                <w:color w:val="000000" w:themeColor="text1"/>
                <w:sz w:val="24"/>
                <w:szCs w:val="24"/>
                <w:lang w:eastAsia="ar-SA"/>
              </w:rPr>
              <w:t xml:space="preserve">реконструкция хозяйственно-культурных традиций степного городского населения средневековой эпохи </w:t>
            </w:r>
            <w:r w:rsidRPr="00475259">
              <w:rPr>
                <w:rFonts w:ascii="Times New Roman" w:hAnsi="Times New Roman"/>
                <w:color w:val="000000" w:themeColor="text1"/>
                <w:sz w:val="24"/>
                <w:szCs w:val="24"/>
              </w:rPr>
              <w:t xml:space="preserve">(городищи и некрополь </w:t>
            </w:r>
            <w:proofErr w:type="spellStart"/>
            <w:r w:rsidRPr="00475259">
              <w:rPr>
                <w:rFonts w:ascii="Times New Roman" w:hAnsi="Times New Roman"/>
                <w:color w:val="000000" w:themeColor="text1"/>
                <w:sz w:val="24"/>
                <w:szCs w:val="24"/>
              </w:rPr>
              <w:t>Бытыгай</w:t>
            </w:r>
            <w:proofErr w:type="spellEnd"/>
            <w:r w:rsidRPr="00475259">
              <w:rPr>
                <w:rFonts w:ascii="Times New Roman" w:hAnsi="Times New Roman"/>
                <w:color w:val="000000" w:themeColor="text1"/>
                <w:sz w:val="24"/>
                <w:szCs w:val="24"/>
              </w:rPr>
              <w:t xml:space="preserve"> и его округи: караван сарай, мечети, ирригационные системы, кирпиче обжигательные теплотехнические сооружение и др.);</w:t>
            </w:r>
          </w:p>
          <w:p w14:paraId="30205A5C" w14:textId="77777777" w:rsidR="008A28CA" w:rsidRPr="00475259" w:rsidRDefault="008A28CA" w:rsidP="00780D01">
            <w:pPr>
              <w:pStyle w:val="a9"/>
              <w:tabs>
                <w:tab w:val="left" w:pos="993"/>
              </w:tabs>
              <w:spacing w:after="0" w:line="240" w:lineRule="auto"/>
              <w:ind w:left="0"/>
              <w:jc w:val="both"/>
              <w:rPr>
                <w:rFonts w:ascii="Times New Roman" w:hAnsi="Times New Roman"/>
                <w:color w:val="000000" w:themeColor="text1"/>
                <w:sz w:val="24"/>
                <w:szCs w:val="24"/>
                <w:lang w:eastAsia="ar-SA"/>
              </w:rPr>
            </w:pPr>
            <w:r w:rsidRPr="00475259">
              <w:rPr>
                <w:rFonts w:ascii="Times New Roman" w:hAnsi="Times New Roman"/>
                <w:color w:val="000000" w:themeColor="text1"/>
                <w:sz w:val="24"/>
                <w:szCs w:val="24"/>
                <w:lang w:eastAsia="ar-SA"/>
              </w:rPr>
              <w:t xml:space="preserve">- историко-археологическое исследование урбанистической культуры от государства Улус </w:t>
            </w:r>
            <w:proofErr w:type="spellStart"/>
            <w:r w:rsidRPr="00475259">
              <w:rPr>
                <w:rFonts w:ascii="Times New Roman" w:hAnsi="Times New Roman"/>
                <w:color w:val="000000" w:themeColor="text1"/>
                <w:sz w:val="24"/>
                <w:szCs w:val="24"/>
                <w:lang w:eastAsia="ar-SA"/>
              </w:rPr>
              <w:t>Жошы</w:t>
            </w:r>
            <w:proofErr w:type="spellEnd"/>
            <w:r w:rsidRPr="00475259">
              <w:rPr>
                <w:rFonts w:ascii="Times New Roman" w:hAnsi="Times New Roman"/>
                <w:color w:val="000000" w:themeColor="text1"/>
                <w:sz w:val="24"/>
                <w:szCs w:val="24"/>
                <w:lang w:eastAsia="ar-SA"/>
              </w:rPr>
              <w:t xml:space="preserve"> до Казахских ханств на материалах археологических источников городища и некрополя </w:t>
            </w:r>
            <w:proofErr w:type="spellStart"/>
            <w:r w:rsidRPr="00475259">
              <w:rPr>
                <w:rFonts w:ascii="Times New Roman" w:hAnsi="Times New Roman"/>
                <w:color w:val="000000" w:themeColor="text1"/>
                <w:sz w:val="24"/>
                <w:szCs w:val="24"/>
                <w:lang w:eastAsia="ar-SA"/>
              </w:rPr>
              <w:t>Бытыгай</w:t>
            </w:r>
            <w:proofErr w:type="spellEnd"/>
            <w:r w:rsidRPr="00475259">
              <w:rPr>
                <w:rFonts w:ascii="Times New Roman" w:hAnsi="Times New Roman"/>
                <w:color w:val="000000" w:themeColor="text1"/>
                <w:sz w:val="24"/>
                <w:szCs w:val="24"/>
                <w:lang w:eastAsia="ar-SA"/>
              </w:rPr>
              <w:t xml:space="preserve">, а также аналогичных памятниках расположенных по берегам рек Есиль, Нура, </w:t>
            </w:r>
            <w:proofErr w:type="spellStart"/>
            <w:r w:rsidRPr="00475259">
              <w:rPr>
                <w:rFonts w:ascii="Times New Roman" w:hAnsi="Times New Roman"/>
                <w:color w:val="000000" w:themeColor="text1"/>
                <w:sz w:val="24"/>
                <w:szCs w:val="24"/>
                <w:lang w:eastAsia="ar-SA"/>
              </w:rPr>
              <w:t>Селеты</w:t>
            </w:r>
            <w:proofErr w:type="spellEnd"/>
            <w:r w:rsidRPr="00475259">
              <w:rPr>
                <w:rFonts w:ascii="Times New Roman" w:hAnsi="Times New Roman"/>
                <w:color w:val="000000" w:themeColor="text1"/>
                <w:sz w:val="24"/>
                <w:szCs w:val="24"/>
                <w:lang w:eastAsia="ar-SA"/>
              </w:rPr>
              <w:t>, Оленты, Кулан-</w:t>
            </w:r>
            <w:proofErr w:type="spellStart"/>
            <w:r w:rsidRPr="00475259">
              <w:rPr>
                <w:rFonts w:ascii="Times New Roman" w:hAnsi="Times New Roman"/>
                <w:color w:val="000000" w:themeColor="text1"/>
                <w:sz w:val="24"/>
                <w:szCs w:val="24"/>
                <w:lang w:eastAsia="ar-SA"/>
              </w:rPr>
              <w:t>Отпес</w:t>
            </w:r>
            <w:proofErr w:type="spellEnd"/>
            <w:r w:rsidRPr="00475259">
              <w:rPr>
                <w:rFonts w:ascii="Times New Roman" w:hAnsi="Times New Roman"/>
                <w:color w:val="000000" w:themeColor="text1"/>
                <w:sz w:val="24"/>
                <w:szCs w:val="24"/>
                <w:lang w:eastAsia="ar-SA"/>
              </w:rPr>
              <w:t>;</w:t>
            </w:r>
          </w:p>
          <w:p w14:paraId="64375A80" w14:textId="77777777" w:rsidR="008A28CA" w:rsidRPr="00475259" w:rsidRDefault="008A28CA" w:rsidP="00780D01">
            <w:pPr>
              <w:pStyle w:val="a9"/>
              <w:tabs>
                <w:tab w:val="left" w:pos="993"/>
              </w:tabs>
              <w:spacing w:after="0" w:line="240" w:lineRule="auto"/>
              <w:ind w:left="0"/>
              <w:jc w:val="both"/>
              <w:rPr>
                <w:rFonts w:ascii="Times New Roman" w:hAnsi="Times New Roman"/>
                <w:color w:val="000000" w:themeColor="text1"/>
                <w:sz w:val="24"/>
                <w:szCs w:val="24"/>
                <w:lang w:eastAsia="ar-SA"/>
              </w:rPr>
            </w:pPr>
            <w:r w:rsidRPr="00475259">
              <w:rPr>
                <w:rFonts w:ascii="Times New Roman" w:hAnsi="Times New Roman"/>
                <w:color w:val="000000" w:themeColor="text1"/>
                <w:sz w:val="24"/>
                <w:szCs w:val="24"/>
                <w:lang w:eastAsia="ar-SA"/>
              </w:rPr>
              <w:t>- реконструкция культурно-исторических процессов в Средние века на территории столичного региона и Нура-Есильского междуречья;</w:t>
            </w:r>
          </w:p>
          <w:p w14:paraId="3A97BA74" w14:textId="77777777" w:rsidR="008A28CA" w:rsidRPr="00475259" w:rsidRDefault="008A28CA" w:rsidP="00780D01">
            <w:pPr>
              <w:pStyle w:val="a9"/>
              <w:tabs>
                <w:tab w:val="left" w:pos="993"/>
              </w:tabs>
              <w:spacing w:after="0" w:line="240" w:lineRule="auto"/>
              <w:ind w:left="0"/>
              <w:jc w:val="both"/>
              <w:rPr>
                <w:rFonts w:ascii="Times New Roman" w:hAnsi="Times New Roman"/>
                <w:color w:val="000000" w:themeColor="text1"/>
                <w:sz w:val="24"/>
                <w:szCs w:val="24"/>
                <w:lang w:eastAsia="ar-SA"/>
              </w:rPr>
            </w:pPr>
            <w:r w:rsidRPr="00475259">
              <w:rPr>
                <w:rFonts w:ascii="Times New Roman" w:hAnsi="Times New Roman"/>
                <w:color w:val="000000" w:themeColor="text1"/>
                <w:sz w:val="24"/>
                <w:szCs w:val="24"/>
              </w:rPr>
              <w:t xml:space="preserve">- культурно-хронологическая атрибуция культово-мемориальных комплексов эпохи Золотой Орды степной части </w:t>
            </w:r>
            <w:proofErr w:type="spellStart"/>
            <w:r w:rsidRPr="00475259">
              <w:rPr>
                <w:rFonts w:ascii="Times New Roman" w:hAnsi="Times New Roman"/>
                <w:color w:val="000000" w:themeColor="text1"/>
                <w:sz w:val="24"/>
                <w:szCs w:val="24"/>
              </w:rPr>
              <w:t>Сарыарки</w:t>
            </w:r>
            <w:proofErr w:type="spellEnd"/>
            <w:r w:rsidRPr="00475259">
              <w:rPr>
                <w:rFonts w:ascii="Times New Roman" w:hAnsi="Times New Roman"/>
                <w:color w:val="000000" w:themeColor="text1"/>
                <w:sz w:val="24"/>
                <w:szCs w:val="24"/>
              </w:rPr>
              <w:t>. Систематизация данных средневековой историко-культурных объектов на территории Нура-Есильского междуречья;</w:t>
            </w:r>
          </w:p>
          <w:p w14:paraId="69D8BD1E" w14:textId="77777777" w:rsidR="008A28CA" w:rsidRPr="00475259" w:rsidRDefault="008A28CA" w:rsidP="00780D01">
            <w:pPr>
              <w:pStyle w:val="a9"/>
              <w:spacing w:after="0" w:line="240" w:lineRule="auto"/>
              <w:ind w:left="0"/>
              <w:jc w:val="both"/>
              <w:rPr>
                <w:rFonts w:ascii="Times New Roman" w:hAnsi="Times New Roman"/>
                <w:color w:val="000000" w:themeColor="text1"/>
                <w:sz w:val="24"/>
                <w:szCs w:val="24"/>
                <w:lang w:eastAsia="ar-SA"/>
              </w:rPr>
            </w:pPr>
            <w:r w:rsidRPr="00475259">
              <w:rPr>
                <w:rFonts w:ascii="Times New Roman" w:hAnsi="Times New Roman"/>
                <w:color w:val="000000" w:themeColor="text1"/>
                <w:sz w:val="24"/>
                <w:szCs w:val="24"/>
                <w:lang w:eastAsia="ar-SA"/>
              </w:rPr>
              <w:t>- разработка ключевых проблем археологии городской культуры степной части Казахстана: типология и датировка памятников, историко-культурная интерпретация;</w:t>
            </w:r>
          </w:p>
          <w:p w14:paraId="3ADC24F4" w14:textId="77777777" w:rsidR="008A28CA" w:rsidRPr="00475259" w:rsidRDefault="008A28CA" w:rsidP="00780D01">
            <w:pPr>
              <w:pStyle w:val="a8"/>
              <w:jc w:val="both"/>
              <w:rPr>
                <w:rFonts w:ascii="Times New Roman" w:hAnsi="Times New Roman"/>
                <w:color w:val="000000" w:themeColor="text1"/>
                <w:sz w:val="24"/>
                <w:szCs w:val="24"/>
              </w:rPr>
            </w:pPr>
            <w:r w:rsidRPr="00475259">
              <w:rPr>
                <w:rFonts w:ascii="Times New Roman" w:hAnsi="Times New Roman"/>
                <w:color w:val="000000" w:themeColor="text1"/>
                <w:sz w:val="24"/>
                <w:szCs w:val="24"/>
                <w:lang w:val="kk-KZ" w:eastAsia="ar-SA"/>
              </w:rPr>
              <w:t xml:space="preserve">- </w:t>
            </w:r>
            <w:r w:rsidRPr="00475259">
              <w:rPr>
                <w:rFonts w:ascii="Times New Roman" w:hAnsi="Times New Roman"/>
                <w:color w:val="000000" w:themeColor="text1"/>
                <w:sz w:val="24"/>
                <w:szCs w:val="24"/>
                <w:lang w:eastAsia="ar-SA"/>
              </w:rPr>
              <w:t>разработка теоретических положений, касающихся становления и развития оседлых</w:t>
            </w:r>
            <w:r w:rsidRPr="00475259">
              <w:rPr>
                <w:rFonts w:ascii="Times New Roman" w:hAnsi="Times New Roman"/>
                <w:color w:val="000000" w:themeColor="text1"/>
                <w:sz w:val="24"/>
                <w:szCs w:val="24"/>
              </w:rPr>
              <w:t xml:space="preserve"> поселений и городищ в степной зоне, а также проведение анализа данных в контексте средневековых государств;</w:t>
            </w:r>
          </w:p>
          <w:p w14:paraId="2A82848D" w14:textId="77777777" w:rsidR="008A28CA" w:rsidRPr="00475259" w:rsidRDefault="008A28CA" w:rsidP="00780D01">
            <w:pPr>
              <w:pStyle w:val="a8"/>
              <w:jc w:val="both"/>
              <w:rPr>
                <w:rFonts w:ascii="Times New Roman" w:hAnsi="Times New Roman"/>
                <w:b/>
                <w:color w:val="000000" w:themeColor="text1"/>
                <w:spacing w:val="-7"/>
                <w:sz w:val="24"/>
                <w:szCs w:val="24"/>
              </w:rPr>
            </w:pPr>
            <w:r w:rsidRPr="00475259">
              <w:rPr>
                <w:rFonts w:ascii="Times New Roman" w:hAnsi="Times New Roman"/>
                <w:color w:val="000000" w:themeColor="text1"/>
                <w:sz w:val="24"/>
                <w:szCs w:val="24"/>
                <w:lang w:val="kk-KZ"/>
              </w:rPr>
              <w:t xml:space="preserve">- </w:t>
            </w:r>
            <w:r w:rsidRPr="00475259">
              <w:rPr>
                <w:rFonts w:ascii="Times New Roman" w:hAnsi="Times New Roman"/>
                <w:color w:val="000000" w:themeColor="text1"/>
                <w:sz w:val="24"/>
                <w:szCs w:val="24"/>
              </w:rPr>
              <w:t xml:space="preserve">проведение полевых археологических исследований на территории городища и некрополя </w:t>
            </w:r>
            <w:proofErr w:type="spellStart"/>
            <w:r w:rsidRPr="00475259">
              <w:rPr>
                <w:rFonts w:ascii="Times New Roman" w:hAnsi="Times New Roman"/>
                <w:color w:val="000000" w:themeColor="text1"/>
                <w:sz w:val="24"/>
                <w:szCs w:val="24"/>
              </w:rPr>
              <w:t>Бытыгай</w:t>
            </w:r>
            <w:proofErr w:type="spellEnd"/>
            <w:r w:rsidRPr="00475259">
              <w:rPr>
                <w:rFonts w:ascii="Times New Roman" w:hAnsi="Times New Roman"/>
                <w:color w:val="000000" w:themeColor="text1"/>
                <w:sz w:val="24"/>
                <w:szCs w:val="24"/>
              </w:rPr>
              <w:t xml:space="preserve"> и его округи.</w:t>
            </w:r>
          </w:p>
        </w:tc>
      </w:tr>
      <w:tr w:rsidR="00475259" w:rsidRPr="00475259" w14:paraId="0FBFD866" w14:textId="77777777" w:rsidTr="00780D01">
        <w:trPr>
          <w:trHeight w:val="331"/>
        </w:trPr>
        <w:tc>
          <w:tcPr>
            <w:tcW w:w="10065" w:type="dxa"/>
            <w:tcBorders>
              <w:top w:val="single" w:sz="4" w:space="0" w:color="auto"/>
              <w:left w:val="single" w:sz="4" w:space="0" w:color="auto"/>
              <w:bottom w:val="single" w:sz="4" w:space="0" w:color="auto"/>
              <w:right w:val="single" w:sz="4" w:space="0" w:color="auto"/>
            </w:tcBorders>
            <w:hideMark/>
          </w:tcPr>
          <w:p w14:paraId="36B72B98" w14:textId="77777777" w:rsidR="008A28CA" w:rsidRPr="00475259" w:rsidRDefault="008A28CA" w:rsidP="00780D01">
            <w:pPr>
              <w:tabs>
                <w:tab w:val="left" w:pos="482"/>
              </w:tabs>
              <w:autoSpaceDE w:val="0"/>
              <w:autoSpaceDN w:val="0"/>
              <w:adjustRightInd w:val="0"/>
              <w:jc w:val="both"/>
              <w:rPr>
                <w:b/>
                <w:color w:val="000000" w:themeColor="text1"/>
              </w:rPr>
            </w:pPr>
            <w:r w:rsidRPr="00475259">
              <w:rPr>
                <w:b/>
                <w:color w:val="000000" w:themeColor="text1"/>
              </w:rPr>
              <w:t>3. Какие пункты стратегических и программных документов решает:</w:t>
            </w:r>
          </w:p>
          <w:p w14:paraId="2C102C94" w14:textId="77777777" w:rsidR="008A28CA" w:rsidRPr="00475259" w:rsidRDefault="008A28CA" w:rsidP="00780D01">
            <w:pPr>
              <w:contextualSpacing/>
              <w:jc w:val="both"/>
              <w:rPr>
                <w:color w:val="000000" w:themeColor="text1"/>
                <w:spacing w:val="-2"/>
              </w:rPr>
            </w:pPr>
            <w:r w:rsidRPr="00475259">
              <w:rPr>
                <w:color w:val="000000" w:themeColor="text1"/>
                <w:spacing w:val="-2"/>
              </w:rPr>
              <w:t>- статья 2 Закона Республики Казахстан «Об охране и использовании объектов историко-культурного наследия»;</w:t>
            </w:r>
          </w:p>
          <w:p w14:paraId="038AF2C0" w14:textId="77777777" w:rsidR="008A28CA" w:rsidRPr="00475259" w:rsidRDefault="008A28CA" w:rsidP="00780D01">
            <w:pPr>
              <w:contextualSpacing/>
              <w:jc w:val="both"/>
              <w:rPr>
                <w:color w:val="000000" w:themeColor="text1"/>
                <w:spacing w:val="-2"/>
              </w:rPr>
            </w:pPr>
            <w:r w:rsidRPr="00475259">
              <w:rPr>
                <w:color w:val="000000" w:themeColor="text1"/>
                <w:spacing w:val="-2"/>
              </w:rPr>
              <w:t>- статья 7 Закона Республики Казахстан «О культуре»;</w:t>
            </w:r>
          </w:p>
          <w:p w14:paraId="048F6015" w14:textId="77777777" w:rsidR="008A28CA" w:rsidRPr="00475259" w:rsidRDefault="008A28CA" w:rsidP="00780D01">
            <w:pPr>
              <w:jc w:val="both"/>
              <w:rPr>
                <w:color w:val="000000" w:themeColor="text1"/>
              </w:rPr>
            </w:pPr>
            <w:r w:rsidRPr="00475259">
              <w:rPr>
                <w:color w:val="000000" w:themeColor="text1"/>
              </w:rPr>
              <w:t>- Закон Республики Казахстан «О науке и технологической политике»;</w:t>
            </w:r>
          </w:p>
          <w:p w14:paraId="0B65BF2D" w14:textId="77777777" w:rsidR="008A28CA" w:rsidRPr="00475259" w:rsidRDefault="008A28CA" w:rsidP="00780D01">
            <w:pPr>
              <w:jc w:val="both"/>
              <w:rPr>
                <w:color w:val="000000" w:themeColor="text1"/>
              </w:rPr>
            </w:pPr>
            <w:r w:rsidRPr="00475259">
              <w:rPr>
                <w:color w:val="000000" w:themeColor="text1"/>
              </w:rPr>
              <w:lastRenderedPageBreak/>
              <w:t>- Стратегия развития Республики Казахстан до 2050 года;</w:t>
            </w:r>
          </w:p>
          <w:p w14:paraId="5963E801" w14:textId="77777777" w:rsidR="008A28CA" w:rsidRPr="00475259" w:rsidRDefault="008A28CA" w:rsidP="00780D01">
            <w:pPr>
              <w:jc w:val="both"/>
              <w:rPr>
                <w:color w:val="000000" w:themeColor="text1"/>
                <w:lang w:eastAsia="ru-RU"/>
              </w:rPr>
            </w:pPr>
            <w:r w:rsidRPr="00475259">
              <w:rPr>
                <w:color w:val="000000" w:themeColor="text1"/>
                <w:lang w:eastAsia="ru-RU"/>
              </w:rPr>
              <w:t>- Послание Президента РК К.К. Токаева народу Казахстана от 1 сентября 2022 г.;</w:t>
            </w:r>
          </w:p>
          <w:p w14:paraId="68C85337" w14:textId="77777777" w:rsidR="008A28CA" w:rsidRPr="00475259" w:rsidRDefault="008A28CA" w:rsidP="00780D01">
            <w:pPr>
              <w:jc w:val="both"/>
              <w:rPr>
                <w:color w:val="000000" w:themeColor="text1"/>
                <w:lang w:eastAsia="ru-RU"/>
              </w:rPr>
            </w:pPr>
            <w:r w:rsidRPr="00475259">
              <w:rPr>
                <w:color w:val="000000" w:themeColor="text1"/>
                <w:lang w:eastAsia="ru-RU"/>
              </w:rPr>
              <w:t>- Выступление Президента РК К.К. Токаева на втором заседании Национального курултая «Әділетті Қазақстан – Адал азамат» от 17 июня 2023 года;</w:t>
            </w:r>
          </w:p>
          <w:p w14:paraId="682D518D" w14:textId="77777777" w:rsidR="008A28CA" w:rsidRPr="00475259" w:rsidRDefault="008A28CA" w:rsidP="00780D01">
            <w:pPr>
              <w:jc w:val="both"/>
              <w:rPr>
                <w:color w:val="000000" w:themeColor="text1"/>
                <w:lang w:eastAsia="ru-RU"/>
              </w:rPr>
            </w:pPr>
            <w:r w:rsidRPr="00475259">
              <w:rPr>
                <w:color w:val="000000" w:themeColor="text1"/>
                <w:lang w:eastAsia="ru-RU"/>
              </w:rPr>
              <w:t>- Выступление Президента Республики Казахстан К.К. Токаева на третьем заседании Национального курултая «Адал адам – адал еңбек – адал табыс» от 15 марта 2024 года;</w:t>
            </w:r>
          </w:p>
          <w:p w14:paraId="2D9E6FA2" w14:textId="77777777" w:rsidR="008A28CA" w:rsidRPr="00475259" w:rsidRDefault="008A28CA" w:rsidP="00780D01">
            <w:pPr>
              <w:jc w:val="both"/>
              <w:rPr>
                <w:color w:val="000000" w:themeColor="text1"/>
                <w:lang w:eastAsia="ru-RU"/>
              </w:rPr>
            </w:pPr>
            <w:r w:rsidRPr="00475259">
              <w:rPr>
                <w:color w:val="000000" w:themeColor="text1"/>
                <w:lang w:eastAsia="ru-RU"/>
              </w:rPr>
              <w:t>- Концепция культурной политики Республики Казахстан на 2023-2029 годы;</w:t>
            </w:r>
          </w:p>
          <w:p w14:paraId="322D526C" w14:textId="77777777" w:rsidR="008A28CA" w:rsidRPr="00475259" w:rsidRDefault="008A28CA" w:rsidP="00780D01">
            <w:pPr>
              <w:jc w:val="both"/>
              <w:rPr>
                <w:snapToGrid w:val="0"/>
                <w:color w:val="000000" w:themeColor="text1"/>
              </w:rPr>
            </w:pPr>
            <w:r w:rsidRPr="00475259">
              <w:rPr>
                <w:color w:val="000000" w:themeColor="text1"/>
                <w:lang w:eastAsia="ru-RU"/>
              </w:rPr>
              <w:t>- Концепция развития высшего образования и науки в Республике Казахстан на 2023-2029 года.</w:t>
            </w:r>
          </w:p>
        </w:tc>
      </w:tr>
      <w:tr w:rsidR="00475259" w:rsidRPr="00475259" w14:paraId="448AB045" w14:textId="77777777" w:rsidTr="00780D01">
        <w:tc>
          <w:tcPr>
            <w:tcW w:w="10065" w:type="dxa"/>
            <w:tcBorders>
              <w:top w:val="single" w:sz="4" w:space="0" w:color="auto"/>
              <w:left w:val="single" w:sz="4" w:space="0" w:color="auto"/>
              <w:bottom w:val="single" w:sz="4" w:space="0" w:color="auto"/>
              <w:right w:val="single" w:sz="4" w:space="0" w:color="auto"/>
            </w:tcBorders>
            <w:hideMark/>
          </w:tcPr>
          <w:p w14:paraId="4DDD6864" w14:textId="77777777" w:rsidR="008A28CA" w:rsidRPr="00475259" w:rsidRDefault="008A28CA" w:rsidP="00780D01">
            <w:pPr>
              <w:jc w:val="both"/>
              <w:rPr>
                <w:b/>
                <w:color w:val="000000" w:themeColor="text1"/>
              </w:rPr>
            </w:pPr>
            <w:r w:rsidRPr="00475259">
              <w:rPr>
                <w:b/>
                <w:color w:val="000000" w:themeColor="text1"/>
              </w:rPr>
              <w:lastRenderedPageBreak/>
              <w:t>4. Ожидаемые результаты:</w:t>
            </w:r>
          </w:p>
          <w:p w14:paraId="41FAAC07" w14:textId="77777777" w:rsidR="008A28CA" w:rsidRPr="00475259" w:rsidRDefault="008A28CA" w:rsidP="00780D01">
            <w:pPr>
              <w:jc w:val="both"/>
              <w:rPr>
                <w:b/>
                <w:bCs/>
                <w:color w:val="000000" w:themeColor="text1"/>
                <w:spacing w:val="-2"/>
              </w:rPr>
            </w:pPr>
            <w:r w:rsidRPr="00475259">
              <w:rPr>
                <w:b/>
                <w:bCs/>
                <w:color w:val="000000" w:themeColor="text1"/>
                <w:spacing w:val="-2"/>
              </w:rPr>
              <w:t>4.1 Прямые результаты:</w:t>
            </w:r>
          </w:p>
          <w:p w14:paraId="48A6715E" w14:textId="77777777" w:rsidR="008A28CA" w:rsidRPr="00475259" w:rsidRDefault="008A28CA" w:rsidP="00780D01">
            <w:pPr>
              <w:jc w:val="both"/>
              <w:rPr>
                <w:color w:val="000000" w:themeColor="text1"/>
              </w:rPr>
            </w:pPr>
            <w:r w:rsidRPr="00475259">
              <w:rPr>
                <w:color w:val="000000" w:themeColor="text1"/>
              </w:rPr>
              <w:t>- систематизация и ввод в научный оборот материалов средневекового городища и некрополя Бытыгай и его округи;</w:t>
            </w:r>
          </w:p>
          <w:p w14:paraId="34580169" w14:textId="77777777" w:rsidR="008A28CA" w:rsidRPr="00475259" w:rsidRDefault="008A28CA" w:rsidP="00780D01">
            <w:pPr>
              <w:pStyle w:val="a9"/>
              <w:tabs>
                <w:tab w:val="left" w:pos="993"/>
              </w:tabs>
              <w:spacing w:after="0" w:line="240" w:lineRule="auto"/>
              <w:ind w:left="0"/>
              <w:jc w:val="both"/>
              <w:rPr>
                <w:rFonts w:ascii="Times New Roman" w:hAnsi="Times New Roman"/>
                <w:bCs/>
                <w:color w:val="000000" w:themeColor="text1"/>
                <w:sz w:val="24"/>
                <w:szCs w:val="24"/>
              </w:rPr>
            </w:pPr>
            <w:r w:rsidRPr="00475259">
              <w:rPr>
                <w:rFonts w:ascii="Times New Roman" w:hAnsi="Times New Roman"/>
                <w:color w:val="000000" w:themeColor="text1"/>
                <w:sz w:val="24"/>
                <w:szCs w:val="24"/>
                <w:lang w:eastAsia="ar-SA"/>
              </w:rPr>
              <w:t>- реконструкция хозяйственно-культурной модели на основе средневековых историко-культурных памятников Тенгиз-коргалжынского археологического микрорайона;</w:t>
            </w:r>
          </w:p>
          <w:p w14:paraId="2F3ADFF4" w14:textId="77777777" w:rsidR="008A28CA" w:rsidRPr="00475259" w:rsidRDefault="008A28CA" w:rsidP="00780D01">
            <w:pPr>
              <w:pStyle w:val="a9"/>
              <w:tabs>
                <w:tab w:val="left" w:pos="993"/>
              </w:tabs>
              <w:spacing w:after="0" w:line="240" w:lineRule="auto"/>
              <w:ind w:left="0"/>
              <w:jc w:val="both"/>
              <w:rPr>
                <w:rFonts w:ascii="Times New Roman" w:hAnsi="Times New Roman"/>
                <w:bCs/>
                <w:color w:val="000000" w:themeColor="text1"/>
                <w:sz w:val="24"/>
                <w:szCs w:val="24"/>
              </w:rPr>
            </w:pPr>
            <w:r w:rsidRPr="00475259">
              <w:rPr>
                <w:rFonts w:ascii="Times New Roman" w:hAnsi="Times New Roman"/>
                <w:color w:val="000000" w:themeColor="text1"/>
                <w:sz w:val="24"/>
                <w:szCs w:val="24"/>
                <w:lang w:eastAsia="ar-SA"/>
              </w:rPr>
              <w:t xml:space="preserve">- реконструкция хозяйственно-культурных традиций степного городского населения средневековой эпохи (городищи и некрополь </w:t>
            </w:r>
            <w:proofErr w:type="spellStart"/>
            <w:r w:rsidRPr="00475259">
              <w:rPr>
                <w:rFonts w:ascii="Times New Roman" w:hAnsi="Times New Roman"/>
                <w:color w:val="000000" w:themeColor="text1"/>
                <w:sz w:val="24"/>
                <w:szCs w:val="24"/>
                <w:lang w:eastAsia="ar-SA"/>
              </w:rPr>
              <w:t>Бытыгай</w:t>
            </w:r>
            <w:proofErr w:type="spellEnd"/>
            <w:r w:rsidRPr="00475259">
              <w:rPr>
                <w:rFonts w:ascii="Times New Roman" w:hAnsi="Times New Roman"/>
                <w:color w:val="000000" w:themeColor="text1"/>
                <w:sz w:val="24"/>
                <w:szCs w:val="24"/>
                <w:lang w:eastAsia="ar-SA"/>
              </w:rPr>
              <w:t xml:space="preserve"> и его округи: караван сарай, мечети, ирригационные системы, кирпиче обжигательные теплотехнические сооружение и др.)</w:t>
            </w:r>
            <w:r w:rsidRPr="00475259">
              <w:rPr>
                <w:rFonts w:ascii="Times New Roman" w:hAnsi="Times New Roman"/>
                <w:color w:val="000000" w:themeColor="text1"/>
                <w:sz w:val="24"/>
                <w:szCs w:val="24"/>
              </w:rPr>
              <w:t>;</w:t>
            </w:r>
          </w:p>
          <w:p w14:paraId="00AE6012" w14:textId="77777777" w:rsidR="008A28CA" w:rsidRPr="00475259" w:rsidRDefault="008A28CA" w:rsidP="00780D01">
            <w:pPr>
              <w:jc w:val="both"/>
              <w:rPr>
                <w:color w:val="000000" w:themeColor="text1"/>
              </w:rPr>
            </w:pPr>
            <w:r w:rsidRPr="00475259">
              <w:rPr>
                <w:color w:val="000000" w:themeColor="text1"/>
              </w:rPr>
              <w:t xml:space="preserve">- изучение </w:t>
            </w:r>
            <w:r w:rsidRPr="00475259">
              <w:rPr>
                <w:rFonts w:eastAsia="Calibri"/>
                <w:snapToGrid w:val="0"/>
                <w:color w:val="000000" w:themeColor="text1"/>
              </w:rPr>
              <w:t>вопросов городской культуры от государства Улус Жошы до Казахских ханств на материалах археологических источников городища и некрополя Бытыгай, а также аналогичных памятниках расположенных по берегам рек Есиль, Нура, Селеты, Оленты, Кулан-Отпес</w:t>
            </w:r>
            <w:r w:rsidRPr="00475259">
              <w:rPr>
                <w:color w:val="000000" w:themeColor="text1"/>
              </w:rPr>
              <w:t>;</w:t>
            </w:r>
          </w:p>
          <w:p w14:paraId="3CA85081" w14:textId="77777777" w:rsidR="008A28CA" w:rsidRPr="00475259" w:rsidRDefault="008A28CA" w:rsidP="00780D01">
            <w:pPr>
              <w:rPr>
                <w:rFonts w:eastAsia="Calibri"/>
                <w:color w:val="000000" w:themeColor="text1"/>
              </w:rPr>
            </w:pPr>
            <w:r w:rsidRPr="00475259">
              <w:rPr>
                <w:color w:val="000000" w:themeColor="text1"/>
              </w:rPr>
              <w:t xml:space="preserve">- </w:t>
            </w:r>
            <w:r w:rsidRPr="00475259">
              <w:rPr>
                <w:rFonts w:eastAsia="Calibri"/>
                <w:color w:val="000000" w:themeColor="text1"/>
              </w:rPr>
              <w:t>реконструкция культурно-исторических процессов в средние века на территории столичного региона и Нура-Есильского междуречья</w:t>
            </w:r>
            <w:r w:rsidRPr="00475259">
              <w:rPr>
                <w:color w:val="000000" w:themeColor="text1"/>
              </w:rPr>
              <w:t>;</w:t>
            </w:r>
          </w:p>
          <w:p w14:paraId="20254706" w14:textId="77777777" w:rsidR="008A28CA" w:rsidRPr="00475259" w:rsidRDefault="008A28CA" w:rsidP="00780D01">
            <w:pPr>
              <w:jc w:val="both"/>
              <w:rPr>
                <w:color w:val="000000" w:themeColor="text1"/>
              </w:rPr>
            </w:pPr>
            <w:r w:rsidRPr="00475259">
              <w:rPr>
                <w:color w:val="000000" w:themeColor="text1"/>
              </w:rPr>
              <w:t>- культурно-хронологическая атрибуция культово-мемориальных комплексов эпохи Золотой Орды степной части Сарыарки. Систематизация данных средневековой историко-культурных объектов на территории Нура-Есильского междуречья;</w:t>
            </w:r>
          </w:p>
          <w:p w14:paraId="51226E2C" w14:textId="77777777" w:rsidR="008A28CA" w:rsidRPr="00475259" w:rsidRDefault="008A28CA" w:rsidP="00780D01">
            <w:pPr>
              <w:jc w:val="both"/>
              <w:rPr>
                <w:color w:val="000000" w:themeColor="text1"/>
              </w:rPr>
            </w:pPr>
            <w:r w:rsidRPr="00475259">
              <w:rPr>
                <w:color w:val="000000" w:themeColor="text1"/>
              </w:rPr>
              <w:t>- ввод в научный оборот фактологического археологического материала, полученных благодаря комплексному мультидисциплинарному изучению эталонного памятника средневековья в степной зоне как городища и некрополь Бытыгай, создание элементов теоретической и документальной основы для разработки в дальнейшем научной концепции феномена степной городской культуры Сарыарки;</w:t>
            </w:r>
          </w:p>
          <w:p w14:paraId="30E96248" w14:textId="77777777" w:rsidR="008A28CA" w:rsidRPr="00475259" w:rsidRDefault="008A28CA" w:rsidP="00780D01">
            <w:pPr>
              <w:pStyle w:val="a8"/>
              <w:jc w:val="both"/>
              <w:rPr>
                <w:rFonts w:ascii="Times New Roman" w:hAnsi="Times New Roman"/>
                <w:color w:val="000000" w:themeColor="text1"/>
                <w:sz w:val="24"/>
                <w:szCs w:val="24"/>
              </w:rPr>
            </w:pPr>
            <w:r w:rsidRPr="00475259">
              <w:rPr>
                <w:rFonts w:ascii="Times New Roman" w:hAnsi="Times New Roman"/>
                <w:color w:val="000000" w:themeColor="text1"/>
                <w:sz w:val="24"/>
                <w:szCs w:val="24"/>
                <w:lang w:val="kk-KZ" w:eastAsia="ar-SA"/>
              </w:rPr>
              <w:t xml:space="preserve">- </w:t>
            </w:r>
            <w:r w:rsidRPr="00475259">
              <w:rPr>
                <w:rFonts w:ascii="Times New Roman" w:hAnsi="Times New Roman"/>
                <w:color w:val="000000" w:themeColor="text1"/>
                <w:sz w:val="24"/>
                <w:szCs w:val="24"/>
                <w:lang w:eastAsia="ar-SA"/>
              </w:rPr>
              <w:t>разработка теоретических положений, касающихся становления и развития оседлых поселений и городищ в степной зоне, а также проведение анализа данных в контексте средневековых государств;</w:t>
            </w:r>
          </w:p>
          <w:p w14:paraId="046C24E6" w14:textId="575083B1" w:rsidR="008A28CA" w:rsidRPr="00475259" w:rsidRDefault="008A28CA" w:rsidP="00780D01">
            <w:pPr>
              <w:pStyle w:val="a9"/>
              <w:tabs>
                <w:tab w:val="left" w:pos="810"/>
              </w:tabs>
              <w:spacing w:after="0" w:line="240" w:lineRule="auto"/>
              <w:ind w:left="0"/>
              <w:jc w:val="both"/>
              <w:rPr>
                <w:rFonts w:ascii="Times New Roman" w:hAnsi="Times New Roman"/>
                <w:color w:val="000000" w:themeColor="text1"/>
                <w:sz w:val="24"/>
                <w:szCs w:val="24"/>
                <w:lang w:eastAsia="ar-SA"/>
              </w:rPr>
            </w:pPr>
            <w:r w:rsidRPr="00475259">
              <w:rPr>
                <w:rFonts w:ascii="Times New Roman" w:hAnsi="Times New Roman"/>
                <w:color w:val="000000" w:themeColor="text1"/>
                <w:sz w:val="24"/>
                <w:szCs w:val="24"/>
                <w:lang w:eastAsia="ar-SA"/>
              </w:rPr>
              <w:t>- получение новых материалов на основе</w:t>
            </w:r>
            <w:r w:rsidRPr="00475259">
              <w:rPr>
                <w:rFonts w:ascii="Times New Roman" w:hAnsi="Times New Roman"/>
                <w:color w:val="000000" w:themeColor="text1"/>
                <w:sz w:val="24"/>
                <w:szCs w:val="24"/>
              </w:rPr>
              <w:t xml:space="preserve"> </w:t>
            </w:r>
            <w:r w:rsidRPr="00475259">
              <w:rPr>
                <w:rFonts w:ascii="Times New Roman" w:hAnsi="Times New Roman"/>
                <w:color w:val="000000" w:themeColor="text1"/>
                <w:sz w:val="24"/>
                <w:szCs w:val="24"/>
                <w:lang w:eastAsia="ar-SA"/>
              </w:rPr>
              <w:t xml:space="preserve">проведение полевых археологических исследований на территории городища и некрополя </w:t>
            </w:r>
            <w:proofErr w:type="spellStart"/>
            <w:r w:rsidRPr="00475259">
              <w:rPr>
                <w:rFonts w:ascii="Times New Roman" w:hAnsi="Times New Roman"/>
                <w:color w:val="000000" w:themeColor="text1"/>
                <w:sz w:val="24"/>
                <w:szCs w:val="24"/>
                <w:lang w:eastAsia="ar-SA"/>
              </w:rPr>
              <w:t>Бытыгай</w:t>
            </w:r>
            <w:proofErr w:type="spellEnd"/>
            <w:r w:rsidRPr="00475259">
              <w:rPr>
                <w:rFonts w:ascii="Times New Roman" w:hAnsi="Times New Roman"/>
                <w:color w:val="000000" w:themeColor="text1"/>
                <w:sz w:val="24"/>
                <w:szCs w:val="24"/>
                <w:lang w:eastAsia="ar-SA"/>
              </w:rPr>
              <w:t xml:space="preserve"> и его округи;</w:t>
            </w:r>
          </w:p>
          <w:p w14:paraId="0B771E4C" w14:textId="77777777" w:rsidR="007E64FF" w:rsidRPr="00475259" w:rsidRDefault="007E64FF" w:rsidP="007E64FF">
            <w:pPr>
              <w:tabs>
                <w:tab w:val="left" w:pos="281"/>
              </w:tabs>
              <w:jc w:val="both"/>
              <w:rPr>
                <w:color w:val="000000" w:themeColor="text1"/>
              </w:rPr>
            </w:pPr>
            <w:r w:rsidRPr="00475259">
              <w:rPr>
                <w:color w:val="000000" w:themeColor="text1"/>
              </w:rPr>
              <w:t xml:space="preserve">По результатам программы опубликованы: </w:t>
            </w:r>
          </w:p>
          <w:p w14:paraId="6CC020D2" w14:textId="7972B747" w:rsidR="007E64FF" w:rsidRPr="00475259" w:rsidRDefault="007E64FF" w:rsidP="007E64FF">
            <w:pPr>
              <w:tabs>
                <w:tab w:val="left" w:pos="281"/>
              </w:tabs>
              <w:jc w:val="both"/>
              <w:rPr>
                <w:color w:val="000000" w:themeColor="text1"/>
              </w:rPr>
            </w:pPr>
            <w:r w:rsidRPr="00475259">
              <w:rPr>
                <w:color w:val="000000" w:themeColor="text1"/>
              </w:rPr>
              <w:t>1)</w:t>
            </w:r>
            <w:r w:rsidRPr="00475259">
              <w:rPr>
                <w:color w:val="000000" w:themeColor="text1"/>
              </w:rPr>
              <w:tab/>
              <w:t>не менее 3 (трех) статей и (или) обзоров в рецензируемых научных изданиях, индексируемых в Social Science Citation Index или Arts and Humanities Citation Index базы данных Web of Science и (или) имеющих процентиль по CiteScore в базе Scopus не менее 30 (тридцати);</w:t>
            </w:r>
          </w:p>
          <w:p w14:paraId="21B7FB1F" w14:textId="6B7AAA49" w:rsidR="007E64FF" w:rsidRPr="00475259" w:rsidRDefault="007E64FF" w:rsidP="007E64FF">
            <w:pPr>
              <w:tabs>
                <w:tab w:val="left" w:pos="281"/>
              </w:tabs>
              <w:jc w:val="both"/>
              <w:rPr>
                <w:color w:val="000000" w:themeColor="text1"/>
              </w:rPr>
            </w:pPr>
            <w:r w:rsidRPr="00475259">
              <w:rPr>
                <w:color w:val="000000" w:themeColor="text1"/>
              </w:rPr>
              <w:t>2)</w:t>
            </w:r>
            <w:r w:rsidRPr="00475259">
              <w:rPr>
                <w:color w:val="000000" w:themeColor="text1"/>
              </w:rPr>
              <w:tab/>
              <w:t xml:space="preserve">не менее 5 (пяти) в журналах, рекомендованных </w:t>
            </w:r>
            <w:r w:rsidR="00892AA7" w:rsidRPr="00475259">
              <w:rPr>
                <w:color w:val="000000" w:themeColor="text1"/>
                <w:spacing w:val="-2"/>
              </w:rPr>
              <w:t>КОКНВО МНВО РК</w:t>
            </w:r>
            <w:r w:rsidRPr="00475259">
              <w:rPr>
                <w:color w:val="000000" w:themeColor="text1"/>
              </w:rPr>
              <w:t>;</w:t>
            </w:r>
          </w:p>
          <w:p w14:paraId="43D03CA2" w14:textId="2A299E38" w:rsidR="008A28CA" w:rsidRPr="00475259" w:rsidRDefault="007E64FF" w:rsidP="007E64FF">
            <w:pPr>
              <w:tabs>
                <w:tab w:val="left" w:pos="281"/>
              </w:tabs>
              <w:jc w:val="both"/>
              <w:rPr>
                <w:color w:val="000000" w:themeColor="text1"/>
                <w:lang w:val="ru-RU"/>
              </w:rPr>
            </w:pPr>
            <w:r w:rsidRPr="00475259">
              <w:rPr>
                <w:color w:val="000000" w:themeColor="text1"/>
              </w:rPr>
              <w:t>3)</w:t>
            </w:r>
            <w:r w:rsidRPr="00475259">
              <w:rPr>
                <w:color w:val="000000" w:themeColor="text1"/>
              </w:rPr>
              <w:tab/>
              <w:t>не менее 1 (одной) монографий или учебных пособии в зарубежных и (или) казахстанских издательств;</w:t>
            </w:r>
          </w:p>
          <w:p w14:paraId="26B2EBB8" w14:textId="77777777" w:rsidR="008A28CA" w:rsidRPr="00475259" w:rsidRDefault="008A28CA" w:rsidP="00780D01">
            <w:pPr>
              <w:jc w:val="both"/>
              <w:rPr>
                <w:iCs/>
                <w:color w:val="000000" w:themeColor="text1"/>
                <w:lang w:val="ru-RU"/>
              </w:rPr>
            </w:pPr>
            <w:r w:rsidRPr="00475259">
              <w:rPr>
                <w:color w:val="000000" w:themeColor="text1"/>
              </w:rPr>
              <w:t>-</w:t>
            </w:r>
            <w:r w:rsidRPr="00475259">
              <w:rPr>
                <w:iCs/>
                <w:color w:val="000000" w:themeColor="text1"/>
                <w:lang w:val="ru-RU"/>
              </w:rPr>
              <w:t xml:space="preserve"> Научно-техническая продукция, полученная в результате реализации проекта для решения ключевых проблем экономики регионов (новые технологии, методики, программное обеспечение, техническая документация, рекомендации, научно-технические, опытно-конструкторские и опытно-промышленные разработки, географические, геологические, сейсмические и другие тематические карты), должна быть внедрена на базе </w:t>
            </w:r>
            <w:r w:rsidRPr="00475259">
              <w:rPr>
                <w:color w:val="000000" w:themeColor="text1"/>
              </w:rPr>
              <w:t>Государственного историко-культурного музея-заповедника «Бозоқ»</w:t>
            </w:r>
            <w:r w:rsidRPr="00475259">
              <w:rPr>
                <w:iCs/>
                <w:color w:val="000000" w:themeColor="text1"/>
                <w:lang w:val="ru-RU"/>
              </w:rPr>
              <w:t xml:space="preserve"> — подведомственной организации </w:t>
            </w:r>
            <w:r w:rsidRPr="00475259">
              <w:rPr>
                <w:iCs/>
                <w:color w:val="000000" w:themeColor="text1"/>
                <w:lang w:val="ru-RU"/>
              </w:rPr>
              <w:lastRenderedPageBreak/>
              <w:t>Министерства культуры и информации Республики Казахстан. Внедрение должно сопровождаться охранным документом, актом внедрения, рекомендациями по внедрению, лицензионным соглашением и заявкой на проект коммерциализации.</w:t>
            </w:r>
          </w:p>
          <w:p w14:paraId="3909B5A8" w14:textId="77777777" w:rsidR="008A28CA" w:rsidRPr="00475259" w:rsidRDefault="008A28CA" w:rsidP="00780D01">
            <w:pPr>
              <w:jc w:val="both"/>
              <w:rPr>
                <w:color w:val="000000" w:themeColor="text1"/>
              </w:rPr>
            </w:pPr>
          </w:p>
        </w:tc>
      </w:tr>
      <w:tr w:rsidR="00475259" w:rsidRPr="00475259" w14:paraId="252EDD5B" w14:textId="77777777" w:rsidTr="00780D01">
        <w:trPr>
          <w:trHeight w:val="700"/>
        </w:trPr>
        <w:tc>
          <w:tcPr>
            <w:tcW w:w="10065" w:type="dxa"/>
            <w:tcBorders>
              <w:top w:val="single" w:sz="4" w:space="0" w:color="auto"/>
              <w:left w:val="single" w:sz="4" w:space="0" w:color="auto"/>
              <w:bottom w:val="single" w:sz="4" w:space="0" w:color="auto"/>
              <w:right w:val="single" w:sz="4" w:space="0" w:color="auto"/>
            </w:tcBorders>
            <w:hideMark/>
          </w:tcPr>
          <w:p w14:paraId="1799106D" w14:textId="77777777" w:rsidR="008A28CA" w:rsidRPr="00475259" w:rsidRDefault="008A28CA" w:rsidP="00780D01">
            <w:pPr>
              <w:jc w:val="both"/>
              <w:rPr>
                <w:b/>
                <w:color w:val="000000" w:themeColor="text1"/>
              </w:rPr>
            </w:pPr>
            <w:r w:rsidRPr="00475259">
              <w:rPr>
                <w:b/>
                <w:color w:val="000000" w:themeColor="text1"/>
              </w:rPr>
              <w:lastRenderedPageBreak/>
              <w:t>4.2 Конечный результат:</w:t>
            </w:r>
          </w:p>
          <w:p w14:paraId="6617D267" w14:textId="77777777" w:rsidR="008A28CA" w:rsidRPr="00475259" w:rsidRDefault="008A28CA" w:rsidP="00780D01">
            <w:pPr>
              <w:jc w:val="both"/>
              <w:rPr>
                <w:rFonts w:eastAsia="Calibri"/>
                <w:snapToGrid w:val="0"/>
                <w:color w:val="000000" w:themeColor="text1"/>
              </w:rPr>
            </w:pPr>
            <w:r w:rsidRPr="00475259">
              <w:rPr>
                <w:rFonts w:eastAsia="Calibri"/>
                <w:snapToGrid w:val="0"/>
                <w:color w:val="000000" w:themeColor="text1"/>
              </w:rPr>
              <w:t xml:space="preserve">Научно-теоретические и научно-практические результаты исследования: </w:t>
            </w:r>
          </w:p>
          <w:p w14:paraId="13E24644" w14:textId="77777777" w:rsidR="007E64FF" w:rsidRPr="00475259" w:rsidRDefault="007E64FF" w:rsidP="007E64FF">
            <w:pPr>
              <w:ind w:firstLine="311"/>
              <w:contextualSpacing/>
              <w:jc w:val="both"/>
              <w:rPr>
                <w:bCs/>
                <w:color w:val="000000" w:themeColor="text1"/>
              </w:rPr>
            </w:pPr>
            <w:r w:rsidRPr="00475259">
              <w:rPr>
                <w:bCs/>
                <w:color w:val="000000" w:themeColor="text1"/>
              </w:rPr>
              <w:t>В результате проведённых комплексных исследований будет получен принципиально новый корпус научных данных, качественно расширяющий представления о динамике историко-культурных процессов на территории Тенгиз-Коргалжынского региона и Нура-Ишимского междуречья в период Средневековья и последующих эпох. Впервые сформирована целостная картина развития региона как важного элемента культурно-исторического пространства степной Евразии.</w:t>
            </w:r>
          </w:p>
          <w:p w14:paraId="6AAE69EE" w14:textId="77777777" w:rsidR="007E64FF" w:rsidRPr="00475259" w:rsidRDefault="007E64FF" w:rsidP="007E64FF">
            <w:pPr>
              <w:ind w:firstLine="311"/>
              <w:contextualSpacing/>
              <w:jc w:val="both"/>
              <w:rPr>
                <w:bCs/>
                <w:color w:val="000000" w:themeColor="text1"/>
              </w:rPr>
            </w:pPr>
            <w:r w:rsidRPr="00475259">
              <w:rPr>
                <w:bCs/>
                <w:color w:val="000000" w:themeColor="text1"/>
              </w:rPr>
              <w:t>Создание системной историографической и источниковедческой базы, включающей как критически переосмысленные архивные и опубликованные материалы, так и значительный массив ранее не введённых в научный оборот данных, позволит не только существенно повысить уровень изученности региона, но и вывести исследования на качественно новый методологический уровень. Сформированная база выступит фундаментом для дальнейших научных разработок и межрегиональных сопоставлений.</w:t>
            </w:r>
          </w:p>
          <w:p w14:paraId="4022B763" w14:textId="77777777" w:rsidR="007E64FF" w:rsidRPr="00475259" w:rsidRDefault="007E64FF" w:rsidP="007E64FF">
            <w:pPr>
              <w:ind w:firstLine="311"/>
              <w:contextualSpacing/>
              <w:jc w:val="both"/>
              <w:rPr>
                <w:bCs/>
                <w:color w:val="000000" w:themeColor="text1"/>
              </w:rPr>
            </w:pPr>
            <w:r w:rsidRPr="00475259">
              <w:rPr>
                <w:bCs/>
                <w:color w:val="000000" w:themeColor="text1"/>
              </w:rPr>
              <w:t>В ходе полевых исследований будет выявлен, зафиксирован и введён в научный оборот значительный массив новых археологических данных, что кардинально расширит источниковую базу по археологии региона. Создание детализированной системы картографирования памятников с высокой точностью геопривязки, обеспечит возможность их пространственного анализа, мониторинга состояния и эффективного включения в систему охраны историко-культурного наследия.</w:t>
            </w:r>
          </w:p>
          <w:p w14:paraId="0EE22856" w14:textId="77777777" w:rsidR="007E64FF" w:rsidRPr="00475259" w:rsidRDefault="007E64FF" w:rsidP="007E64FF">
            <w:pPr>
              <w:ind w:firstLine="311"/>
              <w:contextualSpacing/>
              <w:jc w:val="both"/>
              <w:rPr>
                <w:bCs/>
                <w:color w:val="000000" w:themeColor="text1"/>
              </w:rPr>
            </w:pPr>
            <w:r w:rsidRPr="00475259">
              <w:rPr>
                <w:bCs/>
                <w:color w:val="000000" w:themeColor="text1"/>
              </w:rPr>
              <w:t>Комплекс исследований позволит существенно пересмотреть представления о процессах становления и развития городской культуры в северной части Сарыарки. Установление системообразующей роли кочевого населения в формировании поселенческих и городских структур, будет иметь принципиальное значение для понимания специфики степной урбанизации. Реконструкция сети караванных путей и локализация ключевых центров позволит впервые представить регион как важный узел трансконтинентальных коммуникаций.</w:t>
            </w:r>
          </w:p>
          <w:p w14:paraId="153216C7" w14:textId="77777777" w:rsidR="007E64FF" w:rsidRPr="00475259" w:rsidRDefault="007E64FF" w:rsidP="007E64FF">
            <w:pPr>
              <w:ind w:firstLine="311"/>
              <w:contextualSpacing/>
              <w:jc w:val="both"/>
              <w:rPr>
                <w:bCs/>
                <w:color w:val="000000" w:themeColor="text1"/>
              </w:rPr>
            </w:pPr>
            <w:r w:rsidRPr="00475259">
              <w:rPr>
                <w:bCs/>
                <w:color w:val="000000" w:themeColor="text1"/>
              </w:rPr>
              <w:t>Особую научную значимость принесут результаты исследований городища Бытыгай и золотоордынских некрополей. Они позволят существенно углубить представления о социальной структуре, погребальном обряде и религиозно-культовых практиках населения. Реализация междисциплинарного подхода (с привлечением археологии, геофизики, геодезии, палеоантропологии и археозоологии) обеспечит принципиально новый уровень интерпретации данных. Впервые регион будет рассмотрен как интегрированная культурно-экономическая система, включающая поселения, некрополи, караван-сараи и элементы инфраструктуры, что существенно расширяет аналитические возможности исследования.</w:t>
            </w:r>
          </w:p>
          <w:p w14:paraId="3DA09839" w14:textId="77777777" w:rsidR="007E64FF" w:rsidRPr="00475259" w:rsidRDefault="007E64FF" w:rsidP="007E64FF">
            <w:pPr>
              <w:ind w:firstLine="311"/>
              <w:contextualSpacing/>
              <w:jc w:val="both"/>
              <w:rPr>
                <w:bCs/>
                <w:color w:val="000000" w:themeColor="text1"/>
              </w:rPr>
            </w:pPr>
            <w:r w:rsidRPr="00475259">
              <w:rPr>
                <w:bCs/>
                <w:color w:val="000000" w:themeColor="text1"/>
              </w:rPr>
              <w:t>Включение в анализ памятников этнографической современности позволило проследить долговременную преемственность культурных традиций и выявить устойчивые модели хозяйственно-культурного развития. Установленные межэтнические взаимодействия существенно дополняют представления о культурной динамике региона в длительной исторической перспективе.</w:t>
            </w:r>
          </w:p>
          <w:p w14:paraId="54FCAAEE" w14:textId="77777777" w:rsidR="007E64FF" w:rsidRPr="00475259" w:rsidRDefault="007E64FF" w:rsidP="007E64FF">
            <w:pPr>
              <w:ind w:firstLine="311"/>
              <w:contextualSpacing/>
              <w:jc w:val="both"/>
              <w:rPr>
                <w:bCs/>
                <w:color w:val="000000" w:themeColor="text1"/>
              </w:rPr>
            </w:pPr>
            <w:r w:rsidRPr="00475259">
              <w:rPr>
                <w:bCs/>
                <w:color w:val="000000" w:themeColor="text1"/>
              </w:rPr>
              <w:t>Таким образом, полученные результаты не только значительно расширят источниковую базу и углубят знания о регионе, но и сформируют новую научную парадигму его изучения, обеспечивая интеграцию в широкий евразийский контекст и создавая прочную основу для дальнейших фундаментальных и прикладных исследований.</w:t>
            </w:r>
          </w:p>
          <w:p w14:paraId="7C365FB3" w14:textId="77777777" w:rsidR="007E64FF" w:rsidRPr="00475259" w:rsidRDefault="007E64FF" w:rsidP="007E64FF">
            <w:pPr>
              <w:ind w:firstLine="311"/>
              <w:contextualSpacing/>
              <w:jc w:val="both"/>
              <w:rPr>
                <w:color w:val="000000" w:themeColor="text1"/>
                <w:shd w:val="clear" w:color="auto" w:fill="FFFFFF"/>
              </w:rPr>
            </w:pPr>
            <w:r w:rsidRPr="00475259">
              <w:rPr>
                <w:b/>
                <w:color w:val="000000" w:themeColor="text1"/>
              </w:rPr>
              <w:t>Научный эффект</w:t>
            </w:r>
            <w:r w:rsidRPr="00475259">
              <w:rPr>
                <w:color w:val="000000" w:themeColor="text1"/>
              </w:rPr>
              <w:t xml:space="preserve"> Научный и практический эффект исследования заключается в получении новых достоверных данных, обеспечивающих реконструкцию процессов урбанизации, системы расселения и трансформации погребальной обрядности населения Тенгиз-</w:t>
            </w:r>
            <w:r w:rsidRPr="00475259">
              <w:rPr>
                <w:color w:val="000000" w:themeColor="text1"/>
              </w:rPr>
              <w:lastRenderedPageBreak/>
              <w:t xml:space="preserve">Коргалжынского региона и Нура-Ишимского междуречья в Средневековье. В перечень включаются расширенная источниковая база за счёт выявления и введения в оборот новых археологических объектов. Уточнение культурно-хронологической характеристики памятников и их типология. Реконструкция караванных путей и локализация центров городской культуры. Обоснование роли кочевого населения в формировании урбанистических структур степной зоны. Реконструкция эволюции погребального обряда на основе материалов городища Бытыгай и золотоордынских некрополей. Впервые регион рассмотрен как целостная культурно-экономическая система на основе междисциплинарных данных. Создание геоинформационной и картографической базы памятников с точной привязкой, значительно улучшит мониторинг и охрану объектов историко-культурного наследия. В рамках проведенных работ будет создана научная основа для разработки программ сохранения и управления археологическими памятниками. </w:t>
            </w:r>
          </w:p>
          <w:p w14:paraId="4D023DCD" w14:textId="77777777" w:rsidR="007E64FF" w:rsidRPr="00475259" w:rsidRDefault="007E64FF" w:rsidP="007E64FF">
            <w:pPr>
              <w:ind w:firstLine="311"/>
              <w:contextualSpacing/>
              <w:jc w:val="both"/>
              <w:rPr>
                <w:color w:val="000000" w:themeColor="text1"/>
              </w:rPr>
            </w:pPr>
            <w:r w:rsidRPr="00475259">
              <w:rPr>
                <w:b/>
                <w:color w:val="000000" w:themeColor="text1"/>
              </w:rPr>
              <w:t>Экономический эффект</w:t>
            </w:r>
            <w:r w:rsidRPr="00475259">
              <w:rPr>
                <w:color w:val="000000" w:themeColor="text1"/>
              </w:rPr>
              <w:t xml:space="preserve"> заключается в формировании устойчивой базы для развития культурно-туристического и научного потенциала региона за счёт выявления значительного числа памятников археологии и этнографии и создания структурированной геоинформационной базы данных. Это обеспечивает эффективное управление и сохранение историко-культурного наследия, а также позволяет выделить наиболее репрезентативные и уникальные объекты для их дальнейшего использования в туристической индустрии.</w:t>
            </w:r>
          </w:p>
          <w:p w14:paraId="6A09D157" w14:textId="77777777" w:rsidR="007E64FF" w:rsidRPr="00475259" w:rsidRDefault="007E64FF" w:rsidP="007E64FF">
            <w:pPr>
              <w:ind w:firstLine="311"/>
              <w:contextualSpacing/>
              <w:jc w:val="both"/>
              <w:rPr>
                <w:color w:val="000000" w:themeColor="text1"/>
              </w:rPr>
            </w:pPr>
            <w:r w:rsidRPr="00475259">
              <w:rPr>
                <w:color w:val="000000" w:themeColor="text1"/>
              </w:rPr>
              <w:t>Разработка на основе полученных данных туристических маршрутов способствует росту внутреннего и въездного туризма, формированию новых точек экономической активности и увеличению занятости в сфере услуг. Популяризация результатов исследований через медийные ресурсы (видеоматериалы, СМИ, социальные сети) усиливает интерес к региону и повышает его инвестиционную привлекательность в культурно-гуманитарной сфере.</w:t>
            </w:r>
          </w:p>
          <w:p w14:paraId="15B0D7B7" w14:textId="77777777" w:rsidR="007E64FF" w:rsidRPr="00475259" w:rsidRDefault="007E64FF" w:rsidP="007E64FF">
            <w:pPr>
              <w:ind w:firstLine="311"/>
              <w:contextualSpacing/>
              <w:jc w:val="both"/>
              <w:rPr>
                <w:color w:val="000000" w:themeColor="text1"/>
              </w:rPr>
            </w:pPr>
            <w:r w:rsidRPr="00475259">
              <w:rPr>
                <w:color w:val="000000" w:themeColor="text1"/>
              </w:rPr>
              <w:t>Пополнение музейных фондов новыми археологическими и этнографическими материалами создаёт условия для модернизации экспозиционной деятельности, повышения качества музейных продуктов и увеличения потока посетителей, что напрямую влияет на рост доходов учреждений культуры.</w:t>
            </w:r>
          </w:p>
          <w:p w14:paraId="3C504A8B" w14:textId="77777777" w:rsidR="007E64FF" w:rsidRPr="00475259" w:rsidRDefault="007E64FF" w:rsidP="007E64FF">
            <w:pPr>
              <w:ind w:firstLine="311"/>
              <w:contextualSpacing/>
              <w:jc w:val="both"/>
              <w:rPr>
                <w:color w:val="000000" w:themeColor="text1"/>
              </w:rPr>
            </w:pPr>
            <w:r w:rsidRPr="00475259">
              <w:rPr>
                <w:color w:val="000000" w:themeColor="text1"/>
              </w:rPr>
              <w:t>Кроме того, введение в научный оборот новых материалов стимулирует развитие научного туризма и способствует привлечению внешнего финансирования, включая международные гранты, а также интереса со стороны зарубежных исследователей и специалистов, что в перспективе обеспечивает дополнительный приток инвестиций в регион.</w:t>
            </w:r>
          </w:p>
          <w:p w14:paraId="6F487FC6" w14:textId="77777777" w:rsidR="007E64FF" w:rsidRPr="00475259" w:rsidRDefault="007E64FF" w:rsidP="007E64FF">
            <w:pPr>
              <w:ind w:firstLine="311"/>
              <w:contextualSpacing/>
              <w:jc w:val="both"/>
              <w:rPr>
                <w:color w:val="000000" w:themeColor="text1"/>
              </w:rPr>
            </w:pPr>
            <w:r w:rsidRPr="00475259">
              <w:rPr>
                <w:b/>
                <w:color w:val="000000" w:themeColor="text1"/>
              </w:rPr>
              <w:t xml:space="preserve">Социальный эффект </w:t>
            </w:r>
            <w:r w:rsidRPr="00475259">
              <w:rPr>
                <w:color w:val="000000" w:themeColor="text1"/>
              </w:rPr>
              <w:t>Социальный эффект исследования заключается в повышении общественного интереса к историко-культурному наследию региона за счёт выявления, изучения и популяризации значительного числа памятников археологии и этнографии. Это способствует укреплению исторической памяти и росту самосознания населения, формируя устойчивую связь общества с культурным прошлым.</w:t>
            </w:r>
          </w:p>
          <w:p w14:paraId="4B5AC17F" w14:textId="77777777" w:rsidR="007E64FF" w:rsidRPr="00475259" w:rsidRDefault="007E64FF" w:rsidP="007E64FF">
            <w:pPr>
              <w:ind w:firstLine="311"/>
              <w:contextualSpacing/>
              <w:jc w:val="both"/>
              <w:rPr>
                <w:color w:val="000000" w:themeColor="text1"/>
              </w:rPr>
            </w:pPr>
            <w:r w:rsidRPr="00475259">
              <w:rPr>
                <w:color w:val="000000" w:themeColor="text1"/>
              </w:rPr>
              <w:t>Вовлечение широких слоёв населения через публикации, музейную деятельность и цифровые медиа обеспечивает доступность научных знаний и их распространение вне академической среды. Особое значение имеет влияние на подрастающее поколение: результаты исследования способствуют приобщению молодёжи к истории Казахстана, формированию патриотического сознания и уважительного отношения к культурному наследию.</w:t>
            </w:r>
          </w:p>
          <w:p w14:paraId="73BDF4A2" w14:textId="77777777" w:rsidR="007E64FF" w:rsidRPr="00475259" w:rsidRDefault="007E64FF" w:rsidP="007E64FF">
            <w:pPr>
              <w:ind w:firstLine="311"/>
              <w:contextualSpacing/>
              <w:jc w:val="both"/>
              <w:rPr>
                <w:color w:val="000000" w:themeColor="text1"/>
              </w:rPr>
            </w:pPr>
            <w:r w:rsidRPr="00475259">
              <w:rPr>
                <w:color w:val="000000" w:themeColor="text1"/>
              </w:rPr>
              <w:t>Дополнительно, развитие культурно-познавательных маршрутов и музейной инфраструктуры создаёт условия для общественного участия в сохранении наследия, усиливает локальную идентичность и способствует консолидации сообществ на основе общих историко-культурных ценностей.</w:t>
            </w:r>
          </w:p>
          <w:p w14:paraId="595EE057" w14:textId="77777777" w:rsidR="007E64FF" w:rsidRPr="00475259" w:rsidRDefault="007E64FF" w:rsidP="007E64FF">
            <w:pPr>
              <w:ind w:firstLine="311"/>
              <w:contextualSpacing/>
              <w:jc w:val="both"/>
              <w:rPr>
                <w:color w:val="000000" w:themeColor="text1"/>
              </w:rPr>
            </w:pPr>
            <w:r w:rsidRPr="00475259">
              <w:rPr>
                <w:b/>
                <w:color w:val="000000" w:themeColor="text1"/>
              </w:rPr>
              <w:t>Целевые потребители полученных результатов.</w:t>
            </w:r>
            <w:r w:rsidRPr="00475259">
              <w:rPr>
                <w:color w:val="000000" w:themeColor="text1"/>
              </w:rPr>
              <w:t xml:space="preserve"> Целевые потребители полученных результатов включают широкий круг научных, образовательных, культурных и общественных групп, заинтересованных в изучении, сохранении и популяризации историко-культурного наследия Казахстана.</w:t>
            </w:r>
          </w:p>
          <w:p w14:paraId="27D13C41" w14:textId="77777777" w:rsidR="007E64FF" w:rsidRPr="00475259" w:rsidRDefault="007E64FF" w:rsidP="007E64FF">
            <w:pPr>
              <w:ind w:firstLine="311"/>
              <w:contextualSpacing/>
              <w:jc w:val="both"/>
              <w:rPr>
                <w:color w:val="000000" w:themeColor="text1"/>
              </w:rPr>
            </w:pPr>
            <w:r w:rsidRPr="00475259">
              <w:rPr>
                <w:color w:val="000000" w:themeColor="text1"/>
              </w:rPr>
              <w:lastRenderedPageBreak/>
              <w:t>В научно-образовательной сфере результаты исследования предназначены для: исследователей в области археологии, истории, этнографии и смежных дисциплин; преподавателей и студентов высших и средних учебных заведений; разработчиков образовательных программ, учебных курсов и учебно-методических комплексов по отечественной и всемирной истории, а также археологии Казахстана.</w:t>
            </w:r>
          </w:p>
          <w:p w14:paraId="21014A81" w14:textId="77777777" w:rsidR="007E64FF" w:rsidRPr="00475259" w:rsidRDefault="007E64FF" w:rsidP="007E64FF">
            <w:pPr>
              <w:ind w:firstLine="311"/>
              <w:contextualSpacing/>
              <w:jc w:val="both"/>
              <w:rPr>
                <w:color w:val="000000" w:themeColor="text1"/>
              </w:rPr>
            </w:pPr>
            <w:r w:rsidRPr="00475259">
              <w:rPr>
                <w:color w:val="000000" w:themeColor="text1"/>
              </w:rPr>
              <w:t>В сфере культуры и управления наследием: музеи и научно-исследовательские учреждения, использующие материалы для пополнения фондов и создания экспозиций; государственные органы и организации, занимающиеся охраной и мониторингом объектов историко-культурного наследия; специалисты в области культурной политики и территориального развития.</w:t>
            </w:r>
          </w:p>
          <w:p w14:paraId="4993F5E1" w14:textId="77777777" w:rsidR="007E64FF" w:rsidRPr="00475259" w:rsidRDefault="007E64FF" w:rsidP="007E64FF">
            <w:pPr>
              <w:ind w:firstLine="311"/>
              <w:contextualSpacing/>
              <w:jc w:val="both"/>
              <w:rPr>
                <w:color w:val="000000" w:themeColor="text1"/>
              </w:rPr>
            </w:pPr>
            <w:r w:rsidRPr="00475259">
              <w:rPr>
                <w:color w:val="000000" w:themeColor="text1"/>
              </w:rPr>
              <w:t>В туристско-экономической сфере: организации, занимающиеся разработкой и продвижением туристических маршрутов; представители туристической индустрии, использующие результаты для создания культурно-познавательных продуктов и маршрутов.</w:t>
            </w:r>
          </w:p>
          <w:p w14:paraId="4C4C895C" w14:textId="77777777" w:rsidR="007E64FF" w:rsidRPr="00475259" w:rsidRDefault="007E64FF" w:rsidP="007E64FF">
            <w:pPr>
              <w:ind w:firstLine="311"/>
              <w:contextualSpacing/>
              <w:jc w:val="both"/>
              <w:rPr>
                <w:color w:val="000000" w:themeColor="text1"/>
              </w:rPr>
            </w:pPr>
            <w:r w:rsidRPr="00475259">
              <w:rPr>
                <w:color w:val="000000" w:themeColor="text1"/>
              </w:rPr>
              <w:t>В общественном и просветительском поле: широкий круг любителей истории и культуры Казахстана; аудитория, получающая информацию через СМИ, социальные сети, научно-популярные издания и музейные экспозиции.</w:t>
            </w:r>
          </w:p>
          <w:p w14:paraId="17369CED" w14:textId="2F3E7959" w:rsidR="004653D7" w:rsidRPr="00475259" w:rsidRDefault="007E64FF" w:rsidP="007E64FF">
            <w:pPr>
              <w:jc w:val="both"/>
              <w:rPr>
                <w:rFonts w:eastAsia="Calibri"/>
                <w:snapToGrid w:val="0"/>
                <w:color w:val="000000" w:themeColor="text1"/>
              </w:rPr>
            </w:pPr>
            <w:r w:rsidRPr="00475259">
              <w:rPr>
                <w:color w:val="000000" w:themeColor="text1"/>
              </w:rPr>
              <w:t>Таким образом, результаты исследования обладают межсекторальной востребованностью и ориентированы как на профессиональное сообщество, так и на широкую общественность, обеспечивая их эффективное использование в научной, образовательной, культурной и туристической практике.</w:t>
            </w:r>
          </w:p>
        </w:tc>
      </w:tr>
      <w:tr w:rsidR="00475259" w:rsidRPr="00475259" w14:paraId="0E816D5F" w14:textId="77777777" w:rsidTr="00780D01">
        <w:trPr>
          <w:trHeight w:val="700"/>
        </w:trPr>
        <w:tc>
          <w:tcPr>
            <w:tcW w:w="10065" w:type="dxa"/>
            <w:tcBorders>
              <w:top w:val="single" w:sz="4" w:space="0" w:color="auto"/>
              <w:left w:val="single" w:sz="4" w:space="0" w:color="auto"/>
              <w:bottom w:val="single" w:sz="4" w:space="0" w:color="auto"/>
              <w:right w:val="single" w:sz="4" w:space="0" w:color="auto"/>
            </w:tcBorders>
            <w:hideMark/>
          </w:tcPr>
          <w:p w14:paraId="11EEBAD0" w14:textId="77777777" w:rsidR="008A28CA" w:rsidRPr="00475259" w:rsidRDefault="008A28CA" w:rsidP="00780D01">
            <w:pPr>
              <w:jc w:val="both"/>
              <w:rPr>
                <w:color w:val="000000" w:themeColor="text1"/>
              </w:rPr>
            </w:pPr>
            <w:r w:rsidRPr="00475259">
              <w:rPr>
                <w:b/>
                <w:color w:val="000000" w:themeColor="text1"/>
                <w:spacing w:val="-2"/>
              </w:rPr>
              <w:lastRenderedPageBreak/>
              <w:t xml:space="preserve">5. Предельная сумма программы </w:t>
            </w:r>
            <w:r w:rsidRPr="00475259">
              <w:rPr>
                <w:color w:val="000000" w:themeColor="text1"/>
                <w:spacing w:val="-2"/>
              </w:rPr>
              <w:t xml:space="preserve">(на весь срок реализации программы и по годам, в тыс. тенге) – 300 000,0 тыс.тенге, в том числе по годам: на 2026 год – 100 000,0 тыс.тенге, на 2027 год – </w:t>
            </w:r>
            <w:r w:rsidRPr="00475259">
              <w:rPr>
                <w:color w:val="000000" w:themeColor="text1"/>
                <w:spacing w:val="-2"/>
              </w:rPr>
              <w:br/>
              <w:t>100 000,0 тыс.тенге, на 2028 год – 100 000,0 тыс.тенге</w:t>
            </w:r>
            <w:r w:rsidRPr="00475259">
              <w:rPr>
                <w:color w:val="000000" w:themeColor="text1"/>
              </w:rPr>
              <w:t>.</w:t>
            </w:r>
          </w:p>
        </w:tc>
      </w:tr>
    </w:tbl>
    <w:p w14:paraId="2501AA98" w14:textId="77777777" w:rsidR="008A28CA" w:rsidRPr="00475259" w:rsidRDefault="008A28CA" w:rsidP="00780D01">
      <w:pPr>
        <w:pStyle w:val="1"/>
        <w:tabs>
          <w:tab w:val="left" w:pos="9921"/>
        </w:tabs>
        <w:spacing w:before="0" w:after="0" w:line="240" w:lineRule="auto"/>
        <w:jc w:val="center"/>
        <w:rPr>
          <w:b/>
          <w:color w:val="000000" w:themeColor="text1"/>
          <w:sz w:val="24"/>
          <w:szCs w:val="24"/>
          <w:lang w:val="kk-KZ"/>
        </w:rPr>
      </w:pPr>
    </w:p>
    <w:p w14:paraId="291C1C9A" w14:textId="77777777" w:rsidR="008A28CA" w:rsidRPr="00475259" w:rsidRDefault="008A28CA" w:rsidP="008A28CA">
      <w:pPr>
        <w:pStyle w:val="1"/>
        <w:tabs>
          <w:tab w:val="left" w:pos="9921"/>
        </w:tabs>
        <w:spacing w:before="0" w:after="0" w:line="240" w:lineRule="auto"/>
        <w:jc w:val="center"/>
        <w:rPr>
          <w:b/>
          <w:color w:val="000000" w:themeColor="text1"/>
          <w:sz w:val="24"/>
          <w:szCs w:val="24"/>
          <w:lang w:val="ru-RU"/>
        </w:rPr>
      </w:pPr>
      <w:r w:rsidRPr="00475259">
        <w:rPr>
          <w:b/>
          <w:color w:val="000000" w:themeColor="text1"/>
          <w:sz w:val="24"/>
          <w:szCs w:val="24"/>
          <w:lang w:val="ru-RU"/>
        </w:rPr>
        <w:t>Научно-техническое задание</w:t>
      </w:r>
    </w:p>
    <w:p w14:paraId="368213CA" w14:textId="77777777" w:rsidR="008A28CA" w:rsidRPr="00475259" w:rsidRDefault="008A28CA" w:rsidP="008A28CA">
      <w:pPr>
        <w:suppressAutoHyphens w:val="0"/>
        <w:jc w:val="center"/>
        <w:rPr>
          <w:b/>
          <w:color w:val="000000" w:themeColor="text1"/>
          <w:lang w:val="ru-RU"/>
        </w:rPr>
      </w:pPr>
      <w:r w:rsidRPr="00475259">
        <w:rPr>
          <w:b/>
          <w:color w:val="000000" w:themeColor="text1"/>
          <w:lang w:val="ru-RU"/>
        </w:rPr>
        <w:t>в рамках программно-целевого финансирования № 2</w:t>
      </w:r>
    </w:p>
    <w:p w14:paraId="373E100A" w14:textId="77777777" w:rsidR="008A28CA" w:rsidRPr="00475259" w:rsidRDefault="008A28CA" w:rsidP="008A28CA">
      <w:pPr>
        <w:ind w:left="142"/>
        <w:rPr>
          <w:b/>
          <w:color w:val="000000" w:themeColor="text1"/>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475259" w:rsidRPr="00475259" w14:paraId="192B480C" w14:textId="77777777" w:rsidTr="00780D01">
        <w:trPr>
          <w:trHeight w:val="235"/>
        </w:trPr>
        <w:tc>
          <w:tcPr>
            <w:tcW w:w="10065" w:type="dxa"/>
          </w:tcPr>
          <w:p w14:paraId="62FA196F" w14:textId="77777777" w:rsidR="008A28CA" w:rsidRPr="00475259" w:rsidRDefault="008A28CA" w:rsidP="00780D01">
            <w:pPr>
              <w:rPr>
                <w:b/>
                <w:bCs/>
                <w:color w:val="000000" w:themeColor="text1"/>
                <w:spacing w:val="-2"/>
              </w:rPr>
            </w:pPr>
            <w:r w:rsidRPr="00475259">
              <w:rPr>
                <w:b/>
                <w:bCs/>
                <w:color w:val="000000" w:themeColor="text1"/>
                <w:spacing w:val="-2"/>
              </w:rPr>
              <w:t>1. Общие сведения</w:t>
            </w:r>
          </w:p>
          <w:p w14:paraId="2FAEB44E" w14:textId="77777777" w:rsidR="008A28CA" w:rsidRPr="00475259" w:rsidRDefault="008A28CA" w:rsidP="00780D01">
            <w:pPr>
              <w:jc w:val="both"/>
              <w:rPr>
                <w:rFonts w:eastAsia="Calibri"/>
                <w:color w:val="000000" w:themeColor="text1"/>
              </w:rPr>
            </w:pPr>
            <w:r w:rsidRPr="00475259">
              <w:rPr>
                <w:b/>
                <w:color w:val="000000" w:themeColor="text1"/>
              </w:rPr>
              <w:t xml:space="preserve">1. Наименование приоритета для научной, научно-технической программы </w:t>
            </w:r>
            <w:r w:rsidRPr="00475259">
              <w:rPr>
                <w:color w:val="000000" w:themeColor="text1"/>
              </w:rPr>
              <w:t>(далее - программа)</w:t>
            </w:r>
            <w:r w:rsidRPr="00475259">
              <w:rPr>
                <w:b/>
                <w:color w:val="000000" w:themeColor="text1"/>
              </w:rPr>
              <w:t xml:space="preserve">: </w:t>
            </w:r>
            <w:r w:rsidRPr="00475259">
              <w:rPr>
                <w:rFonts w:eastAsia="Calibri"/>
                <w:color w:val="000000" w:themeColor="text1"/>
              </w:rPr>
              <w:t>Интеллектуальный потенциал страны;</w:t>
            </w:r>
          </w:p>
          <w:p w14:paraId="5C47ED46" w14:textId="77777777" w:rsidR="008A28CA" w:rsidRPr="00475259" w:rsidRDefault="008A28CA" w:rsidP="00780D01">
            <w:pPr>
              <w:jc w:val="both"/>
              <w:rPr>
                <w:b/>
                <w:color w:val="000000" w:themeColor="text1"/>
              </w:rPr>
            </w:pPr>
            <w:r w:rsidRPr="00475259">
              <w:rPr>
                <w:b/>
                <w:color w:val="000000" w:themeColor="text1"/>
              </w:rPr>
              <w:t xml:space="preserve">1.2. Наименование специализированного направления программы: </w:t>
            </w:r>
          </w:p>
          <w:p w14:paraId="4E668792" w14:textId="77777777" w:rsidR="008A28CA" w:rsidRPr="00475259" w:rsidRDefault="008A28CA" w:rsidP="00780D01">
            <w:pPr>
              <w:jc w:val="both"/>
              <w:rPr>
                <w:color w:val="000000" w:themeColor="text1"/>
                <w:lang w:eastAsia="ru-RU"/>
              </w:rPr>
            </w:pPr>
            <w:r w:rsidRPr="00475259">
              <w:rPr>
                <w:color w:val="000000" w:themeColor="text1"/>
              </w:rPr>
              <w:t>Актуальные проблемы древней, средневековой, новой и новейшей истории Казахстана</w:t>
            </w:r>
            <w:r w:rsidRPr="00475259">
              <w:rPr>
                <w:color w:val="000000" w:themeColor="text1"/>
                <w:lang w:eastAsia="ru-RU"/>
              </w:rPr>
              <w:t>;</w:t>
            </w:r>
          </w:p>
          <w:p w14:paraId="4E6BD084" w14:textId="77777777" w:rsidR="008A28CA" w:rsidRPr="00475259" w:rsidRDefault="008A28CA" w:rsidP="00780D01">
            <w:pPr>
              <w:jc w:val="both"/>
              <w:rPr>
                <w:bCs/>
                <w:color w:val="000000" w:themeColor="text1"/>
                <w:lang w:eastAsia="ru-RU"/>
              </w:rPr>
            </w:pPr>
            <w:r w:rsidRPr="00475259">
              <w:rPr>
                <w:color w:val="000000" w:themeColor="text1"/>
                <w:lang w:val="ru-RU"/>
              </w:rPr>
              <w:t>Исследования музейного, библиотечного дела и архивного дела</w:t>
            </w:r>
            <w:r w:rsidRPr="00475259">
              <w:rPr>
                <w:color w:val="000000" w:themeColor="text1"/>
              </w:rPr>
              <w:t>;</w:t>
            </w:r>
          </w:p>
        </w:tc>
      </w:tr>
      <w:tr w:rsidR="00475259" w:rsidRPr="00475259" w14:paraId="651A7F05" w14:textId="77777777" w:rsidTr="00780D01">
        <w:trPr>
          <w:trHeight w:val="1347"/>
        </w:trPr>
        <w:tc>
          <w:tcPr>
            <w:tcW w:w="10065" w:type="dxa"/>
          </w:tcPr>
          <w:p w14:paraId="2C77C402" w14:textId="77777777" w:rsidR="008A28CA" w:rsidRPr="00475259" w:rsidRDefault="008A28CA" w:rsidP="00780D01">
            <w:pPr>
              <w:jc w:val="both"/>
              <w:rPr>
                <w:b/>
                <w:bCs/>
                <w:color w:val="000000" w:themeColor="text1"/>
              </w:rPr>
            </w:pPr>
            <w:r w:rsidRPr="00475259">
              <w:rPr>
                <w:b/>
                <w:bCs/>
                <w:color w:val="000000" w:themeColor="text1"/>
              </w:rPr>
              <w:t>2. Цели и задачи программы</w:t>
            </w:r>
          </w:p>
          <w:p w14:paraId="09A75DCB" w14:textId="77777777" w:rsidR="008A28CA" w:rsidRPr="00475259" w:rsidRDefault="008A28CA" w:rsidP="00780D01">
            <w:pPr>
              <w:jc w:val="both"/>
              <w:rPr>
                <w:b/>
                <w:bCs/>
                <w:color w:val="000000" w:themeColor="text1"/>
              </w:rPr>
            </w:pPr>
            <w:r w:rsidRPr="00475259">
              <w:rPr>
                <w:b/>
                <w:bCs/>
                <w:color w:val="000000" w:themeColor="text1"/>
              </w:rPr>
              <w:t xml:space="preserve">2.1. Цель программы: </w:t>
            </w:r>
          </w:p>
          <w:p w14:paraId="74C5D8C9" w14:textId="77777777" w:rsidR="008A28CA" w:rsidRPr="00475259" w:rsidRDefault="008A28CA" w:rsidP="00780D01">
            <w:pPr>
              <w:shd w:val="clear" w:color="auto" w:fill="FFFFFF" w:themeFill="background1"/>
              <w:jc w:val="both"/>
              <w:rPr>
                <w:color w:val="000000" w:themeColor="text1"/>
              </w:rPr>
            </w:pPr>
            <w:r w:rsidRPr="00475259">
              <w:rPr>
                <w:color w:val="000000" w:themeColor="text1"/>
              </w:rPr>
              <w:t xml:space="preserve">Археологическое исследование стационарных сооружений средневековья и нового времени, </w:t>
            </w:r>
            <w:r w:rsidRPr="00475259">
              <w:rPr>
                <w:color w:val="000000" w:themeColor="text1"/>
                <w:shd w:val="clear" w:color="auto" w:fill="FFFFFF"/>
              </w:rPr>
              <w:t xml:space="preserve">выявление строительных особенностей архитектурных конструкций, хозяйственного уклада и материальной культуры казахского народа для историко-культурных реконструкций. </w:t>
            </w:r>
          </w:p>
        </w:tc>
      </w:tr>
      <w:tr w:rsidR="00475259" w:rsidRPr="00475259" w14:paraId="32C405F4" w14:textId="77777777" w:rsidTr="00780D01">
        <w:trPr>
          <w:trHeight w:val="4594"/>
        </w:trPr>
        <w:tc>
          <w:tcPr>
            <w:tcW w:w="10065" w:type="dxa"/>
          </w:tcPr>
          <w:p w14:paraId="4487C127" w14:textId="77777777" w:rsidR="008A28CA" w:rsidRPr="00475259" w:rsidRDefault="008A28CA" w:rsidP="00780D01">
            <w:pPr>
              <w:shd w:val="clear" w:color="auto" w:fill="FFFFFF" w:themeFill="background1"/>
              <w:tabs>
                <w:tab w:val="left" w:pos="1134"/>
              </w:tabs>
              <w:jc w:val="both"/>
              <w:rPr>
                <w:b/>
                <w:color w:val="000000" w:themeColor="text1"/>
              </w:rPr>
            </w:pPr>
            <w:r w:rsidRPr="00475259">
              <w:rPr>
                <w:b/>
                <w:color w:val="000000" w:themeColor="text1"/>
              </w:rPr>
              <w:lastRenderedPageBreak/>
              <w:t>2.2. Для достижения поставленной цели решаются следующие задачи:</w:t>
            </w:r>
          </w:p>
          <w:p w14:paraId="2709C2F2" w14:textId="77777777" w:rsidR="008A28CA" w:rsidRPr="00475259" w:rsidRDefault="008A28CA" w:rsidP="00780D01">
            <w:pPr>
              <w:pStyle w:val="a4"/>
              <w:spacing w:before="0" w:after="0"/>
              <w:rPr>
                <w:color w:val="000000" w:themeColor="text1"/>
                <w:lang w:val="kk-KZ"/>
              </w:rPr>
            </w:pPr>
            <w:r w:rsidRPr="00475259">
              <w:rPr>
                <w:color w:val="000000" w:themeColor="text1"/>
              </w:rPr>
              <w:t xml:space="preserve">– проведение сбора, изучения и аналитической обработки исторических, научных и архивных материалов, относящихся к истории и археологии эпохи средневековья и этнографической современности в Северном и </w:t>
            </w:r>
            <w:proofErr w:type="gramStart"/>
            <w:r w:rsidRPr="00475259">
              <w:rPr>
                <w:color w:val="000000" w:themeColor="text1"/>
              </w:rPr>
              <w:t>Центральном  Казахстане</w:t>
            </w:r>
            <w:proofErr w:type="gramEnd"/>
            <w:r w:rsidRPr="00475259">
              <w:rPr>
                <w:color w:val="000000" w:themeColor="text1"/>
              </w:rPr>
              <w:t>;</w:t>
            </w:r>
            <w:r w:rsidRPr="00475259">
              <w:rPr>
                <w:color w:val="000000" w:themeColor="text1"/>
              </w:rPr>
              <w:br/>
              <w:t>– обобщение, классификация и систематизация накопленных исследовательских данных;</w:t>
            </w:r>
          </w:p>
          <w:p w14:paraId="3C888638" w14:textId="77777777" w:rsidR="008A28CA" w:rsidRPr="00475259" w:rsidRDefault="008A28CA" w:rsidP="00780D01">
            <w:pPr>
              <w:pStyle w:val="a4"/>
              <w:spacing w:before="0" w:after="0"/>
              <w:rPr>
                <w:color w:val="000000" w:themeColor="text1"/>
              </w:rPr>
            </w:pPr>
            <w:r w:rsidRPr="00475259">
              <w:rPr>
                <w:color w:val="000000" w:themeColor="text1"/>
                <w:lang w:val="kk-KZ"/>
              </w:rPr>
              <w:t>- археологическое изучение стационарных, культовых объектов комплекса городище и некрополь Бозок</w:t>
            </w:r>
            <w:r w:rsidRPr="00475259">
              <w:rPr>
                <w:color w:val="000000" w:themeColor="text1"/>
              </w:rPr>
              <w:t>;</w:t>
            </w:r>
          </w:p>
          <w:p w14:paraId="5C91F70C" w14:textId="77777777" w:rsidR="008A28CA" w:rsidRPr="00475259" w:rsidRDefault="008A28CA" w:rsidP="00780D01">
            <w:pPr>
              <w:shd w:val="clear" w:color="auto" w:fill="FFFFFF" w:themeFill="background1"/>
              <w:tabs>
                <w:tab w:val="left" w:pos="1134"/>
              </w:tabs>
              <w:jc w:val="both"/>
              <w:rPr>
                <w:color w:val="000000" w:themeColor="text1"/>
              </w:rPr>
            </w:pPr>
            <w:r w:rsidRPr="00475259">
              <w:rPr>
                <w:color w:val="000000" w:themeColor="text1"/>
              </w:rPr>
              <w:t>– разработка научно обоснованных реконструкций археологических объектов городища Бозок, включая восстановление их архитектурно-пространственной структуры;</w:t>
            </w:r>
            <w:r w:rsidRPr="00475259">
              <w:rPr>
                <w:color w:val="000000" w:themeColor="text1"/>
              </w:rPr>
              <w:br/>
              <w:t>– изучение технологий и устойчивых традиций домостроения, а также особенностей хозяйственно-бытовой культуры региона;</w:t>
            </w:r>
          </w:p>
          <w:p w14:paraId="66BF65FE" w14:textId="77777777" w:rsidR="008A28CA" w:rsidRPr="00475259" w:rsidRDefault="008A28CA" w:rsidP="00780D01">
            <w:pPr>
              <w:shd w:val="clear" w:color="auto" w:fill="FFFFFF" w:themeFill="background1"/>
              <w:tabs>
                <w:tab w:val="left" w:pos="1134"/>
              </w:tabs>
              <w:jc w:val="both"/>
              <w:rPr>
                <w:color w:val="000000" w:themeColor="text1"/>
              </w:rPr>
            </w:pPr>
            <w:r w:rsidRPr="00475259">
              <w:rPr>
                <w:color w:val="000000" w:themeColor="text1"/>
              </w:rPr>
              <w:t>- апробация материалов исследования на разноформатных научных мероприятиях;</w:t>
            </w:r>
          </w:p>
          <w:p w14:paraId="57B8AAEC" w14:textId="77777777" w:rsidR="008A28CA" w:rsidRPr="00475259" w:rsidRDefault="008A28CA" w:rsidP="00780D01">
            <w:pPr>
              <w:shd w:val="clear" w:color="auto" w:fill="FFFFFF" w:themeFill="background1"/>
              <w:tabs>
                <w:tab w:val="left" w:pos="1134"/>
              </w:tabs>
              <w:jc w:val="both"/>
              <w:rPr>
                <w:color w:val="000000" w:themeColor="text1"/>
              </w:rPr>
            </w:pPr>
            <w:r w:rsidRPr="00475259">
              <w:rPr>
                <w:color w:val="000000" w:themeColor="text1"/>
              </w:rPr>
              <w:t>- получение авторских свидетельств на интеллектуальные продукты, подготовленные в ходе реализации программы (объемный макет).</w:t>
            </w:r>
          </w:p>
          <w:p w14:paraId="6281FDEB" w14:textId="77777777" w:rsidR="008A28CA" w:rsidRPr="00475259" w:rsidRDefault="008A28CA" w:rsidP="00780D01">
            <w:pPr>
              <w:pStyle w:val="af8"/>
              <w:shd w:val="clear" w:color="auto" w:fill="FFFFFF" w:themeFill="background1"/>
              <w:spacing w:after="0"/>
              <w:ind w:left="0"/>
              <w:rPr>
                <w:color w:val="000000" w:themeColor="text1"/>
              </w:rPr>
            </w:pPr>
            <w:r w:rsidRPr="00475259">
              <w:rPr>
                <w:color w:val="000000" w:themeColor="text1"/>
              </w:rPr>
              <w:t>- расширение типов археологических объектов, раскрывающих средневековой культуру и историю территорию нынешней столицы, являющейся центром Евразии;</w:t>
            </w:r>
          </w:p>
          <w:p w14:paraId="2FF70693" w14:textId="77777777" w:rsidR="008A28CA" w:rsidRPr="00475259" w:rsidRDefault="008A28CA" w:rsidP="00780D01">
            <w:pPr>
              <w:pStyle w:val="af8"/>
              <w:shd w:val="clear" w:color="auto" w:fill="FFFFFF" w:themeFill="background1"/>
              <w:spacing w:after="0"/>
              <w:ind w:left="0"/>
              <w:rPr>
                <w:b/>
                <w:bCs/>
                <w:color w:val="000000" w:themeColor="text1"/>
              </w:rPr>
            </w:pPr>
            <w:r w:rsidRPr="00475259">
              <w:rPr>
                <w:color w:val="000000" w:themeColor="text1"/>
              </w:rPr>
              <w:t>- исследование сакральных ландшафтов, связанных с историей Золотой Орды и Казахского ханства.</w:t>
            </w:r>
          </w:p>
        </w:tc>
      </w:tr>
      <w:tr w:rsidR="00475259" w:rsidRPr="00475259" w14:paraId="73C85DF8" w14:textId="77777777" w:rsidTr="00780D01">
        <w:trPr>
          <w:trHeight w:val="331"/>
        </w:trPr>
        <w:tc>
          <w:tcPr>
            <w:tcW w:w="10065" w:type="dxa"/>
          </w:tcPr>
          <w:p w14:paraId="25251F3C" w14:textId="77777777" w:rsidR="008A28CA" w:rsidRPr="00475259" w:rsidRDefault="008A28CA" w:rsidP="00780D01">
            <w:pPr>
              <w:tabs>
                <w:tab w:val="left" w:pos="482"/>
              </w:tabs>
              <w:autoSpaceDE w:val="0"/>
              <w:autoSpaceDN w:val="0"/>
              <w:adjustRightInd w:val="0"/>
              <w:jc w:val="both"/>
              <w:rPr>
                <w:b/>
                <w:color w:val="000000" w:themeColor="text1"/>
              </w:rPr>
            </w:pPr>
            <w:r w:rsidRPr="00475259">
              <w:rPr>
                <w:b/>
                <w:color w:val="000000" w:themeColor="text1"/>
              </w:rPr>
              <w:t>3. Какие пункты стратегических и программных документов решает:</w:t>
            </w:r>
          </w:p>
          <w:p w14:paraId="1C2C001D" w14:textId="77777777" w:rsidR="008A28CA" w:rsidRPr="00475259" w:rsidRDefault="008A28CA" w:rsidP="00780D01">
            <w:pPr>
              <w:contextualSpacing/>
              <w:jc w:val="both"/>
              <w:rPr>
                <w:color w:val="000000" w:themeColor="text1"/>
                <w:spacing w:val="-2"/>
              </w:rPr>
            </w:pPr>
            <w:r w:rsidRPr="00475259">
              <w:rPr>
                <w:color w:val="000000" w:themeColor="text1"/>
                <w:spacing w:val="-2"/>
              </w:rPr>
              <w:t>- статья 2 Закона Республики Казахстан «Об охране и использовании объектов историко-культурного наследия»;</w:t>
            </w:r>
          </w:p>
          <w:p w14:paraId="5F0D1EAB" w14:textId="77777777" w:rsidR="008A28CA" w:rsidRPr="00475259" w:rsidRDefault="008A28CA" w:rsidP="00780D01">
            <w:pPr>
              <w:contextualSpacing/>
              <w:jc w:val="both"/>
              <w:rPr>
                <w:color w:val="000000" w:themeColor="text1"/>
                <w:spacing w:val="-2"/>
              </w:rPr>
            </w:pPr>
            <w:r w:rsidRPr="00475259">
              <w:rPr>
                <w:color w:val="000000" w:themeColor="text1"/>
                <w:spacing w:val="-2"/>
              </w:rPr>
              <w:t>- статья 7 Закона Республики Казахстан «О культуре»;</w:t>
            </w:r>
          </w:p>
          <w:p w14:paraId="155E6090" w14:textId="77777777" w:rsidR="008A28CA" w:rsidRPr="00475259" w:rsidRDefault="008A28CA" w:rsidP="00780D01">
            <w:pPr>
              <w:jc w:val="both"/>
              <w:rPr>
                <w:color w:val="000000" w:themeColor="text1"/>
              </w:rPr>
            </w:pPr>
            <w:r w:rsidRPr="00475259">
              <w:rPr>
                <w:color w:val="000000" w:themeColor="text1"/>
              </w:rPr>
              <w:t>- Закон Республики Казахстан «О науке и технологической политике»;</w:t>
            </w:r>
          </w:p>
          <w:p w14:paraId="60AB3101" w14:textId="77777777" w:rsidR="008A28CA" w:rsidRPr="00475259" w:rsidRDefault="008A28CA" w:rsidP="00780D01">
            <w:pPr>
              <w:jc w:val="both"/>
              <w:rPr>
                <w:color w:val="000000" w:themeColor="text1"/>
              </w:rPr>
            </w:pPr>
            <w:r w:rsidRPr="00475259">
              <w:rPr>
                <w:color w:val="000000" w:themeColor="text1"/>
              </w:rPr>
              <w:t>- Стратегия развития Республики Казахстан до 2050 года;</w:t>
            </w:r>
          </w:p>
          <w:p w14:paraId="2283D226" w14:textId="77777777" w:rsidR="008A28CA" w:rsidRPr="00475259" w:rsidRDefault="008A28CA" w:rsidP="00780D01">
            <w:pPr>
              <w:jc w:val="both"/>
              <w:rPr>
                <w:color w:val="000000" w:themeColor="text1"/>
                <w:lang w:eastAsia="ru-RU"/>
              </w:rPr>
            </w:pPr>
            <w:r w:rsidRPr="00475259">
              <w:rPr>
                <w:color w:val="000000" w:themeColor="text1"/>
                <w:lang w:eastAsia="ru-RU"/>
              </w:rPr>
              <w:t>- Послание Президента РК К.К. Токаева народу Казахстана от 1 сентября 2022 г.;</w:t>
            </w:r>
          </w:p>
          <w:p w14:paraId="3621CD07" w14:textId="77777777" w:rsidR="008A28CA" w:rsidRPr="00475259" w:rsidRDefault="008A28CA" w:rsidP="00780D01">
            <w:pPr>
              <w:jc w:val="both"/>
              <w:rPr>
                <w:color w:val="000000" w:themeColor="text1"/>
                <w:lang w:eastAsia="ru-RU"/>
              </w:rPr>
            </w:pPr>
            <w:r w:rsidRPr="00475259">
              <w:rPr>
                <w:color w:val="000000" w:themeColor="text1"/>
                <w:lang w:eastAsia="ru-RU"/>
              </w:rPr>
              <w:t>- Выступление Президента РК К.К. Токаева на втором заседании Национального курултая «Әділетті Қазақстан – Адал азамат» от 17 июня 2023 года;</w:t>
            </w:r>
          </w:p>
          <w:p w14:paraId="49C35B7C" w14:textId="77777777" w:rsidR="008A28CA" w:rsidRPr="00475259" w:rsidRDefault="008A28CA" w:rsidP="00780D01">
            <w:pPr>
              <w:jc w:val="both"/>
              <w:rPr>
                <w:color w:val="000000" w:themeColor="text1"/>
                <w:lang w:eastAsia="ru-RU"/>
              </w:rPr>
            </w:pPr>
            <w:r w:rsidRPr="00475259">
              <w:rPr>
                <w:color w:val="000000" w:themeColor="text1"/>
                <w:lang w:eastAsia="ru-RU"/>
              </w:rPr>
              <w:t>- Выступление Президента Республики Казахстан К.К. Токаева на третьем заседании Национального курултая «Адал адам – адал еңбек – адал табыс» от 15 марта 2024 года;</w:t>
            </w:r>
          </w:p>
          <w:p w14:paraId="66998AFF" w14:textId="77777777" w:rsidR="008A28CA" w:rsidRPr="00475259" w:rsidRDefault="008A28CA" w:rsidP="00780D01">
            <w:pPr>
              <w:jc w:val="both"/>
              <w:rPr>
                <w:color w:val="000000" w:themeColor="text1"/>
                <w:lang w:eastAsia="ru-RU"/>
              </w:rPr>
            </w:pPr>
            <w:r w:rsidRPr="00475259">
              <w:rPr>
                <w:color w:val="000000" w:themeColor="text1"/>
                <w:lang w:eastAsia="ru-RU"/>
              </w:rPr>
              <w:t>- Концепция культурной политики Республики Казахстан на 2023-2029 годы;</w:t>
            </w:r>
          </w:p>
          <w:p w14:paraId="2B764882" w14:textId="77777777" w:rsidR="008A28CA" w:rsidRPr="00475259" w:rsidRDefault="008A28CA" w:rsidP="00780D01">
            <w:pPr>
              <w:jc w:val="both"/>
              <w:rPr>
                <w:color w:val="000000" w:themeColor="text1"/>
                <w:spacing w:val="-2"/>
              </w:rPr>
            </w:pPr>
            <w:r w:rsidRPr="00475259">
              <w:rPr>
                <w:color w:val="000000" w:themeColor="text1"/>
                <w:lang w:eastAsia="ru-RU"/>
              </w:rPr>
              <w:t>- Концепция развития высшего образования и науки в Республике Казахстан на 2023-2029 года.</w:t>
            </w:r>
          </w:p>
        </w:tc>
      </w:tr>
      <w:tr w:rsidR="00475259" w:rsidRPr="00475259" w14:paraId="1DCD5610" w14:textId="77777777" w:rsidTr="00780D01">
        <w:tc>
          <w:tcPr>
            <w:tcW w:w="10065" w:type="dxa"/>
          </w:tcPr>
          <w:p w14:paraId="68C9DC84" w14:textId="77777777" w:rsidR="008A28CA" w:rsidRPr="00475259" w:rsidRDefault="008A28CA" w:rsidP="00780D01">
            <w:pPr>
              <w:jc w:val="both"/>
              <w:rPr>
                <w:b/>
                <w:bCs/>
                <w:color w:val="000000" w:themeColor="text1"/>
                <w:spacing w:val="-2"/>
              </w:rPr>
            </w:pPr>
            <w:r w:rsidRPr="00475259">
              <w:rPr>
                <w:b/>
                <w:bCs/>
                <w:color w:val="000000" w:themeColor="text1"/>
                <w:spacing w:val="-2"/>
              </w:rPr>
              <w:t>4. Ожидаемые результаты</w:t>
            </w:r>
          </w:p>
          <w:p w14:paraId="231DA3AC" w14:textId="77777777" w:rsidR="008A28CA" w:rsidRPr="00475259" w:rsidRDefault="008A28CA" w:rsidP="00780D01">
            <w:pPr>
              <w:jc w:val="both"/>
              <w:rPr>
                <w:b/>
                <w:bCs/>
                <w:color w:val="000000" w:themeColor="text1"/>
                <w:spacing w:val="-2"/>
              </w:rPr>
            </w:pPr>
            <w:r w:rsidRPr="00475259">
              <w:rPr>
                <w:b/>
                <w:bCs/>
                <w:color w:val="000000" w:themeColor="text1"/>
                <w:spacing w:val="-2"/>
              </w:rPr>
              <w:t>4.1. Прямые результаты:</w:t>
            </w:r>
          </w:p>
          <w:p w14:paraId="431CD0A8" w14:textId="77777777" w:rsidR="008A28CA" w:rsidRPr="00475259" w:rsidRDefault="008A28CA" w:rsidP="00780D01">
            <w:pPr>
              <w:pStyle w:val="af8"/>
              <w:shd w:val="clear" w:color="auto" w:fill="FFFFFF" w:themeFill="background1"/>
              <w:spacing w:after="0"/>
              <w:ind w:left="0"/>
              <w:rPr>
                <w:color w:val="000000" w:themeColor="text1"/>
              </w:rPr>
            </w:pPr>
            <w:r w:rsidRPr="00475259">
              <w:rPr>
                <w:color w:val="000000" w:themeColor="text1"/>
              </w:rPr>
              <w:t>– в научный оборот будут введены новые данные по средневековой истории евразийского континента, что обеспечит формирование дополнительного фактического материала для включения в учебные программы средних школ и вузов по истории и археологии Казахстана;</w:t>
            </w:r>
          </w:p>
          <w:p w14:paraId="437D8856" w14:textId="77777777" w:rsidR="008A28CA" w:rsidRPr="00475259" w:rsidRDefault="008A28CA" w:rsidP="00780D01">
            <w:pPr>
              <w:pStyle w:val="af8"/>
              <w:shd w:val="clear" w:color="auto" w:fill="FFFFFF" w:themeFill="background1"/>
              <w:spacing w:after="0"/>
              <w:ind w:left="0"/>
              <w:rPr>
                <w:color w:val="000000" w:themeColor="text1"/>
              </w:rPr>
            </w:pPr>
            <w:r w:rsidRPr="00475259">
              <w:rPr>
                <w:color w:val="000000" w:themeColor="text1"/>
              </w:rPr>
              <w:t>– будут расширены знания о типологии традиционных жилищ, что позволит глубже раскрыть особенности культуры и исторического развития региона, а также послужит основой для пополнения музейных экспозиций благодаря новым артефактам;</w:t>
            </w:r>
          </w:p>
          <w:p w14:paraId="41E413C6" w14:textId="77777777" w:rsidR="008A28CA" w:rsidRPr="00475259" w:rsidRDefault="008A28CA" w:rsidP="00780D01">
            <w:pPr>
              <w:shd w:val="clear" w:color="auto" w:fill="FFFFFF" w:themeFill="background1"/>
              <w:contextualSpacing/>
              <w:jc w:val="both"/>
              <w:rPr>
                <w:color w:val="000000" w:themeColor="text1"/>
              </w:rPr>
            </w:pPr>
            <w:r w:rsidRPr="00475259">
              <w:rPr>
                <w:color w:val="000000" w:themeColor="text1"/>
              </w:rPr>
              <w:t>– полученные результаты археологических исследований могут быть использованы при разработке туристического маршрута «Көне Сарыарқаға саяхат», что создаст возможности для роста и укрепления регионального туристического кластера;</w:t>
            </w:r>
          </w:p>
          <w:p w14:paraId="65D7662C" w14:textId="77777777" w:rsidR="008A28CA" w:rsidRPr="00475259" w:rsidRDefault="008A28CA" w:rsidP="00780D01">
            <w:pPr>
              <w:shd w:val="clear" w:color="auto" w:fill="FFFFFF" w:themeFill="background1"/>
              <w:contextualSpacing/>
              <w:jc w:val="both"/>
              <w:rPr>
                <w:color w:val="000000" w:themeColor="text1"/>
              </w:rPr>
            </w:pPr>
            <w:r w:rsidRPr="00475259">
              <w:rPr>
                <w:color w:val="000000" w:themeColor="text1"/>
              </w:rPr>
              <w:t xml:space="preserve">- продолжатся исследования культуры и этногенеза казахского народа, значение и роль миграции в происхождении современных тюркоязычных этносов; </w:t>
            </w:r>
          </w:p>
          <w:p w14:paraId="13779E9F" w14:textId="73CBB681" w:rsidR="008A28CA" w:rsidRPr="00475259" w:rsidRDefault="008A28CA" w:rsidP="00780D01">
            <w:pPr>
              <w:shd w:val="clear" w:color="auto" w:fill="FFFFFF" w:themeFill="background1"/>
              <w:contextualSpacing/>
              <w:jc w:val="both"/>
              <w:rPr>
                <w:color w:val="000000" w:themeColor="text1"/>
              </w:rPr>
            </w:pPr>
            <w:r w:rsidRPr="00475259">
              <w:rPr>
                <w:color w:val="000000" w:themeColor="text1"/>
              </w:rPr>
              <w:t>- исследование сакральных ландшафтов, связанных с историей Золотой Орды и Казахского ханства.</w:t>
            </w:r>
          </w:p>
          <w:p w14:paraId="6925717D" w14:textId="5BE3A7EE" w:rsidR="00892AA7" w:rsidRPr="00475259" w:rsidRDefault="00892AA7" w:rsidP="00780D01">
            <w:pPr>
              <w:shd w:val="clear" w:color="auto" w:fill="FFFFFF" w:themeFill="background1"/>
              <w:contextualSpacing/>
              <w:jc w:val="both"/>
              <w:rPr>
                <w:color w:val="000000" w:themeColor="text1"/>
              </w:rPr>
            </w:pPr>
            <w:r w:rsidRPr="00475259">
              <w:rPr>
                <w:color w:val="000000" w:themeColor="text1"/>
              </w:rPr>
              <w:t xml:space="preserve">Издание монографии, посвящённой актуальным проблемам археологии поселений; проведение 1 круглого стола; получение 1 авторского свидетельства; публикация не менее двух статей или обзоров в рецензируемых научных изданиях, индексируемых в базах данных Science Citation </w:t>
            </w:r>
            <w:r w:rsidRPr="00475259">
              <w:rPr>
                <w:color w:val="000000" w:themeColor="text1"/>
              </w:rPr>
              <w:lastRenderedPageBreak/>
              <w:t xml:space="preserve">Index Expanded, Social Science Citation Index, Arts and Humanities Citation Index, Web of Science и/или Scopus (с процентилем CiteScore не менее 35), а также публикация 4 статей в отечественных или зарубежных научных журналах, включённых в перечень </w:t>
            </w:r>
            <w:r w:rsidRPr="00475259">
              <w:rPr>
                <w:color w:val="000000" w:themeColor="text1"/>
                <w:spacing w:val="-2"/>
              </w:rPr>
              <w:t>КОКНВО МНВО РК</w:t>
            </w:r>
            <w:r w:rsidRPr="00475259">
              <w:rPr>
                <w:color w:val="000000" w:themeColor="text1"/>
              </w:rPr>
              <w:t>.</w:t>
            </w:r>
          </w:p>
          <w:p w14:paraId="607FB19A" w14:textId="77777777" w:rsidR="008A28CA" w:rsidRPr="00475259" w:rsidRDefault="008A28CA" w:rsidP="00780D01">
            <w:pPr>
              <w:jc w:val="both"/>
              <w:rPr>
                <w:color w:val="000000" w:themeColor="text1"/>
                <w:lang w:val="ru-RU"/>
              </w:rPr>
            </w:pPr>
            <w:r w:rsidRPr="00475259">
              <w:rPr>
                <w:color w:val="000000" w:themeColor="text1"/>
              </w:rPr>
              <w:t>-</w:t>
            </w:r>
            <w:r w:rsidRPr="00475259">
              <w:rPr>
                <w:iCs/>
                <w:color w:val="000000" w:themeColor="text1"/>
                <w:lang w:val="ru-RU"/>
              </w:rPr>
              <w:t xml:space="preserve"> Научно-техническая продукция, полученная в результате реализации проекта для решения ключевых проблем экономики регионов (новые технологии, методики, программное обеспечение, техническая документация, рекомендации, научно-технические, опытно-конструкторские и опытно-промышленные разработки, географические, геологические, сейсмические и другие тематические карты), должна быть внедрена на базе </w:t>
            </w:r>
            <w:r w:rsidRPr="00475259">
              <w:rPr>
                <w:color w:val="000000" w:themeColor="text1"/>
              </w:rPr>
              <w:t>Государственного историко-культурного музея-заповедника «Бозоқ»</w:t>
            </w:r>
            <w:r w:rsidRPr="00475259">
              <w:rPr>
                <w:iCs/>
                <w:color w:val="000000" w:themeColor="text1"/>
                <w:lang w:val="ru-RU"/>
              </w:rPr>
              <w:t xml:space="preserve"> — подведомственной организации Министерства культуры и информации Республики Казахстан. Внедрение должно сопровождаться охранным документом, актом внедрения, рекомендациями по внедрению, лицензионным соглашением и заявкой на проект коммерциализации.</w:t>
            </w:r>
          </w:p>
        </w:tc>
      </w:tr>
      <w:tr w:rsidR="00475259" w:rsidRPr="00475259" w14:paraId="50DF374E" w14:textId="77777777" w:rsidTr="00780D01">
        <w:trPr>
          <w:trHeight w:val="275"/>
        </w:trPr>
        <w:tc>
          <w:tcPr>
            <w:tcW w:w="10065" w:type="dxa"/>
          </w:tcPr>
          <w:p w14:paraId="696B539D" w14:textId="77777777" w:rsidR="008A28CA" w:rsidRPr="00475259" w:rsidRDefault="008A28CA" w:rsidP="00780D01">
            <w:pPr>
              <w:jc w:val="both"/>
              <w:rPr>
                <w:b/>
                <w:color w:val="000000" w:themeColor="text1"/>
                <w:spacing w:val="-2"/>
              </w:rPr>
            </w:pPr>
            <w:r w:rsidRPr="00475259">
              <w:rPr>
                <w:b/>
                <w:color w:val="000000" w:themeColor="text1"/>
                <w:spacing w:val="-2"/>
              </w:rPr>
              <w:lastRenderedPageBreak/>
              <w:t>4.2. Конечный результат:</w:t>
            </w:r>
          </w:p>
          <w:p w14:paraId="5573A9E4" w14:textId="77777777" w:rsidR="008A28CA" w:rsidRPr="00475259" w:rsidRDefault="008A28CA" w:rsidP="00780D01">
            <w:pPr>
              <w:tabs>
                <w:tab w:val="left" w:pos="309"/>
              </w:tabs>
              <w:jc w:val="both"/>
              <w:rPr>
                <w:rFonts w:eastAsia="Calibri"/>
                <w:color w:val="000000" w:themeColor="text1"/>
                <w:lang w:eastAsia="x-none"/>
              </w:rPr>
            </w:pPr>
            <w:r w:rsidRPr="00475259">
              <w:rPr>
                <w:rFonts w:eastAsia="Calibri"/>
                <w:bCs/>
                <w:color w:val="000000" w:themeColor="text1"/>
                <w:lang w:eastAsia="x-none"/>
              </w:rPr>
              <w:t>Научный эффект:</w:t>
            </w:r>
            <w:r w:rsidRPr="00475259">
              <w:rPr>
                <w:rFonts w:eastAsia="Calibri"/>
                <w:color w:val="000000" w:themeColor="text1"/>
                <w:lang w:eastAsia="x-none"/>
              </w:rPr>
              <w:t xml:space="preserve"> </w:t>
            </w:r>
          </w:p>
          <w:p w14:paraId="51497355" w14:textId="77777777" w:rsidR="008A28CA" w:rsidRPr="00475259" w:rsidRDefault="008A28CA" w:rsidP="00780D01">
            <w:pPr>
              <w:tabs>
                <w:tab w:val="left" w:pos="309"/>
              </w:tabs>
              <w:jc w:val="both"/>
              <w:rPr>
                <w:color w:val="000000" w:themeColor="text1"/>
              </w:rPr>
            </w:pPr>
            <w:r w:rsidRPr="00475259">
              <w:rPr>
                <w:color w:val="000000" w:themeColor="text1"/>
              </w:rPr>
              <w:t>- внедрение новейших технологических решений в науку позволит создавать реконструкции как погребальных, так и поселенческих объектов. Комплексная 3</w:t>
            </w:r>
            <w:r w:rsidRPr="00475259">
              <w:rPr>
                <w:color w:val="000000" w:themeColor="text1"/>
                <w:lang w:val="en-US"/>
              </w:rPr>
              <w:t>D</w:t>
            </w:r>
            <w:r w:rsidRPr="00475259">
              <w:rPr>
                <w:color w:val="000000" w:themeColor="text1"/>
              </w:rPr>
              <w:t xml:space="preserve"> реконструкция археологического памятника имеет как научно-исследовательское значение, позволяя интерпретировать историю того времени, так и прикладное – для популяризации памятника археологии, создания буклетов, иллюстрированных книг, публикации в СМИ;</w:t>
            </w:r>
          </w:p>
          <w:p w14:paraId="09DA661D" w14:textId="77777777" w:rsidR="008A28CA" w:rsidRPr="00475259" w:rsidRDefault="008A28CA" w:rsidP="00780D01">
            <w:pPr>
              <w:tabs>
                <w:tab w:val="left" w:pos="309"/>
              </w:tabs>
              <w:jc w:val="both"/>
              <w:rPr>
                <w:color w:val="000000" w:themeColor="text1"/>
              </w:rPr>
            </w:pPr>
            <w:r w:rsidRPr="00475259">
              <w:rPr>
                <w:color w:val="000000" w:themeColor="text1"/>
              </w:rPr>
              <w:t>- полученные при археологических раскопках материалы будут введены в научный оборот,</w:t>
            </w:r>
            <w:r w:rsidRPr="00475259">
              <w:rPr>
                <w:color w:val="000000" w:themeColor="text1"/>
                <w:lang w:eastAsia="ru-RU"/>
              </w:rPr>
              <w:t xml:space="preserve"> апробированы в отечественных и зарубежных научных конференциях и опубликованы в отечественных рецензируемых изданиях и сборниках конференций;</w:t>
            </w:r>
          </w:p>
          <w:p w14:paraId="1A8C1F09" w14:textId="77777777" w:rsidR="008A28CA" w:rsidRPr="00475259" w:rsidRDefault="008A28CA" w:rsidP="00780D01">
            <w:pPr>
              <w:shd w:val="clear" w:color="auto" w:fill="FFFFFF" w:themeFill="background1"/>
              <w:tabs>
                <w:tab w:val="left" w:pos="426"/>
                <w:tab w:val="left" w:pos="993"/>
              </w:tabs>
              <w:jc w:val="both"/>
              <w:rPr>
                <w:color w:val="000000" w:themeColor="text1"/>
                <w:shd w:val="clear" w:color="auto" w:fill="FFFFFF"/>
              </w:rPr>
            </w:pPr>
            <w:r w:rsidRPr="00475259">
              <w:rPr>
                <w:color w:val="000000" w:themeColor="text1"/>
                <w:lang w:eastAsia="ru-RU"/>
              </w:rPr>
              <w:t xml:space="preserve">- </w:t>
            </w:r>
            <w:r w:rsidRPr="00475259">
              <w:rPr>
                <w:color w:val="000000" w:themeColor="text1"/>
                <w:shd w:val="clear" w:color="auto" w:fill="FFFFFF"/>
              </w:rPr>
              <w:t>полученные материалы могут быть использованы в учебном процессе для проведения семинарских занятий по археологии, музееведению, в разработке курсов по истории и архитектуре Казахстана, а также в музейной деятельности. Полученные данные послужат базой для создания учебно-методических пособий «Археологическая архитектура: принципы воссоздания и консервации стационарных комплексов», «Музеефикация археологических памятников: теория, технология, практика», а также спецкурса «Археология эпохи Средневековья»;</w:t>
            </w:r>
          </w:p>
          <w:p w14:paraId="0C8F4E1A" w14:textId="77777777" w:rsidR="008A28CA" w:rsidRPr="00475259" w:rsidRDefault="008A28CA" w:rsidP="00780D01">
            <w:pPr>
              <w:pStyle w:val="a4"/>
              <w:spacing w:before="0" w:after="0"/>
              <w:rPr>
                <w:color w:val="000000" w:themeColor="text1"/>
              </w:rPr>
            </w:pPr>
            <w:r w:rsidRPr="00475259">
              <w:rPr>
                <w:color w:val="000000" w:themeColor="text1"/>
                <w:shd w:val="clear" w:color="auto" w:fill="FFFFFF"/>
              </w:rPr>
              <w:t xml:space="preserve">- </w:t>
            </w:r>
            <w:r w:rsidRPr="00475259">
              <w:rPr>
                <w:color w:val="000000" w:themeColor="text1"/>
              </w:rPr>
              <w:t>В результате выполнения исследования будут получены систематизированные данные о типах, планировочных особенностях и строительных техниках стационарных сооружений средневековья и нового времени на территории Северного и Центрального Казахстана. Будут выявлены конструктивные элементы жилых, хозяйственных и культово-мемориальных объектов для воссоздания в Национальном парке «</w:t>
            </w:r>
            <w:proofErr w:type="spellStart"/>
            <w:r w:rsidRPr="00475259">
              <w:rPr>
                <w:color w:val="000000" w:themeColor="text1"/>
              </w:rPr>
              <w:t>Бозок</w:t>
            </w:r>
            <w:proofErr w:type="spellEnd"/>
            <w:r w:rsidRPr="00475259">
              <w:rPr>
                <w:color w:val="000000" w:themeColor="text1"/>
              </w:rPr>
              <w:t>».</w:t>
            </w:r>
          </w:p>
          <w:p w14:paraId="70B3E6E7" w14:textId="6D833251" w:rsidR="008A28CA" w:rsidRPr="00475259" w:rsidRDefault="008A28CA" w:rsidP="00780D01">
            <w:pPr>
              <w:shd w:val="clear" w:color="auto" w:fill="FFFFFF" w:themeFill="background1"/>
              <w:tabs>
                <w:tab w:val="left" w:pos="709"/>
              </w:tabs>
              <w:jc w:val="both"/>
              <w:rPr>
                <w:color w:val="000000" w:themeColor="text1"/>
              </w:rPr>
            </w:pPr>
            <w:r w:rsidRPr="00475259">
              <w:rPr>
                <w:color w:val="000000" w:themeColor="text1"/>
              </w:rPr>
              <w:t>Полученные сведения станут научной основой для создания историко-культурных реконструкций, разработки экспозиционных решений, а также для интеграции результатов в образовательные программы и музейные практики.</w:t>
            </w:r>
          </w:p>
          <w:p w14:paraId="79D7EE51" w14:textId="77777777" w:rsidR="001338C4" w:rsidRPr="00475259" w:rsidRDefault="001338C4" w:rsidP="001338C4">
            <w:pPr>
              <w:shd w:val="clear" w:color="auto" w:fill="FFFFFF" w:themeFill="background1"/>
              <w:tabs>
                <w:tab w:val="left" w:pos="709"/>
              </w:tabs>
              <w:jc w:val="both"/>
              <w:rPr>
                <w:rFonts w:eastAsia="Calibri"/>
                <w:b/>
                <w:bCs/>
                <w:color w:val="000000" w:themeColor="text1"/>
              </w:rPr>
            </w:pPr>
            <w:r w:rsidRPr="00475259">
              <w:rPr>
                <w:rFonts w:eastAsia="Calibri"/>
                <w:b/>
                <w:bCs/>
                <w:color w:val="000000" w:themeColor="text1"/>
              </w:rPr>
              <w:t>Социальный эффект:</w:t>
            </w:r>
          </w:p>
          <w:p w14:paraId="6BDE9E45" w14:textId="77777777" w:rsidR="001338C4" w:rsidRPr="00475259" w:rsidRDefault="001338C4" w:rsidP="001338C4">
            <w:pPr>
              <w:shd w:val="clear" w:color="auto" w:fill="FFFFFF" w:themeFill="background1"/>
              <w:tabs>
                <w:tab w:val="left" w:pos="709"/>
              </w:tabs>
              <w:jc w:val="both"/>
              <w:rPr>
                <w:rFonts w:eastAsia="Calibri"/>
                <w:color w:val="000000" w:themeColor="text1"/>
              </w:rPr>
            </w:pPr>
            <w:r w:rsidRPr="00475259">
              <w:rPr>
                <w:rFonts w:eastAsia="Calibri"/>
                <w:color w:val="000000" w:themeColor="text1"/>
              </w:rPr>
              <w:t>Новые учебно-методические пособия и специальные курсы, разработанные на основе результатов археологических раскопок и реконструкций, будут способствовать повышению профессиональной квалификации студентов, магистрантов и преподавателей-историков;</w:t>
            </w:r>
          </w:p>
          <w:p w14:paraId="566ABF37" w14:textId="77777777" w:rsidR="001338C4" w:rsidRPr="00475259" w:rsidRDefault="001338C4" w:rsidP="001338C4">
            <w:pPr>
              <w:shd w:val="clear" w:color="auto" w:fill="FFFFFF" w:themeFill="background1"/>
              <w:tabs>
                <w:tab w:val="left" w:pos="709"/>
              </w:tabs>
              <w:jc w:val="both"/>
              <w:rPr>
                <w:rFonts w:eastAsia="Calibri"/>
                <w:color w:val="000000" w:themeColor="text1"/>
              </w:rPr>
            </w:pPr>
            <w:r w:rsidRPr="00475259">
              <w:rPr>
                <w:rFonts w:eastAsia="Calibri"/>
                <w:color w:val="000000" w:themeColor="text1"/>
              </w:rPr>
              <w:t>Интеграция сложных археологических данных в образовательные программы и музейную практику будет способствовать развитию интеллектуального потенциала общества;</w:t>
            </w:r>
          </w:p>
          <w:p w14:paraId="5D2E4C5A" w14:textId="58368E73" w:rsidR="001338C4" w:rsidRPr="00475259" w:rsidRDefault="001338C4" w:rsidP="001338C4">
            <w:pPr>
              <w:shd w:val="clear" w:color="auto" w:fill="FFFFFF" w:themeFill="background1"/>
              <w:tabs>
                <w:tab w:val="left" w:pos="709"/>
              </w:tabs>
              <w:jc w:val="both"/>
              <w:rPr>
                <w:rFonts w:eastAsia="Calibri"/>
                <w:color w:val="000000" w:themeColor="text1"/>
              </w:rPr>
            </w:pPr>
            <w:r w:rsidRPr="00475259">
              <w:rPr>
                <w:rFonts w:eastAsia="Calibri"/>
                <w:color w:val="000000" w:themeColor="text1"/>
              </w:rPr>
              <w:t>В рамках проекта будет сформирована новая научно обоснованная информационная база для краеведов, музейных работников и гидов-экскурсоводов. Это повысит качество работы специалистов в сфере истории и культуры в регионах.</w:t>
            </w:r>
          </w:p>
          <w:p w14:paraId="40AE133F" w14:textId="77777777" w:rsidR="008A28CA" w:rsidRPr="00475259" w:rsidRDefault="008A28CA" w:rsidP="00780D01">
            <w:pPr>
              <w:tabs>
                <w:tab w:val="left" w:pos="309"/>
                <w:tab w:val="left" w:pos="1038"/>
              </w:tabs>
              <w:jc w:val="both"/>
              <w:rPr>
                <w:rFonts w:eastAsia="Calibri"/>
                <w:color w:val="000000" w:themeColor="text1"/>
                <w:spacing w:val="-10"/>
                <w:lang w:eastAsia="x-none"/>
              </w:rPr>
            </w:pPr>
            <w:r w:rsidRPr="00475259">
              <w:rPr>
                <w:rStyle w:val="afa"/>
                <w:rFonts w:eastAsiaTheme="majorEastAsia"/>
                <w:color w:val="000000" w:themeColor="text1"/>
              </w:rPr>
              <w:t>Предмет исследования</w:t>
            </w:r>
            <w:r w:rsidRPr="00475259">
              <w:rPr>
                <w:color w:val="000000" w:themeColor="text1"/>
              </w:rPr>
              <w:t xml:space="preserve"> — традиционные формы стационарного домостроения в степной зоне Казахстана, выявляемые на основе археологических данных и этнографических материалов.</w:t>
            </w:r>
          </w:p>
          <w:p w14:paraId="71251DF1" w14:textId="77777777" w:rsidR="008A28CA" w:rsidRPr="00475259" w:rsidRDefault="008A28CA" w:rsidP="00780D01">
            <w:pPr>
              <w:pStyle w:val="af8"/>
              <w:shd w:val="clear" w:color="auto" w:fill="FFFFFF" w:themeFill="background1"/>
              <w:spacing w:after="0"/>
              <w:ind w:left="0"/>
              <w:rPr>
                <w:b/>
                <w:bCs/>
                <w:color w:val="000000" w:themeColor="text1"/>
              </w:rPr>
            </w:pPr>
            <w:r w:rsidRPr="00475259">
              <w:rPr>
                <w:b/>
                <w:bCs/>
                <w:color w:val="000000" w:themeColor="text1"/>
              </w:rPr>
              <w:t>Экономический эффект реализации проекта:</w:t>
            </w:r>
          </w:p>
          <w:p w14:paraId="37FAA063" w14:textId="77777777" w:rsidR="008A28CA" w:rsidRPr="00475259" w:rsidRDefault="008A28CA" w:rsidP="00780D01">
            <w:pPr>
              <w:pStyle w:val="af8"/>
              <w:shd w:val="clear" w:color="auto" w:fill="FFFFFF" w:themeFill="background1"/>
              <w:spacing w:after="0"/>
              <w:ind w:left="0"/>
              <w:rPr>
                <w:color w:val="000000" w:themeColor="text1"/>
              </w:rPr>
            </w:pPr>
            <w:r w:rsidRPr="00475259">
              <w:rPr>
                <w:color w:val="000000" w:themeColor="text1"/>
              </w:rPr>
              <w:lastRenderedPageBreak/>
              <w:t>– создание и внедрение туристического маршрута по ключевым археологическим объектам столичного региона обеспечит значимый социально-экономический результат за счёт притока внутренних и внешних туристов;</w:t>
            </w:r>
          </w:p>
          <w:p w14:paraId="24E7B6EE" w14:textId="77777777" w:rsidR="008A28CA" w:rsidRPr="00475259" w:rsidRDefault="008A28CA" w:rsidP="00780D01">
            <w:pPr>
              <w:pStyle w:val="af8"/>
              <w:shd w:val="clear" w:color="auto" w:fill="FFFFFF" w:themeFill="background1"/>
              <w:spacing w:after="0"/>
              <w:ind w:left="0"/>
              <w:rPr>
                <w:color w:val="000000" w:themeColor="text1"/>
              </w:rPr>
            </w:pPr>
            <w:r w:rsidRPr="00475259">
              <w:rPr>
                <w:color w:val="000000" w:themeColor="text1"/>
              </w:rPr>
              <w:t>– реконструированные по историческим образцам жилые сооружения с аутентичной средневековой обстановкой станут площадкой для привлечения туристов, включая организацию длительного пребывания в этнографическом пространстве Национального парка «Бозок»;</w:t>
            </w:r>
          </w:p>
          <w:p w14:paraId="68618E71" w14:textId="77777777" w:rsidR="008A28CA" w:rsidRPr="00475259" w:rsidRDefault="008A28CA" w:rsidP="00780D01">
            <w:pPr>
              <w:jc w:val="both"/>
              <w:rPr>
                <w:color w:val="000000" w:themeColor="text1"/>
              </w:rPr>
            </w:pPr>
            <w:r w:rsidRPr="00475259">
              <w:rPr>
                <w:color w:val="000000" w:themeColor="text1"/>
              </w:rPr>
              <w:t>– развитие туристической инфраструктуры будет способствовать популяризации истории и культурного наследия Казахстана.</w:t>
            </w:r>
          </w:p>
          <w:p w14:paraId="01A277EC" w14:textId="30905CAC" w:rsidR="006C73E3" w:rsidRPr="00475259" w:rsidRDefault="008A28CA" w:rsidP="006C73E3">
            <w:pPr>
              <w:jc w:val="both"/>
              <w:rPr>
                <w:color w:val="000000" w:themeColor="text1"/>
              </w:rPr>
            </w:pPr>
            <w:r w:rsidRPr="00475259">
              <w:rPr>
                <w:b/>
                <w:color w:val="000000" w:themeColor="text1"/>
              </w:rPr>
              <w:t>Целевые потребители полученных результатов:</w:t>
            </w:r>
            <w:r w:rsidRPr="00475259">
              <w:rPr>
                <w:color w:val="000000" w:themeColor="text1"/>
              </w:rPr>
              <w:t xml:space="preserve"> </w:t>
            </w:r>
            <w:r w:rsidRPr="00475259">
              <w:rPr>
                <w:rFonts w:eastAsia="Calibri"/>
                <w:color w:val="000000" w:themeColor="text1"/>
              </w:rPr>
              <w:t xml:space="preserve">ученые, докторанты, магистранты, студенты </w:t>
            </w:r>
            <w:r w:rsidRPr="00475259">
              <w:rPr>
                <w:color w:val="000000" w:themeColor="text1"/>
              </w:rPr>
              <w:t>социально-гуманитарного профиля, учителя и ученики средних школ.</w:t>
            </w:r>
          </w:p>
        </w:tc>
      </w:tr>
      <w:tr w:rsidR="00475259" w:rsidRPr="00475259" w14:paraId="6BF7E53D" w14:textId="77777777" w:rsidTr="00780D01">
        <w:trPr>
          <w:trHeight w:val="275"/>
        </w:trPr>
        <w:tc>
          <w:tcPr>
            <w:tcW w:w="10065" w:type="dxa"/>
          </w:tcPr>
          <w:p w14:paraId="1E598960" w14:textId="77777777" w:rsidR="008A28CA" w:rsidRPr="00475259" w:rsidRDefault="008A28CA" w:rsidP="00780D01">
            <w:pPr>
              <w:jc w:val="both"/>
              <w:rPr>
                <w:b/>
                <w:color w:val="000000" w:themeColor="text1"/>
                <w:spacing w:val="-2"/>
              </w:rPr>
            </w:pPr>
            <w:r w:rsidRPr="00475259">
              <w:rPr>
                <w:b/>
                <w:color w:val="000000" w:themeColor="text1"/>
                <w:spacing w:val="-2"/>
              </w:rPr>
              <w:lastRenderedPageBreak/>
              <w:t xml:space="preserve">5. Предельная сумма программы </w:t>
            </w:r>
            <w:r w:rsidRPr="00475259">
              <w:rPr>
                <w:color w:val="000000" w:themeColor="text1"/>
              </w:rPr>
              <w:t>(на весь срок реализации программы и по годам, в тыс. тенге)</w:t>
            </w:r>
            <w:r w:rsidRPr="00475259">
              <w:rPr>
                <w:color w:val="000000" w:themeColor="text1"/>
                <w:spacing w:val="-2"/>
              </w:rPr>
              <w:t xml:space="preserve"> – 143 883,0 тыс.тенге, в том числе по годам: на 2026 год – 47 961,0 тыс.тенге, на 2027 год </w:t>
            </w:r>
            <w:r w:rsidRPr="00475259">
              <w:rPr>
                <w:color w:val="000000" w:themeColor="text1"/>
                <w:spacing w:val="-2"/>
              </w:rPr>
              <w:br/>
              <w:t>47 961,0 тыс.тенге, на 2028 год – 47 961,0 тыс.тенге</w:t>
            </w:r>
            <w:r w:rsidRPr="00475259">
              <w:rPr>
                <w:color w:val="000000" w:themeColor="text1"/>
              </w:rPr>
              <w:t>.</w:t>
            </w:r>
          </w:p>
        </w:tc>
      </w:tr>
    </w:tbl>
    <w:p w14:paraId="36A6779B" w14:textId="77777777" w:rsidR="003529B8" w:rsidRPr="00475259" w:rsidRDefault="003529B8" w:rsidP="002456C9">
      <w:pPr>
        <w:ind w:left="142"/>
        <w:rPr>
          <w:b/>
          <w:color w:val="000000" w:themeColor="text1"/>
        </w:rPr>
      </w:pPr>
    </w:p>
    <w:p w14:paraId="021E97A9" w14:textId="77777777" w:rsidR="00343B07" w:rsidRPr="00475259" w:rsidRDefault="00343B07" w:rsidP="00780D01">
      <w:pPr>
        <w:pStyle w:val="1"/>
        <w:tabs>
          <w:tab w:val="left" w:pos="9921"/>
        </w:tabs>
        <w:spacing w:before="0" w:after="0" w:line="240" w:lineRule="auto"/>
        <w:jc w:val="center"/>
        <w:rPr>
          <w:b/>
          <w:color w:val="000000" w:themeColor="text1"/>
          <w:sz w:val="24"/>
          <w:szCs w:val="24"/>
          <w:lang w:val="ru-RU"/>
        </w:rPr>
      </w:pPr>
      <w:r w:rsidRPr="00475259">
        <w:rPr>
          <w:b/>
          <w:color w:val="000000" w:themeColor="text1"/>
          <w:sz w:val="24"/>
          <w:szCs w:val="24"/>
          <w:lang w:val="ru-RU"/>
        </w:rPr>
        <w:t>Научно-техническое задание</w:t>
      </w:r>
    </w:p>
    <w:p w14:paraId="6AACD641" w14:textId="0CE9F8A4" w:rsidR="00343B07" w:rsidRPr="00475259" w:rsidRDefault="00343B07" w:rsidP="00343B07">
      <w:pPr>
        <w:suppressAutoHyphens w:val="0"/>
        <w:jc w:val="center"/>
        <w:rPr>
          <w:b/>
          <w:color w:val="000000" w:themeColor="text1"/>
          <w:lang w:val="ru-RU"/>
        </w:rPr>
      </w:pPr>
      <w:r w:rsidRPr="00475259">
        <w:rPr>
          <w:b/>
          <w:color w:val="000000" w:themeColor="text1"/>
          <w:lang w:val="ru-RU"/>
        </w:rPr>
        <w:t xml:space="preserve">в рамках программно-целевого финансирования № </w:t>
      </w:r>
      <w:r w:rsidR="008A28CA" w:rsidRPr="00475259">
        <w:rPr>
          <w:b/>
          <w:color w:val="000000" w:themeColor="text1"/>
          <w:lang w:val="ru-RU"/>
        </w:rPr>
        <w:t>3</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0"/>
      </w:tblGrid>
      <w:tr w:rsidR="00475259" w:rsidRPr="00475259" w14:paraId="24BD28A1" w14:textId="77777777" w:rsidTr="00780D01">
        <w:trPr>
          <w:trHeight w:val="235"/>
        </w:trPr>
        <w:tc>
          <w:tcPr>
            <w:tcW w:w="9640" w:type="dxa"/>
          </w:tcPr>
          <w:p w14:paraId="636749D4" w14:textId="77777777" w:rsidR="003529B8" w:rsidRPr="00475259" w:rsidRDefault="003529B8" w:rsidP="00780D01">
            <w:pPr>
              <w:jc w:val="both"/>
              <w:rPr>
                <w:b/>
                <w:bCs/>
                <w:color w:val="000000" w:themeColor="text1"/>
              </w:rPr>
            </w:pPr>
            <w:r w:rsidRPr="00475259">
              <w:rPr>
                <w:b/>
                <w:bCs/>
                <w:color w:val="000000" w:themeColor="text1"/>
              </w:rPr>
              <w:t>1. Общие сведения:</w:t>
            </w:r>
          </w:p>
          <w:p w14:paraId="751388B2" w14:textId="77777777" w:rsidR="00715911" w:rsidRPr="00475259" w:rsidRDefault="00715911" w:rsidP="00715911">
            <w:pPr>
              <w:jc w:val="both"/>
              <w:rPr>
                <w:rFonts w:eastAsia="Calibri"/>
                <w:color w:val="000000" w:themeColor="text1"/>
              </w:rPr>
            </w:pPr>
            <w:r w:rsidRPr="00475259">
              <w:rPr>
                <w:b/>
                <w:color w:val="000000" w:themeColor="text1"/>
              </w:rPr>
              <w:t xml:space="preserve">1. Наименование приоритета для научной, научно-технической программы </w:t>
            </w:r>
            <w:r w:rsidRPr="00475259">
              <w:rPr>
                <w:color w:val="000000" w:themeColor="text1"/>
              </w:rPr>
              <w:t>(далее - программа)</w:t>
            </w:r>
            <w:r w:rsidRPr="00475259">
              <w:rPr>
                <w:b/>
                <w:color w:val="000000" w:themeColor="text1"/>
              </w:rPr>
              <w:t xml:space="preserve">: </w:t>
            </w:r>
            <w:r w:rsidRPr="00475259">
              <w:rPr>
                <w:rFonts w:eastAsia="Calibri"/>
                <w:color w:val="000000" w:themeColor="text1"/>
              </w:rPr>
              <w:t>Интеллектуальный потенциал страны;</w:t>
            </w:r>
          </w:p>
          <w:p w14:paraId="096FFADF" w14:textId="77777777" w:rsidR="00715911" w:rsidRPr="00475259" w:rsidRDefault="00715911" w:rsidP="00715911">
            <w:pPr>
              <w:jc w:val="both"/>
              <w:rPr>
                <w:b/>
                <w:color w:val="000000" w:themeColor="text1"/>
              </w:rPr>
            </w:pPr>
            <w:r w:rsidRPr="00475259">
              <w:rPr>
                <w:b/>
                <w:color w:val="000000" w:themeColor="text1"/>
              </w:rPr>
              <w:t xml:space="preserve">1.2. Наименование специализированного направления программы: </w:t>
            </w:r>
          </w:p>
          <w:p w14:paraId="27F7E733" w14:textId="77777777" w:rsidR="00715911" w:rsidRPr="00475259" w:rsidRDefault="00715911" w:rsidP="00715911">
            <w:pPr>
              <w:jc w:val="both"/>
              <w:rPr>
                <w:color w:val="000000" w:themeColor="text1"/>
                <w:lang w:eastAsia="ru-RU"/>
              </w:rPr>
            </w:pPr>
            <w:r w:rsidRPr="00475259">
              <w:rPr>
                <w:color w:val="000000" w:themeColor="text1"/>
              </w:rPr>
              <w:t>Актуальные проблемы древней, средневековой, новой и новейшей истории Казахстана</w:t>
            </w:r>
            <w:r w:rsidRPr="00475259">
              <w:rPr>
                <w:color w:val="000000" w:themeColor="text1"/>
                <w:lang w:eastAsia="ru-RU"/>
              </w:rPr>
              <w:t>;</w:t>
            </w:r>
          </w:p>
          <w:p w14:paraId="0605B9FF" w14:textId="6C6D4D1E" w:rsidR="003529B8" w:rsidRPr="00475259" w:rsidRDefault="00715911" w:rsidP="00715911">
            <w:pPr>
              <w:jc w:val="both"/>
              <w:rPr>
                <w:b/>
                <w:bCs/>
                <w:color w:val="000000" w:themeColor="text1"/>
              </w:rPr>
            </w:pPr>
            <w:r w:rsidRPr="00475259">
              <w:rPr>
                <w:color w:val="000000" w:themeColor="text1"/>
                <w:lang w:val="ru-RU"/>
              </w:rPr>
              <w:t>Научные прикладные исследования сферы культуры и историко-культурного наследия</w:t>
            </w:r>
            <w:r w:rsidRPr="00475259">
              <w:rPr>
                <w:color w:val="000000" w:themeColor="text1"/>
              </w:rPr>
              <w:t>;</w:t>
            </w:r>
          </w:p>
        </w:tc>
      </w:tr>
      <w:tr w:rsidR="00475259" w:rsidRPr="00475259" w14:paraId="2A2A383D" w14:textId="77777777" w:rsidTr="00780D01">
        <w:trPr>
          <w:trHeight w:val="235"/>
        </w:trPr>
        <w:tc>
          <w:tcPr>
            <w:tcW w:w="9640" w:type="dxa"/>
          </w:tcPr>
          <w:p w14:paraId="07CC7CC9" w14:textId="77777777" w:rsidR="003529B8" w:rsidRPr="00475259" w:rsidRDefault="003529B8" w:rsidP="00780D01">
            <w:pPr>
              <w:jc w:val="both"/>
              <w:rPr>
                <w:b/>
                <w:bCs/>
                <w:color w:val="000000" w:themeColor="text1"/>
              </w:rPr>
            </w:pPr>
            <w:r w:rsidRPr="00475259">
              <w:rPr>
                <w:b/>
                <w:bCs/>
                <w:color w:val="000000" w:themeColor="text1"/>
              </w:rPr>
              <w:t>2.Цель и задачи программы:</w:t>
            </w:r>
          </w:p>
          <w:p w14:paraId="4ADBEBC2" w14:textId="77777777" w:rsidR="003529B8" w:rsidRPr="00475259" w:rsidRDefault="003529B8" w:rsidP="00780D01">
            <w:pPr>
              <w:jc w:val="both"/>
              <w:rPr>
                <w:b/>
                <w:bCs/>
                <w:color w:val="000000" w:themeColor="text1"/>
              </w:rPr>
            </w:pPr>
            <w:r w:rsidRPr="00475259">
              <w:rPr>
                <w:b/>
                <w:bCs/>
                <w:color w:val="000000" w:themeColor="text1"/>
              </w:rPr>
              <w:t>2.1. Цель программы:</w:t>
            </w:r>
          </w:p>
          <w:p w14:paraId="71F048EA" w14:textId="77777777" w:rsidR="003529B8" w:rsidRPr="00475259" w:rsidRDefault="003529B8" w:rsidP="00780D01">
            <w:pPr>
              <w:jc w:val="both"/>
              <w:rPr>
                <w:bCs/>
                <w:color w:val="000000" w:themeColor="text1"/>
              </w:rPr>
            </w:pPr>
            <w:r w:rsidRPr="00475259">
              <w:rPr>
                <w:bCs/>
                <w:color w:val="000000" w:themeColor="text1"/>
              </w:rPr>
              <w:t>Изучение историко-культурных связей региона Кокшетау на основе археологических и этнографических материалов с междисциплинарной и гуманитарной точки зрения</w:t>
            </w:r>
          </w:p>
        </w:tc>
      </w:tr>
      <w:tr w:rsidR="00475259" w:rsidRPr="00475259" w14:paraId="6A797829" w14:textId="77777777" w:rsidTr="00780D01">
        <w:trPr>
          <w:trHeight w:val="235"/>
        </w:trPr>
        <w:tc>
          <w:tcPr>
            <w:tcW w:w="9640" w:type="dxa"/>
          </w:tcPr>
          <w:p w14:paraId="30BC401F" w14:textId="77777777" w:rsidR="003529B8" w:rsidRPr="00475259" w:rsidRDefault="003529B8" w:rsidP="00780D01">
            <w:pPr>
              <w:shd w:val="clear" w:color="auto" w:fill="FFFFFF"/>
              <w:tabs>
                <w:tab w:val="left" w:pos="360"/>
              </w:tabs>
              <w:contextualSpacing/>
              <w:jc w:val="both"/>
              <w:rPr>
                <w:b/>
                <w:noProof/>
                <w:color w:val="000000" w:themeColor="text1"/>
              </w:rPr>
            </w:pPr>
            <w:r w:rsidRPr="00475259">
              <w:rPr>
                <w:b/>
                <w:noProof/>
                <w:color w:val="000000" w:themeColor="text1"/>
              </w:rPr>
              <w:t>2.2. Для достижения данной цели необходимо решить следующие задачи:</w:t>
            </w:r>
          </w:p>
          <w:p w14:paraId="40F4B56F" w14:textId="77777777" w:rsidR="003529B8" w:rsidRPr="00475259" w:rsidRDefault="003529B8" w:rsidP="00780D01">
            <w:pPr>
              <w:shd w:val="clear" w:color="auto" w:fill="FFFFFF"/>
              <w:tabs>
                <w:tab w:val="left" w:pos="360"/>
              </w:tabs>
              <w:contextualSpacing/>
              <w:jc w:val="both"/>
              <w:rPr>
                <w:noProof/>
                <w:color w:val="000000" w:themeColor="text1"/>
              </w:rPr>
            </w:pPr>
            <w:r w:rsidRPr="00475259">
              <w:rPr>
                <w:noProof/>
                <w:color w:val="000000" w:themeColor="text1"/>
              </w:rPr>
              <w:t>- Сбор, систематизация, анализ и интерпретация этноархеологических источников региона Кокшетау.</w:t>
            </w:r>
          </w:p>
          <w:p w14:paraId="06E14ACE" w14:textId="77777777" w:rsidR="003529B8" w:rsidRPr="00475259" w:rsidRDefault="003529B8" w:rsidP="00780D01">
            <w:pPr>
              <w:shd w:val="clear" w:color="auto" w:fill="FFFFFF"/>
              <w:tabs>
                <w:tab w:val="left" w:pos="360"/>
              </w:tabs>
              <w:contextualSpacing/>
              <w:jc w:val="both"/>
              <w:rPr>
                <w:noProof/>
                <w:color w:val="000000" w:themeColor="text1"/>
              </w:rPr>
            </w:pPr>
            <w:r w:rsidRPr="00475259">
              <w:rPr>
                <w:noProof/>
                <w:color w:val="000000" w:themeColor="text1"/>
              </w:rPr>
              <w:t>- Определение топографических особенностей поселений, зимовок, могильников, мавзолеев и каменных надгробий, относящихся к этнографическому периоду.</w:t>
            </w:r>
          </w:p>
          <w:p w14:paraId="0BFF6E65" w14:textId="77777777" w:rsidR="003529B8" w:rsidRPr="00475259" w:rsidRDefault="003529B8" w:rsidP="00780D01">
            <w:pPr>
              <w:jc w:val="both"/>
              <w:rPr>
                <w:noProof/>
                <w:color w:val="000000" w:themeColor="text1"/>
              </w:rPr>
            </w:pPr>
            <w:r w:rsidRPr="00475259">
              <w:rPr>
                <w:noProof/>
                <w:color w:val="000000" w:themeColor="text1"/>
              </w:rPr>
              <w:t>- Проведение исследований древних поселений с целью установления расположения и планиграфического происхождения зимовок этнографического периода.</w:t>
            </w:r>
          </w:p>
          <w:p w14:paraId="613ADCF3" w14:textId="77777777" w:rsidR="003529B8" w:rsidRPr="00475259" w:rsidRDefault="003529B8" w:rsidP="00780D01">
            <w:pPr>
              <w:jc w:val="both"/>
              <w:rPr>
                <w:noProof/>
                <w:color w:val="000000" w:themeColor="text1"/>
              </w:rPr>
            </w:pPr>
            <w:r w:rsidRPr="00475259">
              <w:rPr>
                <w:noProof/>
                <w:color w:val="000000" w:themeColor="text1"/>
              </w:rPr>
              <w:t>- Сравнительное изучение древних поселений и казахских зимовок для выявления их структурных связей, общих и отличительных черт.</w:t>
            </w:r>
          </w:p>
          <w:p w14:paraId="2A3B4253" w14:textId="77777777" w:rsidR="003529B8" w:rsidRPr="00475259" w:rsidRDefault="003529B8" w:rsidP="00780D01">
            <w:pPr>
              <w:jc w:val="both"/>
              <w:rPr>
                <w:noProof/>
                <w:color w:val="000000" w:themeColor="text1"/>
              </w:rPr>
            </w:pPr>
            <w:r w:rsidRPr="00475259">
              <w:rPr>
                <w:noProof/>
                <w:color w:val="000000" w:themeColor="text1"/>
              </w:rPr>
              <w:t>- Этноархеологическое исследование исторических мест, связанных с историческими личностями региона Кокшетау, включая их родовые зимовки, фамильные могильники и каменные надгробия.</w:t>
            </w:r>
          </w:p>
          <w:p w14:paraId="3E6C4125" w14:textId="77777777" w:rsidR="003529B8" w:rsidRPr="00475259" w:rsidRDefault="003529B8" w:rsidP="00780D01">
            <w:pPr>
              <w:jc w:val="both"/>
              <w:rPr>
                <w:noProof/>
                <w:color w:val="000000" w:themeColor="text1"/>
              </w:rPr>
            </w:pPr>
            <w:r w:rsidRPr="00475259">
              <w:rPr>
                <w:noProof/>
                <w:color w:val="000000" w:themeColor="text1"/>
              </w:rPr>
              <w:t>- Проведение раскопок в зимовках исторических личностей для изучения казахской техники строительства жилья.</w:t>
            </w:r>
          </w:p>
          <w:p w14:paraId="5A0BFDDC" w14:textId="77777777" w:rsidR="003529B8" w:rsidRPr="00475259" w:rsidRDefault="003529B8" w:rsidP="00780D01">
            <w:pPr>
              <w:jc w:val="both"/>
              <w:rPr>
                <w:noProof/>
                <w:color w:val="000000" w:themeColor="text1"/>
              </w:rPr>
            </w:pPr>
            <w:r w:rsidRPr="00475259">
              <w:rPr>
                <w:noProof/>
                <w:color w:val="000000" w:themeColor="text1"/>
              </w:rPr>
              <w:t>- Определение особенностей внутренних миграционных процессов, поселений и погребальных традиций на основе анализа материалов древних и этнографических памятников.</w:t>
            </w:r>
          </w:p>
          <w:p w14:paraId="1916BD76" w14:textId="77777777" w:rsidR="003529B8" w:rsidRPr="00475259" w:rsidRDefault="003529B8" w:rsidP="00780D01">
            <w:pPr>
              <w:jc w:val="both"/>
              <w:rPr>
                <w:noProof/>
                <w:color w:val="000000" w:themeColor="text1"/>
              </w:rPr>
            </w:pPr>
            <w:r w:rsidRPr="00475259">
              <w:rPr>
                <w:noProof/>
                <w:color w:val="000000" w:themeColor="text1"/>
              </w:rPr>
              <w:t>- Чтение эпитафических надписей на каменных надгробиях этнографического периода в регионе Кокшетау и систематизация данных, выявление особенностей традиции резьбы по камню.</w:t>
            </w:r>
          </w:p>
          <w:p w14:paraId="186F17DC" w14:textId="77777777" w:rsidR="003529B8" w:rsidRPr="00475259" w:rsidRDefault="003529B8" w:rsidP="00780D01">
            <w:pPr>
              <w:jc w:val="both"/>
              <w:rPr>
                <w:noProof/>
                <w:color w:val="000000" w:themeColor="text1"/>
              </w:rPr>
            </w:pPr>
            <w:r w:rsidRPr="00475259">
              <w:rPr>
                <w:noProof/>
                <w:color w:val="000000" w:themeColor="text1"/>
              </w:rPr>
              <w:t>- Проведение этносоциологических исследований: сбор рассказов, эпосов и легенд у пожилых людей, изучение материалов о героическом прошлом и военных традициях в музейных фондах.</w:t>
            </w:r>
          </w:p>
          <w:p w14:paraId="78F30B0A" w14:textId="77777777" w:rsidR="003529B8" w:rsidRPr="00475259" w:rsidRDefault="003529B8" w:rsidP="00780D01">
            <w:pPr>
              <w:jc w:val="both"/>
              <w:rPr>
                <w:noProof/>
                <w:color w:val="000000" w:themeColor="text1"/>
              </w:rPr>
            </w:pPr>
            <w:r w:rsidRPr="00475259">
              <w:rPr>
                <w:noProof/>
                <w:color w:val="000000" w:themeColor="text1"/>
              </w:rPr>
              <w:lastRenderedPageBreak/>
              <w:t>- Комплексные междисциплинарные исследования: анализ с использованием методов естественных наук (карпологический, трассологический, керамологический, радиоуглеродный, минералогический, археозоологический), лабораторная обработка, систематизация найденных материалов.</w:t>
            </w:r>
          </w:p>
          <w:p w14:paraId="1EFB80B6" w14:textId="77777777" w:rsidR="003529B8" w:rsidRPr="00475259" w:rsidRDefault="003529B8" w:rsidP="00780D01">
            <w:pPr>
              <w:jc w:val="both"/>
              <w:rPr>
                <w:noProof/>
                <w:color w:val="000000" w:themeColor="text1"/>
              </w:rPr>
            </w:pPr>
            <w:r w:rsidRPr="00475259">
              <w:rPr>
                <w:noProof/>
                <w:color w:val="000000" w:themeColor="text1"/>
              </w:rPr>
              <w:t>- Проведение комплексных исследований и поисков на основе архивных и музейных материалов.</w:t>
            </w:r>
          </w:p>
          <w:p w14:paraId="3185862F" w14:textId="77777777" w:rsidR="003529B8" w:rsidRPr="00475259" w:rsidRDefault="003529B8" w:rsidP="00780D01">
            <w:pPr>
              <w:jc w:val="both"/>
              <w:rPr>
                <w:noProof/>
                <w:color w:val="000000" w:themeColor="text1"/>
              </w:rPr>
            </w:pPr>
            <w:r w:rsidRPr="00475259">
              <w:rPr>
                <w:noProof/>
                <w:color w:val="000000" w:themeColor="text1"/>
              </w:rPr>
              <w:t xml:space="preserve">- Подготовка археологического сборника по одному району на основе списка выявленных исторических и культурных памятников.    </w:t>
            </w:r>
          </w:p>
        </w:tc>
      </w:tr>
      <w:tr w:rsidR="00475259" w:rsidRPr="00475259" w14:paraId="435DDA5D" w14:textId="77777777" w:rsidTr="00780D01">
        <w:trPr>
          <w:trHeight w:val="235"/>
        </w:trPr>
        <w:tc>
          <w:tcPr>
            <w:tcW w:w="9640" w:type="dxa"/>
          </w:tcPr>
          <w:p w14:paraId="5103BAD9" w14:textId="77777777" w:rsidR="003529B8" w:rsidRPr="00475259" w:rsidRDefault="003529B8" w:rsidP="00780D01">
            <w:pPr>
              <w:jc w:val="both"/>
              <w:rPr>
                <w:b/>
                <w:bCs/>
                <w:color w:val="000000" w:themeColor="text1"/>
              </w:rPr>
            </w:pPr>
            <w:r w:rsidRPr="00475259">
              <w:rPr>
                <w:b/>
                <w:color w:val="000000" w:themeColor="text1"/>
              </w:rPr>
              <w:lastRenderedPageBreak/>
              <w:t xml:space="preserve">3. </w:t>
            </w:r>
            <w:r w:rsidRPr="00475259">
              <w:rPr>
                <w:b/>
                <w:bCs/>
                <w:color w:val="000000" w:themeColor="text1"/>
              </w:rPr>
              <w:t>Какие пункты стратегических и программных документов решает:</w:t>
            </w:r>
          </w:p>
          <w:p w14:paraId="1723FDA3" w14:textId="77777777" w:rsidR="003529B8" w:rsidRPr="00475259" w:rsidRDefault="003529B8" w:rsidP="00780D01">
            <w:pPr>
              <w:jc w:val="both"/>
              <w:rPr>
                <w:color w:val="000000" w:themeColor="text1"/>
              </w:rPr>
            </w:pPr>
            <w:r w:rsidRPr="00475259">
              <w:rPr>
                <w:color w:val="000000" w:themeColor="text1"/>
              </w:rPr>
              <w:t>- Закон Республики Казахстан «О науке и технологической политике»;</w:t>
            </w:r>
          </w:p>
          <w:p w14:paraId="5AC611C8" w14:textId="77777777" w:rsidR="003529B8" w:rsidRPr="00475259" w:rsidRDefault="003529B8" w:rsidP="00780D01">
            <w:pPr>
              <w:jc w:val="both"/>
              <w:rPr>
                <w:color w:val="000000" w:themeColor="text1"/>
              </w:rPr>
            </w:pPr>
            <w:r w:rsidRPr="00475259">
              <w:rPr>
                <w:color w:val="000000" w:themeColor="text1"/>
              </w:rPr>
              <w:t>- Закон Республики Казахстан «Об охране и использовании объектов историко-культурного наследия»;</w:t>
            </w:r>
          </w:p>
          <w:p w14:paraId="7BA50F01" w14:textId="77777777" w:rsidR="003529B8" w:rsidRPr="00475259" w:rsidRDefault="003529B8" w:rsidP="00780D01">
            <w:pPr>
              <w:jc w:val="both"/>
              <w:rPr>
                <w:color w:val="000000" w:themeColor="text1"/>
              </w:rPr>
            </w:pPr>
            <w:r w:rsidRPr="00475259">
              <w:rPr>
                <w:color w:val="000000" w:themeColor="text1"/>
              </w:rPr>
              <w:t xml:space="preserve">- Национальный проект «Технологический прорыв через цифровизацию, науку и инновации», утвержденный постановлением Правительства Республики Казахстан от 12 октября 2021 года № 727, направление </w:t>
            </w:r>
            <w:r w:rsidRPr="00475259">
              <w:rPr>
                <w:color w:val="000000" w:themeColor="text1"/>
                <w:lang w:val="en-US"/>
              </w:rPr>
              <w:t>VIII</w:t>
            </w:r>
            <w:r w:rsidRPr="00475259">
              <w:rPr>
                <w:color w:val="000000" w:themeColor="text1"/>
              </w:rPr>
              <w:t>. Повышение конкурентоспособности научной экосистемы;</w:t>
            </w:r>
          </w:p>
          <w:p w14:paraId="063D820B" w14:textId="77777777" w:rsidR="003529B8" w:rsidRPr="00475259" w:rsidRDefault="003529B8" w:rsidP="00780D01">
            <w:pPr>
              <w:jc w:val="both"/>
              <w:rPr>
                <w:color w:val="000000" w:themeColor="text1"/>
              </w:rPr>
            </w:pPr>
            <w:r w:rsidRPr="00475259">
              <w:rPr>
                <w:color w:val="000000" w:themeColor="text1"/>
              </w:rPr>
              <w:t>- Концепции развития высшего образования и науки Республики Казахстан на 2023–2029 годы;</w:t>
            </w:r>
          </w:p>
          <w:p w14:paraId="00B28A09" w14:textId="77777777" w:rsidR="003529B8" w:rsidRPr="00475259" w:rsidRDefault="003529B8" w:rsidP="00780D01">
            <w:pPr>
              <w:jc w:val="both"/>
              <w:rPr>
                <w:color w:val="000000" w:themeColor="text1"/>
              </w:rPr>
            </w:pPr>
            <w:r w:rsidRPr="00475259">
              <w:rPr>
                <w:color w:val="000000" w:themeColor="text1"/>
              </w:rPr>
              <w:t>- Статья Президента Республики Казахстан Касым-Жомарта Токаева «Тәуелсіздік бәрінен қымбат» от 6 января 2021 года;</w:t>
            </w:r>
          </w:p>
          <w:p w14:paraId="5C662AEC" w14:textId="77777777" w:rsidR="003529B8" w:rsidRPr="00475259" w:rsidRDefault="003529B8" w:rsidP="00780D01">
            <w:pPr>
              <w:jc w:val="both"/>
              <w:rPr>
                <w:color w:val="000000" w:themeColor="text1"/>
              </w:rPr>
            </w:pPr>
            <w:r w:rsidRPr="00475259">
              <w:rPr>
                <w:color w:val="000000" w:themeColor="text1"/>
              </w:rPr>
              <w:t>- Послание Президента Республики Казахстан народу Казахстана «Жаңа жағдайдағы Қазақстан: іс-қимыл кезеңі» от 1 сентября 2020 года;</w:t>
            </w:r>
          </w:p>
          <w:p w14:paraId="56898DA7" w14:textId="77777777" w:rsidR="003529B8" w:rsidRPr="00475259" w:rsidRDefault="003529B8" w:rsidP="00780D01">
            <w:pPr>
              <w:jc w:val="both"/>
              <w:rPr>
                <w:color w:val="000000" w:themeColor="text1"/>
              </w:rPr>
            </w:pPr>
            <w:r w:rsidRPr="00475259">
              <w:rPr>
                <w:color w:val="000000" w:themeColor="text1"/>
              </w:rPr>
              <w:t>- Послание Президента Республики Казахстан народу Казахстана «Халық бірлігі мен жүйелі реформалар – ел өркендеуінің берік негізі» от 1 сентября 2021 года;</w:t>
            </w:r>
          </w:p>
          <w:p w14:paraId="760C36E0" w14:textId="77777777" w:rsidR="003529B8" w:rsidRPr="00475259" w:rsidRDefault="003529B8" w:rsidP="00780D01">
            <w:pPr>
              <w:jc w:val="both"/>
              <w:rPr>
                <w:color w:val="000000" w:themeColor="text1"/>
              </w:rPr>
            </w:pPr>
            <w:r w:rsidRPr="00475259">
              <w:rPr>
                <w:color w:val="000000" w:themeColor="text1"/>
              </w:rPr>
              <w:t>- Послание Президента Республики Казахстан народу Казахстана «Әділетті мемлекет. Біртұтас ұлт. Берекелі қоғам» от 1 сентября 2022 года;</w:t>
            </w:r>
          </w:p>
          <w:p w14:paraId="4DA22F34" w14:textId="77777777" w:rsidR="003529B8" w:rsidRPr="00475259" w:rsidRDefault="003529B8" w:rsidP="00780D01">
            <w:pPr>
              <w:jc w:val="both"/>
              <w:rPr>
                <w:color w:val="000000" w:themeColor="text1"/>
              </w:rPr>
            </w:pPr>
            <w:r w:rsidRPr="00475259">
              <w:rPr>
                <w:color w:val="000000" w:themeColor="text1"/>
              </w:rPr>
              <w:t>- Выступление Президента Республики Казахстан К.К. Токаева на втором заседании Национального курултая «Әділетті Қазақстан – Адал азамат» от 17 июня 2023 года;</w:t>
            </w:r>
          </w:p>
          <w:p w14:paraId="61F9B33B" w14:textId="77777777" w:rsidR="003529B8" w:rsidRPr="00475259" w:rsidRDefault="003529B8" w:rsidP="00780D01">
            <w:pPr>
              <w:jc w:val="both"/>
              <w:rPr>
                <w:b/>
                <w:color w:val="000000" w:themeColor="text1"/>
              </w:rPr>
            </w:pPr>
            <w:r w:rsidRPr="00475259">
              <w:rPr>
                <w:color w:val="000000" w:themeColor="text1"/>
              </w:rPr>
              <w:t>- Выступление Президента Республики Казахстан К.К. Токаева на третьем заседании Национального курултая «Адал адам – Адал еңбек – Адал табыс» от 15 марта 2024 года</w:t>
            </w:r>
          </w:p>
        </w:tc>
      </w:tr>
      <w:tr w:rsidR="00475259" w:rsidRPr="00475259" w14:paraId="666EFB55" w14:textId="77777777" w:rsidTr="00780D01">
        <w:trPr>
          <w:trHeight w:val="235"/>
        </w:trPr>
        <w:tc>
          <w:tcPr>
            <w:tcW w:w="9640" w:type="dxa"/>
          </w:tcPr>
          <w:p w14:paraId="028F0C43" w14:textId="77777777" w:rsidR="003529B8" w:rsidRPr="00475259" w:rsidRDefault="003529B8" w:rsidP="00780D01">
            <w:pPr>
              <w:jc w:val="both"/>
              <w:rPr>
                <w:b/>
                <w:bCs/>
                <w:color w:val="000000" w:themeColor="text1"/>
              </w:rPr>
            </w:pPr>
            <w:r w:rsidRPr="00475259">
              <w:rPr>
                <w:b/>
                <w:bCs/>
                <w:color w:val="000000" w:themeColor="text1"/>
              </w:rPr>
              <w:t>4. Ожидаемые результаты</w:t>
            </w:r>
          </w:p>
          <w:p w14:paraId="44D61E16" w14:textId="77777777" w:rsidR="003529B8" w:rsidRPr="00475259" w:rsidRDefault="003529B8" w:rsidP="00780D01">
            <w:pPr>
              <w:jc w:val="both"/>
              <w:rPr>
                <w:b/>
                <w:bCs/>
                <w:iCs/>
                <w:color w:val="000000" w:themeColor="text1"/>
              </w:rPr>
            </w:pPr>
            <w:r w:rsidRPr="00475259">
              <w:rPr>
                <w:b/>
                <w:bCs/>
                <w:iCs/>
                <w:color w:val="000000" w:themeColor="text1"/>
              </w:rPr>
              <w:t>4.1. Прямые результаты:</w:t>
            </w:r>
          </w:p>
          <w:p w14:paraId="654D113A" w14:textId="77777777" w:rsidR="003529B8" w:rsidRPr="00475259" w:rsidRDefault="003529B8" w:rsidP="00780D01">
            <w:pPr>
              <w:jc w:val="both"/>
              <w:rPr>
                <w:bCs/>
                <w:color w:val="000000" w:themeColor="text1"/>
              </w:rPr>
            </w:pPr>
            <w:r w:rsidRPr="00475259">
              <w:rPr>
                <w:bCs/>
                <w:color w:val="000000" w:themeColor="text1"/>
              </w:rPr>
              <w:t>Будет определен этнографический район Кокшетауского региона.</w:t>
            </w:r>
          </w:p>
          <w:p w14:paraId="589AC9BE" w14:textId="77777777" w:rsidR="003529B8" w:rsidRPr="00475259" w:rsidRDefault="003529B8" w:rsidP="00780D01">
            <w:pPr>
              <w:jc w:val="both"/>
              <w:rPr>
                <w:bCs/>
                <w:color w:val="000000" w:themeColor="text1"/>
              </w:rPr>
            </w:pPr>
            <w:r w:rsidRPr="00475259">
              <w:rPr>
                <w:bCs/>
                <w:color w:val="000000" w:themeColor="text1"/>
              </w:rPr>
              <w:t>Будет выявлена и изучена связь зимовок с поселениями древних памятников на основе археологических раскопок. Поскольку зимовки казахов имеют тесную связь с поселениями раннесакского периода, будут исследованы поселения сакского времени.</w:t>
            </w:r>
          </w:p>
          <w:p w14:paraId="453A5889" w14:textId="77777777" w:rsidR="003529B8" w:rsidRPr="00475259" w:rsidRDefault="003529B8" w:rsidP="00780D01">
            <w:pPr>
              <w:jc w:val="both"/>
              <w:rPr>
                <w:bCs/>
                <w:color w:val="000000" w:themeColor="text1"/>
              </w:rPr>
            </w:pPr>
            <w:r w:rsidRPr="00475259">
              <w:rPr>
                <w:bCs/>
                <w:color w:val="000000" w:themeColor="text1"/>
              </w:rPr>
              <w:t>Поселения сакского времени рассматриваются как истоки казахских зимовок и являются основным источником древней традиции строительства жилищ. Будут определены виды хозяйственной деятельности и вопросы жизнедеятельности жителей сакского периода.</w:t>
            </w:r>
          </w:p>
          <w:p w14:paraId="6A6369CA" w14:textId="77777777" w:rsidR="003529B8" w:rsidRPr="00475259" w:rsidRDefault="003529B8" w:rsidP="00780D01">
            <w:pPr>
              <w:jc w:val="both"/>
              <w:rPr>
                <w:bCs/>
                <w:color w:val="000000" w:themeColor="text1"/>
              </w:rPr>
            </w:pPr>
            <w:r w:rsidRPr="00475259">
              <w:rPr>
                <w:bCs/>
                <w:color w:val="000000" w:themeColor="text1"/>
              </w:rPr>
              <w:t>Будут получены полные этнографические сведения об исторических личностях Кокшетауской земли, исследованы родовые зимовки, захоронения и каменные надгробия.</w:t>
            </w:r>
          </w:p>
          <w:p w14:paraId="02DE6B6A" w14:textId="77777777" w:rsidR="003529B8" w:rsidRPr="00475259" w:rsidRDefault="003529B8" w:rsidP="00780D01">
            <w:pPr>
              <w:jc w:val="both"/>
              <w:rPr>
                <w:bCs/>
                <w:color w:val="000000" w:themeColor="text1"/>
              </w:rPr>
            </w:pPr>
            <w:r w:rsidRPr="00475259">
              <w:rPr>
                <w:bCs/>
                <w:color w:val="000000" w:themeColor="text1"/>
              </w:rPr>
              <w:t>Будут проведены археологические раскопки одной казахской зимовки. Будут решены вопросы топографического и планиграфического расположения зимовок.</w:t>
            </w:r>
          </w:p>
          <w:p w14:paraId="29CB6CBE" w14:textId="77777777" w:rsidR="003529B8" w:rsidRPr="00475259" w:rsidRDefault="003529B8" w:rsidP="00780D01">
            <w:pPr>
              <w:jc w:val="both"/>
              <w:rPr>
                <w:bCs/>
                <w:color w:val="000000" w:themeColor="text1"/>
              </w:rPr>
            </w:pPr>
            <w:r w:rsidRPr="00475259">
              <w:rPr>
                <w:bCs/>
                <w:color w:val="000000" w:themeColor="text1"/>
              </w:rPr>
              <w:t>На основе анализа материалов. Будут изучены культурные и экономические тенденции, памятников древнего периода, средневековья и этнографического периода будет определено историческое значение Кокшетауского региона развивавшиеся начиная с сакского периода, когда формировалась ранняя государственность, до эпохи кочевого хозяйства.</w:t>
            </w:r>
          </w:p>
          <w:p w14:paraId="7C178772" w14:textId="77777777" w:rsidR="003529B8" w:rsidRPr="00475259" w:rsidRDefault="003529B8" w:rsidP="00780D01">
            <w:pPr>
              <w:jc w:val="both"/>
              <w:rPr>
                <w:bCs/>
                <w:color w:val="000000" w:themeColor="text1"/>
              </w:rPr>
            </w:pPr>
            <w:r w:rsidRPr="00475259">
              <w:rPr>
                <w:bCs/>
                <w:color w:val="000000" w:themeColor="text1"/>
              </w:rPr>
              <w:t>На основе социологических исследований будет собрано устное народное творчество Кокшетауского региона: жыры, дастаны, предания и рассказы.</w:t>
            </w:r>
          </w:p>
          <w:p w14:paraId="2DB409C4" w14:textId="77777777" w:rsidR="003529B8" w:rsidRPr="00475259" w:rsidRDefault="003529B8" w:rsidP="00780D01">
            <w:pPr>
              <w:jc w:val="both"/>
              <w:rPr>
                <w:bCs/>
                <w:color w:val="000000" w:themeColor="text1"/>
              </w:rPr>
            </w:pPr>
            <w:r w:rsidRPr="00475259">
              <w:rPr>
                <w:bCs/>
                <w:color w:val="000000" w:themeColor="text1"/>
              </w:rPr>
              <w:lastRenderedPageBreak/>
              <w:t>В рамках междисциплинарных исследований будут определены традиции жизнедеятельности, культура, а также особенности строительной техники жилых домов в древний, средневековый и этнографический периоды Кокшетауского региона.</w:t>
            </w:r>
          </w:p>
          <w:p w14:paraId="1A6C2A76" w14:textId="2CF48815" w:rsidR="00FE4054" w:rsidRPr="00475259" w:rsidRDefault="00FE4054" w:rsidP="00892AA7">
            <w:pPr>
              <w:jc w:val="both"/>
              <w:rPr>
                <w:b/>
                <w:bCs/>
                <w:color w:val="000000" w:themeColor="text1"/>
              </w:rPr>
            </w:pPr>
            <w:r w:rsidRPr="00475259">
              <w:rPr>
                <w:b/>
                <w:bCs/>
                <w:color w:val="000000" w:themeColor="text1"/>
              </w:rPr>
              <w:t>По итогам реализации программы обязательным является опубликование научных и иных материалов:</w:t>
            </w:r>
          </w:p>
          <w:p w14:paraId="6268A191" w14:textId="77777777" w:rsidR="00605139" w:rsidRPr="00475259" w:rsidRDefault="00605139" w:rsidP="00892AA7">
            <w:pPr>
              <w:suppressAutoHyphens w:val="0"/>
              <w:jc w:val="both"/>
              <w:rPr>
                <w:color w:val="000000" w:themeColor="text1"/>
                <w:lang w:val="ru-RU" w:eastAsia="ru-RU"/>
              </w:rPr>
            </w:pPr>
            <w:r w:rsidRPr="00475259">
              <w:rPr>
                <w:color w:val="000000" w:themeColor="text1"/>
                <w:lang w:val="ru-RU" w:eastAsia="ru-RU"/>
              </w:rPr>
              <w:t xml:space="preserve">Будет подготовлена научная монография, посвящённая исторической личности </w:t>
            </w:r>
            <w:proofErr w:type="spellStart"/>
            <w:r w:rsidRPr="00475259">
              <w:rPr>
                <w:color w:val="000000" w:themeColor="text1"/>
                <w:lang w:val="ru-RU" w:eastAsia="ru-RU"/>
              </w:rPr>
              <w:t>Кокшетауского</w:t>
            </w:r>
            <w:proofErr w:type="spellEnd"/>
            <w:r w:rsidRPr="00475259">
              <w:rPr>
                <w:color w:val="000000" w:themeColor="text1"/>
                <w:lang w:val="ru-RU" w:eastAsia="ru-RU"/>
              </w:rPr>
              <w:t xml:space="preserve"> региона.</w:t>
            </w:r>
          </w:p>
          <w:p w14:paraId="3E5A6605" w14:textId="2E36F4B8" w:rsidR="003529B8" w:rsidRPr="00475259" w:rsidRDefault="003529B8" w:rsidP="00892AA7">
            <w:pPr>
              <w:jc w:val="both"/>
              <w:rPr>
                <w:bCs/>
                <w:color w:val="000000" w:themeColor="text1"/>
              </w:rPr>
            </w:pPr>
            <w:r w:rsidRPr="00475259">
              <w:rPr>
                <w:bCs/>
                <w:color w:val="000000" w:themeColor="text1"/>
              </w:rPr>
              <w:t xml:space="preserve">Будет опубликована как минимум </w:t>
            </w:r>
            <w:r w:rsidR="00632908" w:rsidRPr="00475259">
              <w:rPr>
                <w:bCs/>
                <w:color w:val="000000" w:themeColor="text1"/>
              </w:rPr>
              <w:t>2</w:t>
            </w:r>
            <w:r w:rsidRPr="00475259">
              <w:rPr>
                <w:bCs/>
                <w:color w:val="000000" w:themeColor="text1"/>
              </w:rPr>
              <w:t xml:space="preserve"> </w:t>
            </w:r>
            <w:r w:rsidR="00632908" w:rsidRPr="00475259">
              <w:rPr>
                <w:bCs/>
                <w:color w:val="000000" w:themeColor="text1"/>
              </w:rPr>
              <w:t xml:space="preserve">(два) </w:t>
            </w:r>
            <w:r w:rsidRPr="00475259">
              <w:rPr>
                <w:bCs/>
                <w:color w:val="000000" w:themeColor="text1"/>
              </w:rPr>
              <w:t>статья или обзор в рецензируемых научных изданиях, индексируемых в базах данных Science Citation Index Expanded, Social Science Citation Index, Arts and Humanities Citation Index, Web of Science, либо в базе Scopus с процентилем CiteScore не менее 35 (тридцати пяти).</w:t>
            </w:r>
          </w:p>
          <w:p w14:paraId="2D0894C6" w14:textId="7E40FDA2" w:rsidR="003529B8" w:rsidRPr="00475259" w:rsidRDefault="003529B8" w:rsidP="00892AA7">
            <w:pPr>
              <w:jc w:val="both"/>
              <w:rPr>
                <w:bCs/>
                <w:color w:val="000000" w:themeColor="text1"/>
              </w:rPr>
            </w:pPr>
            <w:r w:rsidRPr="00475259">
              <w:rPr>
                <w:bCs/>
                <w:color w:val="000000" w:themeColor="text1"/>
              </w:rPr>
              <w:t xml:space="preserve">Будет опубликовано не менее </w:t>
            </w:r>
            <w:r w:rsidR="00632908" w:rsidRPr="00475259">
              <w:rPr>
                <w:bCs/>
                <w:color w:val="000000" w:themeColor="text1"/>
              </w:rPr>
              <w:t>5</w:t>
            </w:r>
            <w:r w:rsidRPr="00475259">
              <w:rPr>
                <w:bCs/>
                <w:color w:val="000000" w:themeColor="text1"/>
              </w:rPr>
              <w:t xml:space="preserve"> (</w:t>
            </w:r>
            <w:r w:rsidR="00632908" w:rsidRPr="00475259">
              <w:rPr>
                <w:bCs/>
                <w:color w:val="000000" w:themeColor="text1"/>
              </w:rPr>
              <w:t>пять</w:t>
            </w:r>
            <w:r w:rsidRPr="00475259">
              <w:rPr>
                <w:bCs/>
                <w:color w:val="000000" w:themeColor="text1"/>
              </w:rPr>
              <w:t>) статей и (или) обзоров в отечественных или зарубежных научных изданиях, рекомендованных КОКНВО МНВО РК.</w:t>
            </w:r>
          </w:p>
          <w:p w14:paraId="552F1E09" w14:textId="6744FF06" w:rsidR="003529B8" w:rsidRPr="00475259" w:rsidRDefault="003529B8" w:rsidP="00892AA7">
            <w:pPr>
              <w:jc w:val="both"/>
              <w:rPr>
                <w:bCs/>
                <w:color w:val="000000" w:themeColor="text1"/>
              </w:rPr>
            </w:pPr>
            <w:r w:rsidRPr="00475259">
              <w:rPr>
                <w:bCs/>
                <w:color w:val="000000" w:themeColor="text1"/>
              </w:rPr>
              <w:t>Будут проведены 1 круглый стол, а также даны интервью в средствах массовой информации.</w:t>
            </w:r>
          </w:p>
          <w:p w14:paraId="3D404A4B" w14:textId="4850BB17" w:rsidR="002C30C6" w:rsidRPr="00475259" w:rsidRDefault="00A717F8" w:rsidP="00892AA7">
            <w:pPr>
              <w:jc w:val="both"/>
              <w:rPr>
                <w:iCs/>
                <w:color w:val="000000" w:themeColor="text1"/>
                <w:lang w:val="ru-RU"/>
              </w:rPr>
            </w:pPr>
            <w:r w:rsidRPr="00475259">
              <w:rPr>
                <w:iCs/>
                <w:color w:val="000000" w:themeColor="text1"/>
                <w:lang w:val="ru-RU"/>
              </w:rPr>
              <w:t xml:space="preserve">- Научно-техническая продукция, полученная в результате реализации проекта для решения ключевых проблем экономики регионов (новые технологии, методики, программное обеспечение, техническая документация, рекомендации, научно-технические, опытно-конструкторские и опытно-промышленные разработки, географические, геологические, сейсмические и другие тематические карты), должна быть внедрена на базе </w:t>
            </w:r>
            <w:r w:rsidRPr="00475259">
              <w:rPr>
                <w:color w:val="000000" w:themeColor="text1"/>
                <w:lang w:val="ru-RU"/>
              </w:rPr>
              <w:t>Национального музея Республики Казахстан</w:t>
            </w:r>
            <w:r w:rsidRPr="00475259">
              <w:rPr>
                <w:iCs/>
                <w:color w:val="000000" w:themeColor="text1"/>
                <w:lang w:val="ru-RU"/>
              </w:rPr>
              <w:t xml:space="preserve"> — подведомственной организации Министерства культуры и информации Республики Казахстан. Внедрение должно сопровождаться охранным документом, актом внедрения, рекомендациями по внедрению, лицензионным соглашением и заявкой на проект коммерциализации.</w:t>
            </w:r>
          </w:p>
        </w:tc>
      </w:tr>
      <w:tr w:rsidR="00475259" w:rsidRPr="00475259" w14:paraId="6DABC50B" w14:textId="77777777" w:rsidTr="00780D01">
        <w:trPr>
          <w:trHeight w:val="235"/>
        </w:trPr>
        <w:tc>
          <w:tcPr>
            <w:tcW w:w="9640" w:type="dxa"/>
          </w:tcPr>
          <w:p w14:paraId="4AACCEC9" w14:textId="77777777" w:rsidR="003529B8" w:rsidRPr="00475259" w:rsidRDefault="003529B8" w:rsidP="00780D01">
            <w:pPr>
              <w:jc w:val="both"/>
              <w:rPr>
                <w:b/>
                <w:bCs/>
                <w:color w:val="000000" w:themeColor="text1"/>
              </w:rPr>
            </w:pPr>
            <w:r w:rsidRPr="00475259">
              <w:rPr>
                <w:b/>
                <w:bCs/>
                <w:color w:val="000000" w:themeColor="text1"/>
              </w:rPr>
              <w:lastRenderedPageBreak/>
              <w:t>4.2. Конечный результат:</w:t>
            </w:r>
          </w:p>
          <w:p w14:paraId="6285C5DE" w14:textId="77777777" w:rsidR="003529B8" w:rsidRPr="00475259" w:rsidRDefault="003529B8" w:rsidP="00780D01">
            <w:pPr>
              <w:jc w:val="both"/>
              <w:rPr>
                <w:bCs/>
                <w:color w:val="000000" w:themeColor="text1"/>
              </w:rPr>
            </w:pPr>
            <w:r w:rsidRPr="00475259">
              <w:rPr>
                <w:bCs/>
                <w:color w:val="000000" w:themeColor="text1"/>
              </w:rPr>
              <w:t>Проект этноархеологического исследования Кокшетауского региона направлен не только на традиционное изучение этноархеологических объектов, но и на применение современных методов исследования. С научной точки зрения комплексные этноархеологические исследования в регионе Кокше ранее не проводились. Ранее изученные материалы не позволяют определить место Кокшетауского региона в истории Казахстана и, в более широком контексте, в истории Евразийской степи.</w:t>
            </w:r>
          </w:p>
          <w:p w14:paraId="4104AF1D" w14:textId="77777777" w:rsidR="003529B8" w:rsidRPr="00475259" w:rsidRDefault="003529B8" w:rsidP="00780D01">
            <w:pPr>
              <w:jc w:val="both"/>
              <w:rPr>
                <w:bCs/>
                <w:color w:val="000000" w:themeColor="text1"/>
              </w:rPr>
            </w:pPr>
            <w:r w:rsidRPr="00475259">
              <w:rPr>
                <w:bCs/>
                <w:color w:val="000000" w:themeColor="text1"/>
              </w:rPr>
              <w:t>Этноархеологические исследования в основном направлены на изучение зимовок, некрополей и каменных надгробий. Однако интеграция в исследование зимовок сакского периода при рассмотрении традиций строительства жилищ дает большие возможности для решения вопросов строительной техники и ее эволюции. Это связано с тем, что историко-культурные процессы, характерные для лесостепной зоны, сохраняли свои основные черты как в сакский период, так и в этнографическую эпоху. Данный вопрос является одной из ключевых проблем в исследовании северных регионов в настоящее время.</w:t>
            </w:r>
          </w:p>
          <w:p w14:paraId="6BBEC0BA" w14:textId="77777777" w:rsidR="003529B8" w:rsidRPr="00475259" w:rsidRDefault="003529B8" w:rsidP="00780D01">
            <w:pPr>
              <w:jc w:val="both"/>
              <w:rPr>
                <w:bCs/>
                <w:color w:val="000000" w:themeColor="text1"/>
              </w:rPr>
            </w:pPr>
            <w:r w:rsidRPr="00475259">
              <w:rPr>
                <w:bCs/>
                <w:color w:val="000000" w:themeColor="text1"/>
              </w:rPr>
              <w:t>Исследование казахских зимовок также является актуальным научным вопросом не только с исторической, но и с политической и идеологической точек зрения, поскольку позволяет доказать автохтонность казахского народа. Решение данной проблемы покажет, что до прихода царской администрации у казахов существовали собственные строительные традиции. В рамках проекта будет доказано сходство строительной техники ранних кочевников и жилищ казахов в этнографический период. С научной точки зрения установлено, что казахские зимовки иногда возводились непосредственно на месте сакских поселений. Это свидетельствует о преемственности хозяйственного уклада, сложившегося на протяжении веков в сознании местного населения.</w:t>
            </w:r>
          </w:p>
          <w:p w14:paraId="0FF48D91" w14:textId="77777777" w:rsidR="003529B8" w:rsidRPr="00475259" w:rsidRDefault="003529B8" w:rsidP="00780D01">
            <w:pPr>
              <w:jc w:val="both"/>
              <w:rPr>
                <w:bCs/>
                <w:color w:val="000000" w:themeColor="text1"/>
              </w:rPr>
            </w:pPr>
            <w:r w:rsidRPr="00475259">
              <w:rPr>
                <w:bCs/>
                <w:color w:val="000000" w:themeColor="text1"/>
              </w:rPr>
              <w:t xml:space="preserve">До настоящего времени каменные надгробия некрополей оставались вне сферы научного изучения. Их систематический поиск, введение в научный оборот и публикация в научных изданиях позволят подтвердить, что казахи самостоятельно создавали надгробные </w:t>
            </w:r>
            <w:r w:rsidRPr="00475259">
              <w:rPr>
                <w:bCs/>
                <w:color w:val="000000" w:themeColor="text1"/>
              </w:rPr>
              <w:lastRenderedPageBreak/>
              <w:t>памятники без влияния внешних сил, а также что существовала традиция каменного зодчества и местные мастера. Это является важным доказательством существования единой культурной среды у казахов того времени.</w:t>
            </w:r>
          </w:p>
          <w:p w14:paraId="33E7C007" w14:textId="77777777" w:rsidR="003529B8" w:rsidRPr="00475259" w:rsidRDefault="003529B8" w:rsidP="00780D01">
            <w:pPr>
              <w:jc w:val="both"/>
              <w:rPr>
                <w:bCs/>
                <w:color w:val="000000" w:themeColor="text1"/>
              </w:rPr>
            </w:pPr>
            <w:r w:rsidRPr="00475259">
              <w:rPr>
                <w:bCs/>
                <w:color w:val="000000" w:themeColor="text1"/>
              </w:rPr>
              <w:t>Сбор локальных этнографических данных должен быть осуществлен своевременно, пока живы пожилые носители традиционных знаний. Это особенно важно для сохранения этнографических сведений, относящихся к 1940–1950-м годам. Таким образом, необходимо собрать как можно больше устных преданий, рассказов, эпических произведений и других нематериальных культурных свидетельств Кокшетауского региона.</w:t>
            </w:r>
          </w:p>
          <w:p w14:paraId="5CBEA9E7" w14:textId="77777777" w:rsidR="003529B8" w:rsidRPr="00475259" w:rsidRDefault="003529B8" w:rsidP="00780D01">
            <w:pPr>
              <w:jc w:val="both"/>
              <w:rPr>
                <w:bCs/>
                <w:color w:val="000000" w:themeColor="text1"/>
              </w:rPr>
            </w:pPr>
            <w:r w:rsidRPr="00475259">
              <w:rPr>
                <w:bCs/>
                <w:color w:val="000000" w:themeColor="text1"/>
              </w:rPr>
              <w:t>Результаты программы позволят систематизировать этнографические материалы региона Кокше и решить ряд ключевых научных вопросов.</w:t>
            </w:r>
          </w:p>
          <w:p w14:paraId="1988E933" w14:textId="77777777" w:rsidR="003529B8" w:rsidRPr="00475259" w:rsidRDefault="003529B8" w:rsidP="00780D01">
            <w:pPr>
              <w:jc w:val="both"/>
              <w:rPr>
                <w:bCs/>
                <w:color w:val="000000" w:themeColor="text1"/>
              </w:rPr>
            </w:pPr>
            <w:r w:rsidRPr="00475259">
              <w:rPr>
                <w:bCs/>
                <w:color w:val="000000" w:themeColor="text1"/>
              </w:rPr>
              <w:t>С экономической точки зрения исследование мест, связанных с историческими личностями, позволит превратить их в объекты исторического туризма. Новые материалы будут способствовать воспитанию патриотизма, подготовке научных трудов по истории региона, а также пополнению фондов музеев артефактами, найденными в ходе раскопок.</w:t>
            </w:r>
          </w:p>
          <w:p w14:paraId="464AAA06" w14:textId="1578368D" w:rsidR="00FE4054" w:rsidRPr="00475259" w:rsidRDefault="00FE4054" w:rsidP="00892AA7">
            <w:pPr>
              <w:jc w:val="both"/>
              <w:rPr>
                <w:b/>
                <w:bCs/>
                <w:color w:val="000000" w:themeColor="text1"/>
              </w:rPr>
            </w:pPr>
            <w:r w:rsidRPr="00475259">
              <w:rPr>
                <w:b/>
                <w:bCs/>
                <w:color w:val="000000" w:themeColor="text1"/>
              </w:rPr>
              <w:t>Научно-технический эффект</w:t>
            </w:r>
          </w:p>
          <w:p w14:paraId="76774989" w14:textId="7FCF144C" w:rsidR="00FE4054" w:rsidRPr="00475259" w:rsidRDefault="00FE4054" w:rsidP="00892AA7">
            <w:pPr>
              <w:jc w:val="both"/>
              <w:rPr>
                <w:bCs/>
                <w:color w:val="000000" w:themeColor="text1"/>
              </w:rPr>
            </w:pPr>
            <w:r w:rsidRPr="00475259">
              <w:rPr>
                <w:bCs/>
                <w:i/>
                <w:color w:val="000000" w:themeColor="text1"/>
              </w:rPr>
              <w:t>Междисциплинарная интеграция:</w:t>
            </w:r>
            <w:r w:rsidRPr="00475259">
              <w:rPr>
                <w:bCs/>
                <w:color w:val="000000" w:themeColor="text1"/>
              </w:rPr>
              <w:t xml:space="preserve"> Формирование новой методологической базы путем сочетания археологии, этнографии и естественных наук (палеоантропология, ГИС-технологии).</w:t>
            </w:r>
          </w:p>
          <w:p w14:paraId="7C67993B" w14:textId="05334486" w:rsidR="00FE4054" w:rsidRPr="00475259" w:rsidRDefault="00FE4054" w:rsidP="00892AA7">
            <w:pPr>
              <w:jc w:val="both"/>
              <w:rPr>
                <w:bCs/>
                <w:color w:val="000000" w:themeColor="text1"/>
              </w:rPr>
            </w:pPr>
            <w:r w:rsidRPr="00475259">
              <w:rPr>
                <w:bCs/>
                <w:i/>
                <w:color w:val="000000" w:themeColor="text1"/>
              </w:rPr>
              <w:t>Цифровизация:</w:t>
            </w:r>
            <w:r w:rsidRPr="00475259">
              <w:rPr>
                <w:bCs/>
                <w:color w:val="000000" w:themeColor="text1"/>
              </w:rPr>
              <w:t xml:space="preserve"> Достижение нового уровня сохранения исторических данных через создание 3D-моделей и цифровое картографирование памятников Кокшетауского региона.</w:t>
            </w:r>
          </w:p>
          <w:p w14:paraId="247098CC" w14:textId="2D6E72DB" w:rsidR="00FE4054" w:rsidRPr="00475259" w:rsidRDefault="00FE4054" w:rsidP="00892AA7">
            <w:pPr>
              <w:jc w:val="both"/>
              <w:rPr>
                <w:bCs/>
                <w:color w:val="000000" w:themeColor="text1"/>
              </w:rPr>
            </w:pPr>
            <w:r w:rsidRPr="00475259">
              <w:rPr>
                <w:bCs/>
                <w:i/>
                <w:color w:val="000000" w:themeColor="text1"/>
              </w:rPr>
              <w:t>Новые данные:</w:t>
            </w:r>
            <w:r w:rsidRPr="00475259">
              <w:rPr>
                <w:bCs/>
                <w:color w:val="000000" w:themeColor="text1"/>
              </w:rPr>
              <w:t xml:space="preserve"> Введение в научный оборот свежих данных о взаимосвязи кочевых и оседлых культур Северного Казахстана.</w:t>
            </w:r>
          </w:p>
          <w:p w14:paraId="34B7D45E" w14:textId="42741BE1" w:rsidR="00FE4054" w:rsidRPr="00475259" w:rsidRDefault="00FE4054" w:rsidP="00892AA7">
            <w:pPr>
              <w:jc w:val="both"/>
              <w:rPr>
                <w:b/>
                <w:bCs/>
                <w:color w:val="000000" w:themeColor="text1"/>
              </w:rPr>
            </w:pPr>
            <w:r w:rsidRPr="00475259">
              <w:rPr>
                <w:b/>
                <w:bCs/>
                <w:color w:val="000000" w:themeColor="text1"/>
              </w:rPr>
              <w:t>Экономический эффект</w:t>
            </w:r>
          </w:p>
          <w:p w14:paraId="0647F8E2" w14:textId="01765C19" w:rsidR="00FE4054" w:rsidRPr="00475259" w:rsidRDefault="00FE4054" w:rsidP="00892AA7">
            <w:pPr>
              <w:jc w:val="both"/>
              <w:rPr>
                <w:bCs/>
                <w:color w:val="000000" w:themeColor="text1"/>
              </w:rPr>
            </w:pPr>
            <w:r w:rsidRPr="00475259">
              <w:rPr>
                <w:bCs/>
                <w:i/>
                <w:color w:val="000000" w:themeColor="text1"/>
              </w:rPr>
              <w:t>Развитие туризма:</w:t>
            </w:r>
            <w:r w:rsidRPr="00475259">
              <w:rPr>
                <w:bCs/>
                <w:color w:val="000000" w:themeColor="text1"/>
              </w:rPr>
              <w:t xml:space="preserve"> Повышение туристического потенциала региона путем создания новых маршрутов и музеев под открытым небом на базе исследованных объектов.</w:t>
            </w:r>
          </w:p>
          <w:p w14:paraId="7FCB264D" w14:textId="2D96113F" w:rsidR="00FE4054" w:rsidRPr="00475259" w:rsidRDefault="00FE4054" w:rsidP="00892AA7">
            <w:pPr>
              <w:jc w:val="both"/>
              <w:rPr>
                <w:bCs/>
                <w:color w:val="000000" w:themeColor="text1"/>
              </w:rPr>
            </w:pPr>
            <w:r w:rsidRPr="00475259">
              <w:rPr>
                <w:bCs/>
                <w:i/>
                <w:color w:val="000000" w:themeColor="text1"/>
              </w:rPr>
              <w:t>Сфера услуг:</w:t>
            </w:r>
            <w:r w:rsidRPr="00475259">
              <w:rPr>
                <w:bCs/>
                <w:color w:val="000000" w:themeColor="text1"/>
              </w:rPr>
              <w:t xml:space="preserve"> Стимулирование местного предпринимательства (отели, сервис, сувениры) через реконструкцию этно-аулов и ремесленных мастерских.</w:t>
            </w:r>
          </w:p>
          <w:p w14:paraId="23E607C6" w14:textId="2F89569A" w:rsidR="00FE4054" w:rsidRPr="00475259" w:rsidRDefault="00FE4054" w:rsidP="00892AA7">
            <w:pPr>
              <w:jc w:val="both"/>
              <w:rPr>
                <w:bCs/>
                <w:color w:val="000000" w:themeColor="text1"/>
              </w:rPr>
            </w:pPr>
            <w:r w:rsidRPr="00475259">
              <w:rPr>
                <w:bCs/>
                <w:i/>
                <w:color w:val="000000" w:themeColor="text1"/>
              </w:rPr>
              <w:t>Инвестиции:</w:t>
            </w:r>
            <w:r w:rsidRPr="00475259">
              <w:rPr>
                <w:bCs/>
                <w:color w:val="000000" w:themeColor="text1"/>
              </w:rPr>
              <w:t xml:space="preserve"> Привлечение инвестиций в сферу охраны культурного наследия за счет формирования исторического бренда региона.</w:t>
            </w:r>
          </w:p>
          <w:p w14:paraId="305D1348" w14:textId="618E1C71" w:rsidR="00FE4054" w:rsidRPr="00475259" w:rsidRDefault="00FE4054" w:rsidP="00892AA7">
            <w:pPr>
              <w:jc w:val="both"/>
              <w:rPr>
                <w:b/>
                <w:bCs/>
                <w:color w:val="000000" w:themeColor="text1"/>
              </w:rPr>
            </w:pPr>
            <w:r w:rsidRPr="00475259">
              <w:rPr>
                <w:b/>
                <w:bCs/>
                <w:color w:val="000000" w:themeColor="text1"/>
              </w:rPr>
              <w:t>Социальный эффект</w:t>
            </w:r>
          </w:p>
          <w:p w14:paraId="48057192" w14:textId="6B1C1BA2" w:rsidR="00FE4054" w:rsidRPr="00475259" w:rsidRDefault="00FE4054" w:rsidP="00892AA7">
            <w:pPr>
              <w:jc w:val="both"/>
              <w:rPr>
                <w:bCs/>
                <w:color w:val="000000" w:themeColor="text1"/>
              </w:rPr>
            </w:pPr>
            <w:r w:rsidRPr="00475259">
              <w:rPr>
                <w:bCs/>
                <w:i/>
                <w:color w:val="000000" w:themeColor="text1"/>
              </w:rPr>
              <w:t>Национальная идентичность:</w:t>
            </w:r>
            <w:r w:rsidRPr="00475259">
              <w:rPr>
                <w:bCs/>
                <w:color w:val="000000" w:themeColor="text1"/>
              </w:rPr>
              <w:t xml:space="preserve"> Укрепление национального кода и чувства патриотизма через глубокое понимание истории Кокшетауского региона.</w:t>
            </w:r>
          </w:p>
          <w:p w14:paraId="7E6B50C9" w14:textId="591F72AA" w:rsidR="00FE4054" w:rsidRPr="00475259" w:rsidRDefault="00FE4054" w:rsidP="00892AA7">
            <w:pPr>
              <w:jc w:val="both"/>
              <w:rPr>
                <w:bCs/>
                <w:color w:val="000000" w:themeColor="text1"/>
              </w:rPr>
            </w:pPr>
            <w:r w:rsidRPr="00475259">
              <w:rPr>
                <w:bCs/>
                <w:i/>
                <w:color w:val="000000" w:themeColor="text1"/>
              </w:rPr>
              <w:t>Образование:</w:t>
            </w:r>
            <w:r w:rsidRPr="00475259">
              <w:rPr>
                <w:bCs/>
                <w:color w:val="000000" w:themeColor="text1"/>
              </w:rPr>
              <w:t xml:space="preserve"> Качественное обновление краеведческих материалов для средних школ и вузов.</w:t>
            </w:r>
          </w:p>
          <w:p w14:paraId="4047E6B5" w14:textId="76072E78" w:rsidR="00FE4054" w:rsidRPr="00475259" w:rsidRDefault="00FE4054" w:rsidP="00892AA7">
            <w:pPr>
              <w:jc w:val="both"/>
              <w:rPr>
                <w:bCs/>
                <w:color w:val="000000" w:themeColor="text1"/>
              </w:rPr>
            </w:pPr>
            <w:r w:rsidRPr="00475259">
              <w:rPr>
                <w:bCs/>
                <w:i/>
                <w:color w:val="000000" w:themeColor="text1"/>
              </w:rPr>
              <w:t>Культурная преемственность:</w:t>
            </w:r>
            <w:r w:rsidRPr="00475259">
              <w:rPr>
                <w:bCs/>
                <w:color w:val="000000" w:themeColor="text1"/>
              </w:rPr>
              <w:t xml:space="preserve"> Популяризация древних традиций и нематериального наследия, обеспечивающая живую связь между поколениями.</w:t>
            </w:r>
          </w:p>
          <w:p w14:paraId="76CB1F7B" w14:textId="77777777" w:rsidR="003529B8" w:rsidRPr="00475259" w:rsidRDefault="003529B8" w:rsidP="00892AA7">
            <w:pPr>
              <w:jc w:val="both"/>
              <w:rPr>
                <w:bCs/>
                <w:color w:val="000000" w:themeColor="text1"/>
              </w:rPr>
            </w:pPr>
            <w:r w:rsidRPr="00475259">
              <w:rPr>
                <w:b/>
                <w:bCs/>
                <w:color w:val="000000" w:themeColor="text1"/>
              </w:rPr>
              <w:t>Целевые потребители полученных результатов:</w:t>
            </w:r>
            <w:r w:rsidRPr="00475259">
              <w:rPr>
                <w:bCs/>
                <w:color w:val="000000" w:themeColor="text1"/>
              </w:rPr>
              <w:t xml:space="preserve"> результаты исследования будут широко использоваться при подготовке учебников и новых научных материалов для школ и вузов, в разработке туристических маршрутов, организации выставок, а также для популяризации исторического наследия региона через средства массовой информации как в Казахстане, так и за рубежом.</w:t>
            </w:r>
          </w:p>
          <w:p w14:paraId="3466FAAE" w14:textId="7BE850AE" w:rsidR="006C73E3" w:rsidRPr="00475259" w:rsidRDefault="006C73E3" w:rsidP="00FE4054">
            <w:pPr>
              <w:suppressAutoHyphens w:val="0"/>
              <w:rPr>
                <w:b/>
                <w:color w:val="000000" w:themeColor="text1"/>
                <w:lang w:val="ru-RU" w:eastAsia="ru-RU"/>
              </w:rPr>
            </w:pPr>
          </w:p>
        </w:tc>
      </w:tr>
      <w:tr w:rsidR="00475259" w:rsidRPr="00475259" w14:paraId="7F6E3E7B" w14:textId="77777777" w:rsidTr="00780D01">
        <w:trPr>
          <w:trHeight w:val="235"/>
        </w:trPr>
        <w:tc>
          <w:tcPr>
            <w:tcW w:w="9640" w:type="dxa"/>
          </w:tcPr>
          <w:p w14:paraId="71B31D0C" w14:textId="60906835" w:rsidR="003529B8" w:rsidRPr="00475259" w:rsidRDefault="003529B8" w:rsidP="00780D01">
            <w:pPr>
              <w:rPr>
                <w:b/>
                <w:bCs/>
                <w:color w:val="000000" w:themeColor="text1"/>
              </w:rPr>
            </w:pPr>
            <w:r w:rsidRPr="00475259">
              <w:rPr>
                <w:b/>
                <w:bCs/>
                <w:color w:val="000000" w:themeColor="text1"/>
              </w:rPr>
              <w:lastRenderedPageBreak/>
              <w:t>5. Предельная сумма программы (</w:t>
            </w:r>
            <w:r w:rsidRPr="00475259">
              <w:rPr>
                <w:bCs/>
                <w:color w:val="000000" w:themeColor="text1"/>
              </w:rPr>
              <w:t xml:space="preserve">на весь период реализации программы и по годам, в тысячах тенге) – </w:t>
            </w:r>
            <w:r w:rsidR="008A28CA" w:rsidRPr="00475259">
              <w:rPr>
                <w:bCs/>
                <w:color w:val="000000" w:themeColor="text1"/>
              </w:rPr>
              <w:t>12</w:t>
            </w:r>
            <w:r w:rsidRPr="00475259">
              <w:rPr>
                <w:bCs/>
                <w:color w:val="000000" w:themeColor="text1"/>
              </w:rPr>
              <w:t xml:space="preserve">0 000,0 тыс. тенге, в том числе: на 2026 год – </w:t>
            </w:r>
            <w:r w:rsidR="008A28CA" w:rsidRPr="00475259">
              <w:rPr>
                <w:bCs/>
                <w:color w:val="000000" w:themeColor="text1"/>
              </w:rPr>
              <w:t>4</w:t>
            </w:r>
            <w:r w:rsidR="00715911" w:rsidRPr="00475259">
              <w:rPr>
                <w:bCs/>
                <w:color w:val="000000" w:themeColor="text1"/>
              </w:rPr>
              <w:t>0</w:t>
            </w:r>
            <w:r w:rsidRPr="00475259">
              <w:rPr>
                <w:bCs/>
                <w:color w:val="000000" w:themeColor="text1"/>
              </w:rPr>
              <w:t xml:space="preserve"> 000,0 тыс. тенге, на 2027 год – </w:t>
            </w:r>
            <w:r w:rsidR="008A28CA" w:rsidRPr="00475259">
              <w:rPr>
                <w:bCs/>
                <w:color w:val="000000" w:themeColor="text1"/>
              </w:rPr>
              <w:t>4</w:t>
            </w:r>
            <w:r w:rsidR="00715911" w:rsidRPr="00475259">
              <w:rPr>
                <w:bCs/>
                <w:color w:val="000000" w:themeColor="text1"/>
              </w:rPr>
              <w:t xml:space="preserve">0 </w:t>
            </w:r>
            <w:r w:rsidRPr="00475259">
              <w:rPr>
                <w:bCs/>
                <w:color w:val="000000" w:themeColor="text1"/>
              </w:rPr>
              <w:t xml:space="preserve">000,0 тыс. тенге, на 2028 год – </w:t>
            </w:r>
            <w:r w:rsidR="008A28CA" w:rsidRPr="00475259">
              <w:rPr>
                <w:bCs/>
                <w:color w:val="000000" w:themeColor="text1"/>
              </w:rPr>
              <w:t>4</w:t>
            </w:r>
            <w:r w:rsidRPr="00475259">
              <w:rPr>
                <w:bCs/>
                <w:color w:val="000000" w:themeColor="text1"/>
              </w:rPr>
              <w:t>0 000,0 тыс. тенге.</w:t>
            </w:r>
          </w:p>
        </w:tc>
      </w:tr>
    </w:tbl>
    <w:p w14:paraId="102CEA38" w14:textId="77777777" w:rsidR="004D0110" w:rsidRPr="00475259" w:rsidRDefault="004D0110" w:rsidP="002456C9">
      <w:pPr>
        <w:jc w:val="center"/>
        <w:rPr>
          <w:b/>
          <w:color w:val="000000" w:themeColor="text1"/>
        </w:rPr>
      </w:pPr>
    </w:p>
    <w:p w14:paraId="4548CAC9" w14:textId="4F0DF14A" w:rsidR="003529B8" w:rsidRPr="00475259" w:rsidRDefault="003529B8" w:rsidP="002456C9">
      <w:pPr>
        <w:suppressAutoHyphens w:val="0"/>
        <w:jc w:val="right"/>
        <w:rPr>
          <w:bCs/>
          <w:color w:val="000000" w:themeColor="text1"/>
          <w:lang w:val="ru-RU"/>
        </w:rPr>
      </w:pPr>
    </w:p>
    <w:p w14:paraId="64EE7541" w14:textId="2B15227F" w:rsidR="008A28CA" w:rsidRPr="00475259" w:rsidRDefault="008A28CA" w:rsidP="002456C9">
      <w:pPr>
        <w:suppressAutoHyphens w:val="0"/>
        <w:jc w:val="right"/>
        <w:rPr>
          <w:bCs/>
          <w:color w:val="000000" w:themeColor="text1"/>
          <w:lang w:val="ru-RU"/>
        </w:rPr>
      </w:pPr>
    </w:p>
    <w:p w14:paraId="64D91A7B" w14:textId="77D9D14C" w:rsidR="008A28CA" w:rsidRPr="00475259" w:rsidRDefault="008A28CA" w:rsidP="002456C9">
      <w:pPr>
        <w:suppressAutoHyphens w:val="0"/>
        <w:jc w:val="right"/>
        <w:rPr>
          <w:bCs/>
          <w:color w:val="000000" w:themeColor="text1"/>
          <w:lang w:val="ru-RU"/>
        </w:rPr>
      </w:pPr>
    </w:p>
    <w:p w14:paraId="7A3F5109" w14:textId="6A14ACFE" w:rsidR="008A28CA" w:rsidRPr="00475259" w:rsidRDefault="008A28CA" w:rsidP="002456C9">
      <w:pPr>
        <w:suppressAutoHyphens w:val="0"/>
        <w:jc w:val="right"/>
        <w:rPr>
          <w:bCs/>
          <w:color w:val="000000" w:themeColor="text1"/>
          <w:lang w:val="ru-RU"/>
        </w:rPr>
      </w:pPr>
    </w:p>
    <w:p w14:paraId="363D8DAD" w14:textId="7270F3EC" w:rsidR="008A28CA" w:rsidRPr="00475259" w:rsidRDefault="008A28CA" w:rsidP="002456C9">
      <w:pPr>
        <w:suppressAutoHyphens w:val="0"/>
        <w:jc w:val="right"/>
        <w:rPr>
          <w:bCs/>
          <w:color w:val="000000" w:themeColor="text1"/>
          <w:lang w:val="ru-RU"/>
        </w:rPr>
      </w:pPr>
    </w:p>
    <w:p w14:paraId="7E9200B7" w14:textId="5744045B" w:rsidR="002456C9" w:rsidRPr="00475259" w:rsidRDefault="002456C9" w:rsidP="002456C9">
      <w:pPr>
        <w:suppressAutoHyphens w:val="0"/>
        <w:jc w:val="right"/>
        <w:rPr>
          <w:bCs/>
          <w:color w:val="000000" w:themeColor="text1"/>
          <w:lang w:val="ru-RU"/>
        </w:rPr>
      </w:pPr>
      <w:r w:rsidRPr="00475259">
        <w:rPr>
          <w:bCs/>
          <w:color w:val="000000" w:themeColor="text1"/>
          <w:lang w:val="ru-RU"/>
        </w:rPr>
        <w:t>Приложение 3</w:t>
      </w:r>
    </w:p>
    <w:p w14:paraId="423276CC" w14:textId="77777777" w:rsidR="002456C9" w:rsidRPr="00475259" w:rsidRDefault="002456C9" w:rsidP="002456C9">
      <w:pPr>
        <w:pStyle w:val="a4"/>
        <w:shd w:val="clear" w:color="auto" w:fill="FFFFFF"/>
        <w:spacing w:before="0" w:after="0"/>
        <w:ind w:firstLine="709"/>
        <w:jc w:val="right"/>
        <w:textAlignment w:val="baseline"/>
        <w:rPr>
          <w:color w:val="000000" w:themeColor="text1"/>
          <w:spacing w:val="2"/>
        </w:rPr>
      </w:pPr>
      <w:r w:rsidRPr="00475259">
        <w:rPr>
          <w:color w:val="000000" w:themeColor="text1"/>
          <w:spacing w:val="2"/>
        </w:rPr>
        <w:t>к Конкурсной документации</w:t>
      </w:r>
    </w:p>
    <w:p w14:paraId="250455F0" w14:textId="77777777" w:rsidR="002456C9" w:rsidRPr="00475259" w:rsidRDefault="002456C9" w:rsidP="002456C9">
      <w:pPr>
        <w:pStyle w:val="a4"/>
        <w:shd w:val="clear" w:color="auto" w:fill="FFFFFF"/>
        <w:spacing w:before="0" w:after="0"/>
        <w:ind w:firstLine="709"/>
        <w:jc w:val="right"/>
        <w:textAlignment w:val="baseline"/>
        <w:rPr>
          <w:bCs/>
          <w:color w:val="000000" w:themeColor="text1"/>
        </w:rPr>
      </w:pPr>
      <w:r w:rsidRPr="00475259">
        <w:rPr>
          <w:bCs/>
          <w:color w:val="000000" w:themeColor="text1"/>
        </w:rPr>
        <w:t xml:space="preserve">на программно-целевое финансирование </w:t>
      </w:r>
    </w:p>
    <w:p w14:paraId="3261AC42" w14:textId="77777777" w:rsidR="002456C9" w:rsidRPr="00475259" w:rsidRDefault="002456C9" w:rsidP="002456C9">
      <w:pPr>
        <w:pStyle w:val="a4"/>
        <w:shd w:val="clear" w:color="auto" w:fill="FFFFFF"/>
        <w:spacing w:before="0" w:after="0"/>
        <w:ind w:firstLine="709"/>
        <w:jc w:val="right"/>
        <w:textAlignment w:val="baseline"/>
        <w:rPr>
          <w:color w:val="000000" w:themeColor="text1"/>
        </w:rPr>
      </w:pPr>
      <w:r w:rsidRPr="00475259">
        <w:rPr>
          <w:bCs/>
          <w:color w:val="000000" w:themeColor="text1"/>
        </w:rPr>
        <w:t xml:space="preserve">по </w:t>
      </w:r>
      <w:r w:rsidRPr="00475259">
        <w:rPr>
          <w:color w:val="000000" w:themeColor="text1"/>
        </w:rPr>
        <w:t xml:space="preserve">научным, научно-техническим </w:t>
      </w:r>
    </w:p>
    <w:p w14:paraId="681A322C" w14:textId="26125C17" w:rsidR="002456C9" w:rsidRPr="00475259" w:rsidRDefault="002456C9" w:rsidP="002456C9">
      <w:pPr>
        <w:pStyle w:val="ae"/>
        <w:jc w:val="right"/>
        <w:rPr>
          <w:strike/>
          <w:color w:val="000000" w:themeColor="text1"/>
          <w:lang w:val="ru-RU"/>
        </w:rPr>
      </w:pPr>
      <w:r w:rsidRPr="00475259">
        <w:rPr>
          <w:color w:val="000000" w:themeColor="text1"/>
          <w:lang w:val="ru-RU"/>
        </w:rPr>
        <w:t>программам</w:t>
      </w:r>
      <w:r w:rsidRPr="00475259">
        <w:rPr>
          <w:bCs/>
          <w:color w:val="000000" w:themeColor="text1"/>
          <w:lang w:val="ru-RU"/>
        </w:rPr>
        <w:t xml:space="preserve"> на 202</w:t>
      </w:r>
      <w:r w:rsidR="003529B8" w:rsidRPr="00475259">
        <w:rPr>
          <w:bCs/>
          <w:color w:val="000000" w:themeColor="text1"/>
          <w:lang w:val="ru-RU"/>
        </w:rPr>
        <w:t>6</w:t>
      </w:r>
      <w:r w:rsidRPr="00475259">
        <w:rPr>
          <w:bCs/>
          <w:color w:val="000000" w:themeColor="text1"/>
          <w:lang w:val="ru-RU"/>
        </w:rPr>
        <w:t>-202</w:t>
      </w:r>
      <w:r w:rsidR="003529B8" w:rsidRPr="00475259">
        <w:rPr>
          <w:bCs/>
          <w:color w:val="000000" w:themeColor="text1"/>
          <w:lang w:val="ru-RU"/>
        </w:rPr>
        <w:t>8</w:t>
      </w:r>
      <w:r w:rsidRPr="00475259">
        <w:rPr>
          <w:bCs/>
          <w:color w:val="000000" w:themeColor="text1"/>
          <w:lang w:val="ru-RU"/>
        </w:rPr>
        <w:t xml:space="preserve"> годы</w:t>
      </w:r>
    </w:p>
    <w:p w14:paraId="5003A5CA" w14:textId="77777777" w:rsidR="002456C9" w:rsidRPr="00475259" w:rsidRDefault="002456C9" w:rsidP="002456C9">
      <w:pPr>
        <w:pStyle w:val="a4"/>
        <w:shd w:val="clear" w:color="auto" w:fill="FFFFFF"/>
        <w:spacing w:before="0" w:after="0"/>
        <w:ind w:firstLine="709"/>
        <w:jc w:val="center"/>
        <w:textAlignment w:val="baseline"/>
        <w:rPr>
          <w:b/>
          <w:bCs/>
          <w:color w:val="000000" w:themeColor="text1"/>
          <w:spacing w:val="2"/>
        </w:rPr>
      </w:pPr>
    </w:p>
    <w:p w14:paraId="28F91902" w14:textId="77777777" w:rsidR="00334956" w:rsidRPr="00475259" w:rsidRDefault="00334956" w:rsidP="00334956">
      <w:pPr>
        <w:widowControl w:val="0"/>
        <w:ind w:firstLine="9"/>
        <w:jc w:val="center"/>
        <w:outlineLvl w:val="1"/>
        <w:rPr>
          <w:rFonts w:eastAsia="Calibri"/>
          <w:b/>
          <w:bCs/>
          <w:color w:val="000000" w:themeColor="text1"/>
          <w:lang w:eastAsia="ru-RU"/>
        </w:rPr>
      </w:pPr>
      <w:r w:rsidRPr="00475259">
        <w:rPr>
          <w:rFonts w:eastAsia="Calibri"/>
          <w:b/>
          <w:bCs/>
          <w:color w:val="000000" w:themeColor="text1"/>
          <w:lang w:eastAsia="ru-RU"/>
        </w:rPr>
        <w:t>Договор №</w:t>
      </w:r>
    </w:p>
    <w:p w14:paraId="774120D0" w14:textId="77777777" w:rsidR="00334956" w:rsidRPr="00475259" w:rsidRDefault="00334956" w:rsidP="00334956">
      <w:pPr>
        <w:ind w:firstLine="9"/>
        <w:jc w:val="center"/>
        <w:rPr>
          <w:rFonts w:eastAsia="Calibri"/>
          <w:b/>
          <w:color w:val="000000" w:themeColor="text1"/>
          <w:lang w:eastAsia="ru-RU"/>
        </w:rPr>
      </w:pPr>
      <w:r w:rsidRPr="00475259">
        <w:rPr>
          <w:rFonts w:eastAsia="Calibri"/>
          <w:b/>
          <w:color w:val="000000" w:themeColor="text1"/>
          <w:lang w:eastAsia="ru-RU"/>
        </w:rPr>
        <w:t>на программно-целевое финансирование</w:t>
      </w:r>
    </w:p>
    <w:p w14:paraId="1894C985" w14:textId="77777777" w:rsidR="00334956" w:rsidRPr="00475259" w:rsidRDefault="00334956" w:rsidP="00334956">
      <w:pPr>
        <w:ind w:firstLine="851"/>
        <w:jc w:val="center"/>
        <w:rPr>
          <w:rFonts w:eastAsia="Calibri"/>
          <w:b/>
          <w:color w:val="000000" w:themeColor="text1"/>
          <w:lang w:eastAsia="ru-RU"/>
        </w:rPr>
      </w:pPr>
    </w:p>
    <w:p w14:paraId="1F03B3D5" w14:textId="77777777" w:rsidR="00334956" w:rsidRPr="00475259" w:rsidRDefault="00334956" w:rsidP="00334956">
      <w:pPr>
        <w:ind w:firstLine="851"/>
        <w:rPr>
          <w:rFonts w:eastAsia="Calibri"/>
          <w:color w:val="000000" w:themeColor="text1"/>
          <w:lang w:eastAsia="ru-RU"/>
        </w:rPr>
      </w:pPr>
      <w:r w:rsidRPr="00475259">
        <w:rPr>
          <w:rFonts w:eastAsia="Calibri"/>
          <w:color w:val="000000" w:themeColor="text1"/>
          <w:lang w:eastAsia="ru-RU"/>
        </w:rPr>
        <w:t xml:space="preserve">г. Астана                                                                                 от </w:t>
      </w:r>
      <w:r w:rsidRPr="00475259">
        <w:rPr>
          <w:rFonts w:eastAsia="Calibri"/>
          <w:color w:val="000000" w:themeColor="text1"/>
          <w:spacing w:val="2"/>
        </w:rPr>
        <w:t>«___»</w:t>
      </w:r>
      <w:r w:rsidRPr="00475259">
        <w:rPr>
          <w:rFonts w:eastAsia="Calibri"/>
          <w:color w:val="000000" w:themeColor="text1"/>
          <w:lang w:eastAsia="ru-RU"/>
        </w:rPr>
        <w:t xml:space="preserve"> _______ 202_ года</w:t>
      </w:r>
    </w:p>
    <w:p w14:paraId="6C16B4EA" w14:textId="77777777" w:rsidR="00334956" w:rsidRPr="00475259" w:rsidRDefault="00334956" w:rsidP="00334956">
      <w:pPr>
        <w:ind w:firstLine="851"/>
        <w:rPr>
          <w:rFonts w:eastAsia="Calibri"/>
          <w:color w:val="000000" w:themeColor="text1"/>
          <w:lang w:eastAsia="ru-RU"/>
        </w:rPr>
      </w:pPr>
    </w:p>
    <w:p w14:paraId="3E275A3D" w14:textId="76D84B25" w:rsidR="00334956" w:rsidRPr="00475259" w:rsidRDefault="00334956" w:rsidP="00334956">
      <w:pPr>
        <w:shd w:val="clear" w:color="auto" w:fill="FFFFFF"/>
        <w:ind w:firstLine="709"/>
        <w:contextualSpacing/>
        <w:jc w:val="both"/>
        <w:textAlignment w:val="baseline"/>
        <w:rPr>
          <w:rFonts w:eastAsia="Calibri"/>
          <w:color w:val="000000" w:themeColor="text1"/>
          <w:spacing w:val="2"/>
        </w:rPr>
      </w:pPr>
      <w:r w:rsidRPr="00475259">
        <w:rPr>
          <w:rFonts w:eastAsia="Calibri"/>
          <w:color w:val="000000" w:themeColor="text1"/>
          <w:spacing w:val="2"/>
        </w:rPr>
        <w:t xml:space="preserve">Государственное учреждение </w:t>
      </w:r>
      <w:r w:rsidRPr="00475259">
        <w:rPr>
          <w:rFonts w:eastAsia="Calibri"/>
          <w:color w:val="000000" w:themeColor="text1"/>
        </w:rPr>
        <w:t xml:space="preserve">«Министерство культуры и </w:t>
      </w:r>
      <w:r w:rsidR="003529B8" w:rsidRPr="00475259">
        <w:rPr>
          <w:rFonts w:eastAsia="Calibri"/>
          <w:color w:val="000000" w:themeColor="text1"/>
        </w:rPr>
        <w:t>информации</w:t>
      </w:r>
      <w:r w:rsidRPr="00475259">
        <w:rPr>
          <w:rFonts w:eastAsia="Calibri"/>
          <w:color w:val="000000" w:themeColor="text1"/>
        </w:rPr>
        <w:t xml:space="preserve"> Республики Казахстан»</w:t>
      </w:r>
      <w:r w:rsidRPr="00475259">
        <w:rPr>
          <w:rFonts w:eastAsia="Calibri"/>
          <w:color w:val="000000" w:themeColor="text1"/>
          <w:spacing w:val="2"/>
        </w:rPr>
        <w:t xml:space="preserve">, именуемое вдальнейшем «Заказчик», </w:t>
      </w:r>
      <w:r w:rsidRPr="00475259">
        <w:rPr>
          <w:rFonts w:eastAsia="Calibri"/>
          <w:color w:val="000000" w:themeColor="text1"/>
        </w:rPr>
        <w:t xml:space="preserve">в лице__________________________, действующего на основании приказа Министра культуры и </w:t>
      </w:r>
      <w:r w:rsidR="0056594D" w:rsidRPr="00475259">
        <w:rPr>
          <w:rFonts w:eastAsia="Calibri"/>
          <w:color w:val="000000" w:themeColor="text1"/>
        </w:rPr>
        <w:t>спорта Республики Казахстан от 3</w:t>
      </w:r>
      <w:r w:rsidRPr="00475259">
        <w:rPr>
          <w:rFonts w:eastAsia="Calibri"/>
          <w:color w:val="000000" w:themeColor="text1"/>
        </w:rPr>
        <w:t xml:space="preserve"> </w:t>
      </w:r>
      <w:r w:rsidR="0056594D" w:rsidRPr="00475259">
        <w:rPr>
          <w:rFonts w:eastAsia="Calibri"/>
          <w:color w:val="000000" w:themeColor="text1"/>
        </w:rPr>
        <w:t>августа 2022 года № 225</w:t>
      </w:r>
      <w:r w:rsidRPr="00475259">
        <w:rPr>
          <w:rFonts w:eastAsia="Calibri"/>
          <w:color w:val="000000" w:themeColor="text1"/>
        </w:rPr>
        <w:t xml:space="preserve"> «О предоставлении права подписи договоров и актов», </w:t>
      </w:r>
      <w:r w:rsidRPr="00475259">
        <w:rPr>
          <w:rFonts w:eastAsia="Calibri"/>
          <w:color w:val="000000" w:themeColor="text1"/>
          <w:spacing w:val="2"/>
        </w:rPr>
        <w:t xml:space="preserve">с одной стороны, и </w:t>
      </w:r>
      <w:r w:rsidRPr="00475259">
        <w:rPr>
          <w:rFonts w:eastAsia="Calibri"/>
          <w:b/>
          <w:color w:val="000000" w:themeColor="text1"/>
        </w:rPr>
        <w:t>_______________________________________________________</w:t>
      </w:r>
      <w:r w:rsidRPr="00475259">
        <w:rPr>
          <w:rFonts w:eastAsia="Calibri"/>
          <w:color w:val="000000" w:themeColor="text1"/>
          <w:spacing w:val="2"/>
        </w:rPr>
        <w:t xml:space="preserve">, именуемое в дальнейшем «Исполнитель», в лице ______________________________________________, действующего на основании ________________________, </w:t>
      </w:r>
      <w:r w:rsidR="003529B8" w:rsidRPr="00475259">
        <w:rPr>
          <w:rFonts w:eastAsia="Calibri"/>
          <w:color w:val="000000" w:themeColor="text1"/>
          <w:spacing w:val="2"/>
        </w:rPr>
        <w:t>на основании статьи 34 Бюджетного кодекса Республики Казахстан, пункта 2 статьи 2, статьи 27 Закона Республики Казахстан «О науке», пункта 67 главы 4 Правил базового и программно-целевого финансирования научной и (или) научно-технической деятельности,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 утвержденных приказом и.о. Министра науки и высшего образования Республики Казахстан от 6 ноября 2023 года № 563</w:t>
      </w:r>
      <w:r w:rsidR="003127C4" w:rsidRPr="00475259">
        <w:rPr>
          <w:rFonts w:eastAsia="Calibri"/>
          <w:color w:val="000000" w:themeColor="text1"/>
          <w:spacing w:val="2"/>
        </w:rPr>
        <w:t>, выписки</w:t>
      </w:r>
      <w:r w:rsidRPr="00475259">
        <w:rPr>
          <w:rFonts w:eastAsia="Calibri"/>
          <w:color w:val="000000" w:themeColor="text1"/>
          <w:spacing w:val="2"/>
        </w:rPr>
        <w:t xml:space="preserve"> </w:t>
      </w:r>
      <w:r w:rsidR="003127C4" w:rsidRPr="00475259">
        <w:rPr>
          <w:rFonts w:eastAsia="Calibri"/>
          <w:color w:val="000000" w:themeColor="text1"/>
          <w:spacing w:val="2"/>
        </w:rPr>
        <w:br/>
        <w:t xml:space="preserve">№ </w:t>
      </w:r>
      <w:r w:rsidR="003127C4" w:rsidRPr="00475259">
        <w:rPr>
          <w:rFonts w:eastAsia="Calibri"/>
          <w:color w:val="000000" w:themeColor="text1"/>
          <w:spacing w:val="2"/>
          <w:lang w:val="ru-RU"/>
        </w:rPr>
        <w:t>__</w:t>
      </w:r>
      <w:r w:rsidRPr="00475259">
        <w:rPr>
          <w:rFonts w:eastAsia="Calibri"/>
          <w:color w:val="000000" w:themeColor="text1"/>
          <w:spacing w:val="2"/>
        </w:rPr>
        <w:t xml:space="preserve">__ из Протокола заседания № __ Национального научного совета по приоритетному направлению «Исследования в области </w:t>
      </w:r>
      <w:r w:rsidR="003127C4" w:rsidRPr="00475259">
        <w:rPr>
          <w:rFonts w:eastAsia="Calibri"/>
          <w:color w:val="000000" w:themeColor="text1"/>
          <w:spacing w:val="2"/>
        </w:rPr>
        <w:t>социальных и гуманитарных наук»</w:t>
      </w:r>
      <w:r w:rsidRPr="00475259">
        <w:rPr>
          <w:rFonts w:eastAsia="Calibri"/>
          <w:color w:val="000000" w:themeColor="text1"/>
          <w:spacing w:val="2"/>
        </w:rPr>
        <w:t>, заключили настоящий договор (далее – Договор) о нижеследующем:</w:t>
      </w:r>
    </w:p>
    <w:p w14:paraId="06BD98ED" w14:textId="77777777" w:rsidR="00334956" w:rsidRPr="00475259" w:rsidRDefault="00334956" w:rsidP="00334956">
      <w:pPr>
        <w:shd w:val="clear" w:color="auto" w:fill="FFFFFF"/>
        <w:ind w:firstLine="709"/>
        <w:contextualSpacing/>
        <w:jc w:val="both"/>
        <w:textAlignment w:val="baseline"/>
        <w:rPr>
          <w:rFonts w:eastAsia="Calibri"/>
          <w:color w:val="000000" w:themeColor="text1"/>
          <w:spacing w:val="2"/>
        </w:rPr>
      </w:pPr>
    </w:p>
    <w:p w14:paraId="32A06981" w14:textId="77777777" w:rsidR="00334956" w:rsidRPr="00475259" w:rsidRDefault="00334956" w:rsidP="00671E92">
      <w:pPr>
        <w:numPr>
          <w:ilvl w:val="0"/>
          <w:numId w:val="5"/>
        </w:numPr>
        <w:suppressAutoHyphens w:val="0"/>
        <w:ind w:left="0"/>
        <w:contextualSpacing/>
        <w:jc w:val="center"/>
        <w:rPr>
          <w:rFonts w:eastAsia="Calibri"/>
          <w:b/>
          <w:color w:val="000000" w:themeColor="text1"/>
          <w:lang w:eastAsia="ru-RU"/>
        </w:rPr>
      </w:pPr>
      <w:r w:rsidRPr="00475259">
        <w:rPr>
          <w:rFonts w:eastAsia="Calibri"/>
          <w:b/>
          <w:color w:val="000000" w:themeColor="text1"/>
          <w:lang w:eastAsia="ru-RU"/>
        </w:rPr>
        <w:t>Предмет договора</w:t>
      </w:r>
    </w:p>
    <w:p w14:paraId="4EFC568D" w14:textId="61714A47" w:rsidR="00334956" w:rsidRPr="00475259" w:rsidRDefault="00334956" w:rsidP="00334956">
      <w:pPr>
        <w:pStyle w:val="a4"/>
        <w:shd w:val="clear" w:color="auto" w:fill="FFFFFF"/>
        <w:spacing w:after="0"/>
        <w:ind w:firstLine="709"/>
        <w:jc w:val="both"/>
        <w:textAlignment w:val="baseline"/>
        <w:rPr>
          <w:color w:val="000000" w:themeColor="text1"/>
        </w:rPr>
      </w:pPr>
      <w:r w:rsidRPr="00475259">
        <w:rPr>
          <w:rFonts w:eastAsia="Calibri"/>
          <w:color w:val="000000" w:themeColor="text1"/>
          <w:lang w:eastAsia="ru-RU"/>
        </w:rPr>
        <w:t xml:space="preserve">1.1. Исполнитель обязуется оказать Услуги по </w:t>
      </w:r>
      <w:r w:rsidR="003127C4" w:rsidRPr="00475259">
        <w:rPr>
          <w:rFonts w:eastAsia="Calibri"/>
          <w:color w:val="000000" w:themeColor="text1"/>
          <w:spacing w:val="2"/>
        </w:rPr>
        <w:t xml:space="preserve">выполнению </w:t>
      </w:r>
      <w:proofErr w:type="spellStart"/>
      <w:r w:rsidR="003127C4" w:rsidRPr="00475259">
        <w:rPr>
          <w:rFonts w:eastAsia="Calibri"/>
          <w:color w:val="000000" w:themeColor="text1"/>
          <w:spacing w:val="2"/>
        </w:rPr>
        <w:t>науч</w:t>
      </w:r>
      <w:proofErr w:type="spellEnd"/>
      <w:r w:rsidR="003127C4" w:rsidRPr="00475259">
        <w:rPr>
          <w:rFonts w:eastAsia="Calibri"/>
          <w:color w:val="000000" w:themeColor="text1"/>
          <w:spacing w:val="2"/>
          <w:lang w:val="kk-KZ"/>
        </w:rPr>
        <w:t>ного</w:t>
      </w:r>
      <w:r w:rsidR="003127C4" w:rsidRPr="00475259">
        <w:rPr>
          <w:rFonts w:eastAsia="Calibri"/>
          <w:color w:val="000000" w:themeColor="text1"/>
          <w:spacing w:val="2"/>
        </w:rPr>
        <w:t xml:space="preserve"> исследования</w:t>
      </w:r>
      <w:r w:rsidRPr="00475259">
        <w:rPr>
          <w:rFonts w:eastAsia="Calibri"/>
          <w:color w:val="000000" w:themeColor="text1"/>
          <w:spacing w:val="2"/>
        </w:rPr>
        <w:t xml:space="preserve"> по бюджетной программе 046 «Прикладные научные исследования», специфике </w:t>
      </w:r>
      <w:r w:rsidR="003127C4" w:rsidRPr="00475259">
        <w:rPr>
          <w:rFonts w:eastAsia="Calibri"/>
          <w:color w:val="000000" w:themeColor="text1"/>
          <w:spacing w:val="2"/>
          <w:lang w:val="kk-KZ"/>
        </w:rPr>
        <w:t xml:space="preserve">154 «Оплата услуг по исследованиям» </w:t>
      </w:r>
      <w:r w:rsidRPr="00475259">
        <w:rPr>
          <w:rFonts w:eastAsia="Calibri"/>
          <w:color w:val="000000" w:themeColor="text1"/>
          <w:spacing w:val="2"/>
        </w:rPr>
        <w:t xml:space="preserve">на тему: </w:t>
      </w:r>
      <w:r w:rsidRPr="00475259">
        <w:rPr>
          <w:rFonts w:eastAsia="Calibri"/>
          <w:b/>
          <w:color w:val="000000" w:themeColor="text1"/>
        </w:rPr>
        <w:t>«</w:t>
      </w:r>
      <w:r w:rsidRPr="00475259">
        <w:rPr>
          <w:b/>
          <w:color w:val="000000" w:themeColor="text1"/>
        </w:rPr>
        <w:t>___________</w:t>
      </w:r>
      <w:r w:rsidR="00DC1FC5" w:rsidRPr="00475259">
        <w:rPr>
          <w:rFonts w:eastAsia="Calibri"/>
          <w:color w:val="000000" w:themeColor="text1"/>
          <w:lang w:val="kk-KZ"/>
        </w:rPr>
        <w:t xml:space="preserve">» (далее – Услуги), </w:t>
      </w:r>
      <w:r w:rsidRPr="00475259">
        <w:rPr>
          <w:rFonts w:eastAsia="Calibri"/>
          <w:color w:val="000000" w:themeColor="text1"/>
          <w:lang w:eastAsia="ru-RU"/>
        </w:rPr>
        <w:t xml:space="preserve">согласно </w:t>
      </w:r>
      <w:r w:rsidR="00DC1FC5" w:rsidRPr="00475259">
        <w:rPr>
          <w:rFonts w:eastAsia="Calibri"/>
          <w:color w:val="000000" w:themeColor="text1"/>
          <w:lang w:val="kk-KZ" w:eastAsia="ru-RU"/>
        </w:rPr>
        <w:t xml:space="preserve">календарному плану работ, данного в приложении к </w:t>
      </w:r>
      <w:r w:rsidR="00DC1FC5" w:rsidRPr="00475259">
        <w:rPr>
          <w:rFonts w:eastAsia="Calibri"/>
          <w:color w:val="000000" w:themeColor="text1"/>
          <w:lang w:eastAsia="ru-RU"/>
        </w:rPr>
        <w:t>настоящему Договору, являющегося</w:t>
      </w:r>
      <w:r w:rsidRPr="00475259">
        <w:rPr>
          <w:rFonts w:eastAsia="Calibri"/>
          <w:color w:val="000000" w:themeColor="text1"/>
          <w:lang w:eastAsia="ru-RU"/>
        </w:rPr>
        <w:t xml:space="preserve"> неотъемлемой его частью, а Заказчик обязуется принять оказанные Услуги и оплатить за них на условиях настоящего Договора при условии надлежащего исполнения Исполнителем своих обязательств по Договору.</w:t>
      </w:r>
    </w:p>
    <w:p w14:paraId="41912D26" w14:textId="4802A196" w:rsidR="00334956" w:rsidRPr="00475259" w:rsidRDefault="00334956" w:rsidP="00334956">
      <w:pPr>
        <w:ind w:firstLine="709"/>
        <w:jc w:val="both"/>
        <w:rPr>
          <w:rFonts w:eastAsia="Calibri"/>
          <w:color w:val="000000" w:themeColor="text1"/>
        </w:rPr>
      </w:pPr>
      <w:r w:rsidRPr="00475259">
        <w:rPr>
          <w:rFonts w:eastAsia="Calibri"/>
          <w:color w:val="000000" w:themeColor="text1"/>
        </w:rPr>
        <w:t xml:space="preserve">1.2. </w:t>
      </w:r>
      <w:r w:rsidRPr="00475259">
        <w:rPr>
          <w:rFonts w:eastAsia="Calibri"/>
          <w:color w:val="000000" w:themeColor="text1"/>
          <w:lang w:eastAsia="ru-RU"/>
        </w:rPr>
        <w:t xml:space="preserve">Содержание и сроки выполнения основных этапов реализации </w:t>
      </w:r>
      <w:r w:rsidR="00DC1FC5" w:rsidRPr="00475259">
        <w:rPr>
          <w:rFonts w:eastAsia="Calibri"/>
          <w:color w:val="000000" w:themeColor="text1"/>
          <w:lang w:eastAsia="ru-RU"/>
        </w:rPr>
        <w:t xml:space="preserve">научного исследования </w:t>
      </w:r>
      <w:r w:rsidRPr="00475259">
        <w:rPr>
          <w:rFonts w:eastAsia="Calibri"/>
          <w:color w:val="000000" w:themeColor="text1"/>
          <w:lang w:eastAsia="ru-RU"/>
        </w:rPr>
        <w:t>по программно-ц</w:t>
      </w:r>
      <w:r w:rsidR="00DC1FC5" w:rsidRPr="00475259">
        <w:rPr>
          <w:rFonts w:eastAsia="Calibri"/>
          <w:color w:val="000000" w:themeColor="text1"/>
          <w:lang w:eastAsia="ru-RU"/>
        </w:rPr>
        <w:t>елевому финансированию определяе</w:t>
      </w:r>
      <w:r w:rsidRPr="00475259">
        <w:rPr>
          <w:rFonts w:eastAsia="Calibri"/>
          <w:color w:val="000000" w:themeColor="text1"/>
          <w:lang w:eastAsia="ru-RU"/>
        </w:rPr>
        <w:t xml:space="preserve">тся календарным планом работ, </w:t>
      </w:r>
      <w:r w:rsidR="00DC1FC5" w:rsidRPr="00475259">
        <w:rPr>
          <w:rFonts w:eastAsia="Calibri"/>
          <w:color w:val="000000" w:themeColor="text1"/>
          <w:lang w:eastAsia="ru-RU"/>
        </w:rPr>
        <w:t xml:space="preserve">данного </w:t>
      </w:r>
      <w:r w:rsidRPr="00475259">
        <w:rPr>
          <w:rFonts w:eastAsia="Calibri"/>
          <w:color w:val="000000" w:themeColor="text1"/>
          <w:lang w:eastAsia="ru-RU"/>
        </w:rPr>
        <w:t xml:space="preserve">в приложении к настоящему Договору </w:t>
      </w:r>
      <w:r w:rsidR="00DC1FC5" w:rsidRPr="00475259">
        <w:rPr>
          <w:rFonts w:eastAsia="Calibri"/>
          <w:color w:val="000000" w:themeColor="text1"/>
          <w:lang w:eastAsia="ru-RU"/>
        </w:rPr>
        <w:t xml:space="preserve">являющегося неотъемлемой его частью, </w:t>
      </w:r>
      <w:r w:rsidRPr="00475259">
        <w:rPr>
          <w:rFonts w:eastAsia="Calibri"/>
          <w:color w:val="000000" w:themeColor="text1"/>
          <w:lang w:eastAsia="ru-RU"/>
        </w:rPr>
        <w:t xml:space="preserve">и должны </w:t>
      </w:r>
      <w:r w:rsidR="00DC1FC5" w:rsidRPr="00475259">
        <w:rPr>
          <w:rFonts w:eastAsia="Calibri"/>
          <w:color w:val="000000" w:themeColor="text1"/>
          <w:lang w:eastAsia="ru-RU"/>
        </w:rPr>
        <w:t xml:space="preserve">соответствовать </w:t>
      </w:r>
      <w:r w:rsidRPr="00475259">
        <w:rPr>
          <w:rFonts w:eastAsia="Calibri"/>
          <w:color w:val="000000" w:themeColor="text1"/>
          <w:lang w:eastAsia="ru-RU"/>
        </w:rPr>
        <w:t>конкурсной заявке Исполнителя на программно-целевое финансирование.</w:t>
      </w:r>
    </w:p>
    <w:p w14:paraId="6D2F65D2" w14:textId="51E2945D" w:rsidR="00334956" w:rsidRPr="00475259" w:rsidRDefault="00334956" w:rsidP="00DC1FC5">
      <w:pPr>
        <w:shd w:val="clear" w:color="auto" w:fill="FFFFFF"/>
        <w:ind w:firstLine="709"/>
        <w:contextualSpacing/>
        <w:jc w:val="both"/>
        <w:textAlignment w:val="baseline"/>
        <w:rPr>
          <w:rFonts w:eastAsia="Calibri"/>
          <w:color w:val="000000" w:themeColor="text1"/>
          <w:lang w:eastAsia="ru-RU"/>
        </w:rPr>
      </w:pPr>
      <w:r w:rsidRPr="00475259">
        <w:rPr>
          <w:rFonts w:eastAsia="Calibri"/>
          <w:color w:val="000000" w:themeColor="text1"/>
          <w:lang w:eastAsia="ru-RU"/>
        </w:rPr>
        <w:t>1.3. Перечисленные ниже документы и условия, оговоренные в них, образуют</w:t>
      </w:r>
      <w:r w:rsidR="00DC1FC5" w:rsidRPr="00475259">
        <w:rPr>
          <w:rFonts w:eastAsia="Calibri"/>
          <w:color w:val="000000" w:themeColor="text1"/>
          <w:lang w:eastAsia="ru-RU"/>
        </w:rPr>
        <w:t xml:space="preserve"> </w:t>
      </w:r>
      <w:r w:rsidRPr="00475259">
        <w:rPr>
          <w:rFonts w:eastAsia="Calibri"/>
          <w:color w:val="000000" w:themeColor="text1"/>
          <w:lang w:eastAsia="ru-RU"/>
        </w:rPr>
        <w:t>данный Договор и считаются его неотъемлемой частью:</w:t>
      </w:r>
    </w:p>
    <w:p w14:paraId="4E6208D2" w14:textId="77777777" w:rsidR="00334956" w:rsidRPr="00475259" w:rsidRDefault="00334956" w:rsidP="00334956">
      <w:pPr>
        <w:ind w:firstLine="709"/>
        <w:jc w:val="both"/>
        <w:rPr>
          <w:rFonts w:eastAsia="Calibri"/>
          <w:color w:val="000000" w:themeColor="text1"/>
          <w:lang w:eastAsia="ru-RU"/>
        </w:rPr>
      </w:pPr>
      <w:r w:rsidRPr="00475259">
        <w:rPr>
          <w:rFonts w:eastAsia="Calibri"/>
          <w:color w:val="000000" w:themeColor="text1"/>
          <w:lang w:eastAsia="ru-RU"/>
        </w:rPr>
        <w:t>1) настоящий Договор;</w:t>
      </w:r>
    </w:p>
    <w:p w14:paraId="21F950E9" w14:textId="35A5E2B1" w:rsidR="00334956" w:rsidRPr="00475259" w:rsidRDefault="00334956" w:rsidP="00334956">
      <w:pPr>
        <w:ind w:firstLine="709"/>
        <w:jc w:val="both"/>
        <w:rPr>
          <w:rFonts w:eastAsia="Calibri"/>
          <w:color w:val="000000" w:themeColor="text1"/>
          <w:lang w:eastAsia="ru-RU"/>
        </w:rPr>
      </w:pPr>
      <w:r w:rsidRPr="00475259">
        <w:rPr>
          <w:rFonts w:eastAsia="Calibri"/>
          <w:color w:val="000000" w:themeColor="text1"/>
          <w:lang w:eastAsia="ru-RU"/>
        </w:rPr>
        <w:t xml:space="preserve">2) </w:t>
      </w:r>
      <w:r w:rsidR="00DC1FC5" w:rsidRPr="00475259">
        <w:rPr>
          <w:rFonts w:eastAsia="Calibri"/>
          <w:color w:val="000000" w:themeColor="text1"/>
          <w:lang w:eastAsia="ru-RU"/>
        </w:rPr>
        <w:t>календарный план работ (п</w:t>
      </w:r>
      <w:r w:rsidRPr="00475259">
        <w:rPr>
          <w:rFonts w:eastAsia="Calibri"/>
          <w:color w:val="000000" w:themeColor="text1"/>
          <w:lang w:eastAsia="ru-RU"/>
        </w:rPr>
        <w:t>риложение).</w:t>
      </w:r>
    </w:p>
    <w:p w14:paraId="74A1AE58" w14:textId="77777777" w:rsidR="00334956" w:rsidRPr="00475259" w:rsidRDefault="00334956" w:rsidP="00334956">
      <w:pPr>
        <w:ind w:firstLine="851"/>
        <w:jc w:val="both"/>
        <w:rPr>
          <w:rFonts w:eastAsia="Calibri"/>
          <w:color w:val="000000" w:themeColor="text1"/>
          <w:lang w:eastAsia="ru-RU"/>
        </w:rPr>
      </w:pPr>
    </w:p>
    <w:p w14:paraId="15C06E85" w14:textId="77777777" w:rsidR="00334956" w:rsidRPr="00475259" w:rsidRDefault="00334956" w:rsidP="00671E92">
      <w:pPr>
        <w:numPr>
          <w:ilvl w:val="0"/>
          <w:numId w:val="5"/>
        </w:numPr>
        <w:suppressAutoHyphens w:val="0"/>
        <w:ind w:left="0"/>
        <w:contextualSpacing/>
        <w:jc w:val="center"/>
        <w:rPr>
          <w:rFonts w:eastAsia="Calibri"/>
          <w:b/>
          <w:color w:val="000000" w:themeColor="text1"/>
          <w:lang w:eastAsia="ru-RU"/>
        </w:rPr>
      </w:pPr>
      <w:r w:rsidRPr="00475259">
        <w:rPr>
          <w:rFonts w:eastAsia="Calibri"/>
          <w:b/>
          <w:color w:val="000000" w:themeColor="text1"/>
          <w:lang w:eastAsia="ru-RU"/>
        </w:rPr>
        <w:t>Общая сумма Договора и условия оплаты</w:t>
      </w:r>
    </w:p>
    <w:p w14:paraId="125CA150" w14:textId="77777777" w:rsidR="00334956" w:rsidRPr="00475259" w:rsidRDefault="00334956" w:rsidP="00334956">
      <w:pPr>
        <w:contextualSpacing/>
        <w:rPr>
          <w:rFonts w:eastAsia="Calibri"/>
          <w:b/>
          <w:color w:val="000000" w:themeColor="text1"/>
          <w:lang w:eastAsia="ru-RU"/>
        </w:rPr>
      </w:pPr>
    </w:p>
    <w:p w14:paraId="06A527FF" w14:textId="33C44E4F" w:rsidR="00334956" w:rsidRPr="00475259" w:rsidRDefault="00DC1FC5" w:rsidP="00DC1FC5">
      <w:pPr>
        <w:tabs>
          <w:tab w:val="left" w:pos="1134"/>
        </w:tabs>
        <w:suppressAutoHyphens w:val="0"/>
        <w:ind w:firstLine="709"/>
        <w:contextualSpacing/>
        <w:jc w:val="both"/>
        <w:rPr>
          <w:rFonts w:eastAsia="Calibri"/>
          <w:color w:val="000000" w:themeColor="text1"/>
          <w:lang w:eastAsia="ru-RU"/>
        </w:rPr>
      </w:pPr>
      <w:r w:rsidRPr="00475259">
        <w:rPr>
          <w:rFonts w:eastAsia="Calibri"/>
          <w:color w:val="000000" w:themeColor="text1"/>
          <w:lang w:eastAsia="ru-RU"/>
        </w:rPr>
        <w:t xml:space="preserve">2.1 </w:t>
      </w:r>
      <w:r w:rsidR="00334956" w:rsidRPr="00475259">
        <w:rPr>
          <w:rFonts w:eastAsia="Calibri"/>
          <w:color w:val="000000" w:themeColor="text1"/>
          <w:lang w:eastAsia="ru-RU"/>
        </w:rPr>
        <w:t xml:space="preserve">Финансирование осуществляется по программе 046 «Прикладные научные исследования», специфике </w:t>
      </w:r>
      <w:r w:rsidRPr="00475259">
        <w:rPr>
          <w:color w:val="000000" w:themeColor="text1"/>
        </w:rPr>
        <w:t>154</w:t>
      </w:r>
      <w:r w:rsidR="00334956" w:rsidRPr="00475259">
        <w:rPr>
          <w:color w:val="000000" w:themeColor="text1"/>
        </w:rPr>
        <w:t xml:space="preserve"> </w:t>
      </w:r>
      <w:r w:rsidRPr="00475259">
        <w:rPr>
          <w:color w:val="000000" w:themeColor="text1"/>
        </w:rPr>
        <w:t xml:space="preserve">«Оплата услуг по исследования», </w:t>
      </w:r>
      <w:r w:rsidR="00334956" w:rsidRPr="00475259">
        <w:rPr>
          <w:rFonts w:eastAsia="Calibri"/>
          <w:color w:val="000000" w:themeColor="text1"/>
          <w:lang w:eastAsia="ru-RU"/>
        </w:rPr>
        <w:t xml:space="preserve">общая сумма Договора составляет </w:t>
      </w:r>
      <w:r w:rsidR="00334956" w:rsidRPr="00475259">
        <w:rPr>
          <w:rFonts w:eastAsia="Calibri"/>
          <w:b/>
          <w:color w:val="000000" w:themeColor="text1"/>
          <w:lang w:eastAsia="ru-RU"/>
        </w:rPr>
        <w:t>_____</w:t>
      </w:r>
      <w:r w:rsidR="00334956" w:rsidRPr="00475259">
        <w:rPr>
          <w:rFonts w:eastAsia="Calibri"/>
          <w:color w:val="000000" w:themeColor="text1"/>
          <w:lang w:eastAsia="ru-RU"/>
        </w:rPr>
        <w:t>. Согласно подпункту 24) статьи 394 Кодекса Республики Казахстан от 25 декабря 2017 года «О налогах и других обязательных платежах в бюджет» данные Услуги освобождаются от налога на добавленную стоимость.</w:t>
      </w:r>
    </w:p>
    <w:p w14:paraId="08FC2261" w14:textId="1735498C" w:rsidR="00334956" w:rsidRPr="00475259" w:rsidRDefault="00DC1FC5" w:rsidP="00DC1FC5">
      <w:pPr>
        <w:tabs>
          <w:tab w:val="left" w:pos="1134"/>
        </w:tabs>
        <w:suppressAutoHyphens w:val="0"/>
        <w:ind w:firstLine="709"/>
        <w:contextualSpacing/>
        <w:jc w:val="both"/>
        <w:rPr>
          <w:rFonts w:eastAsia="Calibri"/>
          <w:color w:val="000000" w:themeColor="text1"/>
          <w:lang w:eastAsia="ru-RU"/>
        </w:rPr>
      </w:pPr>
      <w:r w:rsidRPr="00475259">
        <w:rPr>
          <w:rFonts w:eastAsia="Calibri"/>
          <w:color w:val="000000" w:themeColor="text1"/>
          <w:lang w:eastAsia="ru-RU"/>
        </w:rPr>
        <w:t xml:space="preserve">2.2 </w:t>
      </w:r>
      <w:r w:rsidR="00334956" w:rsidRPr="00475259">
        <w:rPr>
          <w:rFonts w:eastAsia="Calibri"/>
          <w:color w:val="000000" w:themeColor="text1"/>
          <w:lang w:eastAsia="ru-RU"/>
        </w:rPr>
        <w:t xml:space="preserve">Оплата Услуг производится в следующем порядке: предоплата в размере 30% от общей суммы договора осуществляется в течение 20 (двадцати) рабочих дней с даты подписания Договора, оставшаяся сумма в размере 70% по мере сдачи Исполнителем и приемки Заказчиком оказанных Услуг, оформленных актами оказанных Услуг, с учетом пропорционального погашения суммы выплаченного аванса. В случае предоставления промежуточных актов оказанных Услуг в соответствии с технической спецификации и календарному плану, оплата производится соразмерно объему оказанных Услуг с учетом пропорционального погашения суммы выплаченного аванса. </w:t>
      </w:r>
    </w:p>
    <w:p w14:paraId="675B43D4" w14:textId="77777777" w:rsidR="00DC1FC5" w:rsidRPr="00475259" w:rsidRDefault="00DC1FC5" w:rsidP="00DC1FC5">
      <w:pPr>
        <w:tabs>
          <w:tab w:val="left" w:pos="1134"/>
        </w:tabs>
        <w:suppressAutoHyphens w:val="0"/>
        <w:ind w:firstLine="709"/>
        <w:contextualSpacing/>
        <w:jc w:val="both"/>
        <w:rPr>
          <w:rFonts w:eastAsia="Calibri"/>
          <w:color w:val="000000" w:themeColor="text1"/>
          <w:lang w:eastAsia="ru-RU"/>
        </w:rPr>
      </w:pPr>
      <w:r w:rsidRPr="00475259">
        <w:rPr>
          <w:rFonts w:eastAsia="Calibri"/>
          <w:color w:val="000000" w:themeColor="text1"/>
          <w:lang w:eastAsia="ru-RU"/>
        </w:rPr>
        <w:t xml:space="preserve">2.3 </w:t>
      </w:r>
      <w:r w:rsidR="00334956" w:rsidRPr="00475259">
        <w:rPr>
          <w:rFonts w:eastAsia="Calibri"/>
          <w:color w:val="000000" w:themeColor="text1"/>
          <w:lang w:eastAsia="ru-RU"/>
        </w:rPr>
        <w:t>Источник финансирования: Республиканский бюджет.</w:t>
      </w:r>
    </w:p>
    <w:p w14:paraId="3EBAF720" w14:textId="77777777" w:rsidR="00DC1FC5" w:rsidRPr="00475259" w:rsidRDefault="00DC1FC5" w:rsidP="00DC1FC5">
      <w:pPr>
        <w:tabs>
          <w:tab w:val="left" w:pos="1134"/>
        </w:tabs>
        <w:suppressAutoHyphens w:val="0"/>
        <w:ind w:firstLine="709"/>
        <w:contextualSpacing/>
        <w:jc w:val="both"/>
        <w:rPr>
          <w:rFonts w:eastAsia="Calibri"/>
          <w:color w:val="000000" w:themeColor="text1"/>
          <w:lang w:eastAsia="ru-RU"/>
        </w:rPr>
      </w:pPr>
      <w:r w:rsidRPr="00475259">
        <w:rPr>
          <w:rFonts w:eastAsia="Calibri"/>
          <w:color w:val="000000" w:themeColor="text1"/>
          <w:lang w:eastAsia="ru-RU"/>
        </w:rPr>
        <w:t xml:space="preserve">2.4 </w:t>
      </w:r>
      <w:r w:rsidR="00334956" w:rsidRPr="00475259">
        <w:rPr>
          <w:rFonts w:eastAsia="Calibri"/>
          <w:color w:val="000000" w:themeColor="text1"/>
          <w:lang w:eastAsia="ru-RU"/>
        </w:rPr>
        <w:t xml:space="preserve">Финансирование Услуг Исполнителя осуществляется с расчетного счета Заказчика в соответствии с платежными поручениями Заказчика и подписанными актами оказанных услуг, с учетом </w:t>
      </w:r>
      <w:r w:rsidRPr="00475259">
        <w:rPr>
          <w:rFonts w:eastAsia="Calibri"/>
          <w:color w:val="000000" w:themeColor="text1"/>
          <w:lang w:eastAsia="ru-RU"/>
        </w:rPr>
        <w:t xml:space="preserve">погашения выплаченного аванса. </w:t>
      </w:r>
    </w:p>
    <w:p w14:paraId="7E42C10D" w14:textId="68B3CD76" w:rsidR="00334956" w:rsidRPr="00475259" w:rsidRDefault="00DC1FC5" w:rsidP="00DC1FC5">
      <w:pPr>
        <w:tabs>
          <w:tab w:val="left" w:pos="1134"/>
        </w:tabs>
        <w:suppressAutoHyphens w:val="0"/>
        <w:ind w:firstLine="709"/>
        <w:contextualSpacing/>
        <w:jc w:val="both"/>
        <w:rPr>
          <w:rFonts w:eastAsia="Calibri"/>
          <w:color w:val="000000" w:themeColor="text1"/>
          <w:lang w:eastAsia="ru-RU"/>
        </w:rPr>
      </w:pPr>
      <w:r w:rsidRPr="00475259">
        <w:rPr>
          <w:rFonts w:eastAsia="Calibri"/>
          <w:color w:val="000000" w:themeColor="text1"/>
          <w:lang w:eastAsia="ru-RU"/>
        </w:rPr>
        <w:t xml:space="preserve">2.5 </w:t>
      </w:r>
      <w:r w:rsidR="00334956" w:rsidRPr="00475259">
        <w:rPr>
          <w:rFonts w:eastAsia="Calibri"/>
          <w:color w:val="000000" w:themeColor="text1"/>
          <w:lang w:eastAsia="ru-RU"/>
        </w:rPr>
        <w:t xml:space="preserve">В случае прекращения Услуг по соглашению сторон или по вине Заказчика, последний обязан возместить Исполнителю фактически произведенные затраты, предусмотренные договорной ценой. </w:t>
      </w:r>
    </w:p>
    <w:p w14:paraId="61F51EAF" w14:textId="77777777" w:rsidR="00334956" w:rsidRPr="00475259" w:rsidRDefault="00334956" w:rsidP="00334956">
      <w:pPr>
        <w:ind w:firstLine="851"/>
        <w:jc w:val="both"/>
        <w:rPr>
          <w:rFonts w:eastAsia="Calibri"/>
          <w:color w:val="000000" w:themeColor="text1"/>
          <w:lang w:eastAsia="ru-RU"/>
        </w:rPr>
      </w:pPr>
    </w:p>
    <w:p w14:paraId="13A70F4C" w14:textId="77777777" w:rsidR="00334956" w:rsidRPr="00475259" w:rsidRDefault="00334956" w:rsidP="00671E92">
      <w:pPr>
        <w:numPr>
          <w:ilvl w:val="0"/>
          <w:numId w:val="6"/>
        </w:numPr>
        <w:suppressAutoHyphens w:val="0"/>
        <w:ind w:left="0"/>
        <w:contextualSpacing/>
        <w:jc w:val="center"/>
        <w:rPr>
          <w:rFonts w:eastAsia="Calibri"/>
          <w:b/>
          <w:color w:val="000000" w:themeColor="text1"/>
          <w:lang w:eastAsia="ru-RU"/>
        </w:rPr>
      </w:pPr>
      <w:r w:rsidRPr="00475259">
        <w:rPr>
          <w:rFonts w:eastAsia="Calibri"/>
          <w:b/>
          <w:color w:val="000000" w:themeColor="text1"/>
          <w:lang w:eastAsia="ru-RU"/>
        </w:rPr>
        <w:t xml:space="preserve">Порядок сдачи и приемки работ </w:t>
      </w:r>
    </w:p>
    <w:p w14:paraId="0B02836C" w14:textId="77777777" w:rsidR="00334956" w:rsidRPr="00475259" w:rsidRDefault="00334956" w:rsidP="00334956">
      <w:pPr>
        <w:contextualSpacing/>
        <w:rPr>
          <w:rFonts w:eastAsia="Calibri"/>
          <w:b/>
          <w:color w:val="000000" w:themeColor="text1"/>
          <w:lang w:eastAsia="ru-RU"/>
        </w:rPr>
      </w:pPr>
    </w:p>
    <w:p w14:paraId="7A786B2C" w14:textId="34387D8A" w:rsidR="00334956" w:rsidRPr="00475259" w:rsidRDefault="00334956" w:rsidP="00671E92">
      <w:pPr>
        <w:numPr>
          <w:ilvl w:val="1"/>
          <w:numId w:val="6"/>
        </w:numPr>
        <w:tabs>
          <w:tab w:val="left" w:pos="1134"/>
          <w:tab w:val="left" w:pos="1418"/>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 xml:space="preserve">Исполнитель </w:t>
      </w:r>
      <w:r w:rsidR="00DC1FC5" w:rsidRPr="00475259">
        <w:rPr>
          <w:rFonts w:eastAsia="Calibri"/>
          <w:color w:val="000000" w:themeColor="text1"/>
          <w:lang w:eastAsia="ru-RU"/>
        </w:rPr>
        <w:t>представляет</w:t>
      </w:r>
      <w:r w:rsidRPr="00475259">
        <w:rPr>
          <w:rFonts w:eastAsia="Calibri"/>
          <w:color w:val="000000" w:themeColor="text1"/>
          <w:lang w:eastAsia="ru-RU"/>
        </w:rPr>
        <w:t xml:space="preserve"> Заказчику промежуточные акты </w:t>
      </w:r>
      <w:r w:rsidR="00DC1FC5" w:rsidRPr="00475259">
        <w:rPr>
          <w:rFonts w:eastAsia="Calibri"/>
          <w:color w:val="000000" w:themeColor="text1"/>
          <w:lang w:eastAsia="ru-RU"/>
        </w:rPr>
        <w:t xml:space="preserve">оказанных услуг по факту проведенных работ, итоговые отчеты о реализации научного исследования в одном экземпляре не позднее 25 ноября </w:t>
      </w:r>
      <w:r w:rsidRPr="00475259">
        <w:rPr>
          <w:rFonts w:eastAsia="Calibri"/>
          <w:color w:val="000000" w:themeColor="text1"/>
          <w:lang w:eastAsia="ru-RU"/>
        </w:rPr>
        <w:t>соответствующего года.</w:t>
      </w:r>
    </w:p>
    <w:p w14:paraId="78B465E0" w14:textId="0B3393B1" w:rsidR="00334956" w:rsidRPr="00475259" w:rsidRDefault="00334956" w:rsidP="00671E92">
      <w:pPr>
        <w:numPr>
          <w:ilvl w:val="1"/>
          <w:numId w:val="6"/>
        </w:numPr>
        <w:tabs>
          <w:tab w:val="left" w:pos="851"/>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 xml:space="preserve">Исполнитель представляет Заказчику акт оказанных Услуг </w:t>
      </w:r>
      <w:r w:rsidR="00DC1FC5" w:rsidRPr="00475259">
        <w:rPr>
          <w:rFonts w:eastAsia="Calibri"/>
          <w:color w:val="000000" w:themeColor="text1"/>
          <w:lang w:eastAsia="ru-RU"/>
        </w:rPr>
        <w:t xml:space="preserve">с научным отчетом, а также по расходам, непосредственно связанных с проведением начного исследования согласно календарному плану. </w:t>
      </w:r>
    </w:p>
    <w:p w14:paraId="32CB04E5" w14:textId="5BBA2545"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 xml:space="preserve">Заказчик в течение 10-ти рабочих дней со дня получения акта оказанных Услуг, </w:t>
      </w:r>
      <w:r w:rsidR="003D5BB6" w:rsidRPr="00475259">
        <w:rPr>
          <w:rFonts w:eastAsia="Calibri"/>
          <w:color w:val="000000" w:themeColor="text1"/>
          <w:lang w:eastAsia="ru-RU"/>
        </w:rPr>
        <w:t>направляет</w:t>
      </w:r>
      <w:r w:rsidRPr="00475259">
        <w:rPr>
          <w:rFonts w:eastAsia="Calibri"/>
          <w:color w:val="000000" w:themeColor="text1"/>
          <w:lang w:eastAsia="ru-RU"/>
        </w:rPr>
        <w:t xml:space="preserve"> Исполнителю подписанный акт оказанных Услуг или мотивированный отказ. </w:t>
      </w:r>
    </w:p>
    <w:p w14:paraId="31879092" w14:textId="5C9EA550" w:rsidR="00334956" w:rsidRPr="00475259" w:rsidRDefault="00334956" w:rsidP="003D5BB6">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 xml:space="preserve">По решению Заказчика несоответствие результатов оказанных Услуг </w:t>
      </w:r>
      <w:r w:rsidR="003D5BB6" w:rsidRPr="00475259">
        <w:rPr>
          <w:rFonts w:eastAsia="Calibri"/>
          <w:color w:val="000000" w:themeColor="text1"/>
          <w:lang w:eastAsia="ru-RU"/>
        </w:rPr>
        <w:t>календарному плану</w:t>
      </w:r>
      <w:r w:rsidRPr="00475259">
        <w:rPr>
          <w:rFonts w:eastAsia="Calibri"/>
          <w:color w:val="000000" w:themeColor="text1"/>
          <w:lang w:eastAsia="ru-RU"/>
        </w:rPr>
        <w:t xml:space="preserve"> оформляется двусторонним актом с перечнем необходимых доработок, после чего Исполнитель обязан в согласованные Заказчиком сроки произвести необходимые исправления и доработки без дополнительной оплаты в пределах договорной цены. </w:t>
      </w:r>
    </w:p>
    <w:p w14:paraId="4D38C402" w14:textId="3D1FC139" w:rsidR="003D5BB6" w:rsidRPr="00475259" w:rsidRDefault="003D5BB6" w:rsidP="003D5BB6">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Услуга считается оказанной при условий полной сдачи Исполнителем Услуги Заказчиком в точном соответствии с календарным планом.</w:t>
      </w:r>
    </w:p>
    <w:p w14:paraId="38C2008A" w14:textId="77777777" w:rsidR="00334956" w:rsidRPr="00475259" w:rsidRDefault="00334956" w:rsidP="00334956">
      <w:pPr>
        <w:tabs>
          <w:tab w:val="left" w:pos="1418"/>
        </w:tabs>
        <w:ind w:left="851"/>
        <w:contextualSpacing/>
        <w:jc w:val="both"/>
        <w:rPr>
          <w:rFonts w:eastAsia="Calibri"/>
          <w:color w:val="000000" w:themeColor="text1"/>
          <w:lang w:eastAsia="ru-RU"/>
        </w:rPr>
      </w:pPr>
    </w:p>
    <w:p w14:paraId="059B7D43" w14:textId="77777777" w:rsidR="00334956" w:rsidRPr="00475259" w:rsidRDefault="00334956" w:rsidP="00671E92">
      <w:pPr>
        <w:numPr>
          <w:ilvl w:val="0"/>
          <w:numId w:val="6"/>
        </w:numPr>
        <w:suppressAutoHyphens w:val="0"/>
        <w:ind w:left="0"/>
        <w:contextualSpacing/>
        <w:jc w:val="center"/>
        <w:rPr>
          <w:rFonts w:eastAsia="Calibri"/>
          <w:b/>
          <w:color w:val="000000" w:themeColor="text1"/>
          <w:lang w:eastAsia="ru-RU"/>
        </w:rPr>
      </w:pPr>
      <w:r w:rsidRPr="00475259">
        <w:rPr>
          <w:rFonts w:eastAsia="Calibri"/>
          <w:b/>
          <w:color w:val="000000" w:themeColor="text1"/>
          <w:lang w:eastAsia="ru-RU"/>
        </w:rPr>
        <w:t>Обязательства Сторон</w:t>
      </w:r>
    </w:p>
    <w:p w14:paraId="39211FA0" w14:textId="77777777" w:rsidR="00334956" w:rsidRPr="00475259" w:rsidRDefault="00334956" w:rsidP="00334956">
      <w:pPr>
        <w:contextualSpacing/>
        <w:rPr>
          <w:rFonts w:eastAsia="Calibri"/>
          <w:b/>
          <w:color w:val="000000" w:themeColor="text1"/>
          <w:lang w:eastAsia="ru-RU"/>
        </w:rPr>
      </w:pPr>
    </w:p>
    <w:p w14:paraId="46C6FE03"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Исполнитель обязуется:</w:t>
      </w:r>
    </w:p>
    <w:p w14:paraId="5B0B9E77" w14:textId="77777777" w:rsidR="00334956" w:rsidRPr="00475259" w:rsidRDefault="00334956" w:rsidP="00334956">
      <w:pPr>
        <w:ind w:firstLine="709"/>
        <w:jc w:val="both"/>
        <w:rPr>
          <w:rFonts w:eastAsia="Calibri"/>
          <w:color w:val="000000" w:themeColor="text1"/>
          <w:lang w:eastAsia="ru-RU"/>
        </w:rPr>
      </w:pPr>
      <w:r w:rsidRPr="00475259">
        <w:rPr>
          <w:rFonts w:eastAsia="Calibri"/>
          <w:color w:val="000000" w:themeColor="text1"/>
          <w:lang w:eastAsia="ru-RU"/>
        </w:rPr>
        <w:t>1) обеспечить полное и надлежащее исполнение взятых на себя обязательств по Договору;</w:t>
      </w:r>
    </w:p>
    <w:p w14:paraId="67CB3237" w14:textId="4677666A" w:rsidR="00334956" w:rsidRPr="00475259" w:rsidRDefault="00334956" w:rsidP="00334956">
      <w:pPr>
        <w:ind w:firstLine="709"/>
        <w:jc w:val="both"/>
        <w:rPr>
          <w:rFonts w:eastAsia="Calibri"/>
          <w:color w:val="000000" w:themeColor="text1"/>
          <w:lang w:eastAsia="ru-RU"/>
        </w:rPr>
      </w:pPr>
      <w:r w:rsidRPr="00475259">
        <w:rPr>
          <w:rFonts w:eastAsia="Calibri"/>
          <w:color w:val="000000" w:themeColor="text1"/>
          <w:lang w:eastAsia="ru-RU"/>
        </w:rPr>
        <w:t xml:space="preserve">2) при исполнении своих обязательств по Договору обеспечить соответствие оказываемых Услуг </w:t>
      </w:r>
      <w:r w:rsidR="003D5BB6" w:rsidRPr="00475259">
        <w:rPr>
          <w:rFonts w:eastAsia="Calibri"/>
          <w:color w:val="000000" w:themeColor="text1"/>
          <w:lang w:eastAsia="ru-RU"/>
        </w:rPr>
        <w:t xml:space="preserve">календарному плану </w:t>
      </w:r>
      <w:r w:rsidRPr="00475259">
        <w:rPr>
          <w:rFonts w:eastAsia="Calibri"/>
          <w:color w:val="000000" w:themeColor="text1"/>
          <w:lang w:eastAsia="ru-RU"/>
        </w:rPr>
        <w:t>к настоящему Договору, являющемся неотъемлемой частью Договора;</w:t>
      </w:r>
    </w:p>
    <w:p w14:paraId="459D4678" w14:textId="77777777" w:rsidR="003D5BB6" w:rsidRPr="00475259" w:rsidRDefault="00334956" w:rsidP="003D5BB6">
      <w:pPr>
        <w:ind w:firstLine="709"/>
        <w:jc w:val="both"/>
        <w:rPr>
          <w:rFonts w:eastAsia="Calibri"/>
          <w:color w:val="000000" w:themeColor="text1"/>
          <w:lang w:eastAsia="ru-RU"/>
        </w:rPr>
      </w:pPr>
      <w:r w:rsidRPr="00475259">
        <w:rPr>
          <w:rFonts w:eastAsia="Calibri"/>
          <w:color w:val="000000" w:themeColor="text1"/>
          <w:lang w:eastAsia="ru-RU"/>
        </w:rPr>
        <w:t xml:space="preserve">3) </w:t>
      </w:r>
      <w:r w:rsidR="003D5BB6" w:rsidRPr="00475259">
        <w:rPr>
          <w:rFonts w:eastAsia="Calibri"/>
          <w:color w:val="000000" w:themeColor="text1"/>
          <w:lang w:eastAsia="ru-RU"/>
        </w:rPr>
        <w:t>по первому требованию Заказчика предоставлять информацию о ходе исполнения обязательств по Договору;</w:t>
      </w:r>
    </w:p>
    <w:p w14:paraId="114274BD" w14:textId="77777777" w:rsidR="003D5BB6" w:rsidRPr="00475259" w:rsidRDefault="003D5BB6" w:rsidP="003D5BB6">
      <w:pPr>
        <w:ind w:firstLine="709"/>
        <w:jc w:val="both"/>
        <w:rPr>
          <w:rFonts w:eastAsia="Calibri"/>
          <w:color w:val="000000" w:themeColor="text1"/>
          <w:lang w:eastAsia="ru-RU"/>
        </w:rPr>
      </w:pPr>
      <w:r w:rsidRPr="00475259">
        <w:rPr>
          <w:rFonts w:eastAsia="Calibri"/>
          <w:color w:val="000000" w:themeColor="text1"/>
          <w:lang w:eastAsia="ru-RU"/>
        </w:rPr>
        <w:lastRenderedPageBreak/>
        <w:t>4</w:t>
      </w:r>
      <w:r w:rsidR="00334956" w:rsidRPr="00475259">
        <w:rPr>
          <w:rFonts w:eastAsia="Calibri"/>
          <w:color w:val="000000" w:themeColor="text1"/>
          <w:lang w:eastAsia="ru-RU"/>
        </w:rPr>
        <w:t xml:space="preserve">) возмещать Заказчику в полном объеме причиненные ему убытки, вызванные ненадлежащим выполнением </w:t>
      </w:r>
      <w:r w:rsidRPr="00475259">
        <w:rPr>
          <w:rFonts w:eastAsia="Calibri"/>
          <w:color w:val="000000" w:themeColor="text1"/>
          <w:lang w:eastAsia="ru-RU"/>
        </w:rPr>
        <w:t>Исполнителем</w:t>
      </w:r>
      <w:r w:rsidR="00334956" w:rsidRPr="00475259">
        <w:rPr>
          <w:rFonts w:eastAsia="Calibri"/>
          <w:color w:val="000000" w:themeColor="text1"/>
          <w:lang w:eastAsia="ru-RU"/>
        </w:rPr>
        <w:t xml:space="preserve"> условий Договора и/или иными неправомерными действиями;</w:t>
      </w:r>
    </w:p>
    <w:p w14:paraId="5C042D0E" w14:textId="4821C055" w:rsidR="00334956" w:rsidRPr="00475259" w:rsidRDefault="003D5BB6" w:rsidP="003D5BB6">
      <w:pPr>
        <w:ind w:firstLine="709"/>
        <w:jc w:val="both"/>
        <w:rPr>
          <w:rFonts w:eastAsia="Calibri"/>
          <w:color w:val="000000" w:themeColor="text1"/>
          <w:lang w:eastAsia="ru-RU"/>
        </w:rPr>
      </w:pPr>
      <w:r w:rsidRPr="00475259">
        <w:rPr>
          <w:rFonts w:eastAsia="Calibri"/>
          <w:color w:val="000000" w:themeColor="text1"/>
          <w:lang w:eastAsia="ru-RU"/>
        </w:rPr>
        <w:t>5</w:t>
      </w:r>
      <w:r w:rsidR="00334956" w:rsidRPr="00475259">
        <w:rPr>
          <w:rFonts w:eastAsia="Calibri"/>
          <w:color w:val="000000" w:themeColor="text1"/>
          <w:lang w:eastAsia="ru-RU"/>
        </w:rPr>
        <w:t xml:space="preserve">) </w:t>
      </w:r>
      <w:r w:rsidRPr="00475259">
        <w:rPr>
          <w:rFonts w:eastAsia="Calibri"/>
          <w:color w:val="000000" w:themeColor="text1"/>
          <w:lang w:eastAsia="ru-RU"/>
        </w:rPr>
        <w:t xml:space="preserve">в соответствии Правилами </w:t>
      </w:r>
      <w:r w:rsidR="00334956" w:rsidRPr="00475259">
        <w:rPr>
          <w:rFonts w:eastAsia="Calibri"/>
          <w:color w:val="000000" w:themeColor="text1"/>
          <w:lang w:eastAsia="ru-RU"/>
        </w:rPr>
        <w:t>выпис</w:t>
      </w:r>
      <w:r w:rsidRPr="00475259">
        <w:rPr>
          <w:rFonts w:eastAsia="Calibri"/>
          <w:color w:val="000000" w:themeColor="text1"/>
          <w:lang w:eastAsia="ru-RU"/>
        </w:rPr>
        <w:t>ки счет-фактуры</w:t>
      </w:r>
      <w:r w:rsidR="00334956" w:rsidRPr="00475259">
        <w:rPr>
          <w:rFonts w:eastAsia="Calibri"/>
          <w:color w:val="000000" w:themeColor="text1"/>
          <w:lang w:eastAsia="ru-RU"/>
        </w:rPr>
        <w:t xml:space="preserve"> в электронной форме посредством </w:t>
      </w:r>
      <w:r w:rsidRPr="00475259">
        <w:rPr>
          <w:rFonts w:eastAsia="Calibri"/>
          <w:color w:val="000000" w:themeColor="text1"/>
          <w:lang w:eastAsia="ru-RU"/>
        </w:rPr>
        <w:t>в информационной системе</w:t>
      </w:r>
      <w:r w:rsidR="00334956" w:rsidRPr="00475259">
        <w:rPr>
          <w:rFonts w:eastAsia="Calibri"/>
          <w:color w:val="000000" w:themeColor="text1"/>
          <w:lang w:eastAsia="ru-RU"/>
        </w:rPr>
        <w:t xml:space="preserve"> электронных счетов-фактур </w:t>
      </w:r>
      <w:r w:rsidR="003D22A4" w:rsidRPr="00475259">
        <w:rPr>
          <w:rFonts w:eastAsia="Calibri"/>
          <w:color w:val="000000" w:themeColor="text1"/>
          <w:lang w:eastAsia="ru-RU"/>
        </w:rPr>
        <w:t>и его формы, утвержденными п</w:t>
      </w:r>
      <w:r w:rsidR="00334956" w:rsidRPr="00475259">
        <w:rPr>
          <w:rFonts w:eastAsia="Calibri"/>
          <w:color w:val="000000" w:themeColor="text1"/>
          <w:spacing w:val="2"/>
        </w:rPr>
        <w:t>риказом Первого заместителя Премьер-Министра Республики Казахстан – Министра финансов Республики Казахстан от 22 апреля 2019 года № 370</w:t>
      </w:r>
      <w:r w:rsidR="003D22A4" w:rsidRPr="00475259">
        <w:rPr>
          <w:rFonts w:eastAsia="Calibri"/>
          <w:color w:val="000000" w:themeColor="text1"/>
          <w:spacing w:val="2"/>
        </w:rPr>
        <w:t xml:space="preserve">, </w:t>
      </w:r>
      <w:r w:rsidR="003D22A4" w:rsidRPr="00475259">
        <w:rPr>
          <w:rFonts w:eastAsia="Calibri"/>
          <w:bCs/>
          <w:color w:val="000000" w:themeColor="text1"/>
        </w:rPr>
        <w:t>после утверждения Заказчиком акта оказанных Услуг, выписать счет-фактуру в электронной форме посредством информационной системы электронных счетов-фактур и его формы.</w:t>
      </w:r>
    </w:p>
    <w:p w14:paraId="2741537F" w14:textId="77777777" w:rsidR="00334956" w:rsidRPr="00475259" w:rsidRDefault="00334956" w:rsidP="003D22A4">
      <w:pPr>
        <w:numPr>
          <w:ilvl w:val="1"/>
          <w:numId w:val="6"/>
        </w:numPr>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Исполнитель вправе:</w:t>
      </w:r>
    </w:p>
    <w:p w14:paraId="102CF619" w14:textId="77777777" w:rsidR="00334956" w:rsidRPr="00475259" w:rsidRDefault="00334956" w:rsidP="003D22A4">
      <w:pPr>
        <w:ind w:firstLine="709"/>
        <w:jc w:val="both"/>
        <w:rPr>
          <w:rFonts w:eastAsia="Calibri"/>
          <w:color w:val="000000" w:themeColor="text1"/>
          <w:lang w:eastAsia="ru-RU"/>
        </w:rPr>
      </w:pPr>
      <w:r w:rsidRPr="00475259">
        <w:rPr>
          <w:rFonts w:eastAsia="Calibri"/>
          <w:color w:val="000000" w:themeColor="text1"/>
          <w:lang w:eastAsia="ru-RU"/>
        </w:rPr>
        <w:t>1) требовать от Заказчика оплату за оказанные Услуги по Договору;</w:t>
      </w:r>
    </w:p>
    <w:p w14:paraId="27E9D116" w14:textId="77777777" w:rsidR="00334956" w:rsidRPr="00475259" w:rsidRDefault="00334956" w:rsidP="003D22A4">
      <w:pPr>
        <w:ind w:firstLine="709"/>
        <w:jc w:val="both"/>
        <w:rPr>
          <w:rFonts w:eastAsia="Calibri"/>
          <w:color w:val="000000" w:themeColor="text1"/>
          <w:lang w:eastAsia="ru-RU"/>
        </w:rPr>
      </w:pPr>
      <w:r w:rsidRPr="00475259">
        <w:rPr>
          <w:rFonts w:eastAsia="Calibri"/>
          <w:color w:val="000000" w:themeColor="text1"/>
          <w:lang w:eastAsia="ru-RU"/>
        </w:rPr>
        <w:t>2) на досрочное оказание Услуг, указанных в приложении к Договору, заранее согласовав с Заказчиком сроки выполнения;</w:t>
      </w:r>
    </w:p>
    <w:p w14:paraId="5006EEB7" w14:textId="006E970C" w:rsidR="00334956" w:rsidRPr="00475259" w:rsidRDefault="003D22A4" w:rsidP="003D22A4">
      <w:pPr>
        <w:ind w:firstLine="709"/>
        <w:jc w:val="both"/>
        <w:rPr>
          <w:rFonts w:eastAsia="Calibri"/>
          <w:color w:val="000000" w:themeColor="text1"/>
          <w:lang w:eastAsia="ru-RU"/>
        </w:rPr>
      </w:pPr>
      <w:r w:rsidRPr="00475259">
        <w:rPr>
          <w:rFonts w:eastAsia="Calibri"/>
          <w:color w:val="000000" w:themeColor="text1"/>
          <w:lang w:eastAsia="ru-RU"/>
        </w:rPr>
        <w:t>4</w:t>
      </w:r>
      <w:r w:rsidR="00334956" w:rsidRPr="00475259">
        <w:rPr>
          <w:rFonts w:eastAsia="Calibri"/>
          <w:color w:val="000000" w:themeColor="text1"/>
          <w:lang w:eastAsia="ru-RU"/>
        </w:rPr>
        <w:t>.3. Заказчик обязуется:</w:t>
      </w:r>
    </w:p>
    <w:p w14:paraId="3500C563" w14:textId="77777777" w:rsidR="00334956" w:rsidRPr="00475259" w:rsidRDefault="00334956" w:rsidP="003D22A4">
      <w:pPr>
        <w:ind w:firstLine="709"/>
        <w:jc w:val="both"/>
        <w:rPr>
          <w:rFonts w:eastAsia="Calibri"/>
          <w:color w:val="000000" w:themeColor="text1"/>
          <w:lang w:eastAsia="ru-RU"/>
        </w:rPr>
      </w:pPr>
      <w:r w:rsidRPr="00475259">
        <w:rPr>
          <w:rFonts w:eastAsia="Calibri"/>
          <w:color w:val="000000" w:themeColor="text1"/>
          <w:lang w:eastAsia="ru-RU"/>
        </w:rPr>
        <w:t>1) при выявлении несоответствий оказанных Услуг незамедлительно письменно уведомить Исполнителя;</w:t>
      </w:r>
    </w:p>
    <w:p w14:paraId="79A137CF" w14:textId="77777777" w:rsidR="00334956" w:rsidRPr="00475259" w:rsidRDefault="00334956" w:rsidP="003D22A4">
      <w:pPr>
        <w:ind w:firstLine="709"/>
        <w:jc w:val="both"/>
        <w:rPr>
          <w:rFonts w:eastAsia="Calibri"/>
          <w:color w:val="000000" w:themeColor="text1"/>
          <w:lang w:eastAsia="ru-RU"/>
        </w:rPr>
      </w:pPr>
      <w:r w:rsidRPr="00475259">
        <w:rPr>
          <w:rFonts w:eastAsia="Calibri"/>
          <w:color w:val="000000" w:themeColor="text1"/>
          <w:lang w:eastAsia="ru-RU"/>
        </w:rPr>
        <w:t>2) произвести оплату в порядке и сроки, установленные настоящим Договором.</w:t>
      </w:r>
    </w:p>
    <w:p w14:paraId="38E70007" w14:textId="49CAD40E" w:rsidR="00334956" w:rsidRPr="00475259" w:rsidRDefault="003D22A4" w:rsidP="003D22A4">
      <w:pPr>
        <w:ind w:firstLine="709"/>
        <w:contextualSpacing/>
        <w:jc w:val="both"/>
        <w:rPr>
          <w:rFonts w:eastAsia="Calibri"/>
          <w:color w:val="000000" w:themeColor="text1"/>
          <w:lang w:eastAsia="ru-RU"/>
        </w:rPr>
      </w:pPr>
      <w:r w:rsidRPr="00475259">
        <w:rPr>
          <w:rFonts w:eastAsia="Calibri"/>
          <w:color w:val="000000" w:themeColor="text1"/>
          <w:lang w:eastAsia="ru-RU"/>
        </w:rPr>
        <w:t>4</w:t>
      </w:r>
      <w:r w:rsidR="00334956" w:rsidRPr="00475259">
        <w:rPr>
          <w:rFonts w:eastAsia="Calibri"/>
          <w:color w:val="000000" w:themeColor="text1"/>
          <w:lang w:eastAsia="ru-RU"/>
        </w:rPr>
        <w:t>.4. Заказчик вправе:</w:t>
      </w:r>
    </w:p>
    <w:p w14:paraId="10F8E1E4" w14:textId="77777777" w:rsidR="00334956" w:rsidRPr="00475259" w:rsidRDefault="00334956" w:rsidP="003D22A4">
      <w:pPr>
        <w:ind w:firstLine="709"/>
        <w:jc w:val="both"/>
        <w:rPr>
          <w:rFonts w:eastAsia="Calibri"/>
          <w:color w:val="000000" w:themeColor="text1"/>
          <w:lang w:eastAsia="ru-RU"/>
        </w:rPr>
      </w:pPr>
      <w:r w:rsidRPr="00475259">
        <w:rPr>
          <w:rFonts w:eastAsia="Calibri"/>
          <w:color w:val="000000" w:themeColor="text1"/>
          <w:lang w:eastAsia="ru-RU"/>
        </w:rPr>
        <w:t>1) проверять качество и сроки оказанных Услуг;</w:t>
      </w:r>
    </w:p>
    <w:p w14:paraId="36FE9709" w14:textId="77777777" w:rsidR="00334956" w:rsidRPr="00475259" w:rsidRDefault="00334956" w:rsidP="003D22A4">
      <w:pPr>
        <w:ind w:firstLine="709"/>
        <w:jc w:val="both"/>
        <w:rPr>
          <w:rFonts w:eastAsia="Calibri"/>
          <w:color w:val="000000" w:themeColor="text1"/>
          <w:lang w:eastAsia="ru-RU"/>
        </w:rPr>
      </w:pPr>
      <w:r w:rsidRPr="00475259">
        <w:rPr>
          <w:rFonts w:eastAsia="Calibri"/>
          <w:color w:val="000000" w:themeColor="text1"/>
          <w:lang w:eastAsia="ru-RU"/>
        </w:rPr>
        <w:t>2) в случае досрочного оказания Услуг, Заказчик вправе досрочно принять Услуги и оплатить за них в соответствии с условиями Договора. Отказ в досрочном оказании Услуг допускается в случаях отсутствия возможности его принятия.</w:t>
      </w:r>
    </w:p>
    <w:p w14:paraId="5FF4F861" w14:textId="77777777" w:rsidR="00334956" w:rsidRPr="00475259" w:rsidRDefault="00334956" w:rsidP="00334956">
      <w:pPr>
        <w:ind w:firstLine="851"/>
        <w:jc w:val="both"/>
        <w:rPr>
          <w:rFonts w:eastAsia="Calibri"/>
          <w:color w:val="000000" w:themeColor="text1"/>
          <w:lang w:eastAsia="ru-RU"/>
        </w:rPr>
      </w:pPr>
    </w:p>
    <w:p w14:paraId="53E97F59" w14:textId="77777777" w:rsidR="00334956" w:rsidRPr="00475259" w:rsidRDefault="00334956" w:rsidP="00671E92">
      <w:pPr>
        <w:numPr>
          <w:ilvl w:val="0"/>
          <w:numId w:val="6"/>
        </w:numPr>
        <w:suppressAutoHyphens w:val="0"/>
        <w:ind w:left="0" w:firstLine="426"/>
        <w:contextualSpacing/>
        <w:jc w:val="center"/>
        <w:rPr>
          <w:rFonts w:eastAsia="Calibri"/>
          <w:b/>
          <w:color w:val="000000" w:themeColor="text1"/>
          <w:lang w:eastAsia="ru-RU"/>
        </w:rPr>
      </w:pPr>
      <w:r w:rsidRPr="00475259">
        <w:rPr>
          <w:rFonts w:eastAsia="Calibri"/>
          <w:b/>
          <w:color w:val="000000" w:themeColor="text1"/>
          <w:lang w:eastAsia="ru-RU"/>
        </w:rPr>
        <w:t>Проверка Услуг на соответствие технической спецификации и календарного плана работ</w:t>
      </w:r>
    </w:p>
    <w:p w14:paraId="3FC75891" w14:textId="77777777" w:rsidR="00334956" w:rsidRPr="00475259" w:rsidRDefault="00334956" w:rsidP="00334956">
      <w:pPr>
        <w:ind w:left="426"/>
        <w:contextualSpacing/>
        <w:rPr>
          <w:rFonts w:eastAsia="Calibri"/>
          <w:b/>
          <w:color w:val="000000" w:themeColor="text1"/>
          <w:lang w:eastAsia="ru-RU"/>
        </w:rPr>
      </w:pPr>
    </w:p>
    <w:p w14:paraId="5D9D8758" w14:textId="34B75D16" w:rsidR="00334956" w:rsidRPr="00475259" w:rsidRDefault="00334956" w:rsidP="00671E92">
      <w:pPr>
        <w:numPr>
          <w:ilvl w:val="1"/>
          <w:numId w:val="6"/>
        </w:numPr>
        <w:suppressAutoHyphens w:val="0"/>
        <w:ind w:left="0" w:firstLine="851"/>
        <w:contextualSpacing/>
        <w:jc w:val="both"/>
        <w:rPr>
          <w:rFonts w:eastAsia="Calibri"/>
          <w:color w:val="000000" w:themeColor="text1"/>
          <w:lang w:eastAsia="ru-RU"/>
        </w:rPr>
      </w:pPr>
      <w:r w:rsidRPr="00475259">
        <w:rPr>
          <w:rFonts w:eastAsia="Calibri"/>
          <w:color w:val="000000" w:themeColor="text1"/>
          <w:lang w:eastAsia="ru-RU"/>
        </w:rPr>
        <w:t xml:space="preserve">Заказчик или его представители могут проводить контроль и проверку оказываемых Услуг на предмет соответствия </w:t>
      </w:r>
      <w:r w:rsidR="001C31C1" w:rsidRPr="00475259">
        <w:rPr>
          <w:rFonts w:eastAsia="Calibri"/>
          <w:color w:val="000000" w:themeColor="text1"/>
          <w:lang w:eastAsia="ru-RU"/>
        </w:rPr>
        <w:t xml:space="preserve">календарному плану работ </w:t>
      </w:r>
      <w:r w:rsidRPr="00475259">
        <w:rPr>
          <w:rFonts w:eastAsia="Calibri"/>
          <w:color w:val="000000" w:themeColor="text1"/>
          <w:lang w:eastAsia="ru-RU"/>
        </w:rPr>
        <w:t>(приложение к Договору). Заказчик в письменном виде и своевременно уведомляет Исполнителя о своих представителях, определенных для этих целей.</w:t>
      </w:r>
    </w:p>
    <w:p w14:paraId="7F5E1E8B" w14:textId="6168EF96" w:rsidR="00334956" w:rsidRPr="00475259" w:rsidRDefault="00334956" w:rsidP="00671E92">
      <w:pPr>
        <w:numPr>
          <w:ilvl w:val="1"/>
          <w:numId w:val="6"/>
        </w:numPr>
        <w:suppressAutoHyphens w:val="0"/>
        <w:ind w:left="0" w:firstLine="851"/>
        <w:contextualSpacing/>
        <w:jc w:val="both"/>
        <w:rPr>
          <w:rFonts w:eastAsia="Calibri"/>
          <w:color w:val="000000" w:themeColor="text1"/>
          <w:lang w:eastAsia="ru-RU"/>
        </w:rPr>
      </w:pPr>
      <w:r w:rsidRPr="00475259">
        <w:rPr>
          <w:rFonts w:eastAsia="Calibri"/>
          <w:color w:val="000000" w:themeColor="text1"/>
          <w:lang w:eastAsia="ru-RU"/>
        </w:rPr>
        <w:t>Услуги, оказываемые в рамках настоящего Договора, должны соответствовать или быть выше стандартов, указанных в календарном плане работ.</w:t>
      </w:r>
    </w:p>
    <w:p w14:paraId="58C6CA0F" w14:textId="07CE0DCF" w:rsidR="00334956" w:rsidRPr="00475259" w:rsidRDefault="00334956" w:rsidP="00671E92">
      <w:pPr>
        <w:numPr>
          <w:ilvl w:val="1"/>
          <w:numId w:val="6"/>
        </w:numPr>
        <w:suppressAutoHyphens w:val="0"/>
        <w:ind w:left="0" w:firstLine="851"/>
        <w:contextualSpacing/>
        <w:jc w:val="both"/>
        <w:rPr>
          <w:rFonts w:eastAsia="Calibri"/>
          <w:color w:val="000000" w:themeColor="text1"/>
          <w:lang w:eastAsia="ru-RU"/>
        </w:rPr>
      </w:pPr>
      <w:r w:rsidRPr="00475259">
        <w:rPr>
          <w:rFonts w:eastAsia="Calibri"/>
          <w:color w:val="000000" w:themeColor="text1"/>
          <w:lang w:eastAsia="ru-RU"/>
        </w:rPr>
        <w:t xml:space="preserve">Если результаты оказанных Услуг при проверке будут признаны не соответствующими </w:t>
      </w:r>
      <w:r w:rsidR="001C31C1" w:rsidRPr="00475259">
        <w:rPr>
          <w:rFonts w:eastAsia="Calibri"/>
          <w:color w:val="000000" w:themeColor="text1"/>
          <w:lang w:eastAsia="ru-RU"/>
        </w:rPr>
        <w:t>календарному плану</w:t>
      </w:r>
      <w:r w:rsidRPr="00475259">
        <w:rPr>
          <w:rFonts w:eastAsia="Calibri"/>
          <w:color w:val="000000" w:themeColor="text1"/>
          <w:lang w:eastAsia="ru-RU"/>
        </w:rPr>
        <w:t xml:space="preserve"> работ (приложение к Договору), Исполнитель принимает меры по устранению несоответствий </w:t>
      </w:r>
      <w:r w:rsidR="001C31C1" w:rsidRPr="00475259">
        <w:rPr>
          <w:rFonts w:eastAsia="Calibri"/>
          <w:color w:val="000000" w:themeColor="text1"/>
          <w:lang w:eastAsia="ru-RU"/>
        </w:rPr>
        <w:t>календарному плану</w:t>
      </w:r>
      <w:r w:rsidRPr="00475259">
        <w:rPr>
          <w:rFonts w:eastAsia="Calibri"/>
          <w:color w:val="000000" w:themeColor="text1"/>
          <w:lang w:eastAsia="ru-RU"/>
        </w:rPr>
        <w:t xml:space="preserve"> работ, без каких-либо дополнительных затрат со стороны Заказчика, в течение 5 рабочих дней с момента проверки.</w:t>
      </w:r>
    </w:p>
    <w:p w14:paraId="5AA31600" w14:textId="77777777" w:rsidR="00334956" w:rsidRPr="00475259" w:rsidRDefault="00334956" w:rsidP="00334956">
      <w:pPr>
        <w:ind w:left="851"/>
        <w:contextualSpacing/>
        <w:jc w:val="both"/>
        <w:rPr>
          <w:rFonts w:eastAsia="Calibri"/>
          <w:color w:val="000000" w:themeColor="text1"/>
          <w:lang w:eastAsia="ru-RU"/>
        </w:rPr>
      </w:pPr>
    </w:p>
    <w:p w14:paraId="082C3B8F" w14:textId="77777777" w:rsidR="00334956" w:rsidRPr="00475259" w:rsidRDefault="00334956" w:rsidP="00671E92">
      <w:pPr>
        <w:numPr>
          <w:ilvl w:val="0"/>
          <w:numId w:val="6"/>
        </w:numPr>
        <w:tabs>
          <w:tab w:val="left" w:pos="1134"/>
        </w:tabs>
        <w:suppressAutoHyphens w:val="0"/>
        <w:ind w:left="0" w:firstLine="709"/>
        <w:contextualSpacing/>
        <w:jc w:val="center"/>
        <w:rPr>
          <w:rFonts w:eastAsia="Calibri"/>
          <w:b/>
          <w:color w:val="000000" w:themeColor="text1"/>
          <w:lang w:eastAsia="ru-RU"/>
        </w:rPr>
      </w:pPr>
      <w:r w:rsidRPr="00475259">
        <w:rPr>
          <w:rFonts w:eastAsia="Calibri"/>
          <w:b/>
          <w:color w:val="000000" w:themeColor="text1"/>
          <w:lang w:eastAsia="ru-RU"/>
        </w:rPr>
        <w:t>Гарантия</w:t>
      </w:r>
    </w:p>
    <w:p w14:paraId="23F58F0A" w14:textId="77777777" w:rsidR="00334956" w:rsidRPr="00475259" w:rsidRDefault="00334956" w:rsidP="00334956">
      <w:pPr>
        <w:tabs>
          <w:tab w:val="left" w:pos="1134"/>
        </w:tabs>
        <w:ind w:firstLine="709"/>
        <w:contextualSpacing/>
        <w:rPr>
          <w:rFonts w:eastAsia="Calibri"/>
          <w:b/>
          <w:color w:val="000000" w:themeColor="text1"/>
          <w:lang w:eastAsia="ru-RU"/>
        </w:rPr>
      </w:pPr>
    </w:p>
    <w:p w14:paraId="1E7D49AA"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Исполнитель гарантирует обеспечение бесперебойного, качественного и своевременного оказания Услуг Заказчику.</w:t>
      </w:r>
    </w:p>
    <w:p w14:paraId="477FC47A"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Исполнитель гарантирует безвозмездное исправление ошибок, недоработок и других несоответствий оказываемых услуг технической спецификации и календарному плану работ (Приложение к Договору).</w:t>
      </w:r>
    </w:p>
    <w:p w14:paraId="0BA169FB"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Заказчик обязан оперативно уведомить Исполнителя в письменном виде обо всех претензиях, связанных с данной гарантией, после чего Исполнитель должен принять меры по устранению недостатков за свой счет, включая все расходы, связанные с этим, в срок, определенный Заказчиком в уведомлении.</w:t>
      </w:r>
    </w:p>
    <w:p w14:paraId="4A6B8252"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 xml:space="preserve">Если Исполнитель, получив уведомление, своевременно не примет соответствующие меры по устранению недостатков, Заказчик вправе применить санкции и меры по устранению </w:t>
      </w:r>
      <w:r w:rsidRPr="00475259">
        <w:rPr>
          <w:rFonts w:eastAsia="Calibri"/>
          <w:color w:val="000000" w:themeColor="text1"/>
          <w:lang w:eastAsia="ru-RU"/>
        </w:rPr>
        <w:lastRenderedPageBreak/>
        <w:t>недостатков за счет Исполнителя и без какого-либо ущерба другим правам, которыми Заказчик может обладать по Договору в отношении Исполнителя</w:t>
      </w:r>
    </w:p>
    <w:p w14:paraId="19737037" w14:textId="77777777" w:rsidR="00334956" w:rsidRPr="00475259" w:rsidRDefault="00334956" w:rsidP="00334956">
      <w:pPr>
        <w:tabs>
          <w:tab w:val="left" w:pos="1134"/>
        </w:tabs>
        <w:ind w:firstLine="709"/>
        <w:jc w:val="both"/>
        <w:rPr>
          <w:rFonts w:eastAsia="Calibri"/>
          <w:color w:val="000000" w:themeColor="text1"/>
          <w:lang w:eastAsia="ru-RU"/>
        </w:rPr>
      </w:pPr>
    </w:p>
    <w:p w14:paraId="7CA49B15" w14:textId="77777777" w:rsidR="00334956" w:rsidRPr="00475259" w:rsidRDefault="00334956" w:rsidP="00671E92">
      <w:pPr>
        <w:numPr>
          <w:ilvl w:val="0"/>
          <w:numId w:val="6"/>
        </w:numPr>
        <w:tabs>
          <w:tab w:val="left" w:pos="1134"/>
        </w:tabs>
        <w:suppressAutoHyphens w:val="0"/>
        <w:ind w:left="0" w:firstLine="709"/>
        <w:contextualSpacing/>
        <w:jc w:val="center"/>
        <w:rPr>
          <w:rFonts w:eastAsia="Calibri"/>
          <w:b/>
          <w:color w:val="000000" w:themeColor="text1"/>
          <w:lang w:eastAsia="ru-RU"/>
        </w:rPr>
      </w:pPr>
      <w:r w:rsidRPr="00475259">
        <w:rPr>
          <w:rFonts w:eastAsia="Calibri"/>
          <w:b/>
          <w:color w:val="000000" w:themeColor="text1"/>
          <w:lang w:eastAsia="ru-RU"/>
        </w:rPr>
        <w:t>Ответственность сторон</w:t>
      </w:r>
    </w:p>
    <w:p w14:paraId="51DE822B" w14:textId="77777777" w:rsidR="00334956" w:rsidRPr="00475259" w:rsidRDefault="00334956" w:rsidP="00334956">
      <w:pPr>
        <w:tabs>
          <w:tab w:val="left" w:pos="1134"/>
        </w:tabs>
        <w:ind w:firstLine="709"/>
        <w:contextualSpacing/>
        <w:rPr>
          <w:rFonts w:eastAsia="Calibri"/>
          <w:b/>
          <w:color w:val="000000" w:themeColor="text1"/>
          <w:lang w:eastAsia="ru-RU"/>
        </w:rPr>
      </w:pPr>
    </w:p>
    <w:p w14:paraId="60348A1B"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Исполнитель несет ответственность за несвоевременное и некачественное исполнение Услуг по настоящему договору.</w:t>
      </w:r>
    </w:p>
    <w:p w14:paraId="5AA30985"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 xml:space="preserve">В случае несоблюдения Исполнителем сроков оказания Услуг по Договору, Исполнитель уплачивает Заказчику пеню в размере 0,1% от стоимости не оказанных в срок Услуг за каждый день просрочки. </w:t>
      </w:r>
    </w:p>
    <w:p w14:paraId="3BB119BE" w14:textId="1883E004"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В случае н</w:t>
      </w:r>
      <w:r w:rsidR="001C31C1" w:rsidRPr="00475259">
        <w:rPr>
          <w:rFonts w:eastAsia="Calibri"/>
          <w:color w:val="000000" w:themeColor="text1"/>
          <w:lang w:eastAsia="ru-RU"/>
        </w:rPr>
        <w:t>есоответствия результатов услуг календарному</w:t>
      </w:r>
      <w:r w:rsidRPr="00475259">
        <w:rPr>
          <w:rFonts w:eastAsia="Calibri"/>
          <w:color w:val="000000" w:themeColor="text1"/>
          <w:lang w:eastAsia="ru-RU"/>
        </w:rPr>
        <w:t xml:space="preserve"> пл</w:t>
      </w:r>
      <w:r w:rsidR="001C31C1" w:rsidRPr="00475259">
        <w:rPr>
          <w:rFonts w:eastAsia="Calibri"/>
          <w:color w:val="000000" w:themeColor="text1"/>
          <w:lang w:eastAsia="ru-RU"/>
        </w:rPr>
        <w:t>ану работ, Д</w:t>
      </w:r>
      <w:r w:rsidRPr="00475259">
        <w:rPr>
          <w:rFonts w:eastAsia="Calibri"/>
          <w:color w:val="000000" w:themeColor="text1"/>
          <w:lang w:eastAsia="ru-RU"/>
        </w:rPr>
        <w:t>оговор может быть расторгнут Заказчиком в одностороннем порядке, а Исполнитель обязуется в месячный срок возместить понесенный Заказчиком ущерб в сумме перечисленных по договору средств с выплатой неустойки в размере 0,1 % от общей суммы договора.</w:t>
      </w:r>
    </w:p>
    <w:p w14:paraId="1435737B"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 xml:space="preserve">Одна из Сторон может в любое время расторгнуть Договор в силу нецелесообразности его дальнейшего выполнения, направив другой Стороне соответствующее письменное уведомление. В уведомлении должна быть указана причина отказа от исполнения Договора, а также дата вступления в силу расторжения Договора. </w:t>
      </w:r>
    </w:p>
    <w:p w14:paraId="619BE6E9"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В случае нецелевого использования денежных средств, финансируемых Заказчиком для оказания услуг по программно-целевому финансированию, Исполнитель в месячный срок со дня установления данного факта уплачивает Заказчику неустойку в размере не целевых использованных средств.</w:t>
      </w:r>
    </w:p>
    <w:p w14:paraId="34F65F72"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 xml:space="preserve"> Стороны не несут имущественной и другой ответственности за полное или частичное невыполнение обязательств по настоящему договору, если докажут, что надлежащее исполнение оказалось невозможным вследствие обстоятельств непреодолимой силы (стихийные бедствия, война и т.п.), т.е. чрезвычайных и неотвратимых при данных условиях обстоятельств.</w:t>
      </w:r>
    </w:p>
    <w:p w14:paraId="6AB87A58"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Исполнитель по требованию Заказчика обязан своими средствами и за свой счет в срок, согласованный с Заказчиком, устранить недостатки, допущенные при оказании Услуг по его вине. В случае не устранения указанных недостатков (дефектов) в согласованный сторонами срок Исполнитель уплачивает Заказчику неустойку в размере 10% от стоимости Услуг, подлежащих исправлению.</w:t>
      </w:r>
    </w:p>
    <w:p w14:paraId="423A6B51"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В случае если одна сторона не исполняет свои обязательства по Договору, исполняет их ненадлежащим образом или отказывается от их исполнения она обязана возместить другой стороне причинённые этим убытки.</w:t>
      </w:r>
    </w:p>
    <w:p w14:paraId="5633EB19"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Уплата санкций не освобождает стороны от выполнения принятых обязательств.</w:t>
      </w:r>
    </w:p>
    <w:p w14:paraId="20CF14C5"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Не допускается передача Исполнителем ни полностью, ни частично кому-либо своих обязательств по настоящему Договору без предварительного письменного согласия Заказчика.</w:t>
      </w:r>
    </w:p>
    <w:p w14:paraId="435C989E" w14:textId="77777777" w:rsidR="00334956" w:rsidRPr="00475259" w:rsidRDefault="00334956" w:rsidP="00334956">
      <w:pPr>
        <w:tabs>
          <w:tab w:val="left" w:pos="1134"/>
        </w:tabs>
        <w:ind w:firstLine="709"/>
        <w:contextualSpacing/>
        <w:jc w:val="both"/>
        <w:rPr>
          <w:rFonts w:eastAsia="Calibri"/>
          <w:color w:val="000000" w:themeColor="text1"/>
          <w:lang w:eastAsia="ru-RU"/>
        </w:rPr>
      </w:pPr>
    </w:p>
    <w:p w14:paraId="5257B113" w14:textId="77777777" w:rsidR="00334956" w:rsidRPr="00475259" w:rsidRDefault="00334956" w:rsidP="00671E92">
      <w:pPr>
        <w:numPr>
          <w:ilvl w:val="0"/>
          <w:numId w:val="6"/>
        </w:numPr>
        <w:tabs>
          <w:tab w:val="left" w:pos="1134"/>
        </w:tabs>
        <w:suppressAutoHyphens w:val="0"/>
        <w:ind w:left="0" w:firstLine="709"/>
        <w:contextualSpacing/>
        <w:jc w:val="center"/>
        <w:rPr>
          <w:rFonts w:eastAsia="Calibri"/>
          <w:b/>
          <w:color w:val="000000" w:themeColor="text1"/>
          <w:lang w:eastAsia="ru-RU"/>
        </w:rPr>
      </w:pPr>
      <w:r w:rsidRPr="00475259">
        <w:rPr>
          <w:rFonts w:eastAsia="Calibri"/>
          <w:b/>
          <w:color w:val="000000" w:themeColor="text1"/>
          <w:lang w:eastAsia="ru-RU"/>
        </w:rPr>
        <w:t>Срок действия договора</w:t>
      </w:r>
    </w:p>
    <w:p w14:paraId="09311147" w14:textId="77777777" w:rsidR="00334956" w:rsidRPr="00475259" w:rsidRDefault="00334956" w:rsidP="00334956">
      <w:pPr>
        <w:tabs>
          <w:tab w:val="left" w:pos="1134"/>
        </w:tabs>
        <w:ind w:firstLine="709"/>
        <w:contextualSpacing/>
        <w:rPr>
          <w:rFonts w:eastAsia="Calibri"/>
          <w:b/>
          <w:color w:val="000000" w:themeColor="text1"/>
          <w:lang w:eastAsia="ru-RU"/>
        </w:rPr>
      </w:pPr>
    </w:p>
    <w:p w14:paraId="3A708F6F"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spacing w:val="2"/>
        </w:rPr>
      </w:pPr>
      <w:r w:rsidRPr="00475259">
        <w:rPr>
          <w:rFonts w:eastAsia="Calibri"/>
          <w:color w:val="000000" w:themeColor="text1"/>
          <w:spacing w:val="2"/>
        </w:rPr>
        <w:t>Договор вступает в силу после его регистрации в территориальном подразделении казначейства Министерства финансов Республики Казахстан. Срок действия договора по ______.</w:t>
      </w:r>
    </w:p>
    <w:p w14:paraId="0B3B6979" w14:textId="66E5800E"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 xml:space="preserve">Договор составлен в </w:t>
      </w:r>
      <w:r w:rsidR="000715A1" w:rsidRPr="00475259">
        <w:rPr>
          <w:rFonts w:eastAsia="Calibri"/>
          <w:color w:val="000000" w:themeColor="text1"/>
          <w:lang w:eastAsia="ru-RU"/>
        </w:rPr>
        <w:t>двух</w:t>
      </w:r>
      <w:r w:rsidRPr="00475259">
        <w:rPr>
          <w:rFonts w:eastAsia="Calibri"/>
          <w:color w:val="000000" w:themeColor="text1"/>
          <w:lang w:eastAsia="ru-RU"/>
        </w:rPr>
        <w:t xml:space="preserve"> экземплярах на казахском и русском языках, </w:t>
      </w:r>
      <w:r w:rsidR="000715A1" w:rsidRPr="00475259">
        <w:rPr>
          <w:rFonts w:eastAsia="Calibri"/>
          <w:color w:val="000000" w:themeColor="text1"/>
          <w:lang w:eastAsia="ru-RU"/>
        </w:rPr>
        <w:t>по одному экземпляру на каждом языке для каждой из Сторон.</w:t>
      </w:r>
    </w:p>
    <w:p w14:paraId="0149F9C3" w14:textId="77777777" w:rsidR="00334956" w:rsidRPr="00475259" w:rsidRDefault="00334956" w:rsidP="00334956">
      <w:pPr>
        <w:tabs>
          <w:tab w:val="left" w:pos="1134"/>
        </w:tabs>
        <w:ind w:left="851" w:firstLine="709"/>
        <w:contextualSpacing/>
        <w:jc w:val="both"/>
        <w:rPr>
          <w:rFonts w:eastAsia="Calibri"/>
          <w:color w:val="000000" w:themeColor="text1"/>
          <w:spacing w:val="2"/>
        </w:rPr>
      </w:pPr>
    </w:p>
    <w:p w14:paraId="0DFF672A" w14:textId="77777777" w:rsidR="00334956" w:rsidRPr="00475259" w:rsidRDefault="00334956" w:rsidP="00671E92">
      <w:pPr>
        <w:numPr>
          <w:ilvl w:val="0"/>
          <w:numId w:val="6"/>
        </w:numPr>
        <w:tabs>
          <w:tab w:val="left" w:pos="1134"/>
        </w:tabs>
        <w:suppressAutoHyphens w:val="0"/>
        <w:ind w:left="0" w:firstLine="709"/>
        <w:contextualSpacing/>
        <w:jc w:val="center"/>
        <w:rPr>
          <w:rFonts w:eastAsia="Calibri"/>
          <w:b/>
          <w:color w:val="000000" w:themeColor="text1"/>
          <w:lang w:eastAsia="ru-RU"/>
        </w:rPr>
      </w:pPr>
      <w:r w:rsidRPr="00475259">
        <w:rPr>
          <w:rFonts w:eastAsia="Calibri"/>
          <w:b/>
          <w:color w:val="000000" w:themeColor="text1"/>
          <w:lang w:eastAsia="ru-RU"/>
        </w:rPr>
        <w:t xml:space="preserve">Уведомления </w:t>
      </w:r>
    </w:p>
    <w:p w14:paraId="1A256804" w14:textId="77777777" w:rsidR="00334956" w:rsidRPr="00475259" w:rsidRDefault="00334956" w:rsidP="00334956">
      <w:pPr>
        <w:tabs>
          <w:tab w:val="left" w:pos="1134"/>
        </w:tabs>
        <w:ind w:firstLine="709"/>
        <w:contextualSpacing/>
        <w:rPr>
          <w:rFonts w:eastAsia="Calibri"/>
          <w:b/>
          <w:color w:val="000000" w:themeColor="text1"/>
          <w:lang w:eastAsia="ru-RU"/>
        </w:rPr>
      </w:pPr>
    </w:p>
    <w:p w14:paraId="28141172"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lastRenderedPageBreak/>
        <w:t>Любое уведомление, которое одна сторона направляет другой стороне в соответствии с Договорам, высылается оплаченным заказным письмом или по телеграфу, телексу, факсу, телефаксу либо посредством веб-портала.</w:t>
      </w:r>
    </w:p>
    <w:p w14:paraId="24EE1626"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p w14:paraId="5CD475D3" w14:textId="77777777" w:rsidR="00334956" w:rsidRPr="00475259" w:rsidRDefault="00334956" w:rsidP="00334956">
      <w:pPr>
        <w:tabs>
          <w:tab w:val="left" w:pos="1134"/>
        </w:tabs>
        <w:ind w:left="851" w:firstLine="709"/>
        <w:contextualSpacing/>
        <w:jc w:val="both"/>
        <w:rPr>
          <w:rFonts w:eastAsia="Calibri"/>
          <w:color w:val="000000" w:themeColor="text1"/>
          <w:lang w:eastAsia="ru-RU"/>
        </w:rPr>
      </w:pPr>
    </w:p>
    <w:p w14:paraId="5DB902D2" w14:textId="77777777" w:rsidR="00334956" w:rsidRPr="00475259" w:rsidRDefault="00334956" w:rsidP="00671E92">
      <w:pPr>
        <w:numPr>
          <w:ilvl w:val="0"/>
          <w:numId w:val="6"/>
        </w:numPr>
        <w:tabs>
          <w:tab w:val="left" w:pos="1134"/>
        </w:tabs>
        <w:suppressAutoHyphens w:val="0"/>
        <w:ind w:left="0" w:firstLine="709"/>
        <w:contextualSpacing/>
        <w:jc w:val="center"/>
        <w:rPr>
          <w:rFonts w:eastAsia="Calibri"/>
          <w:b/>
          <w:color w:val="000000" w:themeColor="text1"/>
          <w:lang w:eastAsia="ru-RU"/>
        </w:rPr>
      </w:pPr>
      <w:r w:rsidRPr="00475259">
        <w:rPr>
          <w:rFonts w:eastAsia="Calibri"/>
          <w:b/>
          <w:color w:val="000000" w:themeColor="text1"/>
          <w:lang w:eastAsia="ru-RU"/>
        </w:rPr>
        <w:t>Форс-мажор</w:t>
      </w:r>
    </w:p>
    <w:p w14:paraId="1DAE084F" w14:textId="77777777" w:rsidR="00334956" w:rsidRPr="00475259" w:rsidRDefault="00334956" w:rsidP="00334956">
      <w:pPr>
        <w:tabs>
          <w:tab w:val="left" w:pos="1134"/>
        </w:tabs>
        <w:ind w:firstLine="709"/>
        <w:contextualSpacing/>
        <w:rPr>
          <w:rFonts w:eastAsia="Calibri"/>
          <w:b/>
          <w:color w:val="000000" w:themeColor="text1"/>
          <w:lang w:eastAsia="ru-RU"/>
        </w:rPr>
      </w:pPr>
    </w:p>
    <w:p w14:paraId="38818642"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Стороны не несут ответственность за неисполнение условий Договора, если оно явилось результатом форс-мажорных обстоятельств.</w:t>
      </w:r>
    </w:p>
    <w:p w14:paraId="5C08575C"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p w14:paraId="470C45E7"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При возникновении форс-мажорных обстоятельств Исполнитель незамедлительно направляет Заказчику письменное уведомление о таких обстоятельствах и их причинах. Если от Заказчика не поступает иных письменных инструкций, Исполнитель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14:paraId="3CE294D2" w14:textId="77777777" w:rsidR="00334956" w:rsidRPr="00475259" w:rsidRDefault="00334956" w:rsidP="00334956">
      <w:pPr>
        <w:tabs>
          <w:tab w:val="left" w:pos="1134"/>
        </w:tabs>
        <w:ind w:firstLine="709"/>
        <w:jc w:val="both"/>
        <w:rPr>
          <w:rFonts w:eastAsia="Calibri"/>
          <w:color w:val="000000" w:themeColor="text1"/>
          <w:lang w:eastAsia="ru-RU"/>
        </w:rPr>
      </w:pPr>
    </w:p>
    <w:p w14:paraId="5B741753" w14:textId="77777777" w:rsidR="00334956" w:rsidRPr="00475259" w:rsidRDefault="00334956" w:rsidP="00671E92">
      <w:pPr>
        <w:numPr>
          <w:ilvl w:val="0"/>
          <w:numId w:val="6"/>
        </w:numPr>
        <w:tabs>
          <w:tab w:val="left" w:pos="1134"/>
        </w:tabs>
        <w:suppressAutoHyphens w:val="0"/>
        <w:ind w:left="0" w:firstLine="709"/>
        <w:contextualSpacing/>
        <w:jc w:val="center"/>
        <w:rPr>
          <w:rFonts w:eastAsia="Calibri"/>
          <w:b/>
          <w:color w:val="000000" w:themeColor="text1"/>
          <w:lang w:eastAsia="ru-RU"/>
        </w:rPr>
      </w:pPr>
      <w:r w:rsidRPr="00475259">
        <w:rPr>
          <w:rFonts w:eastAsia="Calibri"/>
          <w:b/>
          <w:color w:val="000000" w:themeColor="text1"/>
          <w:lang w:eastAsia="ru-RU"/>
        </w:rPr>
        <w:t>Решение спорных вопросов</w:t>
      </w:r>
    </w:p>
    <w:p w14:paraId="0FAFBF98" w14:textId="77777777" w:rsidR="00334956" w:rsidRPr="00475259" w:rsidRDefault="00334956" w:rsidP="00334956">
      <w:pPr>
        <w:tabs>
          <w:tab w:val="left" w:pos="1134"/>
        </w:tabs>
        <w:ind w:firstLine="709"/>
        <w:contextualSpacing/>
        <w:rPr>
          <w:rFonts w:eastAsia="Calibri"/>
          <w:b/>
          <w:color w:val="000000" w:themeColor="text1"/>
          <w:lang w:eastAsia="ru-RU"/>
        </w:rPr>
      </w:pPr>
    </w:p>
    <w:p w14:paraId="6455E808"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Заказчик и 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p w14:paraId="4EB3757D"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Если после таких переговоров Заказчик и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p w14:paraId="55AF1C8B" w14:textId="77777777" w:rsidR="00334956" w:rsidRPr="00475259" w:rsidRDefault="00334956" w:rsidP="00334956">
      <w:pPr>
        <w:tabs>
          <w:tab w:val="left" w:pos="1134"/>
        </w:tabs>
        <w:ind w:firstLine="709"/>
        <w:jc w:val="both"/>
        <w:rPr>
          <w:rFonts w:eastAsia="Calibri"/>
          <w:color w:val="000000" w:themeColor="text1"/>
          <w:lang w:eastAsia="ru-RU"/>
        </w:rPr>
      </w:pPr>
    </w:p>
    <w:p w14:paraId="39E6DC0F" w14:textId="77777777" w:rsidR="00334956" w:rsidRPr="00475259" w:rsidRDefault="00334956" w:rsidP="00671E92">
      <w:pPr>
        <w:numPr>
          <w:ilvl w:val="0"/>
          <w:numId w:val="6"/>
        </w:numPr>
        <w:tabs>
          <w:tab w:val="left" w:pos="1134"/>
        </w:tabs>
        <w:suppressAutoHyphens w:val="0"/>
        <w:ind w:left="0" w:firstLine="709"/>
        <w:contextualSpacing/>
        <w:jc w:val="center"/>
        <w:rPr>
          <w:rFonts w:eastAsia="Calibri"/>
          <w:b/>
          <w:color w:val="000000" w:themeColor="text1"/>
          <w:lang w:eastAsia="ru-RU"/>
        </w:rPr>
      </w:pPr>
      <w:r w:rsidRPr="00475259">
        <w:rPr>
          <w:rFonts w:eastAsia="Calibri"/>
          <w:b/>
          <w:color w:val="000000" w:themeColor="text1"/>
          <w:lang w:eastAsia="ru-RU"/>
        </w:rPr>
        <w:t>Дополнительные условия</w:t>
      </w:r>
    </w:p>
    <w:p w14:paraId="689503F0" w14:textId="77777777" w:rsidR="00334956" w:rsidRPr="00475259" w:rsidRDefault="00334956" w:rsidP="00334956">
      <w:pPr>
        <w:tabs>
          <w:tab w:val="left" w:pos="1134"/>
        </w:tabs>
        <w:ind w:firstLine="709"/>
        <w:contextualSpacing/>
        <w:rPr>
          <w:rFonts w:eastAsia="Calibri"/>
          <w:b/>
          <w:color w:val="000000" w:themeColor="text1"/>
          <w:lang w:eastAsia="ru-RU"/>
        </w:rPr>
      </w:pPr>
    </w:p>
    <w:p w14:paraId="37C4FBE2"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Налоги и другие обязательные платежи в бюджет подлежат уплате в соответствии с налоговым и таможенным законодательством Республики Казахстан.</w:t>
      </w:r>
    </w:p>
    <w:p w14:paraId="1AFFE3F2"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Любые изменения и дополнения к Договору совершаются в той же форме, что и заключение Договора.</w:t>
      </w:r>
    </w:p>
    <w:p w14:paraId="65D88265"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Передача обязанностей одной из Сторон по Договору допускается только с письменного согласия другой Стороны.</w:t>
      </w:r>
    </w:p>
    <w:p w14:paraId="3E0F4178" w14:textId="77777777" w:rsidR="00334956" w:rsidRPr="00475259" w:rsidRDefault="00334956" w:rsidP="00671E92">
      <w:pPr>
        <w:numPr>
          <w:ilvl w:val="1"/>
          <w:numId w:val="6"/>
        </w:numPr>
        <w:tabs>
          <w:tab w:val="left" w:pos="1134"/>
        </w:tabs>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В части, неурегулированной Договором, Стороны руководствуются законодательством Республики Казахстан.</w:t>
      </w:r>
    </w:p>
    <w:p w14:paraId="6A4F7E32" w14:textId="77777777" w:rsidR="00334956" w:rsidRPr="00475259" w:rsidRDefault="00334956" w:rsidP="00671E92">
      <w:pPr>
        <w:numPr>
          <w:ilvl w:val="1"/>
          <w:numId w:val="6"/>
        </w:numPr>
        <w:suppressAutoHyphens w:val="0"/>
        <w:ind w:left="0" w:firstLine="709"/>
        <w:contextualSpacing/>
        <w:jc w:val="both"/>
        <w:rPr>
          <w:rFonts w:eastAsia="Calibri"/>
          <w:color w:val="000000" w:themeColor="text1"/>
          <w:lang w:eastAsia="ru-RU"/>
        </w:rPr>
      </w:pPr>
      <w:r w:rsidRPr="00475259">
        <w:rPr>
          <w:rFonts w:eastAsia="Calibri"/>
          <w:color w:val="000000" w:themeColor="text1"/>
          <w:lang w:eastAsia="ru-RU"/>
        </w:rPr>
        <w:t>Местом судопроизводства является город Астана.</w:t>
      </w:r>
    </w:p>
    <w:p w14:paraId="06A929B2" w14:textId="77777777" w:rsidR="00334956" w:rsidRPr="00475259" w:rsidRDefault="00334956" w:rsidP="00334956">
      <w:pPr>
        <w:ind w:firstLine="851"/>
        <w:jc w:val="both"/>
        <w:rPr>
          <w:rFonts w:eastAsia="Calibri"/>
          <w:color w:val="000000" w:themeColor="text1"/>
          <w:lang w:eastAsia="ru-RU"/>
        </w:rPr>
      </w:pPr>
    </w:p>
    <w:p w14:paraId="22B149DD" w14:textId="77777777" w:rsidR="00334956" w:rsidRPr="00475259" w:rsidRDefault="00334956" w:rsidP="00671E92">
      <w:pPr>
        <w:numPr>
          <w:ilvl w:val="0"/>
          <w:numId w:val="6"/>
        </w:numPr>
        <w:suppressAutoHyphens w:val="0"/>
        <w:ind w:left="0"/>
        <w:contextualSpacing/>
        <w:jc w:val="center"/>
        <w:rPr>
          <w:rFonts w:eastAsia="Calibri"/>
          <w:b/>
          <w:color w:val="000000" w:themeColor="text1"/>
          <w:lang w:eastAsia="ru-RU"/>
        </w:rPr>
      </w:pPr>
      <w:r w:rsidRPr="00475259">
        <w:rPr>
          <w:rFonts w:eastAsia="Calibri"/>
          <w:b/>
          <w:color w:val="000000" w:themeColor="text1"/>
          <w:lang w:eastAsia="ru-RU"/>
        </w:rPr>
        <w:t>Юридические адреса сторон</w:t>
      </w:r>
    </w:p>
    <w:p w14:paraId="066B5F9B" w14:textId="77777777" w:rsidR="00334956" w:rsidRPr="00475259" w:rsidRDefault="00334956" w:rsidP="00334956">
      <w:pPr>
        <w:contextualSpacing/>
        <w:jc w:val="center"/>
        <w:rPr>
          <w:rFonts w:eastAsia="Calibri"/>
          <w:b/>
          <w:color w:val="000000" w:themeColor="text1"/>
          <w:lang w:eastAsia="ru-RU"/>
        </w:rPr>
      </w:pPr>
    </w:p>
    <w:tbl>
      <w:tblPr>
        <w:tblW w:w="9452" w:type="dxa"/>
        <w:tblLook w:val="00A0" w:firstRow="1" w:lastRow="0" w:firstColumn="1" w:lastColumn="0" w:noHBand="0" w:noVBand="0"/>
      </w:tblPr>
      <w:tblGrid>
        <w:gridCol w:w="4726"/>
        <w:gridCol w:w="4726"/>
      </w:tblGrid>
      <w:tr w:rsidR="00334956" w:rsidRPr="00475259" w14:paraId="3EF6EAF4" w14:textId="77777777" w:rsidTr="001C0BDA">
        <w:trPr>
          <w:trHeight w:val="1446"/>
        </w:trPr>
        <w:tc>
          <w:tcPr>
            <w:tcW w:w="4726" w:type="dxa"/>
          </w:tcPr>
          <w:p w14:paraId="603F7940" w14:textId="77777777" w:rsidR="00334956" w:rsidRPr="00475259" w:rsidRDefault="00334956" w:rsidP="001C0BDA">
            <w:pPr>
              <w:widowControl w:val="0"/>
              <w:tabs>
                <w:tab w:val="left" w:pos="4289"/>
              </w:tabs>
              <w:jc w:val="both"/>
              <w:outlineLvl w:val="1"/>
              <w:rPr>
                <w:rFonts w:eastAsia="Calibri"/>
                <w:b/>
                <w:bCs/>
                <w:color w:val="000000" w:themeColor="text1"/>
              </w:rPr>
            </w:pPr>
            <w:r w:rsidRPr="00475259">
              <w:rPr>
                <w:rFonts w:eastAsia="Calibri"/>
                <w:b/>
                <w:bCs/>
                <w:color w:val="000000" w:themeColor="text1"/>
              </w:rPr>
              <w:t>Заказчик:</w:t>
            </w:r>
          </w:p>
          <w:p w14:paraId="7E1B7213" w14:textId="77777777" w:rsidR="00334956" w:rsidRPr="00475259" w:rsidRDefault="00334956" w:rsidP="001C0BDA">
            <w:pPr>
              <w:widowControl w:val="0"/>
              <w:textAlignment w:val="baseline"/>
              <w:rPr>
                <w:rFonts w:eastAsia="Calibri"/>
                <w:b/>
                <w:color w:val="000000" w:themeColor="text1"/>
              </w:rPr>
            </w:pPr>
            <w:r w:rsidRPr="00475259">
              <w:rPr>
                <w:rFonts w:eastAsia="Calibri"/>
                <w:b/>
                <w:color w:val="000000" w:themeColor="text1"/>
              </w:rPr>
              <w:t xml:space="preserve">________________ </w:t>
            </w:r>
          </w:p>
          <w:p w14:paraId="7DF43D55" w14:textId="77777777" w:rsidR="00334956" w:rsidRPr="00475259" w:rsidRDefault="00334956" w:rsidP="001C0BDA">
            <w:pPr>
              <w:widowControl w:val="0"/>
              <w:tabs>
                <w:tab w:val="left" w:pos="4289"/>
              </w:tabs>
              <w:ind w:firstLine="851"/>
              <w:outlineLvl w:val="1"/>
              <w:rPr>
                <w:rFonts w:eastAsia="Calibri"/>
                <w:color w:val="000000" w:themeColor="text1"/>
              </w:rPr>
            </w:pPr>
            <w:r w:rsidRPr="00475259">
              <w:rPr>
                <w:rFonts w:eastAsia="Calibri"/>
                <w:b/>
                <w:color w:val="000000" w:themeColor="text1"/>
              </w:rPr>
              <w:t>м.п.</w:t>
            </w:r>
          </w:p>
        </w:tc>
        <w:tc>
          <w:tcPr>
            <w:tcW w:w="4726" w:type="dxa"/>
          </w:tcPr>
          <w:p w14:paraId="1DE1DE97" w14:textId="77777777" w:rsidR="00334956" w:rsidRPr="00475259" w:rsidRDefault="00334956" w:rsidP="001C0BDA">
            <w:pPr>
              <w:widowControl w:val="0"/>
              <w:jc w:val="both"/>
              <w:rPr>
                <w:rFonts w:eastAsia="Calibri"/>
                <w:b/>
                <w:color w:val="000000" w:themeColor="text1"/>
              </w:rPr>
            </w:pPr>
            <w:r w:rsidRPr="00475259">
              <w:rPr>
                <w:rFonts w:eastAsia="Calibri"/>
                <w:b/>
                <w:color w:val="000000" w:themeColor="text1"/>
              </w:rPr>
              <w:t>Исполнитель:</w:t>
            </w:r>
          </w:p>
          <w:p w14:paraId="7D25124E" w14:textId="77777777" w:rsidR="00334956" w:rsidRPr="00475259" w:rsidRDefault="00334956" w:rsidP="001C0BDA">
            <w:pPr>
              <w:widowControl w:val="0"/>
              <w:rPr>
                <w:rFonts w:eastAsia="Calibri"/>
                <w:b/>
                <w:color w:val="000000" w:themeColor="text1"/>
              </w:rPr>
            </w:pPr>
            <w:r w:rsidRPr="00475259">
              <w:rPr>
                <w:rFonts w:eastAsia="Calibri"/>
                <w:b/>
                <w:color w:val="000000" w:themeColor="text1"/>
              </w:rPr>
              <w:t xml:space="preserve">_________________ </w:t>
            </w:r>
          </w:p>
          <w:p w14:paraId="123C372B" w14:textId="77777777" w:rsidR="00334956" w:rsidRPr="00475259" w:rsidRDefault="00334956" w:rsidP="001C0BDA">
            <w:pPr>
              <w:widowControl w:val="0"/>
              <w:ind w:firstLine="851"/>
              <w:rPr>
                <w:rFonts w:eastAsia="Calibri"/>
                <w:b/>
                <w:color w:val="000000" w:themeColor="text1"/>
              </w:rPr>
            </w:pPr>
            <w:r w:rsidRPr="00475259">
              <w:rPr>
                <w:rFonts w:eastAsia="Calibri"/>
                <w:b/>
                <w:color w:val="000000" w:themeColor="text1"/>
              </w:rPr>
              <w:t>м.п.</w:t>
            </w:r>
          </w:p>
          <w:p w14:paraId="2B1D37C7" w14:textId="77777777" w:rsidR="00334956" w:rsidRPr="00475259" w:rsidRDefault="00334956" w:rsidP="001C0BDA">
            <w:pPr>
              <w:widowControl w:val="0"/>
              <w:ind w:firstLine="851"/>
              <w:rPr>
                <w:rFonts w:eastAsia="Calibri"/>
                <w:color w:val="000000" w:themeColor="text1"/>
              </w:rPr>
            </w:pPr>
          </w:p>
          <w:p w14:paraId="1AF187E4" w14:textId="77777777" w:rsidR="00334956" w:rsidRPr="00475259" w:rsidRDefault="00334956" w:rsidP="001C0BDA">
            <w:pPr>
              <w:widowControl w:val="0"/>
              <w:ind w:firstLine="851"/>
              <w:rPr>
                <w:rFonts w:eastAsia="Calibri"/>
                <w:color w:val="000000" w:themeColor="text1"/>
              </w:rPr>
            </w:pPr>
          </w:p>
        </w:tc>
      </w:tr>
    </w:tbl>
    <w:p w14:paraId="21A0642A" w14:textId="77777777" w:rsidR="00334956" w:rsidRPr="00475259" w:rsidRDefault="00334956" w:rsidP="00334956">
      <w:pPr>
        <w:ind w:firstLine="851"/>
        <w:jc w:val="both"/>
        <w:rPr>
          <w:rFonts w:eastAsia="Calibri"/>
          <w:color w:val="000000" w:themeColor="text1"/>
          <w:lang w:eastAsia="ru-RU"/>
        </w:rPr>
      </w:pPr>
    </w:p>
    <w:p w14:paraId="212F6AB6" w14:textId="77777777" w:rsidR="00334956" w:rsidRPr="00475259" w:rsidRDefault="00334956" w:rsidP="00334956">
      <w:pPr>
        <w:ind w:firstLine="851"/>
        <w:jc w:val="both"/>
        <w:rPr>
          <w:rFonts w:eastAsia="Calibri"/>
          <w:color w:val="000000" w:themeColor="text1"/>
          <w:lang w:eastAsia="ru-RU"/>
        </w:rPr>
      </w:pPr>
    </w:p>
    <w:p w14:paraId="331D9E96" w14:textId="77777777" w:rsidR="00334956" w:rsidRPr="00475259" w:rsidRDefault="00334956" w:rsidP="00334956">
      <w:pPr>
        <w:ind w:firstLine="851"/>
        <w:jc w:val="both"/>
        <w:rPr>
          <w:rFonts w:eastAsia="Calibri"/>
          <w:color w:val="000000" w:themeColor="text1"/>
          <w:lang w:eastAsia="ru-RU"/>
        </w:rPr>
      </w:pPr>
    </w:p>
    <w:p w14:paraId="6FF3F05F" w14:textId="0EC934C8" w:rsidR="000715A1" w:rsidRPr="00475259" w:rsidRDefault="000715A1" w:rsidP="000715A1">
      <w:pPr>
        <w:ind w:left="6521"/>
        <w:jc w:val="center"/>
        <w:rPr>
          <w:rFonts w:eastAsia="Calibri"/>
          <w:color w:val="000000" w:themeColor="text1"/>
          <w:lang w:eastAsia="ru-RU"/>
        </w:rPr>
      </w:pPr>
      <w:r w:rsidRPr="00475259">
        <w:rPr>
          <w:rFonts w:eastAsia="Calibri"/>
          <w:color w:val="000000" w:themeColor="text1"/>
          <w:lang w:eastAsia="ru-RU"/>
        </w:rPr>
        <w:lastRenderedPageBreak/>
        <w:t>Приложение</w:t>
      </w:r>
    </w:p>
    <w:p w14:paraId="39FFACFD" w14:textId="313F9997" w:rsidR="00334956" w:rsidRPr="00475259" w:rsidRDefault="000715A1" w:rsidP="000715A1">
      <w:pPr>
        <w:ind w:left="6521"/>
        <w:jc w:val="center"/>
        <w:rPr>
          <w:rFonts w:eastAsia="Calibri"/>
          <w:color w:val="000000" w:themeColor="text1"/>
          <w:lang w:val="en-US" w:eastAsia="ru-RU"/>
        </w:rPr>
      </w:pPr>
      <w:r w:rsidRPr="00475259">
        <w:rPr>
          <w:rFonts w:eastAsia="Calibri"/>
          <w:color w:val="000000" w:themeColor="text1"/>
          <w:lang w:eastAsia="ru-RU"/>
        </w:rPr>
        <w:t xml:space="preserve">к Договору № </w:t>
      </w:r>
      <w:r w:rsidRPr="00475259">
        <w:rPr>
          <w:rFonts w:eastAsia="Calibri"/>
          <w:color w:val="000000" w:themeColor="text1"/>
          <w:lang w:val="en-US" w:eastAsia="ru-RU"/>
        </w:rPr>
        <w:t>____</w:t>
      </w:r>
    </w:p>
    <w:p w14:paraId="4646450E" w14:textId="1BCCF65D" w:rsidR="000715A1" w:rsidRPr="00475259" w:rsidRDefault="000715A1" w:rsidP="000715A1">
      <w:pPr>
        <w:ind w:left="6521"/>
        <w:jc w:val="center"/>
        <w:rPr>
          <w:rFonts w:eastAsia="Calibri"/>
          <w:color w:val="000000" w:themeColor="text1"/>
          <w:lang w:eastAsia="ru-RU"/>
        </w:rPr>
      </w:pPr>
      <w:r w:rsidRPr="00475259">
        <w:rPr>
          <w:rFonts w:eastAsia="Calibri"/>
          <w:color w:val="000000" w:themeColor="text1"/>
          <w:lang w:eastAsia="ru-RU"/>
        </w:rPr>
        <w:t>на программно-целевое финансирование</w:t>
      </w:r>
    </w:p>
    <w:p w14:paraId="6FC5766A" w14:textId="3A4B493C" w:rsidR="000715A1" w:rsidRPr="00475259" w:rsidRDefault="000715A1" w:rsidP="000715A1">
      <w:pPr>
        <w:ind w:left="6521"/>
        <w:jc w:val="center"/>
        <w:rPr>
          <w:rFonts w:eastAsia="Calibri"/>
          <w:color w:val="000000" w:themeColor="text1"/>
          <w:lang w:val="en-US" w:eastAsia="ru-RU"/>
        </w:rPr>
      </w:pPr>
      <w:r w:rsidRPr="00475259">
        <w:rPr>
          <w:rFonts w:eastAsia="Calibri"/>
          <w:color w:val="000000" w:themeColor="text1"/>
          <w:lang w:val="ru-RU" w:eastAsia="ru-RU"/>
        </w:rPr>
        <w:t>о</w:t>
      </w:r>
      <w:r w:rsidRPr="00475259">
        <w:rPr>
          <w:rFonts w:eastAsia="Calibri"/>
          <w:color w:val="000000" w:themeColor="text1"/>
          <w:lang w:eastAsia="ru-RU"/>
        </w:rPr>
        <w:t>т «</w:t>
      </w:r>
      <w:r w:rsidRPr="00475259">
        <w:rPr>
          <w:rFonts w:eastAsia="Calibri"/>
          <w:color w:val="000000" w:themeColor="text1"/>
          <w:lang w:val="en-US" w:eastAsia="ru-RU"/>
        </w:rPr>
        <w:t>____</w:t>
      </w:r>
      <w:r w:rsidRPr="00475259">
        <w:rPr>
          <w:rFonts w:eastAsia="Calibri"/>
          <w:color w:val="000000" w:themeColor="text1"/>
          <w:lang w:eastAsia="ru-RU"/>
        </w:rPr>
        <w:t xml:space="preserve">» </w:t>
      </w:r>
      <w:r w:rsidRPr="00475259">
        <w:rPr>
          <w:rFonts w:eastAsia="Calibri"/>
          <w:color w:val="000000" w:themeColor="text1"/>
          <w:lang w:val="en-US" w:eastAsia="ru-RU"/>
        </w:rPr>
        <w:t>__________</w:t>
      </w:r>
    </w:p>
    <w:p w14:paraId="75454661" w14:textId="77777777" w:rsidR="000715A1" w:rsidRPr="00475259" w:rsidRDefault="000715A1" w:rsidP="000715A1">
      <w:pPr>
        <w:ind w:left="6521"/>
        <w:jc w:val="center"/>
        <w:rPr>
          <w:rFonts w:eastAsia="Calibri"/>
          <w:b/>
          <w:color w:val="000000" w:themeColor="text1"/>
          <w:lang w:val="en-US"/>
        </w:rPr>
      </w:pPr>
    </w:p>
    <w:p w14:paraId="209C333D" w14:textId="461B0B53" w:rsidR="00334956" w:rsidRPr="00475259" w:rsidRDefault="00334956" w:rsidP="000715A1">
      <w:pPr>
        <w:pStyle w:val="16"/>
        <w:spacing w:after="0"/>
        <w:ind w:left="360"/>
        <w:jc w:val="center"/>
        <w:rPr>
          <w:b/>
          <w:color w:val="000000" w:themeColor="text1"/>
          <w:sz w:val="24"/>
          <w:szCs w:val="24"/>
        </w:rPr>
      </w:pPr>
      <w:r w:rsidRPr="00475259">
        <w:rPr>
          <w:b/>
          <w:color w:val="000000" w:themeColor="text1"/>
          <w:sz w:val="24"/>
          <w:szCs w:val="24"/>
        </w:rPr>
        <w:t>Календарный план работ</w:t>
      </w:r>
    </w:p>
    <w:p w14:paraId="168E3E6E" w14:textId="77777777" w:rsidR="000715A1" w:rsidRPr="00475259" w:rsidRDefault="000715A1" w:rsidP="000715A1">
      <w:pPr>
        <w:pStyle w:val="16"/>
        <w:spacing w:after="0"/>
        <w:ind w:left="360"/>
        <w:jc w:val="center"/>
        <w:rPr>
          <w:b/>
          <w:color w:val="000000" w:themeColor="text1"/>
          <w:sz w:val="24"/>
          <w:szCs w:val="24"/>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67"/>
        <w:gridCol w:w="2553"/>
        <w:gridCol w:w="1134"/>
        <w:gridCol w:w="1276"/>
        <w:gridCol w:w="4109"/>
      </w:tblGrid>
      <w:tr w:rsidR="00475259" w:rsidRPr="00475259" w14:paraId="6733D9FF" w14:textId="77777777" w:rsidTr="001C0BDA">
        <w:trPr>
          <w:trHeight w:val="405"/>
          <w:jc w:val="center"/>
        </w:trPr>
        <w:tc>
          <w:tcPr>
            <w:tcW w:w="567" w:type="dxa"/>
            <w:vMerge w:val="restart"/>
          </w:tcPr>
          <w:p w14:paraId="23667005" w14:textId="77777777" w:rsidR="00334956" w:rsidRPr="00475259" w:rsidRDefault="00334956" w:rsidP="001C0BDA">
            <w:pPr>
              <w:contextualSpacing/>
              <w:jc w:val="center"/>
              <w:rPr>
                <w:color w:val="000000" w:themeColor="text1"/>
              </w:rPr>
            </w:pPr>
            <w:r w:rsidRPr="00475259">
              <w:rPr>
                <w:b/>
                <w:color w:val="000000" w:themeColor="text1"/>
                <w:spacing w:val="2"/>
              </w:rPr>
              <w:t>№ п/п</w:t>
            </w:r>
          </w:p>
        </w:tc>
        <w:tc>
          <w:tcPr>
            <w:tcW w:w="2553" w:type="dxa"/>
            <w:vMerge w:val="restart"/>
          </w:tcPr>
          <w:p w14:paraId="2BE446E2" w14:textId="77777777" w:rsidR="00334956" w:rsidRPr="00475259" w:rsidRDefault="00334956" w:rsidP="001C0BDA">
            <w:pPr>
              <w:jc w:val="center"/>
              <w:rPr>
                <w:color w:val="000000" w:themeColor="text1"/>
              </w:rPr>
            </w:pPr>
            <w:r w:rsidRPr="00475259">
              <w:rPr>
                <w:b/>
                <w:color w:val="000000" w:themeColor="text1"/>
                <w:spacing w:val="2"/>
              </w:rPr>
              <w:t>Название работы</w:t>
            </w:r>
          </w:p>
        </w:tc>
        <w:tc>
          <w:tcPr>
            <w:tcW w:w="2410" w:type="dxa"/>
            <w:gridSpan w:val="2"/>
          </w:tcPr>
          <w:p w14:paraId="6F80287C" w14:textId="12944E26" w:rsidR="00334956" w:rsidRPr="00475259" w:rsidRDefault="000715A1" w:rsidP="001C0BDA">
            <w:pPr>
              <w:jc w:val="center"/>
              <w:rPr>
                <w:color w:val="000000" w:themeColor="text1"/>
              </w:rPr>
            </w:pPr>
            <w:r w:rsidRPr="00475259">
              <w:rPr>
                <w:b/>
                <w:color w:val="000000" w:themeColor="text1"/>
                <w:spacing w:val="2"/>
              </w:rPr>
              <w:t>Время выполнения</w:t>
            </w:r>
          </w:p>
        </w:tc>
        <w:tc>
          <w:tcPr>
            <w:tcW w:w="4109" w:type="dxa"/>
            <w:vMerge w:val="restart"/>
          </w:tcPr>
          <w:p w14:paraId="229E1BD4" w14:textId="77777777" w:rsidR="00334956" w:rsidRPr="00475259" w:rsidRDefault="00334956" w:rsidP="001C0BDA">
            <w:pPr>
              <w:pStyle w:val="a4"/>
              <w:tabs>
                <w:tab w:val="left" w:pos="4677"/>
              </w:tabs>
              <w:spacing w:before="0" w:after="0"/>
              <w:contextualSpacing/>
              <w:jc w:val="center"/>
              <w:textAlignment w:val="baseline"/>
              <w:rPr>
                <w:b/>
                <w:color w:val="000000" w:themeColor="text1"/>
                <w:spacing w:val="2"/>
              </w:rPr>
            </w:pPr>
          </w:p>
          <w:p w14:paraId="269E5462" w14:textId="0A4E21DE" w:rsidR="00334956" w:rsidRPr="00475259" w:rsidRDefault="000715A1" w:rsidP="001C0BDA">
            <w:pPr>
              <w:pStyle w:val="a4"/>
              <w:tabs>
                <w:tab w:val="left" w:pos="4677"/>
              </w:tabs>
              <w:spacing w:before="0" w:after="0"/>
              <w:contextualSpacing/>
              <w:jc w:val="center"/>
              <w:textAlignment w:val="baseline"/>
              <w:rPr>
                <w:b/>
                <w:color w:val="000000" w:themeColor="text1"/>
                <w:spacing w:val="2"/>
                <w:lang w:val="kk-KZ"/>
              </w:rPr>
            </w:pPr>
            <w:r w:rsidRPr="00475259">
              <w:rPr>
                <w:b/>
                <w:color w:val="000000" w:themeColor="text1"/>
                <w:spacing w:val="2"/>
              </w:rPr>
              <w:t>Ожидаемые</w:t>
            </w:r>
            <w:r w:rsidR="00334956" w:rsidRPr="00475259">
              <w:rPr>
                <w:b/>
                <w:color w:val="000000" w:themeColor="text1"/>
                <w:spacing w:val="2"/>
              </w:rPr>
              <w:t xml:space="preserve"> результат</w:t>
            </w:r>
            <w:r w:rsidRPr="00475259">
              <w:rPr>
                <w:b/>
                <w:color w:val="000000" w:themeColor="text1"/>
                <w:spacing w:val="2"/>
                <w:lang w:val="kk-KZ"/>
              </w:rPr>
              <w:t>ы</w:t>
            </w:r>
          </w:p>
          <w:p w14:paraId="2317E834" w14:textId="77777777" w:rsidR="00334956" w:rsidRPr="00475259" w:rsidRDefault="00334956" w:rsidP="001C0BDA">
            <w:pPr>
              <w:jc w:val="center"/>
              <w:rPr>
                <w:color w:val="000000" w:themeColor="text1"/>
              </w:rPr>
            </w:pPr>
          </w:p>
        </w:tc>
      </w:tr>
      <w:tr w:rsidR="00475259" w:rsidRPr="00475259" w14:paraId="3F206FE5" w14:textId="77777777" w:rsidTr="001C0BDA">
        <w:trPr>
          <w:trHeight w:val="405"/>
          <w:jc w:val="center"/>
        </w:trPr>
        <w:tc>
          <w:tcPr>
            <w:tcW w:w="567" w:type="dxa"/>
            <w:vMerge/>
          </w:tcPr>
          <w:p w14:paraId="4B3EF3F0" w14:textId="77777777" w:rsidR="00334956" w:rsidRPr="00475259" w:rsidRDefault="00334956" w:rsidP="001C0BDA">
            <w:pPr>
              <w:contextualSpacing/>
              <w:jc w:val="center"/>
              <w:rPr>
                <w:color w:val="000000" w:themeColor="text1"/>
              </w:rPr>
            </w:pPr>
          </w:p>
        </w:tc>
        <w:tc>
          <w:tcPr>
            <w:tcW w:w="2553" w:type="dxa"/>
            <w:vMerge/>
          </w:tcPr>
          <w:p w14:paraId="49211208" w14:textId="77777777" w:rsidR="00334956" w:rsidRPr="00475259" w:rsidRDefault="00334956" w:rsidP="001C0BDA">
            <w:pPr>
              <w:jc w:val="both"/>
              <w:rPr>
                <w:color w:val="000000" w:themeColor="text1"/>
              </w:rPr>
            </w:pPr>
          </w:p>
        </w:tc>
        <w:tc>
          <w:tcPr>
            <w:tcW w:w="1134" w:type="dxa"/>
          </w:tcPr>
          <w:p w14:paraId="14BDA090" w14:textId="77777777" w:rsidR="00334956" w:rsidRPr="00475259" w:rsidRDefault="00334956" w:rsidP="001C0BDA">
            <w:pPr>
              <w:contextualSpacing/>
              <w:jc w:val="center"/>
              <w:rPr>
                <w:color w:val="000000" w:themeColor="text1"/>
              </w:rPr>
            </w:pPr>
            <w:r w:rsidRPr="00475259">
              <w:rPr>
                <w:color w:val="000000" w:themeColor="text1"/>
              </w:rPr>
              <w:t>Начало</w:t>
            </w:r>
          </w:p>
        </w:tc>
        <w:tc>
          <w:tcPr>
            <w:tcW w:w="1276" w:type="dxa"/>
          </w:tcPr>
          <w:p w14:paraId="49C57E1E" w14:textId="77777777" w:rsidR="00334956" w:rsidRPr="00475259" w:rsidRDefault="00334956" w:rsidP="001C0BDA">
            <w:pPr>
              <w:jc w:val="center"/>
              <w:rPr>
                <w:color w:val="000000" w:themeColor="text1"/>
              </w:rPr>
            </w:pPr>
            <w:r w:rsidRPr="00475259">
              <w:rPr>
                <w:color w:val="000000" w:themeColor="text1"/>
              </w:rPr>
              <w:t>Окончание</w:t>
            </w:r>
          </w:p>
        </w:tc>
        <w:tc>
          <w:tcPr>
            <w:tcW w:w="4109" w:type="dxa"/>
            <w:vMerge/>
          </w:tcPr>
          <w:p w14:paraId="38841B84" w14:textId="77777777" w:rsidR="00334956" w:rsidRPr="00475259" w:rsidRDefault="00334956" w:rsidP="001C0BDA">
            <w:pPr>
              <w:jc w:val="both"/>
              <w:rPr>
                <w:color w:val="000000" w:themeColor="text1"/>
              </w:rPr>
            </w:pPr>
          </w:p>
        </w:tc>
      </w:tr>
      <w:tr w:rsidR="00475259" w:rsidRPr="00475259" w14:paraId="4A20FA5E" w14:textId="77777777" w:rsidTr="001C0BDA">
        <w:trPr>
          <w:trHeight w:val="405"/>
          <w:jc w:val="center"/>
        </w:trPr>
        <w:tc>
          <w:tcPr>
            <w:tcW w:w="567" w:type="dxa"/>
          </w:tcPr>
          <w:p w14:paraId="5A716EF8" w14:textId="77777777" w:rsidR="00334956" w:rsidRPr="00475259" w:rsidRDefault="00334956" w:rsidP="001C0BDA">
            <w:pPr>
              <w:contextualSpacing/>
              <w:jc w:val="center"/>
              <w:rPr>
                <w:color w:val="000000" w:themeColor="text1"/>
              </w:rPr>
            </w:pPr>
          </w:p>
        </w:tc>
        <w:tc>
          <w:tcPr>
            <w:tcW w:w="2553" w:type="dxa"/>
          </w:tcPr>
          <w:p w14:paraId="4CBB0492" w14:textId="77777777" w:rsidR="00334956" w:rsidRPr="00475259" w:rsidRDefault="00334956" w:rsidP="001C0BDA">
            <w:pPr>
              <w:jc w:val="both"/>
              <w:rPr>
                <w:b/>
                <w:color w:val="000000" w:themeColor="text1"/>
                <w:spacing w:val="2"/>
              </w:rPr>
            </w:pPr>
          </w:p>
        </w:tc>
        <w:tc>
          <w:tcPr>
            <w:tcW w:w="1134" w:type="dxa"/>
          </w:tcPr>
          <w:p w14:paraId="3DAB4522" w14:textId="77777777" w:rsidR="00334956" w:rsidRPr="00475259" w:rsidRDefault="00334956" w:rsidP="001C0BDA">
            <w:pPr>
              <w:contextualSpacing/>
              <w:jc w:val="center"/>
              <w:rPr>
                <w:color w:val="000000" w:themeColor="text1"/>
              </w:rPr>
            </w:pPr>
          </w:p>
        </w:tc>
        <w:tc>
          <w:tcPr>
            <w:tcW w:w="1276" w:type="dxa"/>
          </w:tcPr>
          <w:p w14:paraId="6E87F8FF" w14:textId="77777777" w:rsidR="00334956" w:rsidRPr="00475259" w:rsidRDefault="00334956" w:rsidP="001C0BDA">
            <w:pPr>
              <w:contextualSpacing/>
              <w:jc w:val="center"/>
              <w:rPr>
                <w:color w:val="000000" w:themeColor="text1"/>
              </w:rPr>
            </w:pPr>
          </w:p>
        </w:tc>
        <w:tc>
          <w:tcPr>
            <w:tcW w:w="4109" w:type="dxa"/>
          </w:tcPr>
          <w:p w14:paraId="7168520F" w14:textId="77777777" w:rsidR="00334956" w:rsidRPr="00475259" w:rsidRDefault="00334956" w:rsidP="001C0BDA">
            <w:pPr>
              <w:tabs>
                <w:tab w:val="left" w:pos="288"/>
              </w:tabs>
              <w:jc w:val="both"/>
              <w:rPr>
                <w:color w:val="000000" w:themeColor="text1"/>
              </w:rPr>
            </w:pPr>
          </w:p>
        </w:tc>
      </w:tr>
      <w:tr w:rsidR="00475259" w:rsidRPr="00475259" w14:paraId="500FB05E" w14:textId="77777777" w:rsidTr="001C0BDA">
        <w:trPr>
          <w:trHeight w:val="405"/>
          <w:jc w:val="center"/>
        </w:trPr>
        <w:tc>
          <w:tcPr>
            <w:tcW w:w="567" w:type="dxa"/>
          </w:tcPr>
          <w:p w14:paraId="6EE6A97A" w14:textId="77777777" w:rsidR="0049693A" w:rsidRPr="00475259" w:rsidRDefault="0049693A" w:rsidP="001C0BDA">
            <w:pPr>
              <w:contextualSpacing/>
              <w:jc w:val="center"/>
              <w:rPr>
                <w:color w:val="000000" w:themeColor="text1"/>
              </w:rPr>
            </w:pPr>
          </w:p>
        </w:tc>
        <w:tc>
          <w:tcPr>
            <w:tcW w:w="2553" w:type="dxa"/>
          </w:tcPr>
          <w:p w14:paraId="2200B0BF" w14:textId="77777777" w:rsidR="0049693A" w:rsidRPr="00475259" w:rsidRDefault="0049693A" w:rsidP="001C0BDA">
            <w:pPr>
              <w:jc w:val="both"/>
              <w:rPr>
                <w:b/>
                <w:color w:val="000000" w:themeColor="text1"/>
                <w:spacing w:val="2"/>
              </w:rPr>
            </w:pPr>
          </w:p>
        </w:tc>
        <w:tc>
          <w:tcPr>
            <w:tcW w:w="1134" w:type="dxa"/>
          </w:tcPr>
          <w:p w14:paraId="0F8959F2" w14:textId="77777777" w:rsidR="0049693A" w:rsidRPr="00475259" w:rsidRDefault="0049693A" w:rsidP="001C0BDA">
            <w:pPr>
              <w:contextualSpacing/>
              <w:jc w:val="center"/>
              <w:rPr>
                <w:color w:val="000000" w:themeColor="text1"/>
              </w:rPr>
            </w:pPr>
          </w:p>
        </w:tc>
        <w:tc>
          <w:tcPr>
            <w:tcW w:w="1276" w:type="dxa"/>
          </w:tcPr>
          <w:p w14:paraId="234C4220" w14:textId="77777777" w:rsidR="0049693A" w:rsidRPr="00475259" w:rsidRDefault="0049693A" w:rsidP="001C0BDA">
            <w:pPr>
              <w:contextualSpacing/>
              <w:jc w:val="center"/>
              <w:rPr>
                <w:color w:val="000000" w:themeColor="text1"/>
              </w:rPr>
            </w:pPr>
          </w:p>
        </w:tc>
        <w:tc>
          <w:tcPr>
            <w:tcW w:w="4109" w:type="dxa"/>
          </w:tcPr>
          <w:p w14:paraId="3F919BB8" w14:textId="77777777" w:rsidR="0049693A" w:rsidRPr="00475259" w:rsidRDefault="0049693A" w:rsidP="001C0BDA">
            <w:pPr>
              <w:tabs>
                <w:tab w:val="left" w:pos="288"/>
              </w:tabs>
              <w:jc w:val="both"/>
              <w:rPr>
                <w:color w:val="000000" w:themeColor="text1"/>
              </w:rPr>
            </w:pPr>
          </w:p>
        </w:tc>
      </w:tr>
      <w:tr w:rsidR="00475259" w:rsidRPr="00475259" w14:paraId="13EC46B6" w14:textId="77777777" w:rsidTr="001C0BDA">
        <w:trPr>
          <w:trHeight w:val="405"/>
          <w:jc w:val="center"/>
        </w:trPr>
        <w:tc>
          <w:tcPr>
            <w:tcW w:w="567" w:type="dxa"/>
          </w:tcPr>
          <w:p w14:paraId="4411F69B" w14:textId="0C6AAC8E" w:rsidR="0049693A" w:rsidRPr="00475259" w:rsidRDefault="0049693A" w:rsidP="001C0BDA">
            <w:pPr>
              <w:contextualSpacing/>
              <w:jc w:val="center"/>
              <w:rPr>
                <w:color w:val="000000" w:themeColor="text1"/>
              </w:rPr>
            </w:pPr>
          </w:p>
        </w:tc>
        <w:tc>
          <w:tcPr>
            <w:tcW w:w="2553" w:type="dxa"/>
          </w:tcPr>
          <w:p w14:paraId="002E7CDE" w14:textId="77777777" w:rsidR="0049693A" w:rsidRPr="00475259" w:rsidRDefault="0049693A" w:rsidP="001C0BDA">
            <w:pPr>
              <w:jc w:val="both"/>
              <w:rPr>
                <w:b/>
                <w:color w:val="000000" w:themeColor="text1"/>
                <w:spacing w:val="2"/>
              </w:rPr>
            </w:pPr>
          </w:p>
        </w:tc>
        <w:tc>
          <w:tcPr>
            <w:tcW w:w="1134" w:type="dxa"/>
          </w:tcPr>
          <w:p w14:paraId="1278FAFC" w14:textId="77777777" w:rsidR="0049693A" w:rsidRPr="00475259" w:rsidRDefault="0049693A" w:rsidP="001C0BDA">
            <w:pPr>
              <w:contextualSpacing/>
              <w:jc w:val="center"/>
              <w:rPr>
                <w:color w:val="000000" w:themeColor="text1"/>
              </w:rPr>
            </w:pPr>
          </w:p>
        </w:tc>
        <w:tc>
          <w:tcPr>
            <w:tcW w:w="1276" w:type="dxa"/>
          </w:tcPr>
          <w:p w14:paraId="46416113" w14:textId="77777777" w:rsidR="0049693A" w:rsidRPr="00475259" w:rsidRDefault="0049693A" w:rsidP="001C0BDA">
            <w:pPr>
              <w:contextualSpacing/>
              <w:jc w:val="center"/>
              <w:rPr>
                <w:color w:val="000000" w:themeColor="text1"/>
              </w:rPr>
            </w:pPr>
          </w:p>
        </w:tc>
        <w:tc>
          <w:tcPr>
            <w:tcW w:w="4109" w:type="dxa"/>
          </w:tcPr>
          <w:p w14:paraId="553601B4" w14:textId="77777777" w:rsidR="0049693A" w:rsidRPr="00475259" w:rsidRDefault="0049693A" w:rsidP="001C0BDA">
            <w:pPr>
              <w:tabs>
                <w:tab w:val="left" w:pos="288"/>
              </w:tabs>
              <w:jc w:val="both"/>
              <w:rPr>
                <w:color w:val="000000" w:themeColor="text1"/>
              </w:rPr>
            </w:pPr>
          </w:p>
        </w:tc>
      </w:tr>
      <w:tr w:rsidR="0049693A" w:rsidRPr="00475259" w14:paraId="3B459F67" w14:textId="77777777" w:rsidTr="001C0BDA">
        <w:trPr>
          <w:trHeight w:val="405"/>
          <w:jc w:val="center"/>
        </w:trPr>
        <w:tc>
          <w:tcPr>
            <w:tcW w:w="567" w:type="dxa"/>
          </w:tcPr>
          <w:p w14:paraId="043FA721" w14:textId="77777777" w:rsidR="0049693A" w:rsidRPr="00475259" w:rsidRDefault="0049693A" w:rsidP="001C0BDA">
            <w:pPr>
              <w:contextualSpacing/>
              <w:jc w:val="center"/>
              <w:rPr>
                <w:color w:val="000000" w:themeColor="text1"/>
              </w:rPr>
            </w:pPr>
          </w:p>
        </w:tc>
        <w:tc>
          <w:tcPr>
            <w:tcW w:w="2553" w:type="dxa"/>
          </w:tcPr>
          <w:p w14:paraId="18FB3F88" w14:textId="77777777" w:rsidR="0049693A" w:rsidRPr="00475259" w:rsidRDefault="0049693A" w:rsidP="001C0BDA">
            <w:pPr>
              <w:jc w:val="both"/>
              <w:rPr>
                <w:b/>
                <w:color w:val="000000" w:themeColor="text1"/>
                <w:spacing w:val="2"/>
              </w:rPr>
            </w:pPr>
          </w:p>
        </w:tc>
        <w:tc>
          <w:tcPr>
            <w:tcW w:w="1134" w:type="dxa"/>
          </w:tcPr>
          <w:p w14:paraId="79C11420" w14:textId="77777777" w:rsidR="0049693A" w:rsidRPr="00475259" w:rsidRDefault="0049693A" w:rsidP="001C0BDA">
            <w:pPr>
              <w:contextualSpacing/>
              <w:jc w:val="center"/>
              <w:rPr>
                <w:color w:val="000000" w:themeColor="text1"/>
              </w:rPr>
            </w:pPr>
          </w:p>
        </w:tc>
        <w:tc>
          <w:tcPr>
            <w:tcW w:w="1276" w:type="dxa"/>
          </w:tcPr>
          <w:p w14:paraId="7F2E1A04" w14:textId="77777777" w:rsidR="0049693A" w:rsidRPr="00475259" w:rsidRDefault="0049693A" w:rsidP="001C0BDA">
            <w:pPr>
              <w:contextualSpacing/>
              <w:jc w:val="center"/>
              <w:rPr>
                <w:color w:val="000000" w:themeColor="text1"/>
              </w:rPr>
            </w:pPr>
          </w:p>
        </w:tc>
        <w:tc>
          <w:tcPr>
            <w:tcW w:w="4109" w:type="dxa"/>
          </w:tcPr>
          <w:p w14:paraId="26A8F82D" w14:textId="77777777" w:rsidR="0049693A" w:rsidRPr="00475259" w:rsidRDefault="0049693A" w:rsidP="001C0BDA">
            <w:pPr>
              <w:tabs>
                <w:tab w:val="left" w:pos="288"/>
              </w:tabs>
              <w:jc w:val="both"/>
              <w:rPr>
                <w:color w:val="000000" w:themeColor="text1"/>
              </w:rPr>
            </w:pPr>
          </w:p>
        </w:tc>
      </w:tr>
    </w:tbl>
    <w:p w14:paraId="6E31B7CB" w14:textId="77777777" w:rsidR="00334956" w:rsidRPr="00475259" w:rsidRDefault="00334956" w:rsidP="00334956">
      <w:pPr>
        <w:rPr>
          <w:color w:val="000000" w:themeColor="text1"/>
        </w:rPr>
      </w:pPr>
    </w:p>
    <w:tbl>
      <w:tblPr>
        <w:tblpPr w:leftFromText="180" w:rightFromText="180" w:vertAnchor="text" w:horzAnchor="margin" w:tblpXSpec="center" w:tblpY="360"/>
        <w:tblW w:w="9606" w:type="dxa"/>
        <w:tblCellMar>
          <w:left w:w="0" w:type="dxa"/>
          <w:right w:w="0" w:type="dxa"/>
        </w:tblCellMar>
        <w:tblLook w:val="00A0" w:firstRow="1" w:lastRow="0" w:firstColumn="1" w:lastColumn="0" w:noHBand="0" w:noVBand="0"/>
      </w:tblPr>
      <w:tblGrid>
        <w:gridCol w:w="5211"/>
        <w:gridCol w:w="4395"/>
      </w:tblGrid>
      <w:tr w:rsidR="00475259" w:rsidRPr="00475259" w14:paraId="72DAD26E" w14:textId="77777777" w:rsidTr="001C0BDA">
        <w:trPr>
          <w:trHeight w:val="988"/>
        </w:trPr>
        <w:tc>
          <w:tcPr>
            <w:tcW w:w="5211" w:type="dxa"/>
            <w:tcMar>
              <w:top w:w="0" w:type="dxa"/>
              <w:left w:w="108" w:type="dxa"/>
              <w:bottom w:w="0" w:type="dxa"/>
              <w:right w:w="108" w:type="dxa"/>
            </w:tcMar>
          </w:tcPr>
          <w:p w14:paraId="0464EA2D" w14:textId="77777777" w:rsidR="00334956" w:rsidRPr="00475259" w:rsidRDefault="00334956" w:rsidP="001C0BDA">
            <w:pPr>
              <w:widowControl w:val="0"/>
              <w:jc w:val="both"/>
              <w:rPr>
                <w:rFonts w:eastAsia="Calibri"/>
                <w:b/>
                <w:color w:val="000000" w:themeColor="text1"/>
              </w:rPr>
            </w:pPr>
            <w:r w:rsidRPr="00475259">
              <w:rPr>
                <w:rFonts w:eastAsia="Calibri"/>
                <w:b/>
                <w:bCs/>
                <w:color w:val="000000" w:themeColor="text1"/>
              </w:rPr>
              <w:t>От Заказчика</w:t>
            </w:r>
            <w:r w:rsidRPr="00475259">
              <w:rPr>
                <w:rFonts w:eastAsia="Calibri"/>
                <w:b/>
                <w:color w:val="000000" w:themeColor="text1"/>
              </w:rPr>
              <w:t>:</w:t>
            </w:r>
          </w:p>
          <w:p w14:paraId="2E78648A" w14:textId="77777777" w:rsidR="00334956" w:rsidRPr="00475259" w:rsidRDefault="00334956" w:rsidP="001C0BDA">
            <w:pPr>
              <w:widowControl w:val="0"/>
              <w:jc w:val="both"/>
              <w:rPr>
                <w:rFonts w:eastAsia="Calibri"/>
                <w:b/>
                <w:color w:val="000000" w:themeColor="text1"/>
              </w:rPr>
            </w:pPr>
            <w:r w:rsidRPr="00475259">
              <w:rPr>
                <w:rFonts w:eastAsia="Calibri"/>
                <w:b/>
                <w:color w:val="000000" w:themeColor="text1"/>
              </w:rPr>
              <w:t>__________________________</w:t>
            </w:r>
          </w:p>
          <w:p w14:paraId="5BB5D1B5" w14:textId="77777777" w:rsidR="00334956" w:rsidRPr="00475259" w:rsidRDefault="00334956" w:rsidP="001C0BDA">
            <w:pPr>
              <w:widowControl w:val="0"/>
              <w:jc w:val="both"/>
              <w:rPr>
                <w:rFonts w:eastAsia="Calibri"/>
                <w:b/>
                <w:color w:val="000000" w:themeColor="text1"/>
              </w:rPr>
            </w:pPr>
            <w:r w:rsidRPr="00475259">
              <w:rPr>
                <w:rFonts w:eastAsia="Calibri"/>
                <w:b/>
                <w:color w:val="000000" w:themeColor="text1"/>
              </w:rPr>
              <w:t>м.п.</w:t>
            </w:r>
          </w:p>
        </w:tc>
        <w:tc>
          <w:tcPr>
            <w:tcW w:w="4395" w:type="dxa"/>
            <w:tcMar>
              <w:top w:w="0" w:type="dxa"/>
              <w:left w:w="108" w:type="dxa"/>
              <w:bottom w:w="0" w:type="dxa"/>
              <w:right w:w="108" w:type="dxa"/>
            </w:tcMar>
          </w:tcPr>
          <w:p w14:paraId="693AE2D8" w14:textId="77777777" w:rsidR="00334956" w:rsidRPr="00475259" w:rsidRDefault="00334956" w:rsidP="001C0BDA">
            <w:pPr>
              <w:widowControl w:val="0"/>
              <w:jc w:val="both"/>
              <w:rPr>
                <w:rFonts w:eastAsia="Calibri"/>
                <w:b/>
                <w:color w:val="000000" w:themeColor="text1"/>
              </w:rPr>
            </w:pPr>
            <w:r w:rsidRPr="00475259">
              <w:rPr>
                <w:rFonts w:eastAsia="Calibri"/>
                <w:b/>
                <w:bCs/>
                <w:color w:val="000000" w:themeColor="text1"/>
              </w:rPr>
              <w:t>От Исполнителя</w:t>
            </w:r>
            <w:r w:rsidRPr="00475259">
              <w:rPr>
                <w:rFonts w:eastAsia="Calibri"/>
                <w:b/>
                <w:color w:val="000000" w:themeColor="text1"/>
              </w:rPr>
              <w:t>:</w:t>
            </w:r>
          </w:p>
          <w:p w14:paraId="131D6D5C" w14:textId="77777777" w:rsidR="00334956" w:rsidRPr="00475259" w:rsidRDefault="00334956" w:rsidP="001C0BDA">
            <w:pPr>
              <w:widowControl w:val="0"/>
              <w:rPr>
                <w:rFonts w:eastAsia="Calibri"/>
                <w:b/>
                <w:color w:val="000000" w:themeColor="text1"/>
              </w:rPr>
            </w:pPr>
            <w:r w:rsidRPr="00475259">
              <w:rPr>
                <w:rFonts w:eastAsia="Calibri"/>
                <w:b/>
                <w:color w:val="000000" w:themeColor="text1"/>
              </w:rPr>
              <w:t xml:space="preserve">_________________ </w:t>
            </w:r>
          </w:p>
          <w:p w14:paraId="6AF923AF" w14:textId="77777777" w:rsidR="00334956" w:rsidRPr="00475259" w:rsidRDefault="00334956" w:rsidP="001C0BDA">
            <w:pPr>
              <w:widowControl w:val="0"/>
              <w:ind w:firstLine="851"/>
              <w:rPr>
                <w:rFonts w:eastAsia="Calibri"/>
                <w:b/>
                <w:color w:val="000000" w:themeColor="text1"/>
              </w:rPr>
            </w:pPr>
            <w:r w:rsidRPr="00475259">
              <w:rPr>
                <w:rFonts w:eastAsia="Calibri"/>
                <w:b/>
                <w:color w:val="000000" w:themeColor="text1"/>
              </w:rPr>
              <w:t>м.п.</w:t>
            </w:r>
          </w:p>
        </w:tc>
      </w:tr>
    </w:tbl>
    <w:p w14:paraId="4FC7A87E" w14:textId="77777777" w:rsidR="00334956" w:rsidRPr="00475259" w:rsidRDefault="00334956" w:rsidP="00334956">
      <w:pPr>
        <w:rPr>
          <w:color w:val="000000" w:themeColor="text1"/>
        </w:rPr>
      </w:pPr>
    </w:p>
    <w:p w14:paraId="3997BE38" w14:textId="77777777" w:rsidR="00334956" w:rsidRPr="00475259" w:rsidRDefault="00334956" w:rsidP="00334956">
      <w:pPr>
        <w:widowControl w:val="0"/>
        <w:jc w:val="both"/>
        <w:rPr>
          <w:rFonts w:eastAsia="Calibri"/>
          <w:b/>
          <w:color w:val="000000" w:themeColor="text1"/>
        </w:rPr>
      </w:pPr>
      <w:r w:rsidRPr="00475259">
        <w:rPr>
          <w:rFonts w:eastAsia="Calibri"/>
          <w:b/>
          <w:color w:val="000000" w:themeColor="text1"/>
        </w:rPr>
        <w:t xml:space="preserve">Согласовано </w:t>
      </w:r>
    </w:p>
    <w:p w14:paraId="08F0C6A4" w14:textId="77777777" w:rsidR="00334956" w:rsidRPr="00475259" w:rsidRDefault="00334956" w:rsidP="00334956">
      <w:pPr>
        <w:widowControl w:val="0"/>
        <w:jc w:val="both"/>
        <w:rPr>
          <w:color w:val="000000" w:themeColor="text1"/>
        </w:rPr>
      </w:pPr>
      <w:r w:rsidRPr="00475259">
        <w:rPr>
          <w:rFonts w:eastAsia="Calibri"/>
          <w:b/>
          <w:color w:val="000000" w:themeColor="text1"/>
        </w:rPr>
        <w:t>Руководитель проекта______________</w:t>
      </w:r>
    </w:p>
    <w:p w14:paraId="0D9AE317" w14:textId="77777777" w:rsidR="00334956" w:rsidRPr="00475259" w:rsidRDefault="00334956" w:rsidP="00334956">
      <w:pPr>
        <w:widowControl w:val="0"/>
        <w:jc w:val="both"/>
        <w:rPr>
          <w:color w:val="000000" w:themeColor="text1"/>
        </w:rPr>
      </w:pPr>
    </w:p>
    <w:p w14:paraId="1B0CAD59" w14:textId="77777777" w:rsidR="00334956" w:rsidRPr="00475259" w:rsidRDefault="00334956" w:rsidP="00334956">
      <w:pPr>
        <w:widowControl w:val="0"/>
        <w:jc w:val="both"/>
        <w:rPr>
          <w:color w:val="000000" w:themeColor="text1"/>
        </w:rPr>
      </w:pPr>
    </w:p>
    <w:p w14:paraId="03C49C1E" w14:textId="77777777" w:rsidR="00334956" w:rsidRPr="00475259" w:rsidRDefault="00334956" w:rsidP="00334956">
      <w:pPr>
        <w:widowControl w:val="0"/>
        <w:jc w:val="both"/>
        <w:rPr>
          <w:color w:val="000000" w:themeColor="text1"/>
        </w:rPr>
      </w:pPr>
    </w:p>
    <w:p w14:paraId="7CCE0A9B" w14:textId="77777777" w:rsidR="00334956" w:rsidRPr="00475259" w:rsidRDefault="00334956" w:rsidP="00334956">
      <w:pPr>
        <w:widowControl w:val="0"/>
        <w:jc w:val="both"/>
        <w:rPr>
          <w:color w:val="000000" w:themeColor="text1"/>
        </w:rPr>
      </w:pPr>
    </w:p>
    <w:p w14:paraId="7761B582" w14:textId="77777777" w:rsidR="00334956" w:rsidRPr="00475259" w:rsidRDefault="00334956" w:rsidP="00334956">
      <w:pPr>
        <w:widowControl w:val="0"/>
        <w:jc w:val="both"/>
        <w:rPr>
          <w:color w:val="000000" w:themeColor="text1"/>
        </w:rPr>
      </w:pPr>
    </w:p>
    <w:p w14:paraId="324D151B" w14:textId="77777777" w:rsidR="00334956" w:rsidRPr="00475259" w:rsidRDefault="00334956" w:rsidP="00334956">
      <w:pPr>
        <w:widowControl w:val="0"/>
        <w:jc w:val="both"/>
        <w:rPr>
          <w:color w:val="000000" w:themeColor="text1"/>
        </w:rPr>
      </w:pPr>
    </w:p>
    <w:p w14:paraId="38666441" w14:textId="77777777" w:rsidR="00334956" w:rsidRPr="00475259" w:rsidRDefault="00334956" w:rsidP="00334956">
      <w:pPr>
        <w:widowControl w:val="0"/>
        <w:jc w:val="both"/>
        <w:rPr>
          <w:color w:val="000000" w:themeColor="text1"/>
        </w:rPr>
      </w:pPr>
    </w:p>
    <w:p w14:paraId="2CB3C77C" w14:textId="77777777" w:rsidR="00334956" w:rsidRPr="00475259" w:rsidRDefault="00334956" w:rsidP="00334956">
      <w:pPr>
        <w:widowControl w:val="0"/>
        <w:jc w:val="both"/>
        <w:rPr>
          <w:color w:val="000000" w:themeColor="text1"/>
        </w:rPr>
      </w:pPr>
    </w:p>
    <w:p w14:paraId="2041B500" w14:textId="77777777" w:rsidR="00334956" w:rsidRPr="00475259" w:rsidRDefault="00334956" w:rsidP="00334956">
      <w:pPr>
        <w:widowControl w:val="0"/>
        <w:jc w:val="both"/>
        <w:rPr>
          <w:color w:val="000000" w:themeColor="text1"/>
        </w:rPr>
      </w:pPr>
    </w:p>
    <w:p w14:paraId="3B87C02D" w14:textId="77777777" w:rsidR="00334956" w:rsidRPr="00475259" w:rsidRDefault="00334956" w:rsidP="00334956">
      <w:pPr>
        <w:widowControl w:val="0"/>
        <w:jc w:val="both"/>
        <w:rPr>
          <w:color w:val="000000" w:themeColor="text1"/>
        </w:rPr>
      </w:pPr>
    </w:p>
    <w:p w14:paraId="71B1AA07" w14:textId="1B89CA47" w:rsidR="00334956" w:rsidRPr="00475259" w:rsidRDefault="00334956" w:rsidP="00334956">
      <w:pPr>
        <w:widowControl w:val="0"/>
        <w:jc w:val="both"/>
        <w:rPr>
          <w:color w:val="000000" w:themeColor="text1"/>
        </w:rPr>
      </w:pPr>
    </w:p>
    <w:p w14:paraId="3469D923" w14:textId="021C859F" w:rsidR="000715A1" w:rsidRPr="00475259" w:rsidRDefault="000715A1" w:rsidP="00334956">
      <w:pPr>
        <w:widowControl w:val="0"/>
        <w:jc w:val="both"/>
        <w:rPr>
          <w:color w:val="000000" w:themeColor="text1"/>
        </w:rPr>
      </w:pPr>
    </w:p>
    <w:p w14:paraId="1FDC9C34" w14:textId="76C5586F" w:rsidR="000715A1" w:rsidRPr="00475259" w:rsidRDefault="000715A1" w:rsidP="00334956">
      <w:pPr>
        <w:widowControl w:val="0"/>
        <w:jc w:val="both"/>
        <w:rPr>
          <w:color w:val="000000" w:themeColor="text1"/>
        </w:rPr>
      </w:pPr>
    </w:p>
    <w:p w14:paraId="0BDE83D4" w14:textId="4431CAF3" w:rsidR="000715A1" w:rsidRPr="00475259" w:rsidRDefault="000715A1" w:rsidP="00334956">
      <w:pPr>
        <w:widowControl w:val="0"/>
        <w:jc w:val="both"/>
        <w:rPr>
          <w:color w:val="000000" w:themeColor="text1"/>
        </w:rPr>
      </w:pPr>
    </w:p>
    <w:p w14:paraId="45439ED9" w14:textId="1D168685" w:rsidR="000715A1" w:rsidRPr="00475259" w:rsidRDefault="000715A1" w:rsidP="00334956">
      <w:pPr>
        <w:widowControl w:val="0"/>
        <w:jc w:val="both"/>
        <w:rPr>
          <w:color w:val="000000" w:themeColor="text1"/>
        </w:rPr>
      </w:pPr>
    </w:p>
    <w:p w14:paraId="04336467" w14:textId="54CF8A53" w:rsidR="000715A1" w:rsidRPr="00475259" w:rsidRDefault="000715A1" w:rsidP="00334956">
      <w:pPr>
        <w:widowControl w:val="0"/>
        <w:jc w:val="both"/>
        <w:rPr>
          <w:color w:val="000000" w:themeColor="text1"/>
        </w:rPr>
      </w:pPr>
    </w:p>
    <w:p w14:paraId="38FA7AFA" w14:textId="15687031" w:rsidR="000715A1" w:rsidRPr="00475259" w:rsidRDefault="000715A1" w:rsidP="00334956">
      <w:pPr>
        <w:widowControl w:val="0"/>
        <w:jc w:val="both"/>
        <w:rPr>
          <w:color w:val="000000" w:themeColor="text1"/>
        </w:rPr>
      </w:pPr>
    </w:p>
    <w:p w14:paraId="62A4CCBC" w14:textId="25AE5B3C" w:rsidR="000715A1" w:rsidRPr="00475259" w:rsidRDefault="000715A1" w:rsidP="00334956">
      <w:pPr>
        <w:widowControl w:val="0"/>
        <w:jc w:val="both"/>
        <w:rPr>
          <w:color w:val="000000" w:themeColor="text1"/>
        </w:rPr>
      </w:pPr>
    </w:p>
    <w:p w14:paraId="2CEEC9A4" w14:textId="1B02D651" w:rsidR="000715A1" w:rsidRPr="00475259" w:rsidRDefault="000715A1" w:rsidP="00334956">
      <w:pPr>
        <w:widowControl w:val="0"/>
        <w:jc w:val="both"/>
        <w:rPr>
          <w:color w:val="000000" w:themeColor="text1"/>
        </w:rPr>
      </w:pPr>
    </w:p>
    <w:p w14:paraId="56E49AF8" w14:textId="3682FC89" w:rsidR="000715A1" w:rsidRPr="00475259" w:rsidRDefault="000715A1" w:rsidP="00334956">
      <w:pPr>
        <w:widowControl w:val="0"/>
        <w:jc w:val="both"/>
        <w:rPr>
          <w:color w:val="000000" w:themeColor="text1"/>
        </w:rPr>
      </w:pPr>
    </w:p>
    <w:p w14:paraId="5A1EF52D" w14:textId="37196447" w:rsidR="000715A1" w:rsidRPr="00475259" w:rsidRDefault="000715A1" w:rsidP="00334956">
      <w:pPr>
        <w:widowControl w:val="0"/>
        <w:jc w:val="both"/>
        <w:rPr>
          <w:color w:val="000000" w:themeColor="text1"/>
        </w:rPr>
      </w:pPr>
    </w:p>
    <w:p w14:paraId="1C52B2A0" w14:textId="0006E8CB" w:rsidR="002456C9" w:rsidRPr="00475259" w:rsidRDefault="002456C9" w:rsidP="002456C9">
      <w:pPr>
        <w:widowControl w:val="0"/>
        <w:jc w:val="both"/>
        <w:rPr>
          <w:rFonts w:eastAsia="Arial Unicode MS"/>
          <w:color w:val="000000" w:themeColor="text1"/>
          <w:lang w:val="ru-RU" w:eastAsia="en-US" w:bidi="en-US"/>
        </w:rPr>
      </w:pPr>
      <w:r w:rsidRPr="00475259">
        <w:rPr>
          <w:rFonts w:eastAsia="Arial Unicode MS"/>
          <w:color w:val="000000" w:themeColor="text1"/>
          <w:lang w:val="ru-RU" w:eastAsia="en-US" w:bidi="en-US"/>
        </w:rPr>
        <w:t>(Подписи нельзя размещать на отдельной странице)</w:t>
      </w:r>
    </w:p>
    <w:p w14:paraId="2B9B53A2" w14:textId="77777777" w:rsidR="002456C9" w:rsidRPr="00475259" w:rsidRDefault="002456C9" w:rsidP="002456C9">
      <w:pPr>
        <w:widowControl w:val="0"/>
        <w:jc w:val="both"/>
        <w:rPr>
          <w:rFonts w:eastAsia="Arial Unicode MS"/>
          <w:color w:val="000000" w:themeColor="text1"/>
          <w:lang w:val="ru-RU" w:eastAsia="en-US" w:bidi="en-US"/>
        </w:rPr>
      </w:pPr>
      <w:r w:rsidRPr="00475259">
        <w:rPr>
          <w:rFonts w:eastAsia="Arial Unicode MS"/>
          <w:color w:val="000000" w:themeColor="text1"/>
          <w:lang w:val="ru-RU" w:eastAsia="en-US" w:bidi="en-US"/>
        </w:rPr>
        <w:t>(Календарный план делать отдельно по каждой теме программы)</w:t>
      </w:r>
    </w:p>
    <w:sectPr w:rsidR="002456C9" w:rsidRPr="00475259" w:rsidSect="00DF4C62">
      <w:footnotePr>
        <w:pos w:val="beneathText"/>
      </w:footnotePr>
      <w:pgSz w:w="11905" w:h="16837"/>
      <w:pgMar w:top="1418" w:right="565" w:bottom="1418" w:left="1418" w:header="720" w:footer="40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BE202" w14:textId="77777777" w:rsidR="00C165E3" w:rsidRDefault="00C165E3">
      <w:r>
        <w:separator/>
      </w:r>
    </w:p>
  </w:endnote>
  <w:endnote w:type="continuationSeparator" w:id="0">
    <w:p w14:paraId="5B21B799" w14:textId="77777777" w:rsidR="00C165E3" w:rsidRDefault="00C16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yriadPro-SemiboldIt">
    <w:panose1 w:val="00000000000000000000"/>
    <w:charset w:val="00"/>
    <w:family w:val="roman"/>
    <w:notTrueType/>
    <w:pitch w:val="default"/>
  </w:font>
  <w:font w:name="Henderson BCG Serif">
    <w:altName w:val="Times New Roman"/>
    <w:panose1 w:val="00000000000000000000"/>
    <w:charset w:val="00"/>
    <w:family w:val="roman"/>
    <w:notTrueType/>
    <w:pitch w:val="default"/>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DD3A8" w14:textId="77777777" w:rsidR="00C165E3" w:rsidRDefault="00C165E3">
      <w:r>
        <w:separator/>
      </w:r>
    </w:p>
  </w:footnote>
  <w:footnote w:type="continuationSeparator" w:id="0">
    <w:p w14:paraId="42E8287A" w14:textId="77777777" w:rsidR="00C165E3" w:rsidRDefault="00C165E3">
      <w:r>
        <w:continuationSeparator/>
      </w:r>
    </w:p>
  </w:footnote>
  <w:footnote w:id="1">
    <w:p w14:paraId="7A882E57" w14:textId="77777777" w:rsidR="000A5E2A" w:rsidRPr="0085255D" w:rsidRDefault="000A5E2A" w:rsidP="00071912">
      <w:pPr>
        <w:pStyle w:val="aff4"/>
        <w:tabs>
          <w:tab w:val="left" w:pos="142"/>
        </w:tabs>
        <w:jc w:val="both"/>
        <w:rPr>
          <w:rFonts w:ascii="Times New Roman" w:hAnsi="Times New Roman"/>
          <w:lang w:val="ru-RU"/>
        </w:rPr>
      </w:pPr>
      <w:r w:rsidRPr="0043059E">
        <w:rPr>
          <w:rStyle w:val="aff6"/>
        </w:rPr>
        <w:footnoteRef/>
      </w:r>
      <w:r w:rsidRPr="0085255D">
        <w:rPr>
          <w:lang w:val="ru-RU"/>
        </w:rPr>
        <w:t xml:space="preserve"> </w:t>
      </w:r>
      <w:r w:rsidRPr="0085255D">
        <w:rPr>
          <w:rFonts w:ascii="Times New Roman" w:hAnsi="Times New Roman"/>
          <w:lang w:val="ru-RU"/>
        </w:rPr>
        <w:t>Для членов исследовательской группы, данные которых не известны на дату подготовки заявки</w:t>
      </w:r>
      <w:r w:rsidRPr="0085255D">
        <w:rPr>
          <w:rFonts w:ascii="Times New Roman" w:hAnsi="Times New Roman"/>
          <w:lang w:val="ru-RU"/>
        </w:rPr>
        <w:br/>
        <w:t>и привлечение которых планируется в случае получения гранта, в столбце «Ф.И.О. (при его наличии), образование, степень, ученое звание» указывается слово «Вакансия».</w:t>
      </w:r>
    </w:p>
  </w:footnote>
  <w:footnote w:id="2">
    <w:p w14:paraId="5566C726" w14:textId="77777777" w:rsidR="000A5E2A" w:rsidRPr="0085255D" w:rsidRDefault="000A5E2A" w:rsidP="00071912">
      <w:pPr>
        <w:pStyle w:val="aff4"/>
        <w:jc w:val="both"/>
        <w:rPr>
          <w:lang w:val="ru-RU"/>
        </w:rPr>
      </w:pPr>
      <w:r w:rsidRPr="009E5F4F">
        <w:rPr>
          <w:rStyle w:val="aff6"/>
        </w:rPr>
        <w:footnoteRef/>
      </w:r>
      <w:r w:rsidRPr="0085255D">
        <w:rPr>
          <w:lang w:val="ru-RU"/>
        </w:rPr>
        <w:t xml:space="preserve"> </w:t>
      </w:r>
      <w:r w:rsidRPr="0085255D">
        <w:rPr>
          <w:rFonts w:ascii="Times New Roman" w:hAnsi="Times New Roman"/>
          <w:lang w:val="ru-RU"/>
        </w:rPr>
        <w:t xml:space="preserve">Для членов исследовательской группы, не относящихся к основному персоналу и которые не определены на дату подготовки заявки, в столбце «Основное место работы, должность» указывается прочерк. Для </w:t>
      </w:r>
      <w:proofErr w:type="spellStart"/>
      <w:r w:rsidRPr="0085255D">
        <w:rPr>
          <w:rFonts w:ascii="Times New Roman" w:hAnsi="Times New Roman"/>
          <w:lang w:val="ru-RU"/>
        </w:rPr>
        <w:t>постдокторантов</w:t>
      </w:r>
      <w:proofErr w:type="spellEnd"/>
      <w:r w:rsidRPr="0085255D">
        <w:rPr>
          <w:rFonts w:ascii="Times New Roman" w:hAnsi="Times New Roman"/>
          <w:lang w:val="ru-RU"/>
        </w:rPr>
        <w:t>, студентов докторантуры, магистратуры и бакалавриата, данные которых не известны на дату подготовки заявки, в столбце «Основное место работы, должность» указываются статус (</w:t>
      </w:r>
      <w:proofErr w:type="spellStart"/>
      <w:r w:rsidRPr="0085255D">
        <w:rPr>
          <w:rFonts w:ascii="Times New Roman" w:hAnsi="Times New Roman"/>
          <w:lang w:val="ru-RU"/>
        </w:rPr>
        <w:t>постдокторант</w:t>
      </w:r>
      <w:proofErr w:type="spellEnd"/>
      <w:r w:rsidRPr="0085255D">
        <w:rPr>
          <w:rFonts w:ascii="Times New Roman" w:hAnsi="Times New Roman"/>
          <w:lang w:val="ru-RU"/>
        </w:rPr>
        <w:t>, студент докторантуры, магистратуры или бакалавриата, специальность и организация высшего и (или) послевузовского образования, из которого предполагается привлечь соответствующих работников в состав исследовательской группы).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0BF1A" w14:textId="3F739E69" w:rsidR="000A5E2A" w:rsidRDefault="000A5E2A">
    <w:pPr>
      <w:pStyle w:val="ae"/>
      <w:jc w:val="center"/>
    </w:pPr>
    <w:r>
      <w:fldChar w:fldCharType="begin"/>
    </w:r>
    <w:r>
      <w:instrText>PAGE   \* MERGEFORMAT</w:instrText>
    </w:r>
    <w:r>
      <w:fldChar w:fldCharType="separate"/>
    </w:r>
    <w:r w:rsidR="005D4BB6" w:rsidRPr="005D4BB6">
      <w:rPr>
        <w:noProof/>
        <w:lang w:val="ru-RU"/>
      </w:rPr>
      <w:t>35</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5315613"/>
      <w:docPartObj>
        <w:docPartGallery w:val="Page Numbers (Top of Page)"/>
        <w:docPartUnique/>
      </w:docPartObj>
    </w:sdtPr>
    <w:sdtEndPr/>
    <w:sdtContent>
      <w:p w14:paraId="78D3C0EF" w14:textId="42D4DC12" w:rsidR="000A5E2A" w:rsidRDefault="000A5E2A">
        <w:pPr>
          <w:pStyle w:val="ae"/>
          <w:jc w:val="center"/>
        </w:pPr>
        <w:r>
          <w:fldChar w:fldCharType="begin"/>
        </w:r>
        <w:r>
          <w:instrText>PAGE   \* MERGEFORMAT</w:instrText>
        </w:r>
        <w:r>
          <w:fldChar w:fldCharType="separate"/>
        </w:r>
        <w:r w:rsidR="005D4BB6" w:rsidRPr="005D4BB6">
          <w:rPr>
            <w:noProof/>
            <w:lang w:val="ru-RU"/>
          </w:rPr>
          <w:t>27</w:t>
        </w:r>
        <w:r>
          <w:fldChar w:fldCharType="end"/>
        </w:r>
      </w:p>
    </w:sdtContent>
  </w:sdt>
  <w:p w14:paraId="36B9B56B" w14:textId="77777777" w:rsidR="000A5E2A" w:rsidRDefault="000A5E2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B24E0A"/>
    <w:multiLevelType w:val="multilevel"/>
    <w:tmpl w:val="E32A87BC"/>
    <w:lvl w:ilvl="0">
      <w:start w:val="3"/>
      <w:numFmt w:val="decimal"/>
      <w:lvlText w:val="%1."/>
      <w:lvlJc w:val="left"/>
      <w:pPr>
        <w:ind w:left="360" w:hanging="360"/>
      </w:pPr>
      <w:rPr>
        <w:rFonts w:cs="Times New Roman" w:hint="default"/>
      </w:rPr>
    </w:lvl>
    <w:lvl w:ilvl="1">
      <w:start w:val="1"/>
      <w:numFmt w:val="decimal"/>
      <w:lvlText w:val="%1.%2."/>
      <w:lvlJc w:val="left"/>
      <w:pPr>
        <w:ind w:left="928"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1C692AF2"/>
    <w:multiLevelType w:val="multilevel"/>
    <w:tmpl w:val="1CCE6E1C"/>
    <w:lvl w:ilvl="0">
      <w:start w:val="1"/>
      <w:numFmt w:val="decimal"/>
      <w:lvlText w:val="%1."/>
      <w:lvlJc w:val="left"/>
      <w:pPr>
        <w:ind w:left="1068" w:hanging="360"/>
      </w:pPr>
      <w:rPr>
        <w:rFonts w:ascii="Times New Roman" w:hAnsi="Times New Roman" w:cs="Times New Roman" w:hint="default"/>
        <w:color w:val="auto"/>
      </w:rPr>
    </w:lvl>
    <w:lvl w:ilvl="1">
      <w:start w:val="1"/>
      <w:numFmt w:val="decimal"/>
      <w:isLgl/>
      <w:lvlText w:val="%1.%2"/>
      <w:lvlJc w:val="left"/>
      <w:pPr>
        <w:ind w:left="1158" w:hanging="450"/>
      </w:pPr>
      <w:rPr>
        <w:rFonts w:hint="default"/>
        <w:color w:val="000000"/>
      </w:rPr>
    </w:lvl>
    <w:lvl w:ilvl="2">
      <w:start w:val="1"/>
      <w:numFmt w:val="decimal"/>
      <w:isLgl/>
      <w:lvlText w:val="%1.%2.%3"/>
      <w:lvlJc w:val="left"/>
      <w:pPr>
        <w:ind w:left="1428" w:hanging="720"/>
      </w:pPr>
      <w:rPr>
        <w:rFonts w:hint="default"/>
        <w:color w:val="000000"/>
      </w:rPr>
    </w:lvl>
    <w:lvl w:ilvl="3">
      <w:start w:val="1"/>
      <w:numFmt w:val="decimal"/>
      <w:isLgl/>
      <w:lvlText w:val="%1.%2.%3.%4"/>
      <w:lvlJc w:val="left"/>
      <w:pPr>
        <w:ind w:left="1428" w:hanging="720"/>
      </w:pPr>
      <w:rPr>
        <w:rFonts w:hint="default"/>
        <w:color w:val="000000"/>
      </w:rPr>
    </w:lvl>
    <w:lvl w:ilvl="4">
      <w:start w:val="1"/>
      <w:numFmt w:val="decimal"/>
      <w:isLgl/>
      <w:lvlText w:val="%1.%2.%3.%4.%5"/>
      <w:lvlJc w:val="left"/>
      <w:pPr>
        <w:ind w:left="1788" w:hanging="1080"/>
      </w:pPr>
      <w:rPr>
        <w:rFonts w:hint="default"/>
        <w:color w:val="000000"/>
      </w:rPr>
    </w:lvl>
    <w:lvl w:ilvl="5">
      <w:start w:val="1"/>
      <w:numFmt w:val="decimal"/>
      <w:isLgl/>
      <w:lvlText w:val="%1.%2.%3.%4.%5.%6"/>
      <w:lvlJc w:val="left"/>
      <w:pPr>
        <w:ind w:left="1788" w:hanging="1080"/>
      </w:pPr>
      <w:rPr>
        <w:rFonts w:hint="default"/>
        <w:color w:val="000000"/>
      </w:rPr>
    </w:lvl>
    <w:lvl w:ilvl="6">
      <w:start w:val="1"/>
      <w:numFmt w:val="decimal"/>
      <w:isLgl/>
      <w:lvlText w:val="%1.%2.%3.%4.%5.%6.%7"/>
      <w:lvlJc w:val="left"/>
      <w:pPr>
        <w:ind w:left="2148" w:hanging="1440"/>
      </w:pPr>
      <w:rPr>
        <w:rFonts w:hint="default"/>
        <w:color w:val="000000"/>
      </w:rPr>
    </w:lvl>
    <w:lvl w:ilvl="7">
      <w:start w:val="1"/>
      <w:numFmt w:val="decimal"/>
      <w:isLgl/>
      <w:lvlText w:val="%1.%2.%3.%4.%5.%6.%7.%8"/>
      <w:lvlJc w:val="left"/>
      <w:pPr>
        <w:ind w:left="2148" w:hanging="1440"/>
      </w:pPr>
      <w:rPr>
        <w:rFonts w:hint="default"/>
        <w:color w:val="000000"/>
      </w:rPr>
    </w:lvl>
    <w:lvl w:ilvl="8">
      <w:start w:val="1"/>
      <w:numFmt w:val="decimal"/>
      <w:isLgl/>
      <w:lvlText w:val="%1.%2.%3.%4.%5.%6.%7.%8.%9"/>
      <w:lvlJc w:val="left"/>
      <w:pPr>
        <w:ind w:left="2508" w:hanging="1800"/>
      </w:pPr>
      <w:rPr>
        <w:rFonts w:hint="default"/>
        <w:color w:val="000000"/>
      </w:rPr>
    </w:lvl>
  </w:abstractNum>
  <w:abstractNum w:abstractNumId="3" w15:restartNumberingAfterBreak="0">
    <w:nsid w:val="21643BA5"/>
    <w:multiLevelType w:val="hybridMultilevel"/>
    <w:tmpl w:val="BB52D75E"/>
    <w:lvl w:ilvl="0" w:tplc="170EEFE4">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7210671"/>
    <w:multiLevelType w:val="hybridMultilevel"/>
    <w:tmpl w:val="9314139E"/>
    <w:lvl w:ilvl="0" w:tplc="1C6834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6ADE1D7E"/>
    <w:multiLevelType w:val="multilevel"/>
    <w:tmpl w:val="406CCAF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18674E9"/>
    <w:multiLevelType w:val="multilevel"/>
    <w:tmpl w:val="84D670CC"/>
    <w:lvl w:ilvl="0">
      <w:start w:val="1"/>
      <w:numFmt w:val="decimal"/>
      <w:lvlText w:val="%1."/>
      <w:lvlJc w:val="left"/>
      <w:pPr>
        <w:ind w:left="1211" w:hanging="360"/>
      </w:pPr>
      <w:rPr>
        <w:rFonts w:cs="Times New Roman" w:hint="default"/>
      </w:rPr>
    </w:lvl>
    <w:lvl w:ilvl="1">
      <w:start w:val="1"/>
      <w:numFmt w:val="decimal"/>
      <w:isLgl/>
      <w:lvlText w:val="%1.%2"/>
      <w:lvlJc w:val="left"/>
      <w:pPr>
        <w:ind w:left="120" w:firstLine="731"/>
      </w:pPr>
      <w:rPr>
        <w:rFonts w:cs="Times New Roman" w:hint="default"/>
        <w:b w:val="0"/>
      </w:rPr>
    </w:lvl>
    <w:lvl w:ilvl="2">
      <w:start w:val="1"/>
      <w:numFmt w:val="decimal"/>
      <w:isLgl/>
      <w:lvlText w:val="%1.%2.%3"/>
      <w:lvlJc w:val="left"/>
      <w:pPr>
        <w:ind w:left="480" w:firstLine="371"/>
      </w:pPr>
      <w:rPr>
        <w:rFonts w:cs="Times New Roman" w:hint="default"/>
      </w:rPr>
    </w:lvl>
    <w:lvl w:ilvl="3">
      <w:start w:val="1"/>
      <w:numFmt w:val="decimal"/>
      <w:isLgl/>
      <w:lvlText w:val="%1.%2.%3.%4"/>
      <w:lvlJc w:val="left"/>
      <w:pPr>
        <w:ind w:left="480" w:firstLine="371"/>
      </w:pPr>
      <w:rPr>
        <w:rFonts w:cs="Times New Roman" w:hint="default"/>
      </w:rPr>
    </w:lvl>
    <w:lvl w:ilvl="4">
      <w:start w:val="1"/>
      <w:numFmt w:val="decimal"/>
      <w:isLgl/>
      <w:lvlText w:val="%1.%2.%3.%4.%5"/>
      <w:lvlJc w:val="left"/>
      <w:pPr>
        <w:ind w:left="840" w:firstLine="11"/>
      </w:pPr>
      <w:rPr>
        <w:rFonts w:cs="Times New Roman" w:hint="default"/>
      </w:rPr>
    </w:lvl>
    <w:lvl w:ilvl="5">
      <w:start w:val="1"/>
      <w:numFmt w:val="decimal"/>
      <w:isLgl/>
      <w:lvlText w:val="%1.%2.%3.%4.%5.%6"/>
      <w:lvlJc w:val="left"/>
      <w:pPr>
        <w:ind w:left="840" w:firstLine="11"/>
      </w:pPr>
      <w:rPr>
        <w:rFonts w:cs="Times New Roman" w:hint="default"/>
      </w:rPr>
    </w:lvl>
    <w:lvl w:ilvl="6">
      <w:start w:val="1"/>
      <w:numFmt w:val="decimal"/>
      <w:isLgl/>
      <w:lvlText w:val="%1.%2.%3.%4.%5.%6.%7"/>
      <w:lvlJc w:val="left"/>
      <w:pPr>
        <w:ind w:left="1200" w:hanging="349"/>
      </w:pPr>
      <w:rPr>
        <w:rFonts w:cs="Times New Roman" w:hint="default"/>
      </w:rPr>
    </w:lvl>
    <w:lvl w:ilvl="7">
      <w:start w:val="1"/>
      <w:numFmt w:val="decimal"/>
      <w:isLgl/>
      <w:lvlText w:val="%1.%2.%3.%4.%5.%6.%7.%8"/>
      <w:lvlJc w:val="left"/>
      <w:pPr>
        <w:ind w:left="1200" w:hanging="349"/>
      </w:pPr>
      <w:rPr>
        <w:rFonts w:cs="Times New Roman" w:hint="default"/>
      </w:rPr>
    </w:lvl>
    <w:lvl w:ilvl="8">
      <w:start w:val="1"/>
      <w:numFmt w:val="decimal"/>
      <w:isLgl/>
      <w:lvlText w:val="%1.%2.%3.%4.%5.%6.%7.%8.%9"/>
      <w:lvlJc w:val="left"/>
      <w:pPr>
        <w:ind w:left="1560" w:hanging="709"/>
      </w:pPr>
      <w:rPr>
        <w:rFonts w:cs="Times New Roman" w:hint="default"/>
      </w:rPr>
    </w:lvl>
  </w:abstractNum>
  <w:abstractNum w:abstractNumId="7" w15:restartNumberingAfterBreak="0">
    <w:nsid w:val="72EA3A5C"/>
    <w:multiLevelType w:val="multilevel"/>
    <w:tmpl w:val="40ECFDF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2"/>
  </w:num>
  <w:num w:numId="2">
    <w:abstractNumId w:val="3"/>
  </w:num>
  <w:num w:numId="3">
    <w:abstractNumId w:val="4"/>
  </w:num>
  <w:num w:numId="4">
    <w:abstractNumId w:val="7"/>
  </w:num>
  <w:num w:numId="5">
    <w:abstractNumId w:val="6"/>
  </w:num>
  <w:num w:numId="6">
    <w:abstractNumId w:val="1"/>
  </w:num>
  <w:num w:numId="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9"/>
  <w:hyphenationZone w:val="141"/>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6124"/>
    <w:rsid w:val="00000CF1"/>
    <w:rsid w:val="00001C1D"/>
    <w:rsid w:val="00001CDE"/>
    <w:rsid w:val="00002CC8"/>
    <w:rsid w:val="00003212"/>
    <w:rsid w:val="00003299"/>
    <w:rsid w:val="000032B5"/>
    <w:rsid w:val="00003D14"/>
    <w:rsid w:val="00005C53"/>
    <w:rsid w:val="0000617E"/>
    <w:rsid w:val="00006195"/>
    <w:rsid w:val="000061C7"/>
    <w:rsid w:val="00006EAD"/>
    <w:rsid w:val="00007019"/>
    <w:rsid w:val="00010253"/>
    <w:rsid w:val="000102F2"/>
    <w:rsid w:val="00010E8A"/>
    <w:rsid w:val="0001152B"/>
    <w:rsid w:val="0001188C"/>
    <w:rsid w:val="00011A1A"/>
    <w:rsid w:val="00011D21"/>
    <w:rsid w:val="00011D29"/>
    <w:rsid w:val="0001232E"/>
    <w:rsid w:val="00012A14"/>
    <w:rsid w:val="000131E9"/>
    <w:rsid w:val="0001389B"/>
    <w:rsid w:val="00013CF2"/>
    <w:rsid w:val="00014357"/>
    <w:rsid w:val="0001462B"/>
    <w:rsid w:val="000146F5"/>
    <w:rsid w:val="000149AA"/>
    <w:rsid w:val="00014C48"/>
    <w:rsid w:val="00014E2E"/>
    <w:rsid w:val="00014F39"/>
    <w:rsid w:val="00015833"/>
    <w:rsid w:val="0001615A"/>
    <w:rsid w:val="0001639A"/>
    <w:rsid w:val="00016429"/>
    <w:rsid w:val="00016549"/>
    <w:rsid w:val="000166D6"/>
    <w:rsid w:val="00016E30"/>
    <w:rsid w:val="0001721F"/>
    <w:rsid w:val="00017C3F"/>
    <w:rsid w:val="00020465"/>
    <w:rsid w:val="000212C4"/>
    <w:rsid w:val="00021A2E"/>
    <w:rsid w:val="00021BD4"/>
    <w:rsid w:val="00022355"/>
    <w:rsid w:val="00024144"/>
    <w:rsid w:val="00024DA4"/>
    <w:rsid w:val="00025359"/>
    <w:rsid w:val="00025684"/>
    <w:rsid w:val="00025EDB"/>
    <w:rsid w:val="00026327"/>
    <w:rsid w:val="00026977"/>
    <w:rsid w:val="00030624"/>
    <w:rsid w:val="00030E31"/>
    <w:rsid w:val="00030F9E"/>
    <w:rsid w:val="00031795"/>
    <w:rsid w:val="0003189C"/>
    <w:rsid w:val="00031C70"/>
    <w:rsid w:val="00031D01"/>
    <w:rsid w:val="000320CF"/>
    <w:rsid w:val="000320D8"/>
    <w:rsid w:val="00032670"/>
    <w:rsid w:val="0003287D"/>
    <w:rsid w:val="000328CC"/>
    <w:rsid w:val="00032D8C"/>
    <w:rsid w:val="00033058"/>
    <w:rsid w:val="00033288"/>
    <w:rsid w:val="0003342C"/>
    <w:rsid w:val="00034145"/>
    <w:rsid w:val="0003428C"/>
    <w:rsid w:val="00034517"/>
    <w:rsid w:val="00034635"/>
    <w:rsid w:val="00034781"/>
    <w:rsid w:val="000349CF"/>
    <w:rsid w:val="000359D1"/>
    <w:rsid w:val="000376B7"/>
    <w:rsid w:val="000376BD"/>
    <w:rsid w:val="000378EE"/>
    <w:rsid w:val="000379D6"/>
    <w:rsid w:val="00040528"/>
    <w:rsid w:val="000410F9"/>
    <w:rsid w:val="00041873"/>
    <w:rsid w:val="00041D95"/>
    <w:rsid w:val="0004233F"/>
    <w:rsid w:val="00042605"/>
    <w:rsid w:val="0004277F"/>
    <w:rsid w:val="0004382C"/>
    <w:rsid w:val="00043A20"/>
    <w:rsid w:val="00043E88"/>
    <w:rsid w:val="0004405E"/>
    <w:rsid w:val="00044089"/>
    <w:rsid w:val="00044B88"/>
    <w:rsid w:val="00044BCB"/>
    <w:rsid w:val="000453B9"/>
    <w:rsid w:val="00045D63"/>
    <w:rsid w:val="0004701E"/>
    <w:rsid w:val="00047786"/>
    <w:rsid w:val="000477AF"/>
    <w:rsid w:val="00047F90"/>
    <w:rsid w:val="00047FAE"/>
    <w:rsid w:val="000513FE"/>
    <w:rsid w:val="0005164E"/>
    <w:rsid w:val="00051EBF"/>
    <w:rsid w:val="000532DA"/>
    <w:rsid w:val="00053D3E"/>
    <w:rsid w:val="0005476D"/>
    <w:rsid w:val="00054BB0"/>
    <w:rsid w:val="00054CA7"/>
    <w:rsid w:val="00054DB8"/>
    <w:rsid w:val="000551EE"/>
    <w:rsid w:val="00055785"/>
    <w:rsid w:val="00055C8B"/>
    <w:rsid w:val="00055E35"/>
    <w:rsid w:val="00055F57"/>
    <w:rsid w:val="00056C88"/>
    <w:rsid w:val="00056CEE"/>
    <w:rsid w:val="00057C87"/>
    <w:rsid w:val="00057E2C"/>
    <w:rsid w:val="00057FF3"/>
    <w:rsid w:val="00060405"/>
    <w:rsid w:val="00060BE3"/>
    <w:rsid w:val="000611E1"/>
    <w:rsid w:val="000615F8"/>
    <w:rsid w:val="0006189D"/>
    <w:rsid w:val="00061BE5"/>
    <w:rsid w:val="00061C4A"/>
    <w:rsid w:val="0006270B"/>
    <w:rsid w:val="0006277E"/>
    <w:rsid w:val="000628AC"/>
    <w:rsid w:val="00062985"/>
    <w:rsid w:val="00062CE2"/>
    <w:rsid w:val="00062EEC"/>
    <w:rsid w:val="00063655"/>
    <w:rsid w:val="00063DF4"/>
    <w:rsid w:val="00064600"/>
    <w:rsid w:val="00065578"/>
    <w:rsid w:val="00065C38"/>
    <w:rsid w:val="00066746"/>
    <w:rsid w:val="00066D5C"/>
    <w:rsid w:val="00066E50"/>
    <w:rsid w:val="00067174"/>
    <w:rsid w:val="00067396"/>
    <w:rsid w:val="00070272"/>
    <w:rsid w:val="00070342"/>
    <w:rsid w:val="0007067E"/>
    <w:rsid w:val="000706EA"/>
    <w:rsid w:val="00071097"/>
    <w:rsid w:val="000713AB"/>
    <w:rsid w:val="000715A1"/>
    <w:rsid w:val="00071912"/>
    <w:rsid w:val="00071955"/>
    <w:rsid w:val="00071A3A"/>
    <w:rsid w:val="00071AD8"/>
    <w:rsid w:val="00071BFD"/>
    <w:rsid w:val="000720C2"/>
    <w:rsid w:val="000722C1"/>
    <w:rsid w:val="00072B18"/>
    <w:rsid w:val="00072FED"/>
    <w:rsid w:val="000738F9"/>
    <w:rsid w:val="00074646"/>
    <w:rsid w:val="0007464D"/>
    <w:rsid w:val="00074755"/>
    <w:rsid w:val="0007505D"/>
    <w:rsid w:val="00075BB5"/>
    <w:rsid w:val="000770EA"/>
    <w:rsid w:val="0007734F"/>
    <w:rsid w:val="00077D0B"/>
    <w:rsid w:val="00080000"/>
    <w:rsid w:val="000800C9"/>
    <w:rsid w:val="000806DA"/>
    <w:rsid w:val="00080CC2"/>
    <w:rsid w:val="000814B7"/>
    <w:rsid w:val="00081C36"/>
    <w:rsid w:val="000821DF"/>
    <w:rsid w:val="00082650"/>
    <w:rsid w:val="0008273A"/>
    <w:rsid w:val="000828C7"/>
    <w:rsid w:val="00082BFC"/>
    <w:rsid w:val="00082ED5"/>
    <w:rsid w:val="0008323B"/>
    <w:rsid w:val="00083327"/>
    <w:rsid w:val="00083A00"/>
    <w:rsid w:val="00083BB0"/>
    <w:rsid w:val="000840BA"/>
    <w:rsid w:val="00084B1E"/>
    <w:rsid w:val="00085BBC"/>
    <w:rsid w:val="00085F95"/>
    <w:rsid w:val="000866A0"/>
    <w:rsid w:val="00086BF3"/>
    <w:rsid w:val="00087BEA"/>
    <w:rsid w:val="00087EF8"/>
    <w:rsid w:val="0009050F"/>
    <w:rsid w:val="00090B15"/>
    <w:rsid w:val="000911F2"/>
    <w:rsid w:val="0009134F"/>
    <w:rsid w:val="000920A7"/>
    <w:rsid w:val="00092302"/>
    <w:rsid w:val="0009266C"/>
    <w:rsid w:val="00092922"/>
    <w:rsid w:val="00093B51"/>
    <w:rsid w:val="00093D7E"/>
    <w:rsid w:val="00094945"/>
    <w:rsid w:val="000949FC"/>
    <w:rsid w:val="00094E52"/>
    <w:rsid w:val="00095490"/>
    <w:rsid w:val="00095736"/>
    <w:rsid w:val="000958C1"/>
    <w:rsid w:val="00095A09"/>
    <w:rsid w:val="00095CDA"/>
    <w:rsid w:val="00095DCB"/>
    <w:rsid w:val="00095F0B"/>
    <w:rsid w:val="0009654E"/>
    <w:rsid w:val="00096F81"/>
    <w:rsid w:val="000972BC"/>
    <w:rsid w:val="000974C5"/>
    <w:rsid w:val="000975B0"/>
    <w:rsid w:val="00097633"/>
    <w:rsid w:val="00097CD8"/>
    <w:rsid w:val="000A0478"/>
    <w:rsid w:val="000A0B17"/>
    <w:rsid w:val="000A0C84"/>
    <w:rsid w:val="000A136F"/>
    <w:rsid w:val="000A20AC"/>
    <w:rsid w:val="000A218F"/>
    <w:rsid w:val="000A23DD"/>
    <w:rsid w:val="000A286D"/>
    <w:rsid w:val="000A28C1"/>
    <w:rsid w:val="000A2BEC"/>
    <w:rsid w:val="000A3892"/>
    <w:rsid w:val="000A3A49"/>
    <w:rsid w:val="000A3A8E"/>
    <w:rsid w:val="000A3CB9"/>
    <w:rsid w:val="000A4A67"/>
    <w:rsid w:val="000A4CA3"/>
    <w:rsid w:val="000A59D4"/>
    <w:rsid w:val="000A5AC0"/>
    <w:rsid w:val="000A5E2A"/>
    <w:rsid w:val="000A5FB3"/>
    <w:rsid w:val="000A61E0"/>
    <w:rsid w:val="000A692D"/>
    <w:rsid w:val="000A6E6A"/>
    <w:rsid w:val="000A6FBD"/>
    <w:rsid w:val="000A7771"/>
    <w:rsid w:val="000A77DA"/>
    <w:rsid w:val="000A7F8C"/>
    <w:rsid w:val="000B0F2C"/>
    <w:rsid w:val="000B148F"/>
    <w:rsid w:val="000B1FCF"/>
    <w:rsid w:val="000B2251"/>
    <w:rsid w:val="000B22A8"/>
    <w:rsid w:val="000B2310"/>
    <w:rsid w:val="000B262D"/>
    <w:rsid w:val="000B2F99"/>
    <w:rsid w:val="000B3CF9"/>
    <w:rsid w:val="000B4C1A"/>
    <w:rsid w:val="000B4FFC"/>
    <w:rsid w:val="000B51D9"/>
    <w:rsid w:val="000B5256"/>
    <w:rsid w:val="000B52A0"/>
    <w:rsid w:val="000B5446"/>
    <w:rsid w:val="000B59CD"/>
    <w:rsid w:val="000B5A56"/>
    <w:rsid w:val="000B5D3F"/>
    <w:rsid w:val="000B63DC"/>
    <w:rsid w:val="000B6FA9"/>
    <w:rsid w:val="000B79C7"/>
    <w:rsid w:val="000C0185"/>
    <w:rsid w:val="000C0859"/>
    <w:rsid w:val="000C0E95"/>
    <w:rsid w:val="000C13A2"/>
    <w:rsid w:val="000C17FD"/>
    <w:rsid w:val="000C2392"/>
    <w:rsid w:val="000C2B7F"/>
    <w:rsid w:val="000C4CBE"/>
    <w:rsid w:val="000C5013"/>
    <w:rsid w:val="000C51B3"/>
    <w:rsid w:val="000C5ABB"/>
    <w:rsid w:val="000C5BCA"/>
    <w:rsid w:val="000C6369"/>
    <w:rsid w:val="000C6667"/>
    <w:rsid w:val="000C66F0"/>
    <w:rsid w:val="000C6805"/>
    <w:rsid w:val="000C6928"/>
    <w:rsid w:val="000C6EAC"/>
    <w:rsid w:val="000C6EB3"/>
    <w:rsid w:val="000C70EC"/>
    <w:rsid w:val="000C7670"/>
    <w:rsid w:val="000C7B8E"/>
    <w:rsid w:val="000C7D1F"/>
    <w:rsid w:val="000D0281"/>
    <w:rsid w:val="000D0D68"/>
    <w:rsid w:val="000D0F9E"/>
    <w:rsid w:val="000D1124"/>
    <w:rsid w:val="000D1199"/>
    <w:rsid w:val="000D26E8"/>
    <w:rsid w:val="000D3044"/>
    <w:rsid w:val="000D387E"/>
    <w:rsid w:val="000D4140"/>
    <w:rsid w:val="000D42A6"/>
    <w:rsid w:val="000D4451"/>
    <w:rsid w:val="000D4A81"/>
    <w:rsid w:val="000D4A85"/>
    <w:rsid w:val="000D4DDB"/>
    <w:rsid w:val="000D50AC"/>
    <w:rsid w:val="000D56D8"/>
    <w:rsid w:val="000D574E"/>
    <w:rsid w:val="000D5DE2"/>
    <w:rsid w:val="000D68C5"/>
    <w:rsid w:val="000D6AAD"/>
    <w:rsid w:val="000D716F"/>
    <w:rsid w:val="000D7B03"/>
    <w:rsid w:val="000D7C40"/>
    <w:rsid w:val="000D7E67"/>
    <w:rsid w:val="000D7F75"/>
    <w:rsid w:val="000E03A7"/>
    <w:rsid w:val="000E042B"/>
    <w:rsid w:val="000E1628"/>
    <w:rsid w:val="000E174E"/>
    <w:rsid w:val="000E1972"/>
    <w:rsid w:val="000E1BE9"/>
    <w:rsid w:val="000E1CF6"/>
    <w:rsid w:val="000E1D34"/>
    <w:rsid w:val="000E2337"/>
    <w:rsid w:val="000E2D89"/>
    <w:rsid w:val="000E3145"/>
    <w:rsid w:val="000E370E"/>
    <w:rsid w:val="000E3AC2"/>
    <w:rsid w:val="000E3F65"/>
    <w:rsid w:val="000E441A"/>
    <w:rsid w:val="000E4CE1"/>
    <w:rsid w:val="000E4E81"/>
    <w:rsid w:val="000E4F1C"/>
    <w:rsid w:val="000E54CA"/>
    <w:rsid w:val="000E5521"/>
    <w:rsid w:val="000E56A8"/>
    <w:rsid w:val="000E6B8F"/>
    <w:rsid w:val="000E6E61"/>
    <w:rsid w:val="000E7086"/>
    <w:rsid w:val="000E75D9"/>
    <w:rsid w:val="000E788F"/>
    <w:rsid w:val="000F008C"/>
    <w:rsid w:val="000F0112"/>
    <w:rsid w:val="000F0809"/>
    <w:rsid w:val="000F10DF"/>
    <w:rsid w:val="000F1618"/>
    <w:rsid w:val="000F1827"/>
    <w:rsid w:val="000F2125"/>
    <w:rsid w:val="000F2419"/>
    <w:rsid w:val="000F25B2"/>
    <w:rsid w:val="000F27B6"/>
    <w:rsid w:val="000F2F5B"/>
    <w:rsid w:val="000F31AC"/>
    <w:rsid w:val="000F386E"/>
    <w:rsid w:val="000F3F31"/>
    <w:rsid w:val="000F414C"/>
    <w:rsid w:val="000F4974"/>
    <w:rsid w:val="000F55E7"/>
    <w:rsid w:val="000F5935"/>
    <w:rsid w:val="000F5A80"/>
    <w:rsid w:val="000F5B6F"/>
    <w:rsid w:val="000F5C68"/>
    <w:rsid w:val="000F634C"/>
    <w:rsid w:val="000F6501"/>
    <w:rsid w:val="000F6DAA"/>
    <w:rsid w:val="000F6EB0"/>
    <w:rsid w:val="000F75F5"/>
    <w:rsid w:val="000F7681"/>
    <w:rsid w:val="00101698"/>
    <w:rsid w:val="00101ADA"/>
    <w:rsid w:val="00101BD5"/>
    <w:rsid w:val="0010254B"/>
    <w:rsid w:val="00102736"/>
    <w:rsid w:val="00102AB2"/>
    <w:rsid w:val="0010365A"/>
    <w:rsid w:val="00103EE5"/>
    <w:rsid w:val="0010438B"/>
    <w:rsid w:val="001049E3"/>
    <w:rsid w:val="00104A4E"/>
    <w:rsid w:val="00104EAC"/>
    <w:rsid w:val="00104EE7"/>
    <w:rsid w:val="0010571C"/>
    <w:rsid w:val="0010574A"/>
    <w:rsid w:val="0010594E"/>
    <w:rsid w:val="00106B68"/>
    <w:rsid w:val="00106BDE"/>
    <w:rsid w:val="00106D41"/>
    <w:rsid w:val="00106EC4"/>
    <w:rsid w:val="0010735F"/>
    <w:rsid w:val="00107771"/>
    <w:rsid w:val="00107B54"/>
    <w:rsid w:val="001102C9"/>
    <w:rsid w:val="001106E1"/>
    <w:rsid w:val="001108E1"/>
    <w:rsid w:val="00110AA3"/>
    <w:rsid w:val="00111A98"/>
    <w:rsid w:val="00111C7B"/>
    <w:rsid w:val="0011244E"/>
    <w:rsid w:val="00112A85"/>
    <w:rsid w:val="00112FE1"/>
    <w:rsid w:val="001138F9"/>
    <w:rsid w:val="00113F00"/>
    <w:rsid w:val="00113F7B"/>
    <w:rsid w:val="001141DE"/>
    <w:rsid w:val="00114245"/>
    <w:rsid w:val="0011458C"/>
    <w:rsid w:val="0011476D"/>
    <w:rsid w:val="001148E7"/>
    <w:rsid w:val="00114AAE"/>
    <w:rsid w:val="00114D3F"/>
    <w:rsid w:val="001153EB"/>
    <w:rsid w:val="001153F3"/>
    <w:rsid w:val="00115EE5"/>
    <w:rsid w:val="001160D4"/>
    <w:rsid w:val="00116388"/>
    <w:rsid w:val="001203AD"/>
    <w:rsid w:val="0012070F"/>
    <w:rsid w:val="00121423"/>
    <w:rsid w:val="00121EFF"/>
    <w:rsid w:val="00121F64"/>
    <w:rsid w:val="001221F6"/>
    <w:rsid w:val="001226AC"/>
    <w:rsid w:val="0012288D"/>
    <w:rsid w:val="00122948"/>
    <w:rsid w:val="0012297A"/>
    <w:rsid w:val="00122A4E"/>
    <w:rsid w:val="00123370"/>
    <w:rsid w:val="00123408"/>
    <w:rsid w:val="001235D1"/>
    <w:rsid w:val="00123A20"/>
    <w:rsid w:val="00123C08"/>
    <w:rsid w:val="00124C6D"/>
    <w:rsid w:val="00124CE7"/>
    <w:rsid w:val="00124D50"/>
    <w:rsid w:val="0012552C"/>
    <w:rsid w:val="0012557A"/>
    <w:rsid w:val="00125615"/>
    <w:rsid w:val="001257B6"/>
    <w:rsid w:val="00125915"/>
    <w:rsid w:val="00125B5C"/>
    <w:rsid w:val="00125D0F"/>
    <w:rsid w:val="00127AA9"/>
    <w:rsid w:val="00130284"/>
    <w:rsid w:val="0013043C"/>
    <w:rsid w:val="00130856"/>
    <w:rsid w:val="001309FC"/>
    <w:rsid w:val="00130C57"/>
    <w:rsid w:val="00130E0F"/>
    <w:rsid w:val="00131C83"/>
    <w:rsid w:val="001324E3"/>
    <w:rsid w:val="001329F4"/>
    <w:rsid w:val="00132E9D"/>
    <w:rsid w:val="00132F23"/>
    <w:rsid w:val="00133221"/>
    <w:rsid w:val="001333CC"/>
    <w:rsid w:val="001335A6"/>
    <w:rsid w:val="0013385E"/>
    <w:rsid w:val="001338C4"/>
    <w:rsid w:val="00133AB9"/>
    <w:rsid w:val="00133D68"/>
    <w:rsid w:val="00133E78"/>
    <w:rsid w:val="00133F10"/>
    <w:rsid w:val="001340BF"/>
    <w:rsid w:val="001342C4"/>
    <w:rsid w:val="001345B1"/>
    <w:rsid w:val="00134752"/>
    <w:rsid w:val="00135FD0"/>
    <w:rsid w:val="00136231"/>
    <w:rsid w:val="00136BD8"/>
    <w:rsid w:val="0013747D"/>
    <w:rsid w:val="001402AE"/>
    <w:rsid w:val="00140C52"/>
    <w:rsid w:val="00140CD5"/>
    <w:rsid w:val="00141565"/>
    <w:rsid w:val="001417C0"/>
    <w:rsid w:val="00141B4A"/>
    <w:rsid w:val="00141FBC"/>
    <w:rsid w:val="00142C1D"/>
    <w:rsid w:val="00142FD8"/>
    <w:rsid w:val="0014300D"/>
    <w:rsid w:val="001430B6"/>
    <w:rsid w:val="001433CE"/>
    <w:rsid w:val="00143993"/>
    <w:rsid w:val="00143E92"/>
    <w:rsid w:val="001443D4"/>
    <w:rsid w:val="001446D3"/>
    <w:rsid w:val="001447BD"/>
    <w:rsid w:val="00144B8E"/>
    <w:rsid w:val="00144E38"/>
    <w:rsid w:val="00145371"/>
    <w:rsid w:val="0014564C"/>
    <w:rsid w:val="00145C44"/>
    <w:rsid w:val="00145DBF"/>
    <w:rsid w:val="0014750B"/>
    <w:rsid w:val="00147618"/>
    <w:rsid w:val="00147897"/>
    <w:rsid w:val="00147A54"/>
    <w:rsid w:val="00147B1B"/>
    <w:rsid w:val="001500D1"/>
    <w:rsid w:val="001507FE"/>
    <w:rsid w:val="00150DC6"/>
    <w:rsid w:val="0015102F"/>
    <w:rsid w:val="0015122F"/>
    <w:rsid w:val="001517EC"/>
    <w:rsid w:val="00151813"/>
    <w:rsid w:val="00151A70"/>
    <w:rsid w:val="00152828"/>
    <w:rsid w:val="001531CD"/>
    <w:rsid w:val="00153703"/>
    <w:rsid w:val="00154F32"/>
    <w:rsid w:val="001559DD"/>
    <w:rsid w:val="00155BF6"/>
    <w:rsid w:val="00155CB1"/>
    <w:rsid w:val="00155CBC"/>
    <w:rsid w:val="00155D09"/>
    <w:rsid w:val="00155DAD"/>
    <w:rsid w:val="00155E55"/>
    <w:rsid w:val="00156AB1"/>
    <w:rsid w:val="00156F29"/>
    <w:rsid w:val="001571C7"/>
    <w:rsid w:val="0015743E"/>
    <w:rsid w:val="001579F6"/>
    <w:rsid w:val="00157CE2"/>
    <w:rsid w:val="00160120"/>
    <w:rsid w:val="00160740"/>
    <w:rsid w:val="00160D6F"/>
    <w:rsid w:val="00161C8C"/>
    <w:rsid w:val="0016223A"/>
    <w:rsid w:val="00162376"/>
    <w:rsid w:val="001627B1"/>
    <w:rsid w:val="00162C0F"/>
    <w:rsid w:val="00162F43"/>
    <w:rsid w:val="001630EA"/>
    <w:rsid w:val="00163209"/>
    <w:rsid w:val="00163CC9"/>
    <w:rsid w:val="00163E9F"/>
    <w:rsid w:val="001654F4"/>
    <w:rsid w:val="00166111"/>
    <w:rsid w:val="00166AA2"/>
    <w:rsid w:val="00166F02"/>
    <w:rsid w:val="00167541"/>
    <w:rsid w:val="00167F7F"/>
    <w:rsid w:val="001707DE"/>
    <w:rsid w:val="00170906"/>
    <w:rsid w:val="00170A6F"/>
    <w:rsid w:val="001723BD"/>
    <w:rsid w:val="001727D0"/>
    <w:rsid w:val="00172906"/>
    <w:rsid w:val="00173897"/>
    <w:rsid w:val="00173C77"/>
    <w:rsid w:val="00173FB6"/>
    <w:rsid w:val="0017424F"/>
    <w:rsid w:val="001744C8"/>
    <w:rsid w:val="00174740"/>
    <w:rsid w:val="00175074"/>
    <w:rsid w:val="0017575C"/>
    <w:rsid w:val="00175B69"/>
    <w:rsid w:val="00175DE7"/>
    <w:rsid w:val="00175F11"/>
    <w:rsid w:val="00176330"/>
    <w:rsid w:val="00176F30"/>
    <w:rsid w:val="001773A5"/>
    <w:rsid w:val="001778B4"/>
    <w:rsid w:val="00177CFC"/>
    <w:rsid w:val="001805B4"/>
    <w:rsid w:val="00180B48"/>
    <w:rsid w:val="0018110C"/>
    <w:rsid w:val="00181226"/>
    <w:rsid w:val="00181804"/>
    <w:rsid w:val="00181947"/>
    <w:rsid w:val="001820C9"/>
    <w:rsid w:val="001825A8"/>
    <w:rsid w:val="00182B9D"/>
    <w:rsid w:val="00182D45"/>
    <w:rsid w:val="00183457"/>
    <w:rsid w:val="00183596"/>
    <w:rsid w:val="001839D7"/>
    <w:rsid w:val="00183AFB"/>
    <w:rsid w:val="0018460F"/>
    <w:rsid w:val="00184FEB"/>
    <w:rsid w:val="00184FF1"/>
    <w:rsid w:val="00185594"/>
    <w:rsid w:val="00185B42"/>
    <w:rsid w:val="00186168"/>
    <w:rsid w:val="00186786"/>
    <w:rsid w:val="001877B9"/>
    <w:rsid w:val="00187BE6"/>
    <w:rsid w:val="00187C37"/>
    <w:rsid w:val="00187E06"/>
    <w:rsid w:val="00190211"/>
    <w:rsid w:val="00190C1E"/>
    <w:rsid w:val="00190C84"/>
    <w:rsid w:val="00190D06"/>
    <w:rsid w:val="00191719"/>
    <w:rsid w:val="00191C68"/>
    <w:rsid w:val="001921F1"/>
    <w:rsid w:val="0019256B"/>
    <w:rsid w:val="0019294A"/>
    <w:rsid w:val="00193116"/>
    <w:rsid w:val="00193120"/>
    <w:rsid w:val="001939E3"/>
    <w:rsid w:val="0019565E"/>
    <w:rsid w:val="001957CD"/>
    <w:rsid w:val="0019606A"/>
    <w:rsid w:val="0019629D"/>
    <w:rsid w:val="00196397"/>
    <w:rsid w:val="00196A4B"/>
    <w:rsid w:val="001A028E"/>
    <w:rsid w:val="001A08F1"/>
    <w:rsid w:val="001A096B"/>
    <w:rsid w:val="001A0DB7"/>
    <w:rsid w:val="001A1238"/>
    <w:rsid w:val="001A1795"/>
    <w:rsid w:val="001A1C9B"/>
    <w:rsid w:val="001A2B98"/>
    <w:rsid w:val="001A2BBB"/>
    <w:rsid w:val="001A2F76"/>
    <w:rsid w:val="001A3591"/>
    <w:rsid w:val="001A35D9"/>
    <w:rsid w:val="001A3FD3"/>
    <w:rsid w:val="001A4053"/>
    <w:rsid w:val="001A457F"/>
    <w:rsid w:val="001A4BCC"/>
    <w:rsid w:val="001A548B"/>
    <w:rsid w:val="001A7246"/>
    <w:rsid w:val="001A73E1"/>
    <w:rsid w:val="001A760C"/>
    <w:rsid w:val="001A7AAA"/>
    <w:rsid w:val="001B0334"/>
    <w:rsid w:val="001B0669"/>
    <w:rsid w:val="001B0B69"/>
    <w:rsid w:val="001B146F"/>
    <w:rsid w:val="001B1B38"/>
    <w:rsid w:val="001B1F91"/>
    <w:rsid w:val="001B1FA1"/>
    <w:rsid w:val="001B24F8"/>
    <w:rsid w:val="001B269C"/>
    <w:rsid w:val="001B2729"/>
    <w:rsid w:val="001B2DE3"/>
    <w:rsid w:val="001B32E9"/>
    <w:rsid w:val="001B36C8"/>
    <w:rsid w:val="001B36E1"/>
    <w:rsid w:val="001B3EFC"/>
    <w:rsid w:val="001B4299"/>
    <w:rsid w:val="001B597E"/>
    <w:rsid w:val="001B5A7C"/>
    <w:rsid w:val="001B5A90"/>
    <w:rsid w:val="001B635B"/>
    <w:rsid w:val="001B6502"/>
    <w:rsid w:val="001B6FB6"/>
    <w:rsid w:val="001B78C2"/>
    <w:rsid w:val="001B7F57"/>
    <w:rsid w:val="001C05D4"/>
    <w:rsid w:val="001C073B"/>
    <w:rsid w:val="001C08D5"/>
    <w:rsid w:val="001C0BDA"/>
    <w:rsid w:val="001C0D62"/>
    <w:rsid w:val="001C12E2"/>
    <w:rsid w:val="001C1C53"/>
    <w:rsid w:val="001C1DBB"/>
    <w:rsid w:val="001C1DBD"/>
    <w:rsid w:val="001C223D"/>
    <w:rsid w:val="001C22F6"/>
    <w:rsid w:val="001C26A4"/>
    <w:rsid w:val="001C2876"/>
    <w:rsid w:val="001C31C1"/>
    <w:rsid w:val="001C3AC9"/>
    <w:rsid w:val="001C4155"/>
    <w:rsid w:val="001C425E"/>
    <w:rsid w:val="001C5105"/>
    <w:rsid w:val="001C5124"/>
    <w:rsid w:val="001C57DC"/>
    <w:rsid w:val="001C5F3E"/>
    <w:rsid w:val="001C6175"/>
    <w:rsid w:val="001C671D"/>
    <w:rsid w:val="001C672B"/>
    <w:rsid w:val="001C75E3"/>
    <w:rsid w:val="001C76CA"/>
    <w:rsid w:val="001C7998"/>
    <w:rsid w:val="001D0C67"/>
    <w:rsid w:val="001D1128"/>
    <w:rsid w:val="001D1314"/>
    <w:rsid w:val="001D1E03"/>
    <w:rsid w:val="001D3189"/>
    <w:rsid w:val="001D3ADB"/>
    <w:rsid w:val="001D3C28"/>
    <w:rsid w:val="001D41C9"/>
    <w:rsid w:val="001D4239"/>
    <w:rsid w:val="001D44DB"/>
    <w:rsid w:val="001D4C01"/>
    <w:rsid w:val="001D4E50"/>
    <w:rsid w:val="001D502F"/>
    <w:rsid w:val="001D52CA"/>
    <w:rsid w:val="001D55CB"/>
    <w:rsid w:val="001D56A4"/>
    <w:rsid w:val="001D662D"/>
    <w:rsid w:val="001D7469"/>
    <w:rsid w:val="001D748F"/>
    <w:rsid w:val="001E0F62"/>
    <w:rsid w:val="001E1070"/>
    <w:rsid w:val="001E16FF"/>
    <w:rsid w:val="001E1A2B"/>
    <w:rsid w:val="001E1A31"/>
    <w:rsid w:val="001E23E0"/>
    <w:rsid w:val="001E309D"/>
    <w:rsid w:val="001E3B30"/>
    <w:rsid w:val="001E3CCA"/>
    <w:rsid w:val="001E46A9"/>
    <w:rsid w:val="001E4D34"/>
    <w:rsid w:val="001E505B"/>
    <w:rsid w:val="001E555C"/>
    <w:rsid w:val="001E57AE"/>
    <w:rsid w:val="001E58FB"/>
    <w:rsid w:val="001E60BC"/>
    <w:rsid w:val="001E6311"/>
    <w:rsid w:val="001E64CC"/>
    <w:rsid w:val="001E6732"/>
    <w:rsid w:val="001E6CC1"/>
    <w:rsid w:val="001E6E71"/>
    <w:rsid w:val="001E7521"/>
    <w:rsid w:val="001E7850"/>
    <w:rsid w:val="001E7D1A"/>
    <w:rsid w:val="001F0D0F"/>
    <w:rsid w:val="001F103C"/>
    <w:rsid w:val="001F135F"/>
    <w:rsid w:val="001F168F"/>
    <w:rsid w:val="001F195C"/>
    <w:rsid w:val="001F1FC5"/>
    <w:rsid w:val="001F23DD"/>
    <w:rsid w:val="001F26CD"/>
    <w:rsid w:val="001F28C7"/>
    <w:rsid w:val="001F2DAE"/>
    <w:rsid w:val="001F3DD9"/>
    <w:rsid w:val="001F45D5"/>
    <w:rsid w:val="001F49DF"/>
    <w:rsid w:val="001F5004"/>
    <w:rsid w:val="001F531F"/>
    <w:rsid w:val="001F55AE"/>
    <w:rsid w:val="001F569A"/>
    <w:rsid w:val="001F59BF"/>
    <w:rsid w:val="001F7459"/>
    <w:rsid w:val="001F7BCE"/>
    <w:rsid w:val="001F7C1C"/>
    <w:rsid w:val="001F7E08"/>
    <w:rsid w:val="002007E6"/>
    <w:rsid w:val="002011A5"/>
    <w:rsid w:val="00201658"/>
    <w:rsid w:val="00202190"/>
    <w:rsid w:val="0020270C"/>
    <w:rsid w:val="002027CC"/>
    <w:rsid w:val="002029AF"/>
    <w:rsid w:val="002037ED"/>
    <w:rsid w:val="00203856"/>
    <w:rsid w:val="00203D29"/>
    <w:rsid w:val="00203DC8"/>
    <w:rsid w:val="00204701"/>
    <w:rsid w:val="00204AF1"/>
    <w:rsid w:val="00204F07"/>
    <w:rsid w:val="002055CB"/>
    <w:rsid w:val="002058AF"/>
    <w:rsid w:val="00206E58"/>
    <w:rsid w:val="00206EB9"/>
    <w:rsid w:val="00206EC1"/>
    <w:rsid w:val="00207625"/>
    <w:rsid w:val="00210592"/>
    <w:rsid w:val="002107C0"/>
    <w:rsid w:val="00210B2E"/>
    <w:rsid w:val="00210DEE"/>
    <w:rsid w:val="00211F5B"/>
    <w:rsid w:val="00212096"/>
    <w:rsid w:val="002124D3"/>
    <w:rsid w:val="00212E50"/>
    <w:rsid w:val="002130E0"/>
    <w:rsid w:val="0021338E"/>
    <w:rsid w:val="0021364D"/>
    <w:rsid w:val="00213883"/>
    <w:rsid w:val="0021388B"/>
    <w:rsid w:val="00213C2A"/>
    <w:rsid w:val="00214586"/>
    <w:rsid w:val="002153BF"/>
    <w:rsid w:val="00215948"/>
    <w:rsid w:val="002160E4"/>
    <w:rsid w:val="0021749D"/>
    <w:rsid w:val="002176EF"/>
    <w:rsid w:val="002179DD"/>
    <w:rsid w:val="00217BBE"/>
    <w:rsid w:val="00217D7E"/>
    <w:rsid w:val="00220316"/>
    <w:rsid w:val="002206DE"/>
    <w:rsid w:val="00220861"/>
    <w:rsid w:val="00221062"/>
    <w:rsid w:val="00221C4D"/>
    <w:rsid w:val="00222100"/>
    <w:rsid w:val="00222F3E"/>
    <w:rsid w:val="00223000"/>
    <w:rsid w:val="0022348B"/>
    <w:rsid w:val="00223C51"/>
    <w:rsid w:val="002248DC"/>
    <w:rsid w:val="00225184"/>
    <w:rsid w:val="00225900"/>
    <w:rsid w:val="00225FC2"/>
    <w:rsid w:val="002261C5"/>
    <w:rsid w:val="0022625D"/>
    <w:rsid w:val="00227022"/>
    <w:rsid w:val="00227328"/>
    <w:rsid w:val="00227581"/>
    <w:rsid w:val="002277ED"/>
    <w:rsid w:val="00227A1C"/>
    <w:rsid w:val="00227B92"/>
    <w:rsid w:val="002300D9"/>
    <w:rsid w:val="00230199"/>
    <w:rsid w:val="0023028D"/>
    <w:rsid w:val="00230622"/>
    <w:rsid w:val="002306E7"/>
    <w:rsid w:val="00230896"/>
    <w:rsid w:val="00231248"/>
    <w:rsid w:val="0023135E"/>
    <w:rsid w:val="002320FC"/>
    <w:rsid w:val="0023284B"/>
    <w:rsid w:val="00232934"/>
    <w:rsid w:val="00233278"/>
    <w:rsid w:val="0023417E"/>
    <w:rsid w:val="0023434B"/>
    <w:rsid w:val="00234468"/>
    <w:rsid w:val="0023458B"/>
    <w:rsid w:val="00235157"/>
    <w:rsid w:val="00235F4E"/>
    <w:rsid w:val="00236C90"/>
    <w:rsid w:val="00236C9C"/>
    <w:rsid w:val="00237378"/>
    <w:rsid w:val="0023746D"/>
    <w:rsid w:val="00237F74"/>
    <w:rsid w:val="0024003F"/>
    <w:rsid w:val="002401A2"/>
    <w:rsid w:val="002404AA"/>
    <w:rsid w:val="002409EC"/>
    <w:rsid w:val="002409FD"/>
    <w:rsid w:val="00240BF9"/>
    <w:rsid w:val="00240DA6"/>
    <w:rsid w:val="00240DDF"/>
    <w:rsid w:val="00241671"/>
    <w:rsid w:val="00242961"/>
    <w:rsid w:val="002429B4"/>
    <w:rsid w:val="00242EA2"/>
    <w:rsid w:val="00242EBB"/>
    <w:rsid w:val="00243B1D"/>
    <w:rsid w:val="00243F0C"/>
    <w:rsid w:val="00244287"/>
    <w:rsid w:val="00244A1D"/>
    <w:rsid w:val="0024510E"/>
    <w:rsid w:val="0024537F"/>
    <w:rsid w:val="002456C9"/>
    <w:rsid w:val="00245BF3"/>
    <w:rsid w:val="00246088"/>
    <w:rsid w:val="0024662E"/>
    <w:rsid w:val="00246C6C"/>
    <w:rsid w:val="00246F0F"/>
    <w:rsid w:val="00246FD8"/>
    <w:rsid w:val="00250089"/>
    <w:rsid w:val="002500CD"/>
    <w:rsid w:val="002507D4"/>
    <w:rsid w:val="00250832"/>
    <w:rsid w:val="00250A9F"/>
    <w:rsid w:val="00250B9B"/>
    <w:rsid w:val="00250C33"/>
    <w:rsid w:val="00251F75"/>
    <w:rsid w:val="0025225C"/>
    <w:rsid w:val="0025280C"/>
    <w:rsid w:val="00252C26"/>
    <w:rsid w:val="00252DAB"/>
    <w:rsid w:val="00253424"/>
    <w:rsid w:val="002534B4"/>
    <w:rsid w:val="00253812"/>
    <w:rsid w:val="0025382A"/>
    <w:rsid w:val="00253920"/>
    <w:rsid w:val="00254167"/>
    <w:rsid w:val="002542FB"/>
    <w:rsid w:val="002544EA"/>
    <w:rsid w:val="00254625"/>
    <w:rsid w:val="002548FA"/>
    <w:rsid w:val="00254FE4"/>
    <w:rsid w:val="0025535F"/>
    <w:rsid w:val="002556F4"/>
    <w:rsid w:val="002558F7"/>
    <w:rsid w:val="0025667A"/>
    <w:rsid w:val="002568E4"/>
    <w:rsid w:val="00256ECA"/>
    <w:rsid w:val="00257293"/>
    <w:rsid w:val="00257469"/>
    <w:rsid w:val="00260B81"/>
    <w:rsid w:val="00261176"/>
    <w:rsid w:val="00261323"/>
    <w:rsid w:val="002613AA"/>
    <w:rsid w:val="00262065"/>
    <w:rsid w:val="0026237D"/>
    <w:rsid w:val="00262DEA"/>
    <w:rsid w:val="00262F05"/>
    <w:rsid w:val="00263081"/>
    <w:rsid w:val="00263338"/>
    <w:rsid w:val="002642BC"/>
    <w:rsid w:val="00264B0F"/>
    <w:rsid w:val="00265C57"/>
    <w:rsid w:val="00265C65"/>
    <w:rsid w:val="00265C69"/>
    <w:rsid w:val="002661C7"/>
    <w:rsid w:val="00266225"/>
    <w:rsid w:val="002663E8"/>
    <w:rsid w:val="00266771"/>
    <w:rsid w:val="00267558"/>
    <w:rsid w:val="00267A81"/>
    <w:rsid w:val="002700E7"/>
    <w:rsid w:val="00270D0B"/>
    <w:rsid w:val="002710A7"/>
    <w:rsid w:val="002716E7"/>
    <w:rsid w:val="00271995"/>
    <w:rsid w:val="00271F58"/>
    <w:rsid w:val="00272677"/>
    <w:rsid w:val="002727B2"/>
    <w:rsid w:val="00272A59"/>
    <w:rsid w:val="00273113"/>
    <w:rsid w:val="002731EB"/>
    <w:rsid w:val="002737CB"/>
    <w:rsid w:val="00273871"/>
    <w:rsid w:val="00273B8A"/>
    <w:rsid w:val="00274199"/>
    <w:rsid w:val="0027473D"/>
    <w:rsid w:val="00274B26"/>
    <w:rsid w:val="00275708"/>
    <w:rsid w:val="00276443"/>
    <w:rsid w:val="0027662F"/>
    <w:rsid w:val="002767F3"/>
    <w:rsid w:val="002768C3"/>
    <w:rsid w:val="00276DA2"/>
    <w:rsid w:val="00277002"/>
    <w:rsid w:val="0027786F"/>
    <w:rsid w:val="00277CC3"/>
    <w:rsid w:val="00277E27"/>
    <w:rsid w:val="0028021F"/>
    <w:rsid w:val="0028054E"/>
    <w:rsid w:val="00280A48"/>
    <w:rsid w:val="002817C8"/>
    <w:rsid w:val="002819D9"/>
    <w:rsid w:val="00281CF3"/>
    <w:rsid w:val="00281E03"/>
    <w:rsid w:val="002821B4"/>
    <w:rsid w:val="00282EC3"/>
    <w:rsid w:val="002836CE"/>
    <w:rsid w:val="00283A65"/>
    <w:rsid w:val="00283B0B"/>
    <w:rsid w:val="00283C97"/>
    <w:rsid w:val="002843F6"/>
    <w:rsid w:val="0028465D"/>
    <w:rsid w:val="00284732"/>
    <w:rsid w:val="002849D8"/>
    <w:rsid w:val="00284D3E"/>
    <w:rsid w:val="00284D92"/>
    <w:rsid w:val="00285185"/>
    <w:rsid w:val="0028521E"/>
    <w:rsid w:val="002854B5"/>
    <w:rsid w:val="00285AA4"/>
    <w:rsid w:val="00286822"/>
    <w:rsid w:val="00287664"/>
    <w:rsid w:val="00287820"/>
    <w:rsid w:val="00290402"/>
    <w:rsid w:val="00290AE1"/>
    <w:rsid w:val="00290DD6"/>
    <w:rsid w:val="0029102E"/>
    <w:rsid w:val="00291502"/>
    <w:rsid w:val="00291719"/>
    <w:rsid w:val="0029171C"/>
    <w:rsid w:val="00291C46"/>
    <w:rsid w:val="00291D19"/>
    <w:rsid w:val="00292206"/>
    <w:rsid w:val="002923C8"/>
    <w:rsid w:val="00292977"/>
    <w:rsid w:val="0029309F"/>
    <w:rsid w:val="00293481"/>
    <w:rsid w:val="00293B24"/>
    <w:rsid w:val="002942A7"/>
    <w:rsid w:val="00294978"/>
    <w:rsid w:val="00294CB9"/>
    <w:rsid w:val="00294DE2"/>
    <w:rsid w:val="00295501"/>
    <w:rsid w:val="002955A4"/>
    <w:rsid w:val="0029690E"/>
    <w:rsid w:val="00296CE0"/>
    <w:rsid w:val="00296E1F"/>
    <w:rsid w:val="00296E40"/>
    <w:rsid w:val="00297EC6"/>
    <w:rsid w:val="002A076E"/>
    <w:rsid w:val="002A0B9B"/>
    <w:rsid w:val="002A18FD"/>
    <w:rsid w:val="002A1C68"/>
    <w:rsid w:val="002A2366"/>
    <w:rsid w:val="002A303E"/>
    <w:rsid w:val="002A3AAD"/>
    <w:rsid w:val="002A3F2A"/>
    <w:rsid w:val="002A40A9"/>
    <w:rsid w:val="002A4380"/>
    <w:rsid w:val="002A4CC0"/>
    <w:rsid w:val="002A50F9"/>
    <w:rsid w:val="002A5931"/>
    <w:rsid w:val="002A5A2C"/>
    <w:rsid w:val="002A5B64"/>
    <w:rsid w:val="002A61EB"/>
    <w:rsid w:val="002A648F"/>
    <w:rsid w:val="002A6A16"/>
    <w:rsid w:val="002A6B79"/>
    <w:rsid w:val="002A76D9"/>
    <w:rsid w:val="002B0505"/>
    <w:rsid w:val="002B06A0"/>
    <w:rsid w:val="002B08E4"/>
    <w:rsid w:val="002B0B21"/>
    <w:rsid w:val="002B1389"/>
    <w:rsid w:val="002B1567"/>
    <w:rsid w:val="002B1EF6"/>
    <w:rsid w:val="002B2D8B"/>
    <w:rsid w:val="002B3D10"/>
    <w:rsid w:val="002B3D49"/>
    <w:rsid w:val="002B414A"/>
    <w:rsid w:val="002B4205"/>
    <w:rsid w:val="002B42B4"/>
    <w:rsid w:val="002B4E5D"/>
    <w:rsid w:val="002B5271"/>
    <w:rsid w:val="002B52F5"/>
    <w:rsid w:val="002B586A"/>
    <w:rsid w:val="002B5ADC"/>
    <w:rsid w:val="002B6745"/>
    <w:rsid w:val="002B6C99"/>
    <w:rsid w:val="002B6E34"/>
    <w:rsid w:val="002B7697"/>
    <w:rsid w:val="002B78DD"/>
    <w:rsid w:val="002B79AF"/>
    <w:rsid w:val="002B7DAD"/>
    <w:rsid w:val="002B7EC1"/>
    <w:rsid w:val="002B7EF8"/>
    <w:rsid w:val="002C0002"/>
    <w:rsid w:val="002C0DA9"/>
    <w:rsid w:val="002C14DF"/>
    <w:rsid w:val="002C19DC"/>
    <w:rsid w:val="002C1F29"/>
    <w:rsid w:val="002C1F4B"/>
    <w:rsid w:val="002C1FDD"/>
    <w:rsid w:val="002C232D"/>
    <w:rsid w:val="002C24B4"/>
    <w:rsid w:val="002C24C2"/>
    <w:rsid w:val="002C2554"/>
    <w:rsid w:val="002C284D"/>
    <w:rsid w:val="002C30C6"/>
    <w:rsid w:val="002C43E1"/>
    <w:rsid w:val="002C45E1"/>
    <w:rsid w:val="002C504C"/>
    <w:rsid w:val="002C55AF"/>
    <w:rsid w:val="002C57E2"/>
    <w:rsid w:val="002C6613"/>
    <w:rsid w:val="002C6723"/>
    <w:rsid w:val="002C68F2"/>
    <w:rsid w:val="002C718C"/>
    <w:rsid w:val="002C729C"/>
    <w:rsid w:val="002C7E76"/>
    <w:rsid w:val="002D0D15"/>
    <w:rsid w:val="002D0E07"/>
    <w:rsid w:val="002D1137"/>
    <w:rsid w:val="002D16F8"/>
    <w:rsid w:val="002D1F9E"/>
    <w:rsid w:val="002D3764"/>
    <w:rsid w:val="002D4242"/>
    <w:rsid w:val="002D444B"/>
    <w:rsid w:val="002D4E15"/>
    <w:rsid w:val="002D50F9"/>
    <w:rsid w:val="002D5367"/>
    <w:rsid w:val="002D55F3"/>
    <w:rsid w:val="002D5D83"/>
    <w:rsid w:val="002D619B"/>
    <w:rsid w:val="002D66A6"/>
    <w:rsid w:val="002D7800"/>
    <w:rsid w:val="002D7D14"/>
    <w:rsid w:val="002D7EBE"/>
    <w:rsid w:val="002E0525"/>
    <w:rsid w:val="002E0827"/>
    <w:rsid w:val="002E13C2"/>
    <w:rsid w:val="002E141B"/>
    <w:rsid w:val="002E14DD"/>
    <w:rsid w:val="002E16A0"/>
    <w:rsid w:val="002E16B3"/>
    <w:rsid w:val="002E199A"/>
    <w:rsid w:val="002E20EE"/>
    <w:rsid w:val="002E2B06"/>
    <w:rsid w:val="002E3178"/>
    <w:rsid w:val="002E3C1B"/>
    <w:rsid w:val="002E467B"/>
    <w:rsid w:val="002E493D"/>
    <w:rsid w:val="002E4942"/>
    <w:rsid w:val="002E4E89"/>
    <w:rsid w:val="002E5B79"/>
    <w:rsid w:val="002E6365"/>
    <w:rsid w:val="002E66BC"/>
    <w:rsid w:val="002E6B7C"/>
    <w:rsid w:val="002E7562"/>
    <w:rsid w:val="002E7F48"/>
    <w:rsid w:val="002F04D5"/>
    <w:rsid w:val="002F0734"/>
    <w:rsid w:val="002F1121"/>
    <w:rsid w:val="002F1252"/>
    <w:rsid w:val="002F15DB"/>
    <w:rsid w:val="002F169B"/>
    <w:rsid w:val="002F1A50"/>
    <w:rsid w:val="002F208F"/>
    <w:rsid w:val="002F20BC"/>
    <w:rsid w:val="002F2331"/>
    <w:rsid w:val="002F29C7"/>
    <w:rsid w:val="002F355E"/>
    <w:rsid w:val="002F385D"/>
    <w:rsid w:val="002F3F52"/>
    <w:rsid w:val="002F447F"/>
    <w:rsid w:val="002F4B8D"/>
    <w:rsid w:val="002F5145"/>
    <w:rsid w:val="002F54AC"/>
    <w:rsid w:val="002F5926"/>
    <w:rsid w:val="002F5B40"/>
    <w:rsid w:val="002F5D7C"/>
    <w:rsid w:val="002F5FA7"/>
    <w:rsid w:val="002F65BA"/>
    <w:rsid w:val="002F662B"/>
    <w:rsid w:val="002F6A64"/>
    <w:rsid w:val="002F6BED"/>
    <w:rsid w:val="002F6FAC"/>
    <w:rsid w:val="002F710F"/>
    <w:rsid w:val="002F722B"/>
    <w:rsid w:val="002F77D1"/>
    <w:rsid w:val="002F7B70"/>
    <w:rsid w:val="0030143C"/>
    <w:rsid w:val="003031B2"/>
    <w:rsid w:val="00303A77"/>
    <w:rsid w:val="00303EF0"/>
    <w:rsid w:val="00305746"/>
    <w:rsid w:val="00305DBC"/>
    <w:rsid w:val="00306012"/>
    <w:rsid w:val="00306217"/>
    <w:rsid w:val="00306FEE"/>
    <w:rsid w:val="00307037"/>
    <w:rsid w:val="0030729A"/>
    <w:rsid w:val="003072EF"/>
    <w:rsid w:val="003073A0"/>
    <w:rsid w:val="003073AD"/>
    <w:rsid w:val="0030742C"/>
    <w:rsid w:val="00307BC9"/>
    <w:rsid w:val="0031033B"/>
    <w:rsid w:val="0031170A"/>
    <w:rsid w:val="00311FA6"/>
    <w:rsid w:val="003127C4"/>
    <w:rsid w:val="00312B5C"/>
    <w:rsid w:val="00312CD2"/>
    <w:rsid w:val="00312D1A"/>
    <w:rsid w:val="00313563"/>
    <w:rsid w:val="00313644"/>
    <w:rsid w:val="0031397B"/>
    <w:rsid w:val="00313F43"/>
    <w:rsid w:val="003146F8"/>
    <w:rsid w:val="00314807"/>
    <w:rsid w:val="00314B5A"/>
    <w:rsid w:val="00314FBB"/>
    <w:rsid w:val="0031518F"/>
    <w:rsid w:val="00315578"/>
    <w:rsid w:val="00315D2C"/>
    <w:rsid w:val="00315FBD"/>
    <w:rsid w:val="0031604E"/>
    <w:rsid w:val="0031615D"/>
    <w:rsid w:val="00316B6B"/>
    <w:rsid w:val="00316EF1"/>
    <w:rsid w:val="0031715E"/>
    <w:rsid w:val="00320AB9"/>
    <w:rsid w:val="00320B91"/>
    <w:rsid w:val="00320DC2"/>
    <w:rsid w:val="0032112B"/>
    <w:rsid w:val="00322215"/>
    <w:rsid w:val="0032241A"/>
    <w:rsid w:val="00322739"/>
    <w:rsid w:val="00322E2D"/>
    <w:rsid w:val="00323351"/>
    <w:rsid w:val="0032336A"/>
    <w:rsid w:val="00323CF8"/>
    <w:rsid w:val="00323D67"/>
    <w:rsid w:val="00323F74"/>
    <w:rsid w:val="00324400"/>
    <w:rsid w:val="0032475D"/>
    <w:rsid w:val="00324853"/>
    <w:rsid w:val="00324C26"/>
    <w:rsid w:val="00324DC0"/>
    <w:rsid w:val="00325D37"/>
    <w:rsid w:val="003266E7"/>
    <w:rsid w:val="00326818"/>
    <w:rsid w:val="00326D4E"/>
    <w:rsid w:val="00327138"/>
    <w:rsid w:val="00327EB9"/>
    <w:rsid w:val="0033022A"/>
    <w:rsid w:val="0033029D"/>
    <w:rsid w:val="00330391"/>
    <w:rsid w:val="00330EC2"/>
    <w:rsid w:val="0033122B"/>
    <w:rsid w:val="00331406"/>
    <w:rsid w:val="0033180E"/>
    <w:rsid w:val="00331C1F"/>
    <w:rsid w:val="0033295E"/>
    <w:rsid w:val="00332B17"/>
    <w:rsid w:val="00332C1B"/>
    <w:rsid w:val="00333586"/>
    <w:rsid w:val="003336B7"/>
    <w:rsid w:val="00333FDC"/>
    <w:rsid w:val="003340BF"/>
    <w:rsid w:val="00334956"/>
    <w:rsid w:val="00334F42"/>
    <w:rsid w:val="003358A5"/>
    <w:rsid w:val="00336197"/>
    <w:rsid w:val="00336712"/>
    <w:rsid w:val="00337D7F"/>
    <w:rsid w:val="00340318"/>
    <w:rsid w:val="0034121A"/>
    <w:rsid w:val="003413EC"/>
    <w:rsid w:val="00341608"/>
    <w:rsid w:val="00341754"/>
    <w:rsid w:val="003417B7"/>
    <w:rsid w:val="00341877"/>
    <w:rsid w:val="0034193A"/>
    <w:rsid w:val="00341BDA"/>
    <w:rsid w:val="00341C0E"/>
    <w:rsid w:val="00341F81"/>
    <w:rsid w:val="00342193"/>
    <w:rsid w:val="0034229C"/>
    <w:rsid w:val="00342671"/>
    <w:rsid w:val="00343572"/>
    <w:rsid w:val="0034369A"/>
    <w:rsid w:val="00343857"/>
    <w:rsid w:val="0034386A"/>
    <w:rsid w:val="00343B07"/>
    <w:rsid w:val="0034609B"/>
    <w:rsid w:val="003466FA"/>
    <w:rsid w:val="00346C1C"/>
    <w:rsid w:val="00346EE4"/>
    <w:rsid w:val="0034711F"/>
    <w:rsid w:val="00347B91"/>
    <w:rsid w:val="00347C2C"/>
    <w:rsid w:val="00347C55"/>
    <w:rsid w:val="003503D0"/>
    <w:rsid w:val="003508B2"/>
    <w:rsid w:val="003509AC"/>
    <w:rsid w:val="00350AD7"/>
    <w:rsid w:val="00350D04"/>
    <w:rsid w:val="00350FCA"/>
    <w:rsid w:val="003511C2"/>
    <w:rsid w:val="00351297"/>
    <w:rsid w:val="00351902"/>
    <w:rsid w:val="00351D03"/>
    <w:rsid w:val="003529B8"/>
    <w:rsid w:val="00353665"/>
    <w:rsid w:val="00353AFD"/>
    <w:rsid w:val="00353D90"/>
    <w:rsid w:val="00353F86"/>
    <w:rsid w:val="0035455F"/>
    <w:rsid w:val="0035476D"/>
    <w:rsid w:val="00354A0D"/>
    <w:rsid w:val="00354C98"/>
    <w:rsid w:val="00354D0B"/>
    <w:rsid w:val="0035538F"/>
    <w:rsid w:val="00355642"/>
    <w:rsid w:val="00355FD2"/>
    <w:rsid w:val="003563EC"/>
    <w:rsid w:val="00357F3A"/>
    <w:rsid w:val="003600D1"/>
    <w:rsid w:val="00360213"/>
    <w:rsid w:val="00360921"/>
    <w:rsid w:val="00360972"/>
    <w:rsid w:val="00360F70"/>
    <w:rsid w:val="00361271"/>
    <w:rsid w:val="00361477"/>
    <w:rsid w:val="00361654"/>
    <w:rsid w:val="00361CA0"/>
    <w:rsid w:val="00362154"/>
    <w:rsid w:val="0036251A"/>
    <w:rsid w:val="00362A36"/>
    <w:rsid w:val="00362AA8"/>
    <w:rsid w:val="00364091"/>
    <w:rsid w:val="003653F5"/>
    <w:rsid w:val="003657DB"/>
    <w:rsid w:val="00365B2A"/>
    <w:rsid w:val="00365C40"/>
    <w:rsid w:val="00365D1C"/>
    <w:rsid w:val="00365E8D"/>
    <w:rsid w:val="003662A7"/>
    <w:rsid w:val="0036659E"/>
    <w:rsid w:val="00367614"/>
    <w:rsid w:val="00367665"/>
    <w:rsid w:val="003704F1"/>
    <w:rsid w:val="00370746"/>
    <w:rsid w:val="003707D1"/>
    <w:rsid w:val="00370835"/>
    <w:rsid w:val="003709E3"/>
    <w:rsid w:val="00370AA9"/>
    <w:rsid w:val="0037105B"/>
    <w:rsid w:val="00371175"/>
    <w:rsid w:val="00371820"/>
    <w:rsid w:val="00371FC0"/>
    <w:rsid w:val="00371FF7"/>
    <w:rsid w:val="00372369"/>
    <w:rsid w:val="00372375"/>
    <w:rsid w:val="00372615"/>
    <w:rsid w:val="00373156"/>
    <w:rsid w:val="003737D7"/>
    <w:rsid w:val="00373879"/>
    <w:rsid w:val="00373BC6"/>
    <w:rsid w:val="00373C36"/>
    <w:rsid w:val="00373DD5"/>
    <w:rsid w:val="003743F8"/>
    <w:rsid w:val="00374403"/>
    <w:rsid w:val="00374A6A"/>
    <w:rsid w:val="00374D09"/>
    <w:rsid w:val="00374F4C"/>
    <w:rsid w:val="003761E0"/>
    <w:rsid w:val="003766C3"/>
    <w:rsid w:val="003767A8"/>
    <w:rsid w:val="00377C83"/>
    <w:rsid w:val="00380D3C"/>
    <w:rsid w:val="00381EF3"/>
    <w:rsid w:val="00382D06"/>
    <w:rsid w:val="00383174"/>
    <w:rsid w:val="0038320B"/>
    <w:rsid w:val="003835D9"/>
    <w:rsid w:val="00384D5D"/>
    <w:rsid w:val="00384F39"/>
    <w:rsid w:val="003852DA"/>
    <w:rsid w:val="003853DF"/>
    <w:rsid w:val="00385597"/>
    <w:rsid w:val="00385D3F"/>
    <w:rsid w:val="0038642A"/>
    <w:rsid w:val="00386FD6"/>
    <w:rsid w:val="00387085"/>
    <w:rsid w:val="003874BE"/>
    <w:rsid w:val="00387ADB"/>
    <w:rsid w:val="00387DFD"/>
    <w:rsid w:val="0039083D"/>
    <w:rsid w:val="00390A8E"/>
    <w:rsid w:val="00391795"/>
    <w:rsid w:val="003917E8"/>
    <w:rsid w:val="00391BC7"/>
    <w:rsid w:val="00391E7B"/>
    <w:rsid w:val="00392357"/>
    <w:rsid w:val="0039253A"/>
    <w:rsid w:val="0039256D"/>
    <w:rsid w:val="00393559"/>
    <w:rsid w:val="003935CF"/>
    <w:rsid w:val="00393A52"/>
    <w:rsid w:val="00393B59"/>
    <w:rsid w:val="00393D90"/>
    <w:rsid w:val="003952DB"/>
    <w:rsid w:val="003954B8"/>
    <w:rsid w:val="0039585A"/>
    <w:rsid w:val="00395E8C"/>
    <w:rsid w:val="0039628E"/>
    <w:rsid w:val="00396CF1"/>
    <w:rsid w:val="003975EE"/>
    <w:rsid w:val="00397F84"/>
    <w:rsid w:val="00397FAF"/>
    <w:rsid w:val="003A0523"/>
    <w:rsid w:val="003A05D5"/>
    <w:rsid w:val="003A0C14"/>
    <w:rsid w:val="003A16DA"/>
    <w:rsid w:val="003A1876"/>
    <w:rsid w:val="003A1A70"/>
    <w:rsid w:val="003A1B94"/>
    <w:rsid w:val="003A1C80"/>
    <w:rsid w:val="003A1D23"/>
    <w:rsid w:val="003A250E"/>
    <w:rsid w:val="003A27D9"/>
    <w:rsid w:val="003A282D"/>
    <w:rsid w:val="003A3408"/>
    <w:rsid w:val="003A3AC9"/>
    <w:rsid w:val="003A4220"/>
    <w:rsid w:val="003A48DF"/>
    <w:rsid w:val="003A4EA5"/>
    <w:rsid w:val="003A5F3C"/>
    <w:rsid w:val="003A60DE"/>
    <w:rsid w:val="003A63A9"/>
    <w:rsid w:val="003A6496"/>
    <w:rsid w:val="003A64A5"/>
    <w:rsid w:val="003A6741"/>
    <w:rsid w:val="003A7CD2"/>
    <w:rsid w:val="003B068C"/>
    <w:rsid w:val="003B2018"/>
    <w:rsid w:val="003B2255"/>
    <w:rsid w:val="003B29CA"/>
    <w:rsid w:val="003B43C4"/>
    <w:rsid w:val="003B4571"/>
    <w:rsid w:val="003B48F6"/>
    <w:rsid w:val="003B4B12"/>
    <w:rsid w:val="003B51FB"/>
    <w:rsid w:val="003B5341"/>
    <w:rsid w:val="003B5667"/>
    <w:rsid w:val="003B5838"/>
    <w:rsid w:val="003B5D37"/>
    <w:rsid w:val="003B6899"/>
    <w:rsid w:val="003B6DF3"/>
    <w:rsid w:val="003B7143"/>
    <w:rsid w:val="003B73AF"/>
    <w:rsid w:val="003C026A"/>
    <w:rsid w:val="003C052C"/>
    <w:rsid w:val="003C06DF"/>
    <w:rsid w:val="003C0745"/>
    <w:rsid w:val="003C1CEA"/>
    <w:rsid w:val="003C21D0"/>
    <w:rsid w:val="003C2809"/>
    <w:rsid w:val="003C2C23"/>
    <w:rsid w:val="003C4720"/>
    <w:rsid w:val="003C4AED"/>
    <w:rsid w:val="003C5CC6"/>
    <w:rsid w:val="003C5D47"/>
    <w:rsid w:val="003C5E18"/>
    <w:rsid w:val="003C63CA"/>
    <w:rsid w:val="003C6B1B"/>
    <w:rsid w:val="003C7186"/>
    <w:rsid w:val="003C7966"/>
    <w:rsid w:val="003C7998"/>
    <w:rsid w:val="003D0542"/>
    <w:rsid w:val="003D0C62"/>
    <w:rsid w:val="003D0CA2"/>
    <w:rsid w:val="003D1352"/>
    <w:rsid w:val="003D1D67"/>
    <w:rsid w:val="003D2142"/>
    <w:rsid w:val="003D2179"/>
    <w:rsid w:val="003D22A4"/>
    <w:rsid w:val="003D28EE"/>
    <w:rsid w:val="003D32FA"/>
    <w:rsid w:val="003D3698"/>
    <w:rsid w:val="003D3A27"/>
    <w:rsid w:val="003D46D2"/>
    <w:rsid w:val="003D5BB6"/>
    <w:rsid w:val="003D6295"/>
    <w:rsid w:val="003D6296"/>
    <w:rsid w:val="003D6B05"/>
    <w:rsid w:val="003D6DE0"/>
    <w:rsid w:val="003D7AD2"/>
    <w:rsid w:val="003D7D3E"/>
    <w:rsid w:val="003E014E"/>
    <w:rsid w:val="003E05CE"/>
    <w:rsid w:val="003E0BA9"/>
    <w:rsid w:val="003E0C7F"/>
    <w:rsid w:val="003E0F3D"/>
    <w:rsid w:val="003E103A"/>
    <w:rsid w:val="003E110A"/>
    <w:rsid w:val="003E1386"/>
    <w:rsid w:val="003E1410"/>
    <w:rsid w:val="003E1882"/>
    <w:rsid w:val="003E20F0"/>
    <w:rsid w:val="003E257E"/>
    <w:rsid w:val="003E2A38"/>
    <w:rsid w:val="003E2ED9"/>
    <w:rsid w:val="003E31D4"/>
    <w:rsid w:val="003E3480"/>
    <w:rsid w:val="003E4739"/>
    <w:rsid w:val="003E4863"/>
    <w:rsid w:val="003E49BB"/>
    <w:rsid w:val="003E57EF"/>
    <w:rsid w:val="003E589B"/>
    <w:rsid w:val="003E58EA"/>
    <w:rsid w:val="003E5D18"/>
    <w:rsid w:val="003E5D85"/>
    <w:rsid w:val="003E5F30"/>
    <w:rsid w:val="003E61E5"/>
    <w:rsid w:val="003E6381"/>
    <w:rsid w:val="003E6DE4"/>
    <w:rsid w:val="003E6ECB"/>
    <w:rsid w:val="003E73E4"/>
    <w:rsid w:val="003E74E3"/>
    <w:rsid w:val="003E7902"/>
    <w:rsid w:val="003E7934"/>
    <w:rsid w:val="003E7B9A"/>
    <w:rsid w:val="003E7EF7"/>
    <w:rsid w:val="003E7FE4"/>
    <w:rsid w:val="003F030A"/>
    <w:rsid w:val="003F0888"/>
    <w:rsid w:val="003F1786"/>
    <w:rsid w:val="003F22B8"/>
    <w:rsid w:val="003F27FF"/>
    <w:rsid w:val="003F2AC0"/>
    <w:rsid w:val="003F2D73"/>
    <w:rsid w:val="003F3F50"/>
    <w:rsid w:val="003F41D8"/>
    <w:rsid w:val="003F44EB"/>
    <w:rsid w:val="003F4AC9"/>
    <w:rsid w:val="003F5184"/>
    <w:rsid w:val="003F532E"/>
    <w:rsid w:val="003F586D"/>
    <w:rsid w:val="003F60BB"/>
    <w:rsid w:val="003F63F3"/>
    <w:rsid w:val="003F7A6F"/>
    <w:rsid w:val="003F7FB8"/>
    <w:rsid w:val="004006B0"/>
    <w:rsid w:val="00400843"/>
    <w:rsid w:val="00400F8B"/>
    <w:rsid w:val="00401474"/>
    <w:rsid w:val="0040292A"/>
    <w:rsid w:val="00403593"/>
    <w:rsid w:val="004039C3"/>
    <w:rsid w:val="00403A5D"/>
    <w:rsid w:val="00403D86"/>
    <w:rsid w:val="00404366"/>
    <w:rsid w:val="00404844"/>
    <w:rsid w:val="004051D2"/>
    <w:rsid w:val="004062C9"/>
    <w:rsid w:val="0040644B"/>
    <w:rsid w:val="00406C04"/>
    <w:rsid w:val="00406C83"/>
    <w:rsid w:val="00406ED9"/>
    <w:rsid w:val="00407638"/>
    <w:rsid w:val="00407DBF"/>
    <w:rsid w:val="00410075"/>
    <w:rsid w:val="0041033A"/>
    <w:rsid w:val="0041088E"/>
    <w:rsid w:val="00410897"/>
    <w:rsid w:val="0041093F"/>
    <w:rsid w:val="00410BDE"/>
    <w:rsid w:val="00410CE7"/>
    <w:rsid w:val="00411D64"/>
    <w:rsid w:val="004122F1"/>
    <w:rsid w:val="004131A6"/>
    <w:rsid w:val="0041325E"/>
    <w:rsid w:val="004132A3"/>
    <w:rsid w:val="00413846"/>
    <w:rsid w:val="00413B31"/>
    <w:rsid w:val="00413B57"/>
    <w:rsid w:val="00414543"/>
    <w:rsid w:val="0041456A"/>
    <w:rsid w:val="00414B35"/>
    <w:rsid w:val="00414E2E"/>
    <w:rsid w:val="00414F5E"/>
    <w:rsid w:val="00414FDB"/>
    <w:rsid w:val="00415262"/>
    <w:rsid w:val="004152FA"/>
    <w:rsid w:val="004155FD"/>
    <w:rsid w:val="0041562C"/>
    <w:rsid w:val="00415AE8"/>
    <w:rsid w:val="00415C70"/>
    <w:rsid w:val="00416990"/>
    <w:rsid w:val="0041730F"/>
    <w:rsid w:val="004173C4"/>
    <w:rsid w:val="00417404"/>
    <w:rsid w:val="0042011E"/>
    <w:rsid w:val="0042014D"/>
    <w:rsid w:val="004202D5"/>
    <w:rsid w:val="004203A0"/>
    <w:rsid w:val="00420865"/>
    <w:rsid w:val="004211E0"/>
    <w:rsid w:val="00421F67"/>
    <w:rsid w:val="00422099"/>
    <w:rsid w:val="00422F56"/>
    <w:rsid w:val="004230CD"/>
    <w:rsid w:val="004238E2"/>
    <w:rsid w:val="004244CE"/>
    <w:rsid w:val="00424A3C"/>
    <w:rsid w:val="00424B99"/>
    <w:rsid w:val="00424BA3"/>
    <w:rsid w:val="00424CEC"/>
    <w:rsid w:val="00425492"/>
    <w:rsid w:val="00425638"/>
    <w:rsid w:val="004266CC"/>
    <w:rsid w:val="00426BBF"/>
    <w:rsid w:val="00427604"/>
    <w:rsid w:val="00427A98"/>
    <w:rsid w:val="00430E18"/>
    <w:rsid w:val="00431B29"/>
    <w:rsid w:val="00431B84"/>
    <w:rsid w:val="00431D08"/>
    <w:rsid w:val="00431E09"/>
    <w:rsid w:val="00432292"/>
    <w:rsid w:val="0043254F"/>
    <w:rsid w:val="00432B6D"/>
    <w:rsid w:val="00433335"/>
    <w:rsid w:val="00433382"/>
    <w:rsid w:val="00433674"/>
    <w:rsid w:val="00433A24"/>
    <w:rsid w:val="00433E70"/>
    <w:rsid w:val="00434202"/>
    <w:rsid w:val="00434696"/>
    <w:rsid w:val="00434AFF"/>
    <w:rsid w:val="00434DDA"/>
    <w:rsid w:val="004352D1"/>
    <w:rsid w:val="004358FD"/>
    <w:rsid w:val="00435A2C"/>
    <w:rsid w:val="004369F2"/>
    <w:rsid w:val="00436DD3"/>
    <w:rsid w:val="00437AD6"/>
    <w:rsid w:val="004401B2"/>
    <w:rsid w:val="00440977"/>
    <w:rsid w:val="0044135E"/>
    <w:rsid w:val="00441383"/>
    <w:rsid w:val="004417E5"/>
    <w:rsid w:val="00442FD7"/>
    <w:rsid w:val="00443525"/>
    <w:rsid w:val="00443D22"/>
    <w:rsid w:val="00443F8B"/>
    <w:rsid w:val="004441A0"/>
    <w:rsid w:val="00444205"/>
    <w:rsid w:val="00444ED9"/>
    <w:rsid w:val="00445195"/>
    <w:rsid w:val="004452F2"/>
    <w:rsid w:val="00445854"/>
    <w:rsid w:val="00447B38"/>
    <w:rsid w:val="0045054C"/>
    <w:rsid w:val="00450895"/>
    <w:rsid w:val="00450957"/>
    <w:rsid w:val="00450C8D"/>
    <w:rsid w:val="004517E3"/>
    <w:rsid w:val="00451A78"/>
    <w:rsid w:val="00451ADC"/>
    <w:rsid w:val="00451BE5"/>
    <w:rsid w:val="00452432"/>
    <w:rsid w:val="004527F9"/>
    <w:rsid w:val="00452F3E"/>
    <w:rsid w:val="00453507"/>
    <w:rsid w:val="0045395A"/>
    <w:rsid w:val="00454A17"/>
    <w:rsid w:val="00454A70"/>
    <w:rsid w:val="0045528A"/>
    <w:rsid w:val="004557EB"/>
    <w:rsid w:val="00455A28"/>
    <w:rsid w:val="00455C45"/>
    <w:rsid w:val="00456265"/>
    <w:rsid w:val="00456514"/>
    <w:rsid w:val="00457AAB"/>
    <w:rsid w:val="00457EFD"/>
    <w:rsid w:val="00460457"/>
    <w:rsid w:val="0046100B"/>
    <w:rsid w:val="00461494"/>
    <w:rsid w:val="00462301"/>
    <w:rsid w:val="00462542"/>
    <w:rsid w:val="00462572"/>
    <w:rsid w:val="004625B0"/>
    <w:rsid w:val="00463B6B"/>
    <w:rsid w:val="00463F42"/>
    <w:rsid w:val="00464AA5"/>
    <w:rsid w:val="00464C80"/>
    <w:rsid w:val="004653D7"/>
    <w:rsid w:val="00465A4F"/>
    <w:rsid w:val="00465F95"/>
    <w:rsid w:val="0046676F"/>
    <w:rsid w:val="00466B57"/>
    <w:rsid w:val="00466DE3"/>
    <w:rsid w:val="004670F8"/>
    <w:rsid w:val="00467234"/>
    <w:rsid w:val="004678B4"/>
    <w:rsid w:val="004707D8"/>
    <w:rsid w:val="0047099D"/>
    <w:rsid w:val="00470D05"/>
    <w:rsid w:val="0047219F"/>
    <w:rsid w:val="00472338"/>
    <w:rsid w:val="00472410"/>
    <w:rsid w:val="0047250D"/>
    <w:rsid w:val="00472C08"/>
    <w:rsid w:val="00472C84"/>
    <w:rsid w:val="00472D80"/>
    <w:rsid w:val="00472EF5"/>
    <w:rsid w:val="004738E8"/>
    <w:rsid w:val="00474EE3"/>
    <w:rsid w:val="004750D3"/>
    <w:rsid w:val="00475259"/>
    <w:rsid w:val="0047541D"/>
    <w:rsid w:val="0047551C"/>
    <w:rsid w:val="00475F8F"/>
    <w:rsid w:val="00476545"/>
    <w:rsid w:val="00476A37"/>
    <w:rsid w:val="00476AF2"/>
    <w:rsid w:val="00476C03"/>
    <w:rsid w:val="00476CF7"/>
    <w:rsid w:val="00476DE9"/>
    <w:rsid w:val="0048022E"/>
    <w:rsid w:val="004805B2"/>
    <w:rsid w:val="0048087C"/>
    <w:rsid w:val="004808FF"/>
    <w:rsid w:val="004809D3"/>
    <w:rsid w:val="00480FF6"/>
    <w:rsid w:val="00481159"/>
    <w:rsid w:val="00483152"/>
    <w:rsid w:val="004835A2"/>
    <w:rsid w:val="00483828"/>
    <w:rsid w:val="0048417C"/>
    <w:rsid w:val="0048473F"/>
    <w:rsid w:val="00484940"/>
    <w:rsid w:val="004849D2"/>
    <w:rsid w:val="00484AC9"/>
    <w:rsid w:val="00485280"/>
    <w:rsid w:val="00485358"/>
    <w:rsid w:val="0048548C"/>
    <w:rsid w:val="0048557C"/>
    <w:rsid w:val="00485714"/>
    <w:rsid w:val="00485865"/>
    <w:rsid w:val="00485B44"/>
    <w:rsid w:val="00486098"/>
    <w:rsid w:val="0048679D"/>
    <w:rsid w:val="00486940"/>
    <w:rsid w:val="00487424"/>
    <w:rsid w:val="00487C22"/>
    <w:rsid w:val="004900CA"/>
    <w:rsid w:val="00491053"/>
    <w:rsid w:val="0049131B"/>
    <w:rsid w:val="004913C5"/>
    <w:rsid w:val="0049151E"/>
    <w:rsid w:val="00492A75"/>
    <w:rsid w:val="004932E3"/>
    <w:rsid w:val="0049344A"/>
    <w:rsid w:val="00493488"/>
    <w:rsid w:val="00493BAF"/>
    <w:rsid w:val="00493DE7"/>
    <w:rsid w:val="0049406F"/>
    <w:rsid w:val="00494461"/>
    <w:rsid w:val="00494646"/>
    <w:rsid w:val="0049490C"/>
    <w:rsid w:val="004949CB"/>
    <w:rsid w:val="00494A52"/>
    <w:rsid w:val="00494E0A"/>
    <w:rsid w:val="00495221"/>
    <w:rsid w:val="0049693A"/>
    <w:rsid w:val="00496C34"/>
    <w:rsid w:val="00497830"/>
    <w:rsid w:val="00497C6B"/>
    <w:rsid w:val="004A03C8"/>
    <w:rsid w:val="004A06F9"/>
    <w:rsid w:val="004A092D"/>
    <w:rsid w:val="004A0A53"/>
    <w:rsid w:val="004A0BD2"/>
    <w:rsid w:val="004A1152"/>
    <w:rsid w:val="004A130C"/>
    <w:rsid w:val="004A135D"/>
    <w:rsid w:val="004A1A8E"/>
    <w:rsid w:val="004A1E70"/>
    <w:rsid w:val="004A2048"/>
    <w:rsid w:val="004A3531"/>
    <w:rsid w:val="004A368B"/>
    <w:rsid w:val="004A39A8"/>
    <w:rsid w:val="004A3E6D"/>
    <w:rsid w:val="004A4D97"/>
    <w:rsid w:val="004A4F87"/>
    <w:rsid w:val="004A5035"/>
    <w:rsid w:val="004A52A4"/>
    <w:rsid w:val="004A5899"/>
    <w:rsid w:val="004A5D0B"/>
    <w:rsid w:val="004A5D0D"/>
    <w:rsid w:val="004A66D5"/>
    <w:rsid w:val="004A6F72"/>
    <w:rsid w:val="004A7287"/>
    <w:rsid w:val="004A72AD"/>
    <w:rsid w:val="004B04A5"/>
    <w:rsid w:val="004B0687"/>
    <w:rsid w:val="004B0AC1"/>
    <w:rsid w:val="004B0CD1"/>
    <w:rsid w:val="004B0EBD"/>
    <w:rsid w:val="004B10D3"/>
    <w:rsid w:val="004B1609"/>
    <w:rsid w:val="004B1683"/>
    <w:rsid w:val="004B1C30"/>
    <w:rsid w:val="004B21C8"/>
    <w:rsid w:val="004B2272"/>
    <w:rsid w:val="004B2559"/>
    <w:rsid w:val="004B2A38"/>
    <w:rsid w:val="004B2BF9"/>
    <w:rsid w:val="004B3E02"/>
    <w:rsid w:val="004B3E1E"/>
    <w:rsid w:val="004B41BB"/>
    <w:rsid w:val="004B45F8"/>
    <w:rsid w:val="004B4644"/>
    <w:rsid w:val="004B4792"/>
    <w:rsid w:val="004B4A4F"/>
    <w:rsid w:val="004B4C24"/>
    <w:rsid w:val="004B53DB"/>
    <w:rsid w:val="004B54AB"/>
    <w:rsid w:val="004B5E28"/>
    <w:rsid w:val="004B6061"/>
    <w:rsid w:val="004B6124"/>
    <w:rsid w:val="004B69B1"/>
    <w:rsid w:val="004B69C1"/>
    <w:rsid w:val="004B6C28"/>
    <w:rsid w:val="004C012E"/>
    <w:rsid w:val="004C06F8"/>
    <w:rsid w:val="004C0893"/>
    <w:rsid w:val="004C08F2"/>
    <w:rsid w:val="004C10E9"/>
    <w:rsid w:val="004C21A7"/>
    <w:rsid w:val="004C31A5"/>
    <w:rsid w:val="004C322A"/>
    <w:rsid w:val="004C3506"/>
    <w:rsid w:val="004C36AD"/>
    <w:rsid w:val="004C46F5"/>
    <w:rsid w:val="004C4928"/>
    <w:rsid w:val="004C4A62"/>
    <w:rsid w:val="004C50BB"/>
    <w:rsid w:val="004C54A1"/>
    <w:rsid w:val="004C56BA"/>
    <w:rsid w:val="004C648F"/>
    <w:rsid w:val="004C68C5"/>
    <w:rsid w:val="004C7DA3"/>
    <w:rsid w:val="004D0011"/>
    <w:rsid w:val="004D0110"/>
    <w:rsid w:val="004D0BEC"/>
    <w:rsid w:val="004D1018"/>
    <w:rsid w:val="004D10DC"/>
    <w:rsid w:val="004D1DE3"/>
    <w:rsid w:val="004D237E"/>
    <w:rsid w:val="004D284E"/>
    <w:rsid w:val="004D2F70"/>
    <w:rsid w:val="004D3B5E"/>
    <w:rsid w:val="004D417F"/>
    <w:rsid w:val="004D4896"/>
    <w:rsid w:val="004D492F"/>
    <w:rsid w:val="004D4BF6"/>
    <w:rsid w:val="004D5361"/>
    <w:rsid w:val="004D5982"/>
    <w:rsid w:val="004D62B6"/>
    <w:rsid w:val="004D677B"/>
    <w:rsid w:val="004D6B4A"/>
    <w:rsid w:val="004D715D"/>
    <w:rsid w:val="004D77B7"/>
    <w:rsid w:val="004D7B3F"/>
    <w:rsid w:val="004D7FB2"/>
    <w:rsid w:val="004E052A"/>
    <w:rsid w:val="004E0BAA"/>
    <w:rsid w:val="004E0BCA"/>
    <w:rsid w:val="004E11E6"/>
    <w:rsid w:val="004E1552"/>
    <w:rsid w:val="004E1C2C"/>
    <w:rsid w:val="004E20A0"/>
    <w:rsid w:val="004E24D8"/>
    <w:rsid w:val="004E2826"/>
    <w:rsid w:val="004E3ADC"/>
    <w:rsid w:val="004E3D87"/>
    <w:rsid w:val="004E452F"/>
    <w:rsid w:val="004E4559"/>
    <w:rsid w:val="004E4C2E"/>
    <w:rsid w:val="004E4D09"/>
    <w:rsid w:val="004E4D6F"/>
    <w:rsid w:val="004E4DA5"/>
    <w:rsid w:val="004E573E"/>
    <w:rsid w:val="004E5A15"/>
    <w:rsid w:val="004E6650"/>
    <w:rsid w:val="004E66BF"/>
    <w:rsid w:val="004E6711"/>
    <w:rsid w:val="004E671A"/>
    <w:rsid w:val="004E673C"/>
    <w:rsid w:val="004E6F92"/>
    <w:rsid w:val="004E781A"/>
    <w:rsid w:val="004E7D16"/>
    <w:rsid w:val="004E7E4C"/>
    <w:rsid w:val="004F020F"/>
    <w:rsid w:val="004F069F"/>
    <w:rsid w:val="004F088A"/>
    <w:rsid w:val="004F0C19"/>
    <w:rsid w:val="004F0C25"/>
    <w:rsid w:val="004F0EE4"/>
    <w:rsid w:val="004F190F"/>
    <w:rsid w:val="004F1A00"/>
    <w:rsid w:val="004F1CDE"/>
    <w:rsid w:val="004F285F"/>
    <w:rsid w:val="004F2A9A"/>
    <w:rsid w:val="004F2B72"/>
    <w:rsid w:val="004F33CF"/>
    <w:rsid w:val="004F395C"/>
    <w:rsid w:val="004F4122"/>
    <w:rsid w:val="004F486E"/>
    <w:rsid w:val="004F5175"/>
    <w:rsid w:val="004F5384"/>
    <w:rsid w:val="004F5413"/>
    <w:rsid w:val="004F5732"/>
    <w:rsid w:val="004F6064"/>
    <w:rsid w:val="004F6379"/>
    <w:rsid w:val="004F6515"/>
    <w:rsid w:val="004F66C1"/>
    <w:rsid w:val="004F751E"/>
    <w:rsid w:val="004F7BC0"/>
    <w:rsid w:val="0050003D"/>
    <w:rsid w:val="00500297"/>
    <w:rsid w:val="005003FE"/>
    <w:rsid w:val="00500E50"/>
    <w:rsid w:val="005015F2"/>
    <w:rsid w:val="0050173F"/>
    <w:rsid w:val="00502338"/>
    <w:rsid w:val="00502655"/>
    <w:rsid w:val="005028CB"/>
    <w:rsid w:val="0050324A"/>
    <w:rsid w:val="005034C4"/>
    <w:rsid w:val="00503A95"/>
    <w:rsid w:val="00503B7D"/>
    <w:rsid w:val="005040D4"/>
    <w:rsid w:val="005041D7"/>
    <w:rsid w:val="005044A5"/>
    <w:rsid w:val="00504629"/>
    <w:rsid w:val="00504F05"/>
    <w:rsid w:val="005051CA"/>
    <w:rsid w:val="00505F8E"/>
    <w:rsid w:val="00506818"/>
    <w:rsid w:val="00506DE3"/>
    <w:rsid w:val="00507243"/>
    <w:rsid w:val="0050769A"/>
    <w:rsid w:val="0050787E"/>
    <w:rsid w:val="0051019A"/>
    <w:rsid w:val="00510270"/>
    <w:rsid w:val="00510D02"/>
    <w:rsid w:val="00510EA3"/>
    <w:rsid w:val="0051122D"/>
    <w:rsid w:val="0051156F"/>
    <w:rsid w:val="0051226A"/>
    <w:rsid w:val="00512CFB"/>
    <w:rsid w:val="00513580"/>
    <w:rsid w:val="00513BF4"/>
    <w:rsid w:val="0051447F"/>
    <w:rsid w:val="005145FA"/>
    <w:rsid w:val="005147DE"/>
    <w:rsid w:val="005149CC"/>
    <w:rsid w:val="00514E57"/>
    <w:rsid w:val="005154ED"/>
    <w:rsid w:val="00515F06"/>
    <w:rsid w:val="00516462"/>
    <w:rsid w:val="00517D6C"/>
    <w:rsid w:val="00517F55"/>
    <w:rsid w:val="0052066E"/>
    <w:rsid w:val="00520BD7"/>
    <w:rsid w:val="0052122C"/>
    <w:rsid w:val="00521474"/>
    <w:rsid w:val="0052160F"/>
    <w:rsid w:val="00521A13"/>
    <w:rsid w:val="00521A1F"/>
    <w:rsid w:val="00521B20"/>
    <w:rsid w:val="005223F1"/>
    <w:rsid w:val="00522847"/>
    <w:rsid w:val="00522A45"/>
    <w:rsid w:val="00522F80"/>
    <w:rsid w:val="0052384B"/>
    <w:rsid w:val="005239A5"/>
    <w:rsid w:val="00524356"/>
    <w:rsid w:val="00524C2F"/>
    <w:rsid w:val="00525221"/>
    <w:rsid w:val="0052548B"/>
    <w:rsid w:val="005261D4"/>
    <w:rsid w:val="0052623F"/>
    <w:rsid w:val="00526702"/>
    <w:rsid w:val="00526A62"/>
    <w:rsid w:val="00526B00"/>
    <w:rsid w:val="00526B35"/>
    <w:rsid w:val="00526B90"/>
    <w:rsid w:val="005270FA"/>
    <w:rsid w:val="00527126"/>
    <w:rsid w:val="00527E12"/>
    <w:rsid w:val="005300D3"/>
    <w:rsid w:val="0053066F"/>
    <w:rsid w:val="00530782"/>
    <w:rsid w:val="00531190"/>
    <w:rsid w:val="00531FAA"/>
    <w:rsid w:val="005322AA"/>
    <w:rsid w:val="0053233A"/>
    <w:rsid w:val="005327D7"/>
    <w:rsid w:val="00532A0D"/>
    <w:rsid w:val="00533350"/>
    <w:rsid w:val="00533A58"/>
    <w:rsid w:val="00534B45"/>
    <w:rsid w:val="00534CAF"/>
    <w:rsid w:val="00534F1B"/>
    <w:rsid w:val="005351CA"/>
    <w:rsid w:val="00535729"/>
    <w:rsid w:val="00535866"/>
    <w:rsid w:val="00535D72"/>
    <w:rsid w:val="005361E5"/>
    <w:rsid w:val="00536EDC"/>
    <w:rsid w:val="00540C56"/>
    <w:rsid w:val="00540C72"/>
    <w:rsid w:val="00540E91"/>
    <w:rsid w:val="00541875"/>
    <w:rsid w:val="00541F5F"/>
    <w:rsid w:val="00542513"/>
    <w:rsid w:val="00542BA2"/>
    <w:rsid w:val="00542E1C"/>
    <w:rsid w:val="0054331C"/>
    <w:rsid w:val="00543BA6"/>
    <w:rsid w:val="00544AA8"/>
    <w:rsid w:val="00545065"/>
    <w:rsid w:val="00545F39"/>
    <w:rsid w:val="00546500"/>
    <w:rsid w:val="0054687C"/>
    <w:rsid w:val="005468B9"/>
    <w:rsid w:val="005470EA"/>
    <w:rsid w:val="0054741D"/>
    <w:rsid w:val="0054772C"/>
    <w:rsid w:val="00547BA9"/>
    <w:rsid w:val="00550572"/>
    <w:rsid w:val="005506AD"/>
    <w:rsid w:val="005510F8"/>
    <w:rsid w:val="005516D5"/>
    <w:rsid w:val="005528EA"/>
    <w:rsid w:val="00552FCD"/>
    <w:rsid w:val="00553493"/>
    <w:rsid w:val="005534FA"/>
    <w:rsid w:val="0055352C"/>
    <w:rsid w:val="005537E5"/>
    <w:rsid w:val="0055397A"/>
    <w:rsid w:val="00553F4C"/>
    <w:rsid w:val="00554AEE"/>
    <w:rsid w:val="005551C2"/>
    <w:rsid w:val="005557EA"/>
    <w:rsid w:val="00555960"/>
    <w:rsid w:val="00555C99"/>
    <w:rsid w:val="00555F35"/>
    <w:rsid w:val="00556165"/>
    <w:rsid w:val="005565CE"/>
    <w:rsid w:val="005566E2"/>
    <w:rsid w:val="0055731A"/>
    <w:rsid w:val="005573D7"/>
    <w:rsid w:val="0055796E"/>
    <w:rsid w:val="00557B3E"/>
    <w:rsid w:val="0056001F"/>
    <w:rsid w:val="00560065"/>
    <w:rsid w:val="00560154"/>
    <w:rsid w:val="00560A75"/>
    <w:rsid w:val="005619E1"/>
    <w:rsid w:val="00561DE7"/>
    <w:rsid w:val="0056213E"/>
    <w:rsid w:val="00562864"/>
    <w:rsid w:val="00562B7A"/>
    <w:rsid w:val="00562E1C"/>
    <w:rsid w:val="00562F79"/>
    <w:rsid w:val="00563634"/>
    <w:rsid w:val="0056413C"/>
    <w:rsid w:val="0056489F"/>
    <w:rsid w:val="00564BD6"/>
    <w:rsid w:val="00564CFA"/>
    <w:rsid w:val="00564F94"/>
    <w:rsid w:val="005652A9"/>
    <w:rsid w:val="0056578C"/>
    <w:rsid w:val="0056594D"/>
    <w:rsid w:val="00565A82"/>
    <w:rsid w:val="005665CB"/>
    <w:rsid w:val="00567564"/>
    <w:rsid w:val="00567F67"/>
    <w:rsid w:val="00570199"/>
    <w:rsid w:val="005708ED"/>
    <w:rsid w:val="00570B9E"/>
    <w:rsid w:val="00571695"/>
    <w:rsid w:val="005716C9"/>
    <w:rsid w:val="00571D68"/>
    <w:rsid w:val="00571E75"/>
    <w:rsid w:val="00572212"/>
    <w:rsid w:val="00572686"/>
    <w:rsid w:val="00573342"/>
    <w:rsid w:val="0057386D"/>
    <w:rsid w:val="005745ED"/>
    <w:rsid w:val="00574E66"/>
    <w:rsid w:val="00574E7C"/>
    <w:rsid w:val="00574F09"/>
    <w:rsid w:val="00575201"/>
    <w:rsid w:val="005752E0"/>
    <w:rsid w:val="00575879"/>
    <w:rsid w:val="005759E2"/>
    <w:rsid w:val="00575C79"/>
    <w:rsid w:val="00576572"/>
    <w:rsid w:val="005767C4"/>
    <w:rsid w:val="00577616"/>
    <w:rsid w:val="00580EA8"/>
    <w:rsid w:val="00581F84"/>
    <w:rsid w:val="00583086"/>
    <w:rsid w:val="0058358E"/>
    <w:rsid w:val="005839FB"/>
    <w:rsid w:val="00583F7D"/>
    <w:rsid w:val="0058499B"/>
    <w:rsid w:val="00584D37"/>
    <w:rsid w:val="005859C5"/>
    <w:rsid w:val="00585C01"/>
    <w:rsid w:val="00585F90"/>
    <w:rsid w:val="00586F59"/>
    <w:rsid w:val="0058703E"/>
    <w:rsid w:val="005870DF"/>
    <w:rsid w:val="005878AA"/>
    <w:rsid w:val="00587D9E"/>
    <w:rsid w:val="0059072A"/>
    <w:rsid w:val="0059088A"/>
    <w:rsid w:val="00590BCF"/>
    <w:rsid w:val="00590FF0"/>
    <w:rsid w:val="005913D4"/>
    <w:rsid w:val="00591599"/>
    <w:rsid w:val="005918CF"/>
    <w:rsid w:val="00591F4B"/>
    <w:rsid w:val="0059320F"/>
    <w:rsid w:val="005935D9"/>
    <w:rsid w:val="00594377"/>
    <w:rsid w:val="005955AF"/>
    <w:rsid w:val="00595A09"/>
    <w:rsid w:val="00595BE3"/>
    <w:rsid w:val="00596A34"/>
    <w:rsid w:val="00596F88"/>
    <w:rsid w:val="00597349"/>
    <w:rsid w:val="00597ADB"/>
    <w:rsid w:val="005A0DDF"/>
    <w:rsid w:val="005A1298"/>
    <w:rsid w:val="005A13D1"/>
    <w:rsid w:val="005A1A8F"/>
    <w:rsid w:val="005A2455"/>
    <w:rsid w:val="005A2516"/>
    <w:rsid w:val="005A25BF"/>
    <w:rsid w:val="005A2E92"/>
    <w:rsid w:val="005A34F4"/>
    <w:rsid w:val="005A3A74"/>
    <w:rsid w:val="005A3BD3"/>
    <w:rsid w:val="005A3F87"/>
    <w:rsid w:val="005A41C9"/>
    <w:rsid w:val="005A4287"/>
    <w:rsid w:val="005A4803"/>
    <w:rsid w:val="005A544C"/>
    <w:rsid w:val="005A5473"/>
    <w:rsid w:val="005A56ED"/>
    <w:rsid w:val="005A59FC"/>
    <w:rsid w:val="005A5D2C"/>
    <w:rsid w:val="005A603B"/>
    <w:rsid w:val="005A636C"/>
    <w:rsid w:val="005A6BEF"/>
    <w:rsid w:val="005A76A3"/>
    <w:rsid w:val="005A7A2B"/>
    <w:rsid w:val="005A7BA8"/>
    <w:rsid w:val="005A7E23"/>
    <w:rsid w:val="005B0375"/>
    <w:rsid w:val="005B151D"/>
    <w:rsid w:val="005B1D3E"/>
    <w:rsid w:val="005B2637"/>
    <w:rsid w:val="005B3751"/>
    <w:rsid w:val="005B39F1"/>
    <w:rsid w:val="005B3B7D"/>
    <w:rsid w:val="005B3B9F"/>
    <w:rsid w:val="005B3BBE"/>
    <w:rsid w:val="005B4056"/>
    <w:rsid w:val="005B40DB"/>
    <w:rsid w:val="005B4787"/>
    <w:rsid w:val="005B49E7"/>
    <w:rsid w:val="005B588A"/>
    <w:rsid w:val="005B66FB"/>
    <w:rsid w:val="005B6870"/>
    <w:rsid w:val="005B6E65"/>
    <w:rsid w:val="005B7A63"/>
    <w:rsid w:val="005B7B32"/>
    <w:rsid w:val="005B7C31"/>
    <w:rsid w:val="005C03A6"/>
    <w:rsid w:val="005C05BA"/>
    <w:rsid w:val="005C088E"/>
    <w:rsid w:val="005C0912"/>
    <w:rsid w:val="005C0A49"/>
    <w:rsid w:val="005C0B53"/>
    <w:rsid w:val="005C11F5"/>
    <w:rsid w:val="005C1C3D"/>
    <w:rsid w:val="005C1FA1"/>
    <w:rsid w:val="005C21B2"/>
    <w:rsid w:val="005C22CD"/>
    <w:rsid w:val="005C2393"/>
    <w:rsid w:val="005C24C8"/>
    <w:rsid w:val="005C351D"/>
    <w:rsid w:val="005C38F1"/>
    <w:rsid w:val="005C3B01"/>
    <w:rsid w:val="005C4085"/>
    <w:rsid w:val="005C4341"/>
    <w:rsid w:val="005C4C0E"/>
    <w:rsid w:val="005C51E2"/>
    <w:rsid w:val="005C5235"/>
    <w:rsid w:val="005C52DB"/>
    <w:rsid w:val="005C5389"/>
    <w:rsid w:val="005C5B92"/>
    <w:rsid w:val="005C6045"/>
    <w:rsid w:val="005C7150"/>
    <w:rsid w:val="005C72BA"/>
    <w:rsid w:val="005C74D1"/>
    <w:rsid w:val="005C74D6"/>
    <w:rsid w:val="005C7797"/>
    <w:rsid w:val="005D0F15"/>
    <w:rsid w:val="005D1077"/>
    <w:rsid w:val="005D14F1"/>
    <w:rsid w:val="005D24E1"/>
    <w:rsid w:val="005D2795"/>
    <w:rsid w:val="005D2EEA"/>
    <w:rsid w:val="005D31EC"/>
    <w:rsid w:val="005D348E"/>
    <w:rsid w:val="005D3538"/>
    <w:rsid w:val="005D379F"/>
    <w:rsid w:val="005D3854"/>
    <w:rsid w:val="005D3B83"/>
    <w:rsid w:val="005D3C00"/>
    <w:rsid w:val="005D3C47"/>
    <w:rsid w:val="005D3F51"/>
    <w:rsid w:val="005D46D8"/>
    <w:rsid w:val="005D4ACB"/>
    <w:rsid w:val="005D4AEB"/>
    <w:rsid w:val="005D4BB6"/>
    <w:rsid w:val="005D52FF"/>
    <w:rsid w:val="005D55AD"/>
    <w:rsid w:val="005D61E5"/>
    <w:rsid w:val="005D63AC"/>
    <w:rsid w:val="005D64D9"/>
    <w:rsid w:val="005D6AB3"/>
    <w:rsid w:val="005E0B0C"/>
    <w:rsid w:val="005E10FE"/>
    <w:rsid w:val="005E1657"/>
    <w:rsid w:val="005E19E7"/>
    <w:rsid w:val="005E1D4D"/>
    <w:rsid w:val="005E238C"/>
    <w:rsid w:val="005E2F26"/>
    <w:rsid w:val="005E3ECF"/>
    <w:rsid w:val="005E40CD"/>
    <w:rsid w:val="005E496E"/>
    <w:rsid w:val="005E4B2E"/>
    <w:rsid w:val="005E5145"/>
    <w:rsid w:val="005E528D"/>
    <w:rsid w:val="005E604D"/>
    <w:rsid w:val="005E6105"/>
    <w:rsid w:val="005E6372"/>
    <w:rsid w:val="005E6538"/>
    <w:rsid w:val="005E657A"/>
    <w:rsid w:val="005E6DF7"/>
    <w:rsid w:val="005E7115"/>
    <w:rsid w:val="005E79A9"/>
    <w:rsid w:val="005F01D0"/>
    <w:rsid w:val="005F021F"/>
    <w:rsid w:val="005F02E5"/>
    <w:rsid w:val="005F120B"/>
    <w:rsid w:val="005F1269"/>
    <w:rsid w:val="005F12FA"/>
    <w:rsid w:val="005F13FA"/>
    <w:rsid w:val="005F163B"/>
    <w:rsid w:val="005F1E9C"/>
    <w:rsid w:val="005F2D2C"/>
    <w:rsid w:val="005F3F73"/>
    <w:rsid w:val="005F4222"/>
    <w:rsid w:val="005F4475"/>
    <w:rsid w:val="005F4D09"/>
    <w:rsid w:val="005F51F9"/>
    <w:rsid w:val="005F55EC"/>
    <w:rsid w:val="005F60C7"/>
    <w:rsid w:val="005F6AD9"/>
    <w:rsid w:val="005F7184"/>
    <w:rsid w:val="005F7393"/>
    <w:rsid w:val="005F7861"/>
    <w:rsid w:val="005F7BC0"/>
    <w:rsid w:val="005F7FAB"/>
    <w:rsid w:val="00600719"/>
    <w:rsid w:val="00601041"/>
    <w:rsid w:val="0060122D"/>
    <w:rsid w:val="006014C6"/>
    <w:rsid w:val="00601697"/>
    <w:rsid w:val="0060169D"/>
    <w:rsid w:val="006022E5"/>
    <w:rsid w:val="00602633"/>
    <w:rsid w:val="00602D25"/>
    <w:rsid w:val="00603B2F"/>
    <w:rsid w:val="00603EAF"/>
    <w:rsid w:val="00604C38"/>
    <w:rsid w:val="00604F3F"/>
    <w:rsid w:val="00605139"/>
    <w:rsid w:val="006058BF"/>
    <w:rsid w:val="0060725B"/>
    <w:rsid w:val="00607973"/>
    <w:rsid w:val="0061093C"/>
    <w:rsid w:val="00610B5C"/>
    <w:rsid w:val="00611A06"/>
    <w:rsid w:val="00611B76"/>
    <w:rsid w:val="00611F3E"/>
    <w:rsid w:val="00612628"/>
    <w:rsid w:val="00612B29"/>
    <w:rsid w:val="00613041"/>
    <w:rsid w:val="0061387C"/>
    <w:rsid w:val="00613B3B"/>
    <w:rsid w:val="0061479E"/>
    <w:rsid w:val="0061487D"/>
    <w:rsid w:val="006148BC"/>
    <w:rsid w:val="00614938"/>
    <w:rsid w:val="00614AF2"/>
    <w:rsid w:val="00615148"/>
    <w:rsid w:val="00615E6A"/>
    <w:rsid w:val="00616639"/>
    <w:rsid w:val="00620445"/>
    <w:rsid w:val="006206C9"/>
    <w:rsid w:val="00620A56"/>
    <w:rsid w:val="00620E17"/>
    <w:rsid w:val="00620FE1"/>
    <w:rsid w:val="00621178"/>
    <w:rsid w:val="0062123E"/>
    <w:rsid w:val="00621BA9"/>
    <w:rsid w:val="00622080"/>
    <w:rsid w:val="0062298D"/>
    <w:rsid w:val="006233EF"/>
    <w:rsid w:val="00624AB4"/>
    <w:rsid w:val="0062501A"/>
    <w:rsid w:val="00625B11"/>
    <w:rsid w:val="00625CD9"/>
    <w:rsid w:val="00625EA7"/>
    <w:rsid w:val="006261FC"/>
    <w:rsid w:val="006262FE"/>
    <w:rsid w:val="006263F3"/>
    <w:rsid w:val="00626486"/>
    <w:rsid w:val="006268C7"/>
    <w:rsid w:val="00626ECF"/>
    <w:rsid w:val="00626ED0"/>
    <w:rsid w:val="00627287"/>
    <w:rsid w:val="006275F7"/>
    <w:rsid w:val="00630A5F"/>
    <w:rsid w:val="0063157E"/>
    <w:rsid w:val="00631EC8"/>
    <w:rsid w:val="006327A5"/>
    <w:rsid w:val="00632908"/>
    <w:rsid w:val="00632983"/>
    <w:rsid w:val="00632D7B"/>
    <w:rsid w:val="00633199"/>
    <w:rsid w:val="00633F28"/>
    <w:rsid w:val="00633F7D"/>
    <w:rsid w:val="00634468"/>
    <w:rsid w:val="006344EE"/>
    <w:rsid w:val="006351E8"/>
    <w:rsid w:val="006369AE"/>
    <w:rsid w:val="006378A4"/>
    <w:rsid w:val="00637B95"/>
    <w:rsid w:val="006406CA"/>
    <w:rsid w:val="0064082A"/>
    <w:rsid w:val="00641D5C"/>
    <w:rsid w:val="006421C0"/>
    <w:rsid w:val="006421C7"/>
    <w:rsid w:val="00642224"/>
    <w:rsid w:val="00642A44"/>
    <w:rsid w:val="00642CA7"/>
    <w:rsid w:val="00642CE2"/>
    <w:rsid w:val="00643E98"/>
    <w:rsid w:val="006441CD"/>
    <w:rsid w:val="00644296"/>
    <w:rsid w:val="0064466A"/>
    <w:rsid w:val="006458D9"/>
    <w:rsid w:val="00645FFE"/>
    <w:rsid w:val="0064671E"/>
    <w:rsid w:val="00646C79"/>
    <w:rsid w:val="00646EE9"/>
    <w:rsid w:val="00646F84"/>
    <w:rsid w:val="00647372"/>
    <w:rsid w:val="006474B4"/>
    <w:rsid w:val="00647E1A"/>
    <w:rsid w:val="00647F6A"/>
    <w:rsid w:val="00650102"/>
    <w:rsid w:val="006503C0"/>
    <w:rsid w:val="00650689"/>
    <w:rsid w:val="00650DA7"/>
    <w:rsid w:val="006515DE"/>
    <w:rsid w:val="00651741"/>
    <w:rsid w:val="00652455"/>
    <w:rsid w:val="006528DA"/>
    <w:rsid w:val="00652D2B"/>
    <w:rsid w:val="00652DC4"/>
    <w:rsid w:val="00652F9A"/>
    <w:rsid w:val="00653490"/>
    <w:rsid w:val="00653972"/>
    <w:rsid w:val="00653ED8"/>
    <w:rsid w:val="00654400"/>
    <w:rsid w:val="006544C0"/>
    <w:rsid w:val="00654D49"/>
    <w:rsid w:val="006551FD"/>
    <w:rsid w:val="00655610"/>
    <w:rsid w:val="00655630"/>
    <w:rsid w:val="00655B48"/>
    <w:rsid w:val="00655C47"/>
    <w:rsid w:val="00655CD8"/>
    <w:rsid w:val="006575BE"/>
    <w:rsid w:val="00657CCC"/>
    <w:rsid w:val="00657FCB"/>
    <w:rsid w:val="0066069D"/>
    <w:rsid w:val="00660FF7"/>
    <w:rsid w:val="00661207"/>
    <w:rsid w:val="0066124B"/>
    <w:rsid w:val="00661282"/>
    <w:rsid w:val="0066157B"/>
    <w:rsid w:val="00661A58"/>
    <w:rsid w:val="00662008"/>
    <w:rsid w:val="0066240F"/>
    <w:rsid w:val="00662BBB"/>
    <w:rsid w:val="00662D2D"/>
    <w:rsid w:val="006634B2"/>
    <w:rsid w:val="00663A16"/>
    <w:rsid w:val="00663C34"/>
    <w:rsid w:val="006642BB"/>
    <w:rsid w:val="00664773"/>
    <w:rsid w:val="00664C74"/>
    <w:rsid w:val="00665D32"/>
    <w:rsid w:val="00665DF4"/>
    <w:rsid w:val="0066622F"/>
    <w:rsid w:val="00667BAF"/>
    <w:rsid w:val="00670C1C"/>
    <w:rsid w:val="00671819"/>
    <w:rsid w:val="00671DF8"/>
    <w:rsid w:val="00671E92"/>
    <w:rsid w:val="00672213"/>
    <w:rsid w:val="00672244"/>
    <w:rsid w:val="006723BA"/>
    <w:rsid w:val="00672A53"/>
    <w:rsid w:val="00672AD7"/>
    <w:rsid w:val="00672B8B"/>
    <w:rsid w:val="00673615"/>
    <w:rsid w:val="00673712"/>
    <w:rsid w:val="00673C01"/>
    <w:rsid w:val="00673EB3"/>
    <w:rsid w:val="0067418B"/>
    <w:rsid w:val="00674514"/>
    <w:rsid w:val="00674651"/>
    <w:rsid w:val="006746D0"/>
    <w:rsid w:val="00674833"/>
    <w:rsid w:val="00674891"/>
    <w:rsid w:val="006748AD"/>
    <w:rsid w:val="006749DE"/>
    <w:rsid w:val="00674B70"/>
    <w:rsid w:val="0067532C"/>
    <w:rsid w:val="006756DF"/>
    <w:rsid w:val="0067577B"/>
    <w:rsid w:val="00675B5D"/>
    <w:rsid w:val="00675C8C"/>
    <w:rsid w:val="00675D82"/>
    <w:rsid w:val="00676106"/>
    <w:rsid w:val="0067646B"/>
    <w:rsid w:val="00677687"/>
    <w:rsid w:val="006776A9"/>
    <w:rsid w:val="00680C12"/>
    <w:rsid w:val="00680DE6"/>
    <w:rsid w:val="00680EA6"/>
    <w:rsid w:val="0068151B"/>
    <w:rsid w:val="00681D3C"/>
    <w:rsid w:val="00681F9B"/>
    <w:rsid w:val="00682316"/>
    <w:rsid w:val="006823E4"/>
    <w:rsid w:val="0068266E"/>
    <w:rsid w:val="00682D9F"/>
    <w:rsid w:val="006831C6"/>
    <w:rsid w:val="00683677"/>
    <w:rsid w:val="00683FC5"/>
    <w:rsid w:val="0068449C"/>
    <w:rsid w:val="006848BE"/>
    <w:rsid w:val="00684A1B"/>
    <w:rsid w:val="006850EA"/>
    <w:rsid w:val="00685406"/>
    <w:rsid w:val="00685AFB"/>
    <w:rsid w:val="00685B7B"/>
    <w:rsid w:val="00685EF7"/>
    <w:rsid w:val="00686152"/>
    <w:rsid w:val="006863BE"/>
    <w:rsid w:val="00686785"/>
    <w:rsid w:val="006868D9"/>
    <w:rsid w:val="00686A1F"/>
    <w:rsid w:val="00686A26"/>
    <w:rsid w:val="00686CAA"/>
    <w:rsid w:val="00687A84"/>
    <w:rsid w:val="00687CB8"/>
    <w:rsid w:val="006903C3"/>
    <w:rsid w:val="00690A31"/>
    <w:rsid w:val="00690D2D"/>
    <w:rsid w:val="006918E0"/>
    <w:rsid w:val="00691A7B"/>
    <w:rsid w:val="00691B69"/>
    <w:rsid w:val="00692265"/>
    <w:rsid w:val="0069349B"/>
    <w:rsid w:val="006934E9"/>
    <w:rsid w:val="00693E2C"/>
    <w:rsid w:val="006940F2"/>
    <w:rsid w:val="006944C2"/>
    <w:rsid w:val="0069481D"/>
    <w:rsid w:val="00694F74"/>
    <w:rsid w:val="006950C2"/>
    <w:rsid w:val="00695B9E"/>
    <w:rsid w:val="00695E51"/>
    <w:rsid w:val="00696121"/>
    <w:rsid w:val="006975C1"/>
    <w:rsid w:val="00697915"/>
    <w:rsid w:val="006A0C24"/>
    <w:rsid w:val="006A3D7C"/>
    <w:rsid w:val="006A3EA8"/>
    <w:rsid w:val="006A49E7"/>
    <w:rsid w:val="006A4FA1"/>
    <w:rsid w:val="006A5681"/>
    <w:rsid w:val="006A5D93"/>
    <w:rsid w:val="006A655D"/>
    <w:rsid w:val="006A69F8"/>
    <w:rsid w:val="006A6C21"/>
    <w:rsid w:val="006A6EF1"/>
    <w:rsid w:val="006A6FBF"/>
    <w:rsid w:val="006A72A5"/>
    <w:rsid w:val="006A73CC"/>
    <w:rsid w:val="006A7B86"/>
    <w:rsid w:val="006A7D85"/>
    <w:rsid w:val="006A7E79"/>
    <w:rsid w:val="006B1B5E"/>
    <w:rsid w:val="006B1F83"/>
    <w:rsid w:val="006B1FD6"/>
    <w:rsid w:val="006B239D"/>
    <w:rsid w:val="006B25C4"/>
    <w:rsid w:val="006B29FD"/>
    <w:rsid w:val="006B30BB"/>
    <w:rsid w:val="006B34A8"/>
    <w:rsid w:val="006B4A3F"/>
    <w:rsid w:val="006B4FFC"/>
    <w:rsid w:val="006B5027"/>
    <w:rsid w:val="006B5A8A"/>
    <w:rsid w:val="006B5E03"/>
    <w:rsid w:val="006B6172"/>
    <w:rsid w:val="006B630B"/>
    <w:rsid w:val="006B65B7"/>
    <w:rsid w:val="006B75D1"/>
    <w:rsid w:val="006B7DDC"/>
    <w:rsid w:val="006B7E44"/>
    <w:rsid w:val="006B7FD1"/>
    <w:rsid w:val="006C0249"/>
    <w:rsid w:val="006C050F"/>
    <w:rsid w:val="006C0627"/>
    <w:rsid w:val="006C1276"/>
    <w:rsid w:val="006C1E8D"/>
    <w:rsid w:val="006C2EAB"/>
    <w:rsid w:val="006C37CB"/>
    <w:rsid w:val="006C3FA5"/>
    <w:rsid w:val="006C4FA1"/>
    <w:rsid w:val="006C529C"/>
    <w:rsid w:val="006C54F8"/>
    <w:rsid w:val="006C5E8E"/>
    <w:rsid w:val="006C5EE5"/>
    <w:rsid w:val="006C6081"/>
    <w:rsid w:val="006C6CA6"/>
    <w:rsid w:val="006C6EFB"/>
    <w:rsid w:val="006C73A4"/>
    <w:rsid w:val="006C73E3"/>
    <w:rsid w:val="006C7585"/>
    <w:rsid w:val="006C7B2B"/>
    <w:rsid w:val="006C7D6C"/>
    <w:rsid w:val="006C7F6F"/>
    <w:rsid w:val="006D032D"/>
    <w:rsid w:val="006D05E1"/>
    <w:rsid w:val="006D131F"/>
    <w:rsid w:val="006D1662"/>
    <w:rsid w:val="006D179A"/>
    <w:rsid w:val="006D1E54"/>
    <w:rsid w:val="006D32DC"/>
    <w:rsid w:val="006D37ED"/>
    <w:rsid w:val="006D38C9"/>
    <w:rsid w:val="006D3FC8"/>
    <w:rsid w:val="006D411E"/>
    <w:rsid w:val="006D428C"/>
    <w:rsid w:val="006D5B28"/>
    <w:rsid w:val="006D5C0F"/>
    <w:rsid w:val="006D6480"/>
    <w:rsid w:val="006D6992"/>
    <w:rsid w:val="006D7887"/>
    <w:rsid w:val="006D7AD9"/>
    <w:rsid w:val="006E070D"/>
    <w:rsid w:val="006E09AC"/>
    <w:rsid w:val="006E0A21"/>
    <w:rsid w:val="006E19ED"/>
    <w:rsid w:val="006E35BE"/>
    <w:rsid w:val="006E3D42"/>
    <w:rsid w:val="006E4385"/>
    <w:rsid w:val="006E5783"/>
    <w:rsid w:val="006E5EFA"/>
    <w:rsid w:val="006E6911"/>
    <w:rsid w:val="006E69A2"/>
    <w:rsid w:val="006E6D2F"/>
    <w:rsid w:val="006E7015"/>
    <w:rsid w:val="006E74DC"/>
    <w:rsid w:val="006F0755"/>
    <w:rsid w:val="006F0E80"/>
    <w:rsid w:val="006F124C"/>
    <w:rsid w:val="006F12CC"/>
    <w:rsid w:val="006F15F1"/>
    <w:rsid w:val="006F1D8B"/>
    <w:rsid w:val="006F20A2"/>
    <w:rsid w:val="006F2253"/>
    <w:rsid w:val="006F2472"/>
    <w:rsid w:val="006F24B9"/>
    <w:rsid w:val="006F29E9"/>
    <w:rsid w:val="006F3096"/>
    <w:rsid w:val="006F3864"/>
    <w:rsid w:val="006F3EE5"/>
    <w:rsid w:val="006F4968"/>
    <w:rsid w:val="006F49C7"/>
    <w:rsid w:val="006F4CF5"/>
    <w:rsid w:val="006F4F4D"/>
    <w:rsid w:val="006F549B"/>
    <w:rsid w:val="006F5655"/>
    <w:rsid w:val="006F576B"/>
    <w:rsid w:val="006F605C"/>
    <w:rsid w:val="006F6A8B"/>
    <w:rsid w:val="006F6B06"/>
    <w:rsid w:val="006F6EF8"/>
    <w:rsid w:val="006F75BE"/>
    <w:rsid w:val="006F773E"/>
    <w:rsid w:val="007006F4"/>
    <w:rsid w:val="007008AA"/>
    <w:rsid w:val="0070184B"/>
    <w:rsid w:val="007020A4"/>
    <w:rsid w:val="00702385"/>
    <w:rsid w:val="00702947"/>
    <w:rsid w:val="0070379F"/>
    <w:rsid w:val="00703860"/>
    <w:rsid w:val="00703FDF"/>
    <w:rsid w:val="00704528"/>
    <w:rsid w:val="00704782"/>
    <w:rsid w:val="00704B4F"/>
    <w:rsid w:val="007055C0"/>
    <w:rsid w:val="007057ED"/>
    <w:rsid w:val="00705E66"/>
    <w:rsid w:val="00706500"/>
    <w:rsid w:val="00706D0F"/>
    <w:rsid w:val="00706EDC"/>
    <w:rsid w:val="00706F59"/>
    <w:rsid w:val="00707419"/>
    <w:rsid w:val="00707465"/>
    <w:rsid w:val="007075F8"/>
    <w:rsid w:val="00707C4F"/>
    <w:rsid w:val="00707CC9"/>
    <w:rsid w:val="0071024C"/>
    <w:rsid w:val="0071084E"/>
    <w:rsid w:val="00710AA5"/>
    <w:rsid w:val="00710D0E"/>
    <w:rsid w:val="00710F94"/>
    <w:rsid w:val="0071146B"/>
    <w:rsid w:val="0071158D"/>
    <w:rsid w:val="00711A49"/>
    <w:rsid w:val="00711B85"/>
    <w:rsid w:val="00711BB5"/>
    <w:rsid w:val="00711E59"/>
    <w:rsid w:val="00712AB6"/>
    <w:rsid w:val="00712CA9"/>
    <w:rsid w:val="00712DE9"/>
    <w:rsid w:val="00712F8B"/>
    <w:rsid w:val="00713412"/>
    <w:rsid w:val="00713BA1"/>
    <w:rsid w:val="00714796"/>
    <w:rsid w:val="00714844"/>
    <w:rsid w:val="00714D33"/>
    <w:rsid w:val="00714D80"/>
    <w:rsid w:val="00714F46"/>
    <w:rsid w:val="00715498"/>
    <w:rsid w:val="007158C2"/>
    <w:rsid w:val="00715911"/>
    <w:rsid w:val="007159DF"/>
    <w:rsid w:val="00715A19"/>
    <w:rsid w:val="007170B3"/>
    <w:rsid w:val="007170EE"/>
    <w:rsid w:val="0071729F"/>
    <w:rsid w:val="0071753A"/>
    <w:rsid w:val="00717970"/>
    <w:rsid w:val="007200D6"/>
    <w:rsid w:val="0072076F"/>
    <w:rsid w:val="007208A7"/>
    <w:rsid w:val="00720C26"/>
    <w:rsid w:val="007217C5"/>
    <w:rsid w:val="00721CC0"/>
    <w:rsid w:val="00721F9E"/>
    <w:rsid w:val="007241E5"/>
    <w:rsid w:val="00724C2B"/>
    <w:rsid w:val="0072500F"/>
    <w:rsid w:val="00725BDA"/>
    <w:rsid w:val="007262E2"/>
    <w:rsid w:val="00726934"/>
    <w:rsid w:val="00727468"/>
    <w:rsid w:val="007276E4"/>
    <w:rsid w:val="007279FB"/>
    <w:rsid w:val="00727C87"/>
    <w:rsid w:val="00730182"/>
    <w:rsid w:val="00730C6D"/>
    <w:rsid w:val="00730F15"/>
    <w:rsid w:val="007310AD"/>
    <w:rsid w:val="007313ED"/>
    <w:rsid w:val="00731572"/>
    <w:rsid w:val="00731BEB"/>
    <w:rsid w:val="00731FC4"/>
    <w:rsid w:val="007324C9"/>
    <w:rsid w:val="00732A39"/>
    <w:rsid w:val="00732CF4"/>
    <w:rsid w:val="007336A6"/>
    <w:rsid w:val="007336FF"/>
    <w:rsid w:val="00733861"/>
    <w:rsid w:val="007345F6"/>
    <w:rsid w:val="0073461A"/>
    <w:rsid w:val="00734A96"/>
    <w:rsid w:val="00734E2A"/>
    <w:rsid w:val="007350F7"/>
    <w:rsid w:val="00735264"/>
    <w:rsid w:val="00735358"/>
    <w:rsid w:val="00735A41"/>
    <w:rsid w:val="007360E3"/>
    <w:rsid w:val="007365A2"/>
    <w:rsid w:val="0073726D"/>
    <w:rsid w:val="00737351"/>
    <w:rsid w:val="00737868"/>
    <w:rsid w:val="00737EE2"/>
    <w:rsid w:val="007400D6"/>
    <w:rsid w:val="007400DC"/>
    <w:rsid w:val="0074018C"/>
    <w:rsid w:val="0074037E"/>
    <w:rsid w:val="0074050C"/>
    <w:rsid w:val="007405CB"/>
    <w:rsid w:val="0074211F"/>
    <w:rsid w:val="007422F7"/>
    <w:rsid w:val="00742314"/>
    <w:rsid w:val="00742419"/>
    <w:rsid w:val="00742698"/>
    <w:rsid w:val="00742C6C"/>
    <w:rsid w:val="007431B9"/>
    <w:rsid w:val="007431ED"/>
    <w:rsid w:val="0074591C"/>
    <w:rsid w:val="00745A7D"/>
    <w:rsid w:val="00745B48"/>
    <w:rsid w:val="00746206"/>
    <w:rsid w:val="007464D7"/>
    <w:rsid w:val="00746C60"/>
    <w:rsid w:val="00746F2F"/>
    <w:rsid w:val="00747545"/>
    <w:rsid w:val="007477CE"/>
    <w:rsid w:val="00747C46"/>
    <w:rsid w:val="00747D17"/>
    <w:rsid w:val="00750099"/>
    <w:rsid w:val="00750FD8"/>
    <w:rsid w:val="00751637"/>
    <w:rsid w:val="00751CB1"/>
    <w:rsid w:val="00752245"/>
    <w:rsid w:val="007528B1"/>
    <w:rsid w:val="00754299"/>
    <w:rsid w:val="0075454D"/>
    <w:rsid w:val="007546D5"/>
    <w:rsid w:val="00754C4F"/>
    <w:rsid w:val="00754DF3"/>
    <w:rsid w:val="00755656"/>
    <w:rsid w:val="007557F3"/>
    <w:rsid w:val="00755FC6"/>
    <w:rsid w:val="007562E7"/>
    <w:rsid w:val="00756D10"/>
    <w:rsid w:val="0075703C"/>
    <w:rsid w:val="00757E47"/>
    <w:rsid w:val="00757F57"/>
    <w:rsid w:val="00760385"/>
    <w:rsid w:val="00760A15"/>
    <w:rsid w:val="00760C93"/>
    <w:rsid w:val="0076190A"/>
    <w:rsid w:val="00761FBA"/>
    <w:rsid w:val="007621F0"/>
    <w:rsid w:val="00762426"/>
    <w:rsid w:val="00763884"/>
    <w:rsid w:val="00763B3B"/>
    <w:rsid w:val="00763C7F"/>
    <w:rsid w:val="0076405D"/>
    <w:rsid w:val="007640F7"/>
    <w:rsid w:val="007642C8"/>
    <w:rsid w:val="00764BF0"/>
    <w:rsid w:val="00764CDA"/>
    <w:rsid w:val="00764D6D"/>
    <w:rsid w:val="00764EF0"/>
    <w:rsid w:val="00766088"/>
    <w:rsid w:val="00766A67"/>
    <w:rsid w:val="007674D8"/>
    <w:rsid w:val="007678ED"/>
    <w:rsid w:val="00767A81"/>
    <w:rsid w:val="00767D50"/>
    <w:rsid w:val="00767FCC"/>
    <w:rsid w:val="007704EF"/>
    <w:rsid w:val="00770D89"/>
    <w:rsid w:val="007711C1"/>
    <w:rsid w:val="007715B2"/>
    <w:rsid w:val="00771BDE"/>
    <w:rsid w:val="00771C99"/>
    <w:rsid w:val="0077244D"/>
    <w:rsid w:val="0077291B"/>
    <w:rsid w:val="007731D0"/>
    <w:rsid w:val="007748CB"/>
    <w:rsid w:val="007749CC"/>
    <w:rsid w:val="00774CF2"/>
    <w:rsid w:val="00774DDF"/>
    <w:rsid w:val="00775F10"/>
    <w:rsid w:val="0077621A"/>
    <w:rsid w:val="0077649F"/>
    <w:rsid w:val="007765B2"/>
    <w:rsid w:val="00776C8B"/>
    <w:rsid w:val="00776D3E"/>
    <w:rsid w:val="00776DC1"/>
    <w:rsid w:val="007776F3"/>
    <w:rsid w:val="00777AE8"/>
    <w:rsid w:val="00777BA0"/>
    <w:rsid w:val="00777C2D"/>
    <w:rsid w:val="0078005A"/>
    <w:rsid w:val="00780740"/>
    <w:rsid w:val="00780C86"/>
    <w:rsid w:val="00780D01"/>
    <w:rsid w:val="00780ED8"/>
    <w:rsid w:val="007810BA"/>
    <w:rsid w:val="007818B5"/>
    <w:rsid w:val="007828D2"/>
    <w:rsid w:val="007848BC"/>
    <w:rsid w:val="00785E7C"/>
    <w:rsid w:val="00785E7D"/>
    <w:rsid w:val="007860E9"/>
    <w:rsid w:val="0078651B"/>
    <w:rsid w:val="0078679C"/>
    <w:rsid w:val="00786B27"/>
    <w:rsid w:val="007878F6"/>
    <w:rsid w:val="00790624"/>
    <w:rsid w:val="00790B07"/>
    <w:rsid w:val="007916FA"/>
    <w:rsid w:val="00791E14"/>
    <w:rsid w:val="00792564"/>
    <w:rsid w:val="0079266C"/>
    <w:rsid w:val="00792867"/>
    <w:rsid w:val="00792B7E"/>
    <w:rsid w:val="0079302E"/>
    <w:rsid w:val="0079307B"/>
    <w:rsid w:val="007939E2"/>
    <w:rsid w:val="00793A4D"/>
    <w:rsid w:val="00793AA1"/>
    <w:rsid w:val="00793E87"/>
    <w:rsid w:val="00793F65"/>
    <w:rsid w:val="00794466"/>
    <w:rsid w:val="00794778"/>
    <w:rsid w:val="00794B40"/>
    <w:rsid w:val="00794E4B"/>
    <w:rsid w:val="00794F06"/>
    <w:rsid w:val="00795118"/>
    <w:rsid w:val="00795CD9"/>
    <w:rsid w:val="007965AB"/>
    <w:rsid w:val="00796F00"/>
    <w:rsid w:val="007975D2"/>
    <w:rsid w:val="0079765A"/>
    <w:rsid w:val="007978E4"/>
    <w:rsid w:val="0079798E"/>
    <w:rsid w:val="00797F23"/>
    <w:rsid w:val="007A0654"/>
    <w:rsid w:val="007A0CF0"/>
    <w:rsid w:val="007A1137"/>
    <w:rsid w:val="007A13B0"/>
    <w:rsid w:val="007A1523"/>
    <w:rsid w:val="007A168D"/>
    <w:rsid w:val="007A199B"/>
    <w:rsid w:val="007A1AF6"/>
    <w:rsid w:val="007A1D3D"/>
    <w:rsid w:val="007A2360"/>
    <w:rsid w:val="007A238D"/>
    <w:rsid w:val="007A312E"/>
    <w:rsid w:val="007A3291"/>
    <w:rsid w:val="007A33DC"/>
    <w:rsid w:val="007A3728"/>
    <w:rsid w:val="007A3D2D"/>
    <w:rsid w:val="007A3D35"/>
    <w:rsid w:val="007A3E36"/>
    <w:rsid w:val="007A4D7E"/>
    <w:rsid w:val="007A4EF9"/>
    <w:rsid w:val="007A4FF0"/>
    <w:rsid w:val="007A548E"/>
    <w:rsid w:val="007A5581"/>
    <w:rsid w:val="007A5679"/>
    <w:rsid w:val="007A5B65"/>
    <w:rsid w:val="007A5D67"/>
    <w:rsid w:val="007A5DEA"/>
    <w:rsid w:val="007A692E"/>
    <w:rsid w:val="007A6DBE"/>
    <w:rsid w:val="007A7152"/>
    <w:rsid w:val="007A7374"/>
    <w:rsid w:val="007B1609"/>
    <w:rsid w:val="007B1786"/>
    <w:rsid w:val="007B1B99"/>
    <w:rsid w:val="007B1D5E"/>
    <w:rsid w:val="007B2557"/>
    <w:rsid w:val="007B25F0"/>
    <w:rsid w:val="007B262A"/>
    <w:rsid w:val="007B267A"/>
    <w:rsid w:val="007B2787"/>
    <w:rsid w:val="007B29DA"/>
    <w:rsid w:val="007B34E8"/>
    <w:rsid w:val="007B3F49"/>
    <w:rsid w:val="007B439A"/>
    <w:rsid w:val="007B476E"/>
    <w:rsid w:val="007B49A8"/>
    <w:rsid w:val="007B5F83"/>
    <w:rsid w:val="007B6127"/>
    <w:rsid w:val="007B6446"/>
    <w:rsid w:val="007B655C"/>
    <w:rsid w:val="007B6724"/>
    <w:rsid w:val="007B707B"/>
    <w:rsid w:val="007B70D6"/>
    <w:rsid w:val="007B72EB"/>
    <w:rsid w:val="007B796B"/>
    <w:rsid w:val="007B79E3"/>
    <w:rsid w:val="007B7E18"/>
    <w:rsid w:val="007B7E21"/>
    <w:rsid w:val="007B7ED1"/>
    <w:rsid w:val="007C02A9"/>
    <w:rsid w:val="007C08AD"/>
    <w:rsid w:val="007C154B"/>
    <w:rsid w:val="007C16ED"/>
    <w:rsid w:val="007C2072"/>
    <w:rsid w:val="007C2409"/>
    <w:rsid w:val="007C256D"/>
    <w:rsid w:val="007C2AF3"/>
    <w:rsid w:val="007C31ED"/>
    <w:rsid w:val="007C3278"/>
    <w:rsid w:val="007C3581"/>
    <w:rsid w:val="007C3CC5"/>
    <w:rsid w:val="007C419B"/>
    <w:rsid w:val="007C43B5"/>
    <w:rsid w:val="007C476F"/>
    <w:rsid w:val="007C486E"/>
    <w:rsid w:val="007C4901"/>
    <w:rsid w:val="007C4D86"/>
    <w:rsid w:val="007C50D2"/>
    <w:rsid w:val="007C5385"/>
    <w:rsid w:val="007C560A"/>
    <w:rsid w:val="007C5E70"/>
    <w:rsid w:val="007C6482"/>
    <w:rsid w:val="007C6E79"/>
    <w:rsid w:val="007C6EB8"/>
    <w:rsid w:val="007C747D"/>
    <w:rsid w:val="007C7710"/>
    <w:rsid w:val="007C78AD"/>
    <w:rsid w:val="007C78E9"/>
    <w:rsid w:val="007C7997"/>
    <w:rsid w:val="007C7EE8"/>
    <w:rsid w:val="007D02AB"/>
    <w:rsid w:val="007D0389"/>
    <w:rsid w:val="007D1040"/>
    <w:rsid w:val="007D1243"/>
    <w:rsid w:val="007D1DFF"/>
    <w:rsid w:val="007D241F"/>
    <w:rsid w:val="007D246A"/>
    <w:rsid w:val="007D248E"/>
    <w:rsid w:val="007D2925"/>
    <w:rsid w:val="007D35EB"/>
    <w:rsid w:val="007D3BDF"/>
    <w:rsid w:val="007D3DB6"/>
    <w:rsid w:val="007D403F"/>
    <w:rsid w:val="007D4056"/>
    <w:rsid w:val="007D4B7C"/>
    <w:rsid w:val="007D4BEC"/>
    <w:rsid w:val="007D4C33"/>
    <w:rsid w:val="007D5021"/>
    <w:rsid w:val="007D50B0"/>
    <w:rsid w:val="007D51D2"/>
    <w:rsid w:val="007D5C2F"/>
    <w:rsid w:val="007D607F"/>
    <w:rsid w:val="007D6306"/>
    <w:rsid w:val="007D6AE2"/>
    <w:rsid w:val="007D6B23"/>
    <w:rsid w:val="007D6D90"/>
    <w:rsid w:val="007D76D9"/>
    <w:rsid w:val="007D79AD"/>
    <w:rsid w:val="007D7C2C"/>
    <w:rsid w:val="007E0165"/>
    <w:rsid w:val="007E0293"/>
    <w:rsid w:val="007E0F4E"/>
    <w:rsid w:val="007E16FD"/>
    <w:rsid w:val="007E2517"/>
    <w:rsid w:val="007E2783"/>
    <w:rsid w:val="007E2D26"/>
    <w:rsid w:val="007E2DE7"/>
    <w:rsid w:val="007E3C41"/>
    <w:rsid w:val="007E46FC"/>
    <w:rsid w:val="007E4833"/>
    <w:rsid w:val="007E4BB2"/>
    <w:rsid w:val="007E5432"/>
    <w:rsid w:val="007E5996"/>
    <w:rsid w:val="007E5C37"/>
    <w:rsid w:val="007E5D3A"/>
    <w:rsid w:val="007E60E0"/>
    <w:rsid w:val="007E64FF"/>
    <w:rsid w:val="007E6970"/>
    <w:rsid w:val="007E6FC9"/>
    <w:rsid w:val="007E784C"/>
    <w:rsid w:val="007F05EA"/>
    <w:rsid w:val="007F0908"/>
    <w:rsid w:val="007F0CBC"/>
    <w:rsid w:val="007F10CA"/>
    <w:rsid w:val="007F1474"/>
    <w:rsid w:val="007F1988"/>
    <w:rsid w:val="007F1C98"/>
    <w:rsid w:val="007F2A53"/>
    <w:rsid w:val="007F2D9B"/>
    <w:rsid w:val="007F3497"/>
    <w:rsid w:val="007F38E9"/>
    <w:rsid w:val="007F3944"/>
    <w:rsid w:val="007F3B38"/>
    <w:rsid w:val="007F3E23"/>
    <w:rsid w:val="007F47BE"/>
    <w:rsid w:val="007F4B71"/>
    <w:rsid w:val="007F4BD0"/>
    <w:rsid w:val="007F4DBE"/>
    <w:rsid w:val="007F4DD4"/>
    <w:rsid w:val="007F65FB"/>
    <w:rsid w:val="007F6BC4"/>
    <w:rsid w:val="007F6C2F"/>
    <w:rsid w:val="007F7313"/>
    <w:rsid w:val="007F787B"/>
    <w:rsid w:val="00800220"/>
    <w:rsid w:val="00800C15"/>
    <w:rsid w:val="0080136C"/>
    <w:rsid w:val="00801E43"/>
    <w:rsid w:val="008027FA"/>
    <w:rsid w:val="00802911"/>
    <w:rsid w:val="00802EE6"/>
    <w:rsid w:val="00802FB3"/>
    <w:rsid w:val="00803520"/>
    <w:rsid w:val="00803D76"/>
    <w:rsid w:val="00804741"/>
    <w:rsid w:val="00804921"/>
    <w:rsid w:val="00805619"/>
    <w:rsid w:val="0080597C"/>
    <w:rsid w:val="008064BC"/>
    <w:rsid w:val="00806541"/>
    <w:rsid w:val="00807328"/>
    <w:rsid w:val="00807C0F"/>
    <w:rsid w:val="00807C67"/>
    <w:rsid w:val="00810741"/>
    <w:rsid w:val="00810DC6"/>
    <w:rsid w:val="00811128"/>
    <w:rsid w:val="008111FE"/>
    <w:rsid w:val="00811629"/>
    <w:rsid w:val="008139F7"/>
    <w:rsid w:val="00814030"/>
    <w:rsid w:val="008140C0"/>
    <w:rsid w:val="00814D3E"/>
    <w:rsid w:val="00814D76"/>
    <w:rsid w:val="00814E3C"/>
    <w:rsid w:val="00815081"/>
    <w:rsid w:val="00815090"/>
    <w:rsid w:val="0081524F"/>
    <w:rsid w:val="00815ECB"/>
    <w:rsid w:val="00820A26"/>
    <w:rsid w:val="00820B38"/>
    <w:rsid w:val="00821183"/>
    <w:rsid w:val="0082140D"/>
    <w:rsid w:val="00821A3A"/>
    <w:rsid w:val="00822757"/>
    <w:rsid w:val="008228A2"/>
    <w:rsid w:val="00822E78"/>
    <w:rsid w:val="00823201"/>
    <w:rsid w:val="0082328D"/>
    <w:rsid w:val="00823649"/>
    <w:rsid w:val="008237B1"/>
    <w:rsid w:val="00823A9E"/>
    <w:rsid w:val="00823EFD"/>
    <w:rsid w:val="00824619"/>
    <w:rsid w:val="00824969"/>
    <w:rsid w:val="00824F77"/>
    <w:rsid w:val="00825B25"/>
    <w:rsid w:val="00826462"/>
    <w:rsid w:val="00827089"/>
    <w:rsid w:val="0082782A"/>
    <w:rsid w:val="00827C40"/>
    <w:rsid w:val="0083024C"/>
    <w:rsid w:val="008311A1"/>
    <w:rsid w:val="008311DC"/>
    <w:rsid w:val="008315B0"/>
    <w:rsid w:val="00831910"/>
    <w:rsid w:val="00831B8E"/>
    <w:rsid w:val="00831E17"/>
    <w:rsid w:val="00831F27"/>
    <w:rsid w:val="00832335"/>
    <w:rsid w:val="008325CE"/>
    <w:rsid w:val="00833054"/>
    <w:rsid w:val="008330AD"/>
    <w:rsid w:val="00833962"/>
    <w:rsid w:val="00833C95"/>
    <w:rsid w:val="008355FB"/>
    <w:rsid w:val="00835919"/>
    <w:rsid w:val="00835A62"/>
    <w:rsid w:val="00836008"/>
    <w:rsid w:val="008363BD"/>
    <w:rsid w:val="008370DE"/>
    <w:rsid w:val="00837D97"/>
    <w:rsid w:val="00837F98"/>
    <w:rsid w:val="008400BD"/>
    <w:rsid w:val="00840347"/>
    <w:rsid w:val="00840581"/>
    <w:rsid w:val="00840B2E"/>
    <w:rsid w:val="00840B72"/>
    <w:rsid w:val="008414D5"/>
    <w:rsid w:val="008418D2"/>
    <w:rsid w:val="00841C93"/>
    <w:rsid w:val="00841E54"/>
    <w:rsid w:val="0084214C"/>
    <w:rsid w:val="00842A42"/>
    <w:rsid w:val="00842D89"/>
    <w:rsid w:val="00843078"/>
    <w:rsid w:val="00843155"/>
    <w:rsid w:val="00843159"/>
    <w:rsid w:val="008437F8"/>
    <w:rsid w:val="00844481"/>
    <w:rsid w:val="00844AA8"/>
    <w:rsid w:val="00844F23"/>
    <w:rsid w:val="00844F5B"/>
    <w:rsid w:val="00845A42"/>
    <w:rsid w:val="00846831"/>
    <w:rsid w:val="00846C12"/>
    <w:rsid w:val="00846E79"/>
    <w:rsid w:val="008470DD"/>
    <w:rsid w:val="008474EC"/>
    <w:rsid w:val="00847801"/>
    <w:rsid w:val="00847C96"/>
    <w:rsid w:val="00847E7F"/>
    <w:rsid w:val="00847F26"/>
    <w:rsid w:val="008500B5"/>
    <w:rsid w:val="0085046C"/>
    <w:rsid w:val="0085073F"/>
    <w:rsid w:val="00850B27"/>
    <w:rsid w:val="00850D58"/>
    <w:rsid w:val="00850EFB"/>
    <w:rsid w:val="00851358"/>
    <w:rsid w:val="008518A0"/>
    <w:rsid w:val="00851CE0"/>
    <w:rsid w:val="00852009"/>
    <w:rsid w:val="008525AB"/>
    <w:rsid w:val="00853563"/>
    <w:rsid w:val="00853A58"/>
    <w:rsid w:val="00853DC3"/>
    <w:rsid w:val="00854B36"/>
    <w:rsid w:val="00854CBE"/>
    <w:rsid w:val="00854DD2"/>
    <w:rsid w:val="00855111"/>
    <w:rsid w:val="00855589"/>
    <w:rsid w:val="008557E9"/>
    <w:rsid w:val="008557EC"/>
    <w:rsid w:val="00855A15"/>
    <w:rsid w:val="008563D4"/>
    <w:rsid w:val="0085698A"/>
    <w:rsid w:val="00857354"/>
    <w:rsid w:val="00857472"/>
    <w:rsid w:val="00857FDD"/>
    <w:rsid w:val="008600EC"/>
    <w:rsid w:val="00860357"/>
    <w:rsid w:val="008603F0"/>
    <w:rsid w:val="00860A22"/>
    <w:rsid w:val="00860A6D"/>
    <w:rsid w:val="00860AB2"/>
    <w:rsid w:val="00861394"/>
    <w:rsid w:val="008616F2"/>
    <w:rsid w:val="00861E4F"/>
    <w:rsid w:val="00862C27"/>
    <w:rsid w:val="0086303A"/>
    <w:rsid w:val="00863304"/>
    <w:rsid w:val="008637E9"/>
    <w:rsid w:val="008638C8"/>
    <w:rsid w:val="00863B17"/>
    <w:rsid w:val="00863EB7"/>
    <w:rsid w:val="008640C3"/>
    <w:rsid w:val="008642FC"/>
    <w:rsid w:val="00865273"/>
    <w:rsid w:val="00865D43"/>
    <w:rsid w:val="00866B01"/>
    <w:rsid w:val="00867385"/>
    <w:rsid w:val="0086764D"/>
    <w:rsid w:val="00867BCC"/>
    <w:rsid w:val="00867E30"/>
    <w:rsid w:val="00867E3A"/>
    <w:rsid w:val="00867EA9"/>
    <w:rsid w:val="00867F14"/>
    <w:rsid w:val="008703AF"/>
    <w:rsid w:val="0087059C"/>
    <w:rsid w:val="00870617"/>
    <w:rsid w:val="008707CF"/>
    <w:rsid w:val="00870FE4"/>
    <w:rsid w:val="0087258A"/>
    <w:rsid w:val="00872EBD"/>
    <w:rsid w:val="00873243"/>
    <w:rsid w:val="008733AD"/>
    <w:rsid w:val="00874267"/>
    <w:rsid w:val="008750ED"/>
    <w:rsid w:val="00875599"/>
    <w:rsid w:val="008759DA"/>
    <w:rsid w:val="00876FD1"/>
    <w:rsid w:val="00877045"/>
    <w:rsid w:val="0087765C"/>
    <w:rsid w:val="00880273"/>
    <w:rsid w:val="008802A6"/>
    <w:rsid w:val="008802B9"/>
    <w:rsid w:val="00880493"/>
    <w:rsid w:val="00880F01"/>
    <w:rsid w:val="008815FC"/>
    <w:rsid w:val="00881B25"/>
    <w:rsid w:val="00882465"/>
    <w:rsid w:val="00883056"/>
    <w:rsid w:val="00883521"/>
    <w:rsid w:val="0088412F"/>
    <w:rsid w:val="00884B32"/>
    <w:rsid w:val="00884CC6"/>
    <w:rsid w:val="00884E2B"/>
    <w:rsid w:val="008853AF"/>
    <w:rsid w:val="00885589"/>
    <w:rsid w:val="008855DC"/>
    <w:rsid w:val="00885655"/>
    <w:rsid w:val="00885F7D"/>
    <w:rsid w:val="00885FC0"/>
    <w:rsid w:val="008862CD"/>
    <w:rsid w:val="008869CC"/>
    <w:rsid w:val="00886A3D"/>
    <w:rsid w:val="00887304"/>
    <w:rsid w:val="00890308"/>
    <w:rsid w:val="00890772"/>
    <w:rsid w:val="00891425"/>
    <w:rsid w:val="008916FD"/>
    <w:rsid w:val="00892AA7"/>
    <w:rsid w:val="00892BE5"/>
    <w:rsid w:val="00892D89"/>
    <w:rsid w:val="00893CD4"/>
    <w:rsid w:val="00893E49"/>
    <w:rsid w:val="00893FED"/>
    <w:rsid w:val="008946F1"/>
    <w:rsid w:val="008947BD"/>
    <w:rsid w:val="00894C06"/>
    <w:rsid w:val="00895BB0"/>
    <w:rsid w:val="00896081"/>
    <w:rsid w:val="00896265"/>
    <w:rsid w:val="0089631D"/>
    <w:rsid w:val="00896890"/>
    <w:rsid w:val="008976E4"/>
    <w:rsid w:val="0089776D"/>
    <w:rsid w:val="00897B7F"/>
    <w:rsid w:val="00897D88"/>
    <w:rsid w:val="00897D89"/>
    <w:rsid w:val="00897DCC"/>
    <w:rsid w:val="008A0D9E"/>
    <w:rsid w:val="008A1064"/>
    <w:rsid w:val="008A14EB"/>
    <w:rsid w:val="008A2306"/>
    <w:rsid w:val="008A28CA"/>
    <w:rsid w:val="008A2D15"/>
    <w:rsid w:val="008A36E3"/>
    <w:rsid w:val="008A38D6"/>
    <w:rsid w:val="008A3C95"/>
    <w:rsid w:val="008A3FA4"/>
    <w:rsid w:val="008A466F"/>
    <w:rsid w:val="008A4D51"/>
    <w:rsid w:val="008A50D9"/>
    <w:rsid w:val="008A50EB"/>
    <w:rsid w:val="008A5941"/>
    <w:rsid w:val="008A6029"/>
    <w:rsid w:val="008A6199"/>
    <w:rsid w:val="008A6C9B"/>
    <w:rsid w:val="008A7558"/>
    <w:rsid w:val="008A77CD"/>
    <w:rsid w:val="008B013E"/>
    <w:rsid w:val="008B0C3F"/>
    <w:rsid w:val="008B0FFA"/>
    <w:rsid w:val="008B10A2"/>
    <w:rsid w:val="008B1345"/>
    <w:rsid w:val="008B1696"/>
    <w:rsid w:val="008B382C"/>
    <w:rsid w:val="008B39F0"/>
    <w:rsid w:val="008B4264"/>
    <w:rsid w:val="008B5463"/>
    <w:rsid w:val="008B5B3C"/>
    <w:rsid w:val="008B60EB"/>
    <w:rsid w:val="008B6A72"/>
    <w:rsid w:val="008B6D3B"/>
    <w:rsid w:val="008B6D8F"/>
    <w:rsid w:val="008B70A4"/>
    <w:rsid w:val="008C0155"/>
    <w:rsid w:val="008C016A"/>
    <w:rsid w:val="008C03DF"/>
    <w:rsid w:val="008C0C78"/>
    <w:rsid w:val="008C0C83"/>
    <w:rsid w:val="008C1AD0"/>
    <w:rsid w:val="008C1EBF"/>
    <w:rsid w:val="008C21F4"/>
    <w:rsid w:val="008C253E"/>
    <w:rsid w:val="008C2E6C"/>
    <w:rsid w:val="008C2FBF"/>
    <w:rsid w:val="008C31FF"/>
    <w:rsid w:val="008C363B"/>
    <w:rsid w:val="008C3876"/>
    <w:rsid w:val="008C3884"/>
    <w:rsid w:val="008C3B09"/>
    <w:rsid w:val="008C3D67"/>
    <w:rsid w:val="008C5536"/>
    <w:rsid w:val="008C6546"/>
    <w:rsid w:val="008C657A"/>
    <w:rsid w:val="008C65DF"/>
    <w:rsid w:val="008C6D9C"/>
    <w:rsid w:val="008C74A5"/>
    <w:rsid w:val="008C7BAB"/>
    <w:rsid w:val="008D0247"/>
    <w:rsid w:val="008D0819"/>
    <w:rsid w:val="008D090D"/>
    <w:rsid w:val="008D1105"/>
    <w:rsid w:val="008D15B6"/>
    <w:rsid w:val="008D1D56"/>
    <w:rsid w:val="008D1DC3"/>
    <w:rsid w:val="008D2287"/>
    <w:rsid w:val="008D2936"/>
    <w:rsid w:val="008D2A3D"/>
    <w:rsid w:val="008D2E21"/>
    <w:rsid w:val="008D2E43"/>
    <w:rsid w:val="008D2EA6"/>
    <w:rsid w:val="008D30A3"/>
    <w:rsid w:val="008D340B"/>
    <w:rsid w:val="008D3A50"/>
    <w:rsid w:val="008D42AF"/>
    <w:rsid w:val="008D43FD"/>
    <w:rsid w:val="008D4503"/>
    <w:rsid w:val="008D488F"/>
    <w:rsid w:val="008D4AB1"/>
    <w:rsid w:val="008D56A7"/>
    <w:rsid w:val="008D5B07"/>
    <w:rsid w:val="008D5F06"/>
    <w:rsid w:val="008D6949"/>
    <w:rsid w:val="008D6AC5"/>
    <w:rsid w:val="008D6B0E"/>
    <w:rsid w:val="008D71C9"/>
    <w:rsid w:val="008D751B"/>
    <w:rsid w:val="008D75B0"/>
    <w:rsid w:val="008D75FC"/>
    <w:rsid w:val="008D7841"/>
    <w:rsid w:val="008D7B05"/>
    <w:rsid w:val="008E004C"/>
    <w:rsid w:val="008E05AC"/>
    <w:rsid w:val="008E07E4"/>
    <w:rsid w:val="008E0AD4"/>
    <w:rsid w:val="008E0F63"/>
    <w:rsid w:val="008E1283"/>
    <w:rsid w:val="008E1459"/>
    <w:rsid w:val="008E1938"/>
    <w:rsid w:val="008E1E31"/>
    <w:rsid w:val="008E2097"/>
    <w:rsid w:val="008E2102"/>
    <w:rsid w:val="008E3424"/>
    <w:rsid w:val="008E3607"/>
    <w:rsid w:val="008E383E"/>
    <w:rsid w:val="008E3FDF"/>
    <w:rsid w:val="008E4095"/>
    <w:rsid w:val="008E417C"/>
    <w:rsid w:val="008E4264"/>
    <w:rsid w:val="008E492F"/>
    <w:rsid w:val="008E4A52"/>
    <w:rsid w:val="008E5739"/>
    <w:rsid w:val="008E5C29"/>
    <w:rsid w:val="008E6048"/>
    <w:rsid w:val="008E64D0"/>
    <w:rsid w:val="008E65F6"/>
    <w:rsid w:val="008E6673"/>
    <w:rsid w:val="008E6AF0"/>
    <w:rsid w:val="008E72C1"/>
    <w:rsid w:val="008E74AF"/>
    <w:rsid w:val="008E7E2C"/>
    <w:rsid w:val="008E7F04"/>
    <w:rsid w:val="008F0129"/>
    <w:rsid w:val="008F0B12"/>
    <w:rsid w:val="008F0C69"/>
    <w:rsid w:val="008F107B"/>
    <w:rsid w:val="008F12A2"/>
    <w:rsid w:val="008F13EA"/>
    <w:rsid w:val="008F1682"/>
    <w:rsid w:val="008F21B6"/>
    <w:rsid w:val="008F21E2"/>
    <w:rsid w:val="008F2A07"/>
    <w:rsid w:val="008F2AF6"/>
    <w:rsid w:val="008F2B2E"/>
    <w:rsid w:val="008F36F5"/>
    <w:rsid w:val="008F3F2E"/>
    <w:rsid w:val="008F4652"/>
    <w:rsid w:val="008F48D6"/>
    <w:rsid w:val="008F48EA"/>
    <w:rsid w:val="008F4DD8"/>
    <w:rsid w:val="008F63B2"/>
    <w:rsid w:val="008F65C3"/>
    <w:rsid w:val="008F6BD4"/>
    <w:rsid w:val="008F76AD"/>
    <w:rsid w:val="008F785E"/>
    <w:rsid w:val="008F7BAC"/>
    <w:rsid w:val="0090017E"/>
    <w:rsid w:val="00900365"/>
    <w:rsid w:val="009008C0"/>
    <w:rsid w:val="00900D60"/>
    <w:rsid w:val="0090178C"/>
    <w:rsid w:val="00902115"/>
    <w:rsid w:val="009030C3"/>
    <w:rsid w:val="00903BC2"/>
    <w:rsid w:val="00903C55"/>
    <w:rsid w:val="00903D25"/>
    <w:rsid w:val="00903EFA"/>
    <w:rsid w:val="0090488C"/>
    <w:rsid w:val="00905671"/>
    <w:rsid w:val="00905B13"/>
    <w:rsid w:val="00906CCE"/>
    <w:rsid w:val="00907152"/>
    <w:rsid w:val="009078CE"/>
    <w:rsid w:val="00907E11"/>
    <w:rsid w:val="009101C7"/>
    <w:rsid w:val="00910527"/>
    <w:rsid w:val="00910541"/>
    <w:rsid w:val="00910AF8"/>
    <w:rsid w:val="00910B97"/>
    <w:rsid w:val="00911A61"/>
    <w:rsid w:val="00911EB7"/>
    <w:rsid w:val="0091224F"/>
    <w:rsid w:val="0091262E"/>
    <w:rsid w:val="009129EB"/>
    <w:rsid w:val="00912B9E"/>
    <w:rsid w:val="009134EF"/>
    <w:rsid w:val="00913833"/>
    <w:rsid w:val="00913A08"/>
    <w:rsid w:val="00913C1A"/>
    <w:rsid w:val="00913F13"/>
    <w:rsid w:val="0091436E"/>
    <w:rsid w:val="009144D1"/>
    <w:rsid w:val="009145BE"/>
    <w:rsid w:val="00914997"/>
    <w:rsid w:val="00914CBF"/>
    <w:rsid w:val="00914FE8"/>
    <w:rsid w:val="00915303"/>
    <w:rsid w:val="009154F4"/>
    <w:rsid w:val="00915641"/>
    <w:rsid w:val="00915AA5"/>
    <w:rsid w:val="00915D91"/>
    <w:rsid w:val="00916218"/>
    <w:rsid w:val="009164F0"/>
    <w:rsid w:val="00916609"/>
    <w:rsid w:val="009169E2"/>
    <w:rsid w:val="0091790A"/>
    <w:rsid w:val="00917D2E"/>
    <w:rsid w:val="00920366"/>
    <w:rsid w:val="00920436"/>
    <w:rsid w:val="00920B49"/>
    <w:rsid w:val="00920FB8"/>
    <w:rsid w:val="009211C3"/>
    <w:rsid w:val="00921DB9"/>
    <w:rsid w:val="009222B2"/>
    <w:rsid w:val="00922929"/>
    <w:rsid w:val="00922FCF"/>
    <w:rsid w:val="00923120"/>
    <w:rsid w:val="009239FC"/>
    <w:rsid w:val="00923DBF"/>
    <w:rsid w:val="00923EBE"/>
    <w:rsid w:val="00924174"/>
    <w:rsid w:val="00924823"/>
    <w:rsid w:val="00924A3C"/>
    <w:rsid w:val="00924D54"/>
    <w:rsid w:val="00924F8F"/>
    <w:rsid w:val="009256DD"/>
    <w:rsid w:val="009257F3"/>
    <w:rsid w:val="009261A4"/>
    <w:rsid w:val="00926D68"/>
    <w:rsid w:val="009273FB"/>
    <w:rsid w:val="0092751B"/>
    <w:rsid w:val="0092767E"/>
    <w:rsid w:val="009304AF"/>
    <w:rsid w:val="009306CD"/>
    <w:rsid w:val="00930711"/>
    <w:rsid w:val="009310F3"/>
    <w:rsid w:val="009315BF"/>
    <w:rsid w:val="00931D49"/>
    <w:rsid w:val="00932E0D"/>
    <w:rsid w:val="00932F5E"/>
    <w:rsid w:val="009339D3"/>
    <w:rsid w:val="00933CE7"/>
    <w:rsid w:val="00933FC8"/>
    <w:rsid w:val="009349F0"/>
    <w:rsid w:val="00934E61"/>
    <w:rsid w:val="00935417"/>
    <w:rsid w:val="00935A57"/>
    <w:rsid w:val="00935A71"/>
    <w:rsid w:val="00936478"/>
    <w:rsid w:val="00936A37"/>
    <w:rsid w:val="00936CA3"/>
    <w:rsid w:val="00940C50"/>
    <w:rsid w:val="0094114A"/>
    <w:rsid w:val="00941B6D"/>
    <w:rsid w:val="009422F6"/>
    <w:rsid w:val="00942319"/>
    <w:rsid w:val="00942B15"/>
    <w:rsid w:val="00942E81"/>
    <w:rsid w:val="00942F21"/>
    <w:rsid w:val="00943A94"/>
    <w:rsid w:val="00943F17"/>
    <w:rsid w:val="00943F83"/>
    <w:rsid w:val="00944805"/>
    <w:rsid w:val="00944A6A"/>
    <w:rsid w:val="0094561F"/>
    <w:rsid w:val="0094581F"/>
    <w:rsid w:val="00945BD4"/>
    <w:rsid w:val="009461D4"/>
    <w:rsid w:val="0094735E"/>
    <w:rsid w:val="00947908"/>
    <w:rsid w:val="00947A05"/>
    <w:rsid w:val="00947B42"/>
    <w:rsid w:val="009502D3"/>
    <w:rsid w:val="00950E7B"/>
    <w:rsid w:val="00950EA7"/>
    <w:rsid w:val="00950F80"/>
    <w:rsid w:val="0095175E"/>
    <w:rsid w:val="00951AD7"/>
    <w:rsid w:val="0095299A"/>
    <w:rsid w:val="00953344"/>
    <w:rsid w:val="0095345A"/>
    <w:rsid w:val="0095348D"/>
    <w:rsid w:val="00953C96"/>
    <w:rsid w:val="009542A5"/>
    <w:rsid w:val="00954442"/>
    <w:rsid w:val="00954743"/>
    <w:rsid w:val="0095477F"/>
    <w:rsid w:val="009547E2"/>
    <w:rsid w:val="00955BAA"/>
    <w:rsid w:val="009578F6"/>
    <w:rsid w:val="00957D57"/>
    <w:rsid w:val="00957FBA"/>
    <w:rsid w:val="00960230"/>
    <w:rsid w:val="0096047B"/>
    <w:rsid w:val="00960FD9"/>
    <w:rsid w:val="0096104A"/>
    <w:rsid w:val="0096132F"/>
    <w:rsid w:val="00961666"/>
    <w:rsid w:val="00961691"/>
    <w:rsid w:val="009622C3"/>
    <w:rsid w:val="00962E37"/>
    <w:rsid w:val="00963223"/>
    <w:rsid w:val="00963409"/>
    <w:rsid w:val="0096356D"/>
    <w:rsid w:val="00963BC8"/>
    <w:rsid w:val="00963DAE"/>
    <w:rsid w:val="00963E1D"/>
    <w:rsid w:val="00963EE5"/>
    <w:rsid w:val="00964378"/>
    <w:rsid w:val="009645C5"/>
    <w:rsid w:val="009647B8"/>
    <w:rsid w:val="00965079"/>
    <w:rsid w:val="00965CF1"/>
    <w:rsid w:val="00965D85"/>
    <w:rsid w:val="0096600A"/>
    <w:rsid w:val="009664E6"/>
    <w:rsid w:val="0096669F"/>
    <w:rsid w:val="00966D62"/>
    <w:rsid w:val="00966D65"/>
    <w:rsid w:val="00966F9E"/>
    <w:rsid w:val="00967062"/>
    <w:rsid w:val="00967464"/>
    <w:rsid w:val="009678BD"/>
    <w:rsid w:val="00967C8E"/>
    <w:rsid w:val="00967EC1"/>
    <w:rsid w:val="00967EE1"/>
    <w:rsid w:val="0097088E"/>
    <w:rsid w:val="00970E25"/>
    <w:rsid w:val="009719FD"/>
    <w:rsid w:val="00972625"/>
    <w:rsid w:val="00972A3C"/>
    <w:rsid w:val="009738A3"/>
    <w:rsid w:val="009738AD"/>
    <w:rsid w:val="00973BFE"/>
    <w:rsid w:val="0097432A"/>
    <w:rsid w:val="009744C5"/>
    <w:rsid w:val="0097479A"/>
    <w:rsid w:val="00974E6B"/>
    <w:rsid w:val="00975712"/>
    <w:rsid w:val="00975E26"/>
    <w:rsid w:val="00976323"/>
    <w:rsid w:val="009769CA"/>
    <w:rsid w:val="00976B1C"/>
    <w:rsid w:val="00976C04"/>
    <w:rsid w:val="00976DA5"/>
    <w:rsid w:val="009775A1"/>
    <w:rsid w:val="00980032"/>
    <w:rsid w:val="009800D7"/>
    <w:rsid w:val="00980173"/>
    <w:rsid w:val="0098024C"/>
    <w:rsid w:val="009802BB"/>
    <w:rsid w:val="00980405"/>
    <w:rsid w:val="00980771"/>
    <w:rsid w:val="0098094A"/>
    <w:rsid w:val="00981376"/>
    <w:rsid w:val="009815BD"/>
    <w:rsid w:val="00981908"/>
    <w:rsid w:val="00981A08"/>
    <w:rsid w:val="00981B11"/>
    <w:rsid w:val="00981D3C"/>
    <w:rsid w:val="00982193"/>
    <w:rsid w:val="009821BE"/>
    <w:rsid w:val="0098243F"/>
    <w:rsid w:val="00983756"/>
    <w:rsid w:val="00983A71"/>
    <w:rsid w:val="0098402A"/>
    <w:rsid w:val="00984BEC"/>
    <w:rsid w:val="00984D3A"/>
    <w:rsid w:val="0098627A"/>
    <w:rsid w:val="00986AB3"/>
    <w:rsid w:val="00986BA1"/>
    <w:rsid w:val="0098766F"/>
    <w:rsid w:val="00987823"/>
    <w:rsid w:val="00987DD9"/>
    <w:rsid w:val="009902C3"/>
    <w:rsid w:val="009904DE"/>
    <w:rsid w:val="0099093B"/>
    <w:rsid w:val="00990CAC"/>
    <w:rsid w:val="00990EBD"/>
    <w:rsid w:val="0099195A"/>
    <w:rsid w:val="00991CFA"/>
    <w:rsid w:val="00992019"/>
    <w:rsid w:val="0099215E"/>
    <w:rsid w:val="009927F6"/>
    <w:rsid w:val="00992E32"/>
    <w:rsid w:val="00992EBB"/>
    <w:rsid w:val="00992FC3"/>
    <w:rsid w:val="009930C3"/>
    <w:rsid w:val="0099331A"/>
    <w:rsid w:val="009937C2"/>
    <w:rsid w:val="009939D4"/>
    <w:rsid w:val="00993E3F"/>
    <w:rsid w:val="00994220"/>
    <w:rsid w:val="00994C45"/>
    <w:rsid w:val="009958BF"/>
    <w:rsid w:val="0099594F"/>
    <w:rsid w:val="009966B7"/>
    <w:rsid w:val="0099693B"/>
    <w:rsid w:val="00996960"/>
    <w:rsid w:val="00996A20"/>
    <w:rsid w:val="009A01FD"/>
    <w:rsid w:val="009A02A5"/>
    <w:rsid w:val="009A0CA7"/>
    <w:rsid w:val="009A0D19"/>
    <w:rsid w:val="009A153C"/>
    <w:rsid w:val="009A1834"/>
    <w:rsid w:val="009A1A75"/>
    <w:rsid w:val="009A1B92"/>
    <w:rsid w:val="009A1DC5"/>
    <w:rsid w:val="009A1ED5"/>
    <w:rsid w:val="009A2CA8"/>
    <w:rsid w:val="009A31FB"/>
    <w:rsid w:val="009A360F"/>
    <w:rsid w:val="009A370A"/>
    <w:rsid w:val="009A3987"/>
    <w:rsid w:val="009A3FA1"/>
    <w:rsid w:val="009A5C71"/>
    <w:rsid w:val="009A6094"/>
    <w:rsid w:val="009A60BB"/>
    <w:rsid w:val="009A614A"/>
    <w:rsid w:val="009A6642"/>
    <w:rsid w:val="009A6ED2"/>
    <w:rsid w:val="009B0C18"/>
    <w:rsid w:val="009B10BE"/>
    <w:rsid w:val="009B14B5"/>
    <w:rsid w:val="009B151A"/>
    <w:rsid w:val="009B1866"/>
    <w:rsid w:val="009B2196"/>
    <w:rsid w:val="009B2636"/>
    <w:rsid w:val="009B27E0"/>
    <w:rsid w:val="009B2F6F"/>
    <w:rsid w:val="009B36AE"/>
    <w:rsid w:val="009B4C06"/>
    <w:rsid w:val="009B53CC"/>
    <w:rsid w:val="009B5614"/>
    <w:rsid w:val="009B6A11"/>
    <w:rsid w:val="009B737C"/>
    <w:rsid w:val="009B7C96"/>
    <w:rsid w:val="009B7E9C"/>
    <w:rsid w:val="009C0659"/>
    <w:rsid w:val="009C07AC"/>
    <w:rsid w:val="009C0A50"/>
    <w:rsid w:val="009C0E13"/>
    <w:rsid w:val="009C1D1B"/>
    <w:rsid w:val="009C28A4"/>
    <w:rsid w:val="009C3E55"/>
    <w:rsid w:val="009C452C"/>
    <w:rsid w:val="009C504A"/>
    <w:rsid w:val="009C53CB"/>
    <w:rsid w:val="009C55B4"/>
    <w:rsid w:val="009C5728"/>
    <w:rsid w:val="009C60A6"/>
    <w:rsid w:val="009C74D9"/>
    <w:rsid w:val="009C7CD8"/>
    <w:rsid w:val="009C7FAB"/>
    <w:rsid w:val="009D0154"/>
    <w:rsid w:val="009D07A6"/>
    <w:rsid w:val="009D1181"/>
    <w:rsid w:val="009D1417"/>
    <w:rsid w:val="009D181C"/>
    <w:rsid w:val="009D1887"/>
    <w:rsid w:val="009D19D1"/>
    <w:rsid w:val="009D1BDD"/>
    <w:rsid w:val="009D2455"/>
    <w:rsid w:val="009D25E4"/>
    <w:rsid w:val="009D271A"/>
    <w:rsid w:val="009D2B1B"/>
    <w:rsid w:val="009D32AD"/>
    <w:rsid w:val="009D3433"/>
    <w:rsid w:val="009D34A4"/>
    <w:rsid w:val="009D35E9"/>
    <w:rsid w:val="009D3D43"/>
    <w:rsid w:val="009D3DF1"/>
    <w:rsid w:val="009D3F01"/>
    <w:rsid w:val="009D40B8"/>
    <w:rsid w:val="009D423C"/>
    <w:rsid w:val="009D49D9"/>
    <w:rsid w:val="009D4A07"/>
    <w:rsid w:val="009D5BBD"/>
    <w:rsid w:val="009D5D41"/>
    <w:rsid w:val="009D6423"/>
    <w:rsid w:val="009D6572"/>
    <w:rsid w:val="009D756A"/>
    <w:rsid w:val="009E0A2F"/>
    <w:rsid w:val="009E1254"/>
    <w:rsid w:val="009E1691"/>
    <w:rsid w:val="009E18D3"/>
    <w:rsid w:val="009E19C7"/>
    <w:rsid w:val="009E2119"/>
    <w:rsid w:val="009E35C8"/>
    <w:rsid w:val="009E3BFD"/>
    <w:rsid w:val="009E4C50"/>
    <w:rsid w:val="009E4E18"/>
    <w:rsid w:val="009E500A"/>
    <w:rsid w:val="009E51B9"/>
    <w:rsid w:val="009E5436"/>
    <w:rsid w:val="009E5597"/>
    <w:rsid w:val="009E577F"/>
    <w:rsid w:val="009E5A20"/>
    <w:rsid w:val="009E5B5F"/>
    <w:rsid w:val="009E5CC9"/>
    <w:rsid w:val="009E655F"/>
    <w:rsid w:val="009E6C09"/>
    <w:rsid w:val="009E7670"/>
    <w:rsid w:val="009F0252"/>
    <w:rsid w:val="009F08B4"/>
    <w:rsid w:val="009F0CC1"/>
    <w:rsid w:val="009F0E35"/>
    <w:rsid w:val="009F1759"/>
    <w:rsid w:val="009F2974"/>
    <w:rsid w:val="009F2A20"/>
    <w:rsid w:val="009F2B3B"/>
    <w:rsid w:val="009F3065"/>
    <w:rsid w:val="009F3CDC"/>
    <w:rsid w:val="009F477F"/>
    <w:rsid w:val="009F4B4C"/>
    <w:rsid w:val="009F4C8B"/>
    <w:rsid w:val="009F4C8E"/>
    <w:rsid w:val="009F4E52"/>
    <w:rsid w:val="009F56E9"/>
    <w:rsid w:val="009F593A"/>
    <w:rsid w:val="009F6162"/>
    <w:rsid w:val="009F6AE0"/>
    <w:rsid w:val="009F7F3B"/>
    <w:rsid w:val="00A00330"/>
    <w:rsid w:val="00A00372"/>
    <w:rsid w:val="00A00416"/>
    <w:rsid w:val="00A00AC7"/>
    <w:rsid w:val="00A00EFF"/>
    <w:rsid w:val="00A014BA"/>
    <w:rsid w:val="00A0179D"/>
    <w:rsid w:val="00A01C20"/>
    <w:rsid w:val="00A021B7"/>
    <w:rsid w:val="00A03533"/>
    <w:rsid w:val="00A0381D"/>
    <w:rsid w:val="00A03900"/>
    <w:rsid w:val="00A03949"/>
    <w:rsid w:val="00A03EB7"/>
    <w:rsid w:val="00A04794"/>
    <w:rsid w:val="00A047DE"/>
    <w:rsid w:val="00A05181"/>
    <w:rsid w:val="00A057FE"/>
    <w:rsid w:val="00A05B16"/>
    <w:rsid w:val="00A060D1"/>
    <w:rsid w:val="00A065AE"/>
    <w:rsid w:val="00A06824"/>
    <w:rsid w:val="00A07111"/>
    <w:rsid w:val="00A07198"/>
    <w:rsid w:val="00A072E5"/>
    <w:rsid w:val="00A07E22"/>
    <w:rsid w:val="00A10CAE"/>
    <w:rsid w:val="00A11A09"/>
    <w:rsid w:val="00A11CAC"/>
    <w:rsid w:val="00A120FA"/>
    <w:rsid w:val="00A12814"/>
    <w:rsid w:val="00A12B7C"/>
    <w:rsid w:val="00A12C3F"/>
    <w:rsid w:val="00A12FF2"/>
    <w:rsid w:val="00A1313D"/>
    <w:rsid w:val="00A13486"/>
    <w:rsid w:val="00A139A1"/>
    <w:rsid w:val="00A14221"/>
    <w:rsid w:val="00A148B0"/>
    <w:rsid w:val="00A1496B"/>
    <w:rsid w:val="00A15005"/>
    <w:rsid w:val="00A15FD4"/>
    <w:rsid w:val="00A17049"/>
    <w:rsid w:val="00A177CB"/>
    <w:rsid w:val="00A17A01"/>
    <w:rsid w:val="00A17A0A"/>
    <w:rsid w:val="00A20289"/>
    <w:rsid w:val="00A20A73"/>
    <w:rsid w:val="00A20B10"/>
    <w:rsid w:val="00A20C46"/>
    <w:rsid w:val="00A21426"/>
    <w:rsid w:val="00A216BC"/>
    <w:rsid w:val="00A216DD"/>
    <w:rsid w:val="00A22A59"/>
    <w:rsid w:val="00A22F38"/>
    <w:rsid w:val="00A230B9"/>
    <w:rsid w:val="00A24703"/>
    <w:rsid w:val="00A247E7"/>
    <w:rsid w:val="00A24D15"/>
    <w:rsid w:val="00A25263"/>
    <w:rsid w:val="00A252F3"/>
    <w:rsid w:val="00A25339"/>
    <w:rsid w:val="00A25C1E"/>
    <w:rsid w:val="00A25CEA"/>
    <w:rsid w:val="00A26127"/>
    <w:rsid w:val="00A26FD5"/>
    <w:rsid w:val="00A270D2"/>
    <w:rsid w:val="00A277CE"/>
    <w:rsid w:val="00A27EE2"/>
    <w:rsid w:val="00A30B8B"/>
    <w:rsid w:val="00A30C1B"/>
    <w:rsid w:val="00A30FAE"/>
    <w:rsid w:val="00A31BD3"/>
    <w:rsid w:val="00A31FF9"/>
    <w:rsid w:val="00A320B7"/>
    <w:rsid w:val="00A3247A"/>
    <w:rsid w:val="00A32ABA"/>
    <w:rsid w:val="00A32EE9"/>
    <w:rsid w:val="00A331AE"/>
    <w:rsid w:val="00A331F8"/>
    <w:rsid w:val="00A33CB2"/>
    <w:rsid w:val="00A343F6"/>
    <w:rsid w:val="00A34CB7"/>
    <w:rsid w:val="00A35001"/>
    <w:rsid w:val="00A35392"/>
    <w:rsid w:val="00A35CAD"/>
    <w:rsid w:val="00A36250"/>
    <w:rsid w:val="00A3641C"/>
    <w:rsid w:val="00A367B8"/>
    <w:rsid w:val="00A36BD4"/>
    <w:rsid w:val="00A371D7"/>
    <w:rsid w:val="00A377AA"/>
    <w:rsid w:val="00A40362"/>
    <w:rsid w:val="00A40576"/>
    <w:rsid w:val="00A405BC"/>
    <w:rsid w:val="00A40941"/>
    <w:rsid w:val="00A42258"/>
    <w:rsid w:val="00A42606"/>
    <w:rsid w:val="00A43DC0"/>
    <w:rsid w:val="00A4430F"/>
    <w:rsid w:val="00A4481D"/>
    <w:rsid w:val="00A44ED0"/>
    <w:rsid w:val="00A4555F"/>
    <w:rsid w:val="00A458D2"/>
    <w:rsid w:val="00A461AA"/>
    <w:rsid w:val="00A46294"/>
    <w:rsid w:val="00A473EC"/>
    <w:rsid w:val="00A501A5"/>
    <w:rsid w:val="00A509BF"/>
    <w:rsid w:val="00A51061"/>
    <w:rsid w:val="00A511BB"/>
    <w:rsid w:val="00A511DA"/>
    <w:rsid w:val="00A51A82"/>
    <w:rsid w:val="00A5220D"/>
    <w:rsid w:val="00A526D1"/>
    <w:rsid w:val="00A527E2"/>
    <w:rsid w:val="00A52D0D"/>
    <w:rsid w:val="00A5368E"/>
    <w:rsid w:val="00A53A88"/>
    <w:rsid w:val="00A543EC"/>
    <w:rsid w:val="00A5478F"/>
    <w:rsid w:val="00A549E0"/>
    <w:rsid w:val="00A54C87"/>
    <w:rsid w:val="00A5589E"/>
    <w:rsid w:val="00A558E0"/>
    <w:rsid w:val="00A569CD"/>
    <w:rsid w:val="00A56A78"/>
    <w:rsid w:val="00A56D66"/>
    <w:rsid w:val="00A56DE5"/>
    <w:rsid w:val="00A56FF3"/>
    <w:rsid w:val="00A57079"/>
    <w:rsid w:val="00A5733D"/>
    <w:rsid w:val="00A57364"/>
    <w:rsid w:val="00A601DB"/>
    <w:rsid w:val="00A60819"/>
    <w:rsid w:val="00A60CCF"/>
    <w:rsid w:val="00A60E49"/>
    <w:rsid w:val="00A60F96"/>
    <w:rsid w:val="00A611A4"/>
    <w:rsid w:val="00A615FE"/>
    <w:rsid w:val="00A61737"/>
    <w:rsid w:val="00A618E4"/>
    <w:rsid w:val="00A6195C"/>
    <w:rsid w:val="00A623AD"/>
    <w:rsid w:val="00A62CD1"/>
    <w:rsid w:val="00A63006"/>
    <w:rsid w:val="00A630F9"/>
    <w:rsid w:val="00A63AE4"/>
    <w:rsid w:val="00A63C2D"/>
    <w:rsid w:val="00A643E4"/>
    <w:rsid w:val="00A64C24"/>
    <w:rsid w:val="00A65660"/>
    <w:rsid w:val="00A657B0"/>
    <w:rsid w:val="00A65F53"/>
    <w:rsid w:val="00A664FC"/>
    <w:rsid w:val="00A66D05"/>
    <w:rsid w:val="00A66E06"/>
    <w:rsid w:val="00A6724D"/>
    <w:rsid w:val="00A675CE"/>
    <w:rsid w:val="00A703EF"/>
    <w:rsid w:val="00A7063B"/>
    <w:rsid w:val="00A70E8D"/>
    <w:rsid w:val="00A7171D"/>
    <w:rsid w:val="00A717F8"/>
    <w:rsid w:val="00A71F46"/>
    <w:rsid w:val="00A72173"/>
    <w:rsid w:val="00A72176"/>
    <w:rsid w:val="00A721B7"/>
    <w:rsid w:val="00A72345"/>
    <w:rsid w:val="00A7234A"/>
    <w:rsid w:val="00A72ACC"/>
    <w:rsid w:val="00A72DB2"/>
    <w:rsid w:val="00A7332E"/>
    <w:rsid w:val="00A736B0"/>
    <w:rsid w:val="00A73A22"/>
    <w:rsid w:val="00A74F7E"/>
    <w:rsid w:val="00A75A34"/>
    <w:rsid w:val="00A75D25"/>
    <w:rsid w:val="00A75FB6"/>
    <w:rsid w:val="00A7601A"/>
    <w:rsid w:val="00A765BF"/>
    <w:rsid w:val="00A76A65"/>
    <w:rsid w:val="00A76BEE"/>
    <w:rsid w:val="00A77113"/>
    <w:rsid w:val="00A77216"/>
    <w:rsid w:val="00A773AE"/>
    <w:rsid w:val="00A8005D"/>
    <w:rsid w:val="00A80619"/>
    <w:rsid w:val="00A80942"/>
    <w:rsid w:val="00A81341"/>
    <w:rsid w:val="00A813FC"/>
    <w:rsid w:val="00A8266C"/>
    <w:rsid w:val="00A8298E"/>
    <w:rsid w:val="00A82A94"/>
    <w:rsid w:val="00A82E8E"/>
    <w:rsid w:val="00A83732"/>
    <w:rsid w:val="00A838B0"/>
    <w:rsid w:val="00A8395A"/>
    <w:rsid w:val="00A83A76"/>
    <w:rsid w:val="00A83A83"/>
    <w:rsid w:val="00A83E35"/>
    <w:rsid w:val="00A840A2"/>
    <w:rsid w:val="00A844C4"/>
    <w:rsid w:val="00A85411"/>
    <w:rsid w:val="00A8577B"/>
    <w:rsid w:val="00A8579F"/>
    <w:rsid w:val="00A85DAD"/>
    <w:rsid w:val="00A86666"/>
    <w:rsid w:val="00A867EE"/>
    <w:rsid w:val="00A868ED"/>
    <w:rsid w:val="00A8755B"/>
    <w:rsid w:val="00A878A1"/>
    <w:rsid w:val="00A87974"/>
    <w:rsid w:val="00A87ED5"/>
    <w:rsid w:val="00A9000B"/>
    <w:rsid w:val="00A900AE"/>
    <w:rsid w:val="00A9099E"/>
    <w:rsid w:val="00A90A86"/>
    <w:rsid w:val="00A90D33"/>
    <w:rsid w:val="00A91780"/>
    <w:rsid w:val="00A917E8"/>
    <w:rsid w:val="00A9210D"/>
    <w:rsid w:val="00A9218F"/>
    <w:rsid w:val="00A926AE"/>
    <w:rsid w:val="00A94DB7"/>
    <w:rsid w:val="00A95089"/>
    <w:rsid w:val="00A954A9"/>
    <w:rsid w:val="00A9572F"/>
    <w:rsid w:val="00A961F4"/>
    <w:rsid w:val="00A962FA"/>
    <w:rsid w:val="00A967F9"/>
    <w:rsid w:val="00A970D5"/>
    <w:rsid w:val="00A972B9"/>
    <w:rsid w:val="00A97447"/>
    <w:rsid w:val="00A97CD1"/>
    <w:rsid w:val="00AA100F"/>
    <w:rsid w:val="00AA10ED"/>
    <w:rsid w:val="00AA175A"/>
    <w:rsid w:val="00AA1B00"/>
    <w:rsid w:val="00AA1FCD"/>
    <w:rsid w:val="00AA2158"/>
    <w:rsid w:val="00AA27E8"/>
    <w:rsid w:val="00AA3242"/>
    <w:rsid w:val="00AA3341"/>
    <w:rsid w:val="00AA3640"/>
    <w:rsid w:val="00AA401C"/>
    <w:rsid w:val="00AA4687"/>
    <w:rsid w:val="00AA4851"/>
    <w:rsid w:val="00AA5533"/>
    <w:rsid w:val="00AA6071"/>
    <w:rsid w:val="00AA6EFE"/>
    <w:rsid w:val="00AA7052"/>
    <w:rsid w:val="00AA7560"/>
    <w:rsid w:val="00AA75EB"/>
    <w:rsid w:val="00AA7B84"/>
    <w:rsid w:val="00AB06DA"/>
    <w:rsid w:val="00AB0A26"/>
    <w:rsid w:val="00AB0F7E"/>
    <w:rsid w:val="00AB16D5"/>
    <w:rsid w:val="00AB1F75"/>
    <w:rsid w:val="00AB26DD"/>
    <w:rsid w:val="00AB26F5"/>
    <w:rsid w:val="00AB2C7A"/>
    <w:rsid w:val="00AB304E"/>
    <w:rsid w:val="00AB342A"/>
    <w:rsid w:val="00AB3D93"/>
    <w:rsid w:val="00AB3E02"/>
    <w:rsid w:val="00AB406D"/>
    <w:rsid w:val="00AB41A3"/>
    <w:rsid w:val="00AB4A5F"/>
    <w:rsid w:val="00AB5862"/>
    <w:rsid w:val="00AB643F"/>
    <w:rsid w:val="00AB68CE"/>
    <w:rsid w:val="00AB6943"/>
    <w:rsid w:val="00AB6B61"/>
    <w:rsid w:val="00AB6D8E"/>
    <w:rsid w:val="00AB714D"/>
    <w:rsid w:val="00AB7221"/>
    <w:rsid w:val="00AB744F"/>
    <w:rsid w:val="00AB7795"/>
    <w:rsid w:val="00AB79B0"/>
    <w:rsid w:val="00AC0275"/>
    <w:rsid w:val="00AC0728"/>
    <w:rsid w:val="00AC0CD1"/>
    <w:rsid w:val="00AC0E9F"/>
    <w:rsid w:val="00AC1747"/>
    <w:rsid w:val="00AC1B06"/>
    <w:rsid w:val="00AC1D21"/>
    <w:rsid w:val="00AC2599"/>
    <w:rsid w:val="00AC2EEC"/>
    <w:rsid w:val="00AC2EF7"/>
    <w:rsid w:val="00AC3211"/>
    <w:rsid w:val="00AC38F4"/>
    <w:rsid w:val="00AC3D0D"/>
    <w:rsid w:val="00AC3D89"/>
    <w:rsid w:val="00AC4B02"/>
    <w:rsid w:val="00AC4C35"/>
    <w:rsid w:val="00AC4E9F"/>
    <w:rsid w:val="00AC4F92"/>
    <w:rsid w:val="00AC5317"/>
    <w:rsid w:val="00AC5F39"/>
    <w:rsid w:val="00AC60FA"/>
    <w:rsid w:val="00AC62FB"/>
    <w:rsid w:val="00AC6477"/>
    <w:rsid w:val="00AC6C10"/>
    <w:rsid w:val="00AC71F8"/>
    <w:rsid w:val="00AC7BB2"/>
    <w:rsid w:val="00AD00D9"/>
    <w:rsid w:val="00AD01CC"/>
    <w:rsid w:val="00AD04A4"/>
    <w:rsid w:val="00AD12E4"/>
    <w:rsid w:val="00AD1C42"/>
    <w:rsid w:val="00AD2538"/>
    <w:rsid w:val="00AD2FFF"/>
    <w:rsid w:val="00AD369E"/>
    <w:rsid w:val="00AD3D34"/>
    <w:rsid w:val="00AD4624"/>
    <w:rsid w:val="00AD47AA"/>
    <w:rsid w:val="00AD5201"/>
    <w:rsid w:val="00AD612F"/>
    <w:rsid w:val="00AD61DD"/>
    <w:rsid w:val="00AD67EF"/>
    <w:rsid w:val="00AD7206"/>
    <w:rsid w:val="00AE0CC4"/>
    <w:rsid w:val="00AE16F1"/>
    <w:rsid w:val="00AE170A"/>
    <w:rsid w:val="00AE1F14"/>
    <w:rsid w:val="00AE20E5"/>
    <w:rsid w:val="00AE2C43"/>
    <w:rsid w:val="00AE31A6"/>
    <w:rsid w:val="00AE3DA3"/>
    <w:rsid w:val="00AE3F7B"/>
    <w:rsid w:val="00AE403B"/>
    <w:rsid w:val="00AE405E"/>
    <w:rsid w:val="00AE4227"/>
    <w:rsid w:val="00AE4384"/>
    <w:rsid w:val="00AE456E"/>
    <w:rsid w:val="00AE485C"/>
    <w:rsid w:val="00AE48E2"/>
    <w:rsid w:val="00AE4C1A"/>
    <w:rsid w:val="00AE4C8F"/>
    <w:rsid w:val="00AE4CB9"/>
    <w:rsid w:val="00AE4F47"/>
    <w:rsid w:val="00AE52E2"/>
    <w:rsid w:val="00AE591F"/>
    <w:rsid w:val="00AE594D"/>
    <w:rsid w:val="00AE5B54"/>
    <w:rsid w:val="00AE6D54"/>
    <w:rsid w:val="00AE7E11"/>
    <w:rsid w:val="00AE7E3A"/>
    <w:rsid w:val="00AF0B97"/>
    <w:rsid w:val="00AF125B"/>
    <w:rsid w:val="00AF157F"/>
    <w:rsid w:val="00AF1B9E"/>
    <w:rsid w:val="00AF2193"/>
    <w:rsid w:val="00AF31B1"/>
    <w:rsid w:val="00AF32A5"/>
    <w:rsid w:val="00AF348C"/>
    <w:rsid w:val="00AF34B7"/>
    <w:rsid w:val="00AF3983"/>
    <w:rsid w:val="00AF4273"/>
    <w:rsid w:val="00AF4653"/>
    <w:rsid w:val="00AF4787"/>
    <w:rsid w:val="00AF4871"/>
    <w:rsid w:val="00AF4A4A"/>
    <w:rsid w:val="00AF4E22"/>
    <w:rsid w:val="00AF4FC3"/>
    <w:rsid w:val="00AF56F2"/>
    <w:rsid w:val="00AF61B4"/>
    <w:rsid w:val="00AF6DBF"/>
    <w:rsid w:val="00B0064D"/>
    <w:rsid w:val="00B00EF0"/>
    <w:rsid w:val="00B010A1"/>
    <w:rsid w:val="00B0125C"/>
    <w:rsid w:val="00B01476"/>
    <w:rsid w:val="00B015CF"/>
    <w:rsid w:val="00B018DC"/>
    <w:rsid w:val="00B01ED4"/>
    <w:rsid w:val="00B02444"/>
    <w:rsid w:val="00B02668"/>
    <w:rsid w:val="00B027CD"/>
    <w:rsid w:val="00B02CD2"/>
    <w:rsid w:val="00B02E75"/>
    <w:rsid w:val="00B03AE0"/>
    <w:rsid w:val="00B03C45"/>
    <w:rsid w:val="00B04414"/>
    <w:rsid w:val="00B04454"/>
    <w:rsid w:val="00B046AD"/>
    <w:rsid w:val="00B05539"/>
    <w:rsid w:val="00B056D4"/>
    <w:rsid w:val="00B059F4"/>
    <w:rsid w:val="00B06AA4"/>
    <w:rsid w:val="00B0730D"/>
    <w:rsid w:val="00B07830"/>
    <w:rsid w:val="00B07C4B"/>
    <w:rsid w:val="00B07D84"/>
    <w:rsid w:val="00B10C04"/>
    <w:rsid w:val="00B10F19"/>
    <w:rsid w:val="00B1184F"/>
    <w:rsid w:val="00B11B11"/>
    <w:rsid w:val="00B122B5"/>
    <w:rsid w:val="00B12C89"/>
    <w:rsid w:val="00B12DE4"/>
    <w:rsid w:val="00B13184"/>
    <w:rsid w:val="00B13640"/>
    <w:rsid w:val="00B13676"/>
    <w:rsid w:val="00B156B2"/>
    <w:rsid w:val="00B15825"/>
    <w:rsid w:val="00B15DFE"/>
    <w:rsid w:val="00B16097"/>
    <w:rsid w:val="00B169CB"/>
    <w:rsid w:val="00B17965"/>
    <w:rsid w:val="00B17A20"/>
    <w:rsid w:val="00B17C7A"/>
    <w:rsid w:val="00B206CA"/>
    <w:rsid w:val="00B20D89"/>
    <w:rsid w:val="00B212BF"/>
    <w:rsid w:val="00B2149D"/>
    <w:rsid w:val="00B216DE"/>
    <w:rsid w:val="00B21ECF"/>
    <w:rsid w:val="00B21FB2"/>
    <w:rsid w:val="00B2223C"/>
    <w:rsid w:val="00B23358"/>
    <w:rsid w:val="00B2356B"/>
    <w:rsid w:val="00B2396B"/>
    <w:rsid w:val="00B23FC5"/>
    <w:rsid w:val="00B2469D"/>
    <w:rsid w:val="00B2489E"/>
    <w:rsid w:val="00B253B4"/>
    <w:rsid w:val="00B260C0"/>
    <w:rsid w:val="00B26526"/>
    <w:rsid w:val="00B268D7"/>
    <w:rsid w:val="00B26ED1"/>
    <w:rsid w:val="00B26FF5"/>
    <w:rsid w:val="00B2727A"/>
    <w:rsid w:val="00B27659"/>
    <w:rsid w:val="00B30268"/>
    <w:rsid w:val="00B302F8"/>
    <w:rsid w:val="00B30EF4"/>
    <w:rsid w:val="00B3116B"/>
    <w:rsid w:val="00B31777"/>
    <w:rsid w:val="00B31D92"/>
    <w:rsid w:val="00B32021"/>
    <w:rsid w:val="00B322CB"/>
    <w:rsid w:val="00B33C08"/>
    <w:rsid w:val="00B33F28"/>
    <w:rsid w:val="00B3428D"/>
    <w:rsid w:val="00B34E85"/>
    <w:rsid w:val="00B3585C"/>
    <w:rsid w:val="00B358D3"/>
    <w:rsid w:val="00B366C6"/>
    <w:rsid w:val="00B3698F"/>
    <w:rsid w:val="00B36D96"/>
    <w:rsid w:val="00B3743B"/>
    <w:rsid w:val="00B374A8"/>
    <w:rsid w:val="00B4072E"/>
    <w:rsid w:val="00B408FF"/>
    <w:rsid w:val="00B410D0"/>
    <w:rsid w:val="00B41692"/>
    <w:rsid w:val="00B41E0A"/>
    <w:rsid w:val="00B425EE"/>
    <w:rsid w:val="00B43B60"/>
    <w:rsid w:val="00B4434C"/>
    <w:rsid w:val="00B44987"/>
    <w:rsid w:val="00B45819"/>
    <w:rsid w:val="00B4585B"/>
    <w:rsid w:val="00B45F04"/>
    <w:rsid w:val="00B4652D"/>
    <w:rsid w:val="00B46CDC"/>
    <w:rsid w:val="00B47407"/>
    <w:rsid w:val="00B51486"/>
    <w:rsid w:val="00B51858"/>
    <w:rsid w:val="00B52F42"/>
    <w:rsid w:val="00B530BB"/>
    <w:rsid w:val="00B54146"/>
    <w:rsid w:val="00B54267"/>
    <w:rsid w:val="00B54967"/>
    <w:rsid w:val="00B552D8"/>
    <w:rsid w:val="00B554E5"/>
    <w:rsid w:val="00B55603"/>
    <w:rsid w:val="00B55FE7"/>
    <w:rsid w:val="00B560BC"/>
    <w:rsid w:val="00B56DBB"/>
    <w:rsid w:val="00B56FB3"/>
    <w:rsid w:val="00B5735B"/>
    <w:rsid w:val="00B57DCB"/>
    <w:rsid w:val="00B57DEB"/>
    <w:rsid w:val="00B57F8E"/>
    <w:rsid w:val="00B60358"/>
    <w:rsid w:val="00B60523"/>
    <w:rsid w:val="00B60F5E"/>
    <w:rsid w:val="00B6137B"/>
    <w:rsid w:val="00B62383"/>
    <w:rsid w:val="00B62588"/>
    <w:rsid w:val="00B62BED"/>
    <w:rsid w:val="00B62CF4"/>
    <w:rsid w:val="00B63391"/>
    <w:rsid w:val="00B633F7"/>
    <w:rsid w:val="00B6368C"/>
    <w:rsid w:val="00B63A63"/>
    <w:rsid w:val="00B63C29"/>
    <w:rsid w:val="00B646EE"/>
    <w:rsid w:val="00B64E93"/>
    <w:rsid w:val="00B65460"/>
    <w:rsid w:val="00B66876"/>
    <w:rsid w:val="00B66D26"/>
    <w:rsid w:val="00B67947"/>
    <w:rsid w:val="00B7044F"/>
    <w:rsid w:val="00B709FD"/>
    <w:rsid w:val="00B70B30"/>
    <w:rsid w:val="00B70EC2"/>
    <w:rsid w:val="00B71204"/>
    <w:rsid w:val="00B71574"/>
    <w:rsid w:val="00B71B2B"/>
    <w:rsid w:val="00B71CAD"/>
    <w:rsid w:val="00B72184"/>
    <w:rsid w:val="00B72524"/>
    <w:rsid w:val="00B72611"/>
    <w:rsid w:val="00B72EF6"/>
    <w:rsid w:val="00B72FF4"/>
    <w:rsid w:val="00B73711"/>
    <w:rsid w:val="00B738F6"/>
    <w:rsid w:val="00B73C92"/>
    <w:rsid w:val="00B73F45"/>
    <w:rsid w:val="00B74000"/>
    <w:rsid w:val="00B741FE"/>
    <w:rsid w:val="00B74A15"/>
    <w:rsid w:val="00B74A9A"/>
    <w:rsid w:val="00B74BE4"/>
    <w:rsid w:val="00B74E08"/>
    <w:rsid w:val="00B74E42"/>
    <w:rsid w:val="00B7535D"/>
    <w:rsid w:val="00B75B6B"/>
    <w:rsid w:val="00B75CA9"/>
    <w:rsid w:val="00B75E23"/>
    <w:rsid w:val="00B763B7"/>
    <w:rsid w:val="00B76B90"/>
    <w:rsid w:val="00B775D6"/>
    <w:rsid w:val="00B77A18"/>
    <w:rsid w:val="00B77D2D"/>
    <w:rsid w:val="00B807E0"/>
    <w:rsid w:val="00B81222"/>
    <w:rsid w:val="00B815CA"/>
    <w:rsid w:val="00B8175C"/>
    <w:rsid w:val="00B81817"/>
    <w:rsid w:val="00B8195B"/>
    <w:rsid w:val="00B81CBB"/>
    <w:rsid w:val="00B82917"/>
    <w:rsid w:val="00B83306"/>
    <w:rsid w:val="00B83D99"/>
    <w:rsid w:val="00B83ED7"/>
    <w:rsid w:val="00B8430F"/>
    <w:rsid w:val="00B84957"/>
    <w:rsid w:val="00B85455"/>
    <w:rsid w:val="00B85CE3"/>
    <w:rsid w:val="00B86312"/>
    <w:rsid w:val="00B8636E"/>
    <w:rsid w:val="00B86512"/>
    <w:rsid w:val="00B865E3"/>
    <w:rsid w:val="00B86BF5"/>
    <w:rsid w:val="00B86DAC"/>
    <w:rsid w:val="00B87097"/>
    <w:rsid w:val="00B8746D"/>
    <w:rsid w:val="00B876F8"/>
    <w:rsid w:val="00B87B48"/>
    <w:rsid w:val="00B901DC"/>
    <w:rsid w:val="00B90CF3"/>
    <w:rsid w:val="00B90EB3"/>
    <w:rsid w:val="00B9181E"/>
    <w:rsid w:val="00B91E33"/>
    <w:rsid w:val="00B92432"/>
    <w:rsid w:val="00B92A15"/>
    <w:rsid w:val="00B92B21"/>
    <w:rsid w:val="00B92B59"/>
    <w:rsid w:val="00B92F49"/>
    <w:rsid w:val="00B93266"/>
    <w:rsid w:val="00B93A06"/>
    <w:rsid w:val="00B93CD6"/>
    <w:rsid w:val="00B94486"/>
    <w:rsid w:val="00B957CB"/>
    <w:rsid w:val="00B9614A"/>
    <w:rsid w:val="00B96317"/>
    <w:rsid w:val="00B96C90"/>
    <w:rsid w:val="00B97138"/>
    <w:rsid w:val="00B9796C"/>
    <w:rsid w:val="00BA02DB"/>
    <w:rsid w:val="00BA06E7"/>
    <w:rsid w:val="00BA0DF1"/>
    <w:rsid w:val="00BA14DA"/>
    <w:rsid w:val="00BA1AE7"/>
    <w:rsid w:val="00BA1BEC"/>
    <w:rsid w:val="00BA1DE8"/>
    <w:rsid w:val="00BA1DF4"/>
    <w:rsid w:val="00BA2079"/>
    <w:rsid w:val="00BA293A"/>
    <w:rsid w:val="00BA2D0F"/>
    <w:rsid w:val="00BA2D21"/>
    <w:rsid w:val="00BA3794"/>
    <w:rsid w:val="00BA4471"/>
    <w:rsid w:val="00BA48F2"/>
    <w:rsid w:val="00BA4A4A"/>
    <w:rsid w:val="00BA4B52"/>
    <w:rsid w:val="00BA4E96"/>
    <w:rsid w:val="00BA5B2C"/>
    <w:rsid w:val="00BA5F00"/>
    <w:rsid w:val="00BA691F"/>
    <w:rsid w:val="00BA721E"/>
    <w:rsid w:val="00BA72E1"/>
    <w:rsid w:val="00BA7630"/>
    <w:rsid w:val="00BB0E14"/>
    <w:rsid w:val="00BB1003"/>
    <w:rsid w:val="00BB121F"/>
    <w:rsid w:val="00BB12F8"/>
    <w:rsid w:val="00BB145F"/>
    <w:rsid w:val="00BB18B8"/>
    <w:rsid w:val="00BB2422"/>
    <w:rsid w:val="00BB2C32"/>
    <w:rsid w:val="00BB2C35"/>
    <w:rsid w:val="00BB3032"/>
    <w:rsid w:val="00BB31BC"/>
    <w:rsid w:val="00BB3246"/>
    <w:rsid w:val="00BB3865"/>
    <w:rsid w:val="00BB392D"/>
    <w:rsid w:val="00BB45EF"/>
    <w:rsid w:val="00BB476F"/>
    <w:rsid w:val="00BB4AE0"/>
    <w:rsid w:val="00BB4B0E"/>
    <w:rsid w:val="00BB530B"/>
    <w:rsid w:val="00BB5BF2"/>
    <w:rsid w:val="00BB5D1A"/>
    <w:rsid w:val="00BB69E0"/>
    <w:rsid w:val="00BB6FB7"/>
    <w:rsid w:val="00BB7311"/>
    <w:rsid w:val="00BC090C"/>
    <w:rsid w:val="00BC09AE"/>
    <w:rsid w:val="00BC09CC"/>
    <w:rsid w:val="00BC09FC"/>
    <w:rsid w:val="00BC1778"/>
    <w:rsid w:val="00BC1E2A"/>
    <w:rsid w:val="00BC2354"/>
    <w:rsid w:val="00BC25CB"/>
    <w:rsid w:val="00BC2A36"/>
    <w:rsid w:val="00BC2AE8"/>
    <w:rsid w:val="00BC2F77"/>
    <w:rsid w:val="00BC33AD"/>
    <w:rsid w:val="00BC3856"/>
    <w:rsid w:val="00BC4074"/>
    <w:rsid w:val="00BC458A"/>
    <w:rsid w:val="00BC467F"/>
    <w:rsid w:val="00BC49DD"/>
    <w:rsid w:val="00BC4C0E"/>
    <w:rsid w:val="00BC5636"/>
    <w:rsid w:val="00BC6D57"/>
    <w:rsid w:val="00BC7614"/>
    <w:rsid w:val="00BD07BB"/>
    <w:rsid w:val="00BD12F3"/>
    <w:rsid w:val="00BD1356"/>
    <w:rsid w:val="00BD1446"/>
    <w:rsid w:val="00BD17A5"/>
    <w:rsid w:val="00BD193A"/>
    <w:rsid w:val="00BD1D2B"/>
    <w:rsid w:val="00BD2BFC"/>
    <w:rsid w:val="00BD2EFE"/>
    <w:rsid w:val="00BD349E"/>
    <w:rsid w:val="00BD3549"/>
    <w:rsid w:val="00BD37AB"/>
    <w:rsid w:val="00BD37D3"/>
    <w:rsid w:val="00BD3871"/>
    <w:rsid w:val="00BD3A03"/>
    <w:rsid w:val="00BD3DE4"/>
    <w:rsid w:val="00BD41F9"/>
    <w:rsid w:val="00BD4E84"/>
    <w:rsid w:val="00BD55CC"/>
    <w:rsid w:val="00BD57AB"/>
    <w:rsid w:val="00BD5EEC"/>
    <w:rsid w:val="00BD6395"/>
    <w:rsid w:val="00BD66C5"/>
    <w:rsid w:val="00BD7077"/>
    <w:rsid w:val="00BD715A"/>
    <w:rsid w:val="00BD731E"/>
    <w:rsid w:val="00BD76A3"/>
    <w:rsid w:val="00BD7B5A"/>
    <w:rsid w:val="00BE1703"/>
    <w:rsid w:val="00BE1E54"/>
    <w:rsid w:val="00BE2B3A"/>
    <w:rsid w:val="00BE2B5E"/>
    <w:rsid w:val="00BE3327"/>
    <w:rsid w:val="00BE4838"/>
    <w:rsid w:val="00BE4F82"/>
    <w:rsid w:val="00BE5044"/>
    <w:rsid w:val="00BE50B1"/>
    <w:rsid w:val="00BE50ED"/>
    <w:rsid w:val="00BE54AF"/>
    <w:rsid w:val="00BE55E8"/>
    <w:rsid w:val="00BE5C23"/>
    <w:rsid w:val="00BE7203"/>
    <w:rsid w:val="00BE767B"/>
    <w:rsid w:val="00BF02D0"/>
    <w:rsid w:val="00BF0702"/>
    <w:rsid w:val="00BF0F82"/>
    <w:rsid w:val="00BF1AE1"/>
    <w:rsid w:val="00BF1FAE"/>
    <w:rsid w:val="00BF23F8"/>
    <w:rsid w:val="00BF2AA3"/>
    <w:rsid w:val="00BF2B3D"/>
    <w:rsid w:val="00BF2C4A"/>
    <w:rsid w:val="00BF3670"/>
    <w:rsid w:val="00BF3716"/>
    <w:rsid w:val="00BF466D"/>
    <w:rsid w:val="00BF4B6D"/>
    <w:rsid w:val="00BF517E"/>
    <w:rsid w:val="00BF5D9C"/>
    <w:rsid w:val="00BF6081"/>
    <w:rsid w:val="00BF61CE"/>
    <w:rsid w:val="00BF61F1"/>
    <w:rsid w:val="00BF6606"/>
    <w:rsid w:val="00BF6722"/>
    <w:rsid w:val="00BF72D1"/>
    <w:rsid w:val="00BF78A5"/>
    <w:rsid w:val="00C00654"/>
    <w:rsid w:val="00C00C7D"/>
    <w:rsid w:val="00C00F21"/>
    <w:rsid w:val="00C01D32"/>
    <w:rsid w:val="00C0268C"/>
    <w:rsid w:val="00C029A7"/>
    <w:rsid w:val="00C02CC5"/>
    <w:rsid w:val="00C02F3F"/>
    <w:rsid w:val="00C03712"/>
    <w:rsid w:val="00C037AD"/>
    <w:rsid w:val="00C03BFC"/>
    <w:rsid w:val="00C03FD9"/>
    <w:rsid w:val="00C044C0"/>
    <w:rsid w:val="00C04EF1"/>
    <w:rsid w:val="00C05320"/>
    <w:rsid w:val="00C0536C"/>
    <w:rsid w:val="00C0545C"/>
    <w:rsid w:val="00C056E7"/>
    <w:rsid w:val="00C06346"/>
    <w:rsid w:val="00C06985"/>
    <w:rsid w:val="00C069D1"/>
    <w:rsid w:val="00C06C4E"/>
    <w:rsid w:val="00C071E9"/>
    <w:rsid w:val="00C073F4"/>
    <w:rsid w:val="00C07679"/>
    <w:rsid w:val="00C077F8"/>
    <w:rsid w:val="00C07C76"/>
    <w:rsid w:val="00C10BC0"/>
    <w:rsid w:val="00C10F1B"/>
    <w:rsid w:val="00C10FC8"/>
    <w:rsid w:val="00C10FFD"/>
    <w:rsid w:val="00C112AC"/>
    <w:rsid w:val="00C1181F"/>
    <w:rsid w:val="00C11952"/>
    <w:rsid w:val="00C12895"/>
    <w:rsid w:val="00C12B64"/>
    <w:rsid w:val="00C1480C"/>
    <w:rsid w:val="00C14A85"/>
    <w:rsid w:val="00C14B1C"/>
    <w:rsid w:val="00C15BB8"/>
    <w:rsid w:val="00C163DD"/>
    <w:rsid w:val="00C16406"/>
    <w:rsid w:val="00C16505"/>
    <w:rsid w:val="00C165E3"/>
    <w:rsid w:val="00C167A2"/>
    <w:rsid w:val="00C16CF6"/>
    <w:rsid w:val="00C16E35"/>
    <w:rsid w:val="00C171E7"/>
    <w:rsid w:val="00C17583"/>
    <w:rsid w:val="00C1779C"/>
    <w:rsid w:val="00C20530"/>
    <w:rsid w:val="00C20A63"/>
    <w:rsid w:val="00C2151B"/>
    <w:rsid w:val="00C21530"/>
    <w:rsid w:val="00C215C1"/>
    <w:rsid w:val="00C21756"/>
    <w:rsid w:val="00C21BF1"/>
    <w:rsid w:val="00C2238E"/>
    <w:rsid w:val="00C22583"/>
    <w:rsid w:val="00C22DEE"/>
    <w:rsid w:val="00C23013"/>
    <w:rsid w:val="00C2439F"/>
    <w:rsid w:val="00C24988"/>
    <w:rsid w:val="00C25B41"/>
    <w:rsid w:val="00C27EBA"/>
    <w:rsid w:val="00C307C7"/>
    <w:rsid w:val="00C30896"/>
    <w:rsid w:val="00C30F15"/>
    <w:rsid w:val="00C32464"/>
    <w:rsid w:val="00C329BA"/>
    <w:rsid w:val="00C32DB0"/>
    <w:rsid w:val="00C335F8"/>
    <w:rsid w:val="00C33A1B"/>
    <w:rsid w:val="00C33AFE"/>
    <w:rsid w:val="00C3441F"/>
    <w:rsid w:val="00C34714"/>
    <w:rsid w:val="00C34909"/>
    <w:rsid w:val="00C35232"/>
    <w:rsid w:val="00C35407"/>
    <w:rsid w:val="00C35646"/>
    <w:rsid w:val="00C357D4"/>
    <w:rsid w:val="00C3597D"/>
    <w:rsid w:val="00C36AFC"/>
    <w:rsid w:val="00C36DC1"/>
    <w:rsid w:val="00C36F1A"/>
    <w:rsid w:val="00C3711F"/>
    <w:rsid w:val="00C377F3"/>
    <w:rsid w:val="00C37CBB"/>
    <w:rsid w:val="00C40186"/>
    <w:rsid w:val="00C404E3"/>
    <w:rsid w:val="00C408D4"/>
    <w:rsid w:val="00C415CF"/>
    <w:rsid w:val="00C41D47"/>
    <w:rsid w:val="00C42211"/>
    <w:rsid w:val="00C426AB"/>
    <w:rsid w:val="00C42A0D"/>
    <w:rsid w:val="00C42F81"/>
    <w:rsid w:val="00C43970"/>
    <w:rsid w:val="00C43E72"/>
    <w:rsid w:val="00C445F9"/>
    <w:rsid w:val="00C44F96"/>
    <w:rsid w:val="00C4542A"/>
    <w:rsid w:val="00C45646"/>
    <w:rsid w:val="00C45762"/>
    <w:rsid w:val="00C46095"/>
    <w:rsid w:val="00C46297"/>
    <w:rsid w:val="00C46AEF"/>
    <w:rsid w:val="00C46EEA"/>
    <w:rsid w:val="00C50080"/>
    <w:rsid w:val="00C501F3"/>
    <w:rsid w:val="00C50ABE"/>
    <w:rsid w:val="00C50AE7"/>
    <w:rsid w:val="00C50C0B"/>
    <w:rsid w:val="00C50CC6"/>
    <w:rsid w:val="00C510FD"/>
    <w:rsid w:val="00C5115A"/>
    <w:rsid w:val="00C517B9"/>
    <w:rsid w:val="00C52909"/>
    <w:rsid w:val="00C52C70"/>
    <w:rsid w:val="00C52F4A"/>
    <w:rsid w:val="00C53055"/>
    <w:rsid w:val="00C5374E"/>
    <w:rsid w:val="00C53839"/>
    <w:rsid w:val="00C5390B"/>
    <w:rsid w:val="00C542AF"/>
    <w:rsid w:val="00C54411"/>
    <w:rsid w:val="00C54961"/>
    <w:rsid w:val="00C555A3"/>
    <w:rsid w:val="00C55B8D"/>
    <w:rsid w:val="00C56F46"/>
    <w:rsid w:val="00C57368"/>
    <w:rsid w:val="00C576A7"/>
    <w:rsid w:val="00C578AD"/>
    <w:rsid w:val="00C57F07"/>
    <w:rsid w:val="00C600BA"/>
    <w:rsid w:val="00C60CAD"/>
    <w:rsid w:val="00C6171E"/>
    <w:rsid w:val="00C61A86"/>
    <w:rsid w:val="00C61FCF"/>
    <w:rsid w:val="00C623EA"/>
    <w:rsid w:val="00C63817"/>
    <w:rsid w:val="00C63818"/>
    <w:rsid w:val="00C6386A"/>
    <w:rsid w:val="00C64D16"/>
    <w:rsid w:val="00C64D78"/>
    <w:rsid w:val="00C652B8"/>
    <w:rsid w:val="00C6533A"/>
    <w:rsid w:val="00C65603"/>
    <w:rsid w:val="00C6580F"/>
    <w:rsid w:val="00C659F3"/>
    <w:rsid w:val="00C65F83"/>
    <w:rsid w:val="00C669A1"/>
    <w:rsid w:val="00C66D08"/>
    <w:rsid w:val="00C67505"/>
    <w:rsid w:val="00C6787A"/>
    <w:rsid w:val="00C701A4"/>
    <w:rsid w:val="00C7061D"/>
    <w:rsid w:val="00C708B1"/>
    <w:rsid w:val="00C70A7E"/>
    <w:rsid w:val="00C71F25"/>
    <w:rsid w:val="00C724E0"/>
    <w:rsid w:val="00C7253E"/>
    <w:rsid w:val="00C72B70"/>
    <w:rsid w:val="00C736B7"/>
    <w:rsid w:val="00C73C52"/>
    <w:rsid w:val="00C741C7"/>
    <w:rsid w:val="00C750F2"/>
    <w:rsid w:val="00C75567"/>
    <w:rsid w:val="00C755F0"/>
    <w:rsid w:val="00C75C46"/>
    <w:rsid w:val="00C75F29"/>
    <w:rsid w:val="00C768CB"/>
    <w:rsid w:val="00C76B25"/>
    <w:rsid w:val="00C76BA9"/>
    <w:rsid w:val="00C76E55"/>
    <w:rsid w:val="00C7716B"/>
    <w:rsid w:val="00C772AA"/>
    <w:rsid w:val="00C775B0"/>
    <w:rsid w:val="00C775F0"/>
    <w:rsid w:val="00C775F5"/>
    <w:rsid w:val="00C7795C"/>
    <w:rsid w:val="00C77ACA"/>
    <w:rsid w:val="00C8013B"/>
    <w:rsid w:val="00C80830"/>
    <w:rsid w:val="00C813B3"/>
    <w:rsid w:val="00C81411"/>
    <w:rsid w:val="00C81676"/>
    <w:rsid w:val="00C817CB"/>
    <w:rsid w:val="00C82A82"/>
    <w:rsid w:val="00C82EF5"/>
    <w:rsid w:val="00C839D8"/>
    <w:rsid w:val="00C83D50"/>
    <w:rsid w:val="00C840CA"/>
    <w:rsid w:val="00C84101"/>
    <w:rsid w:val="00C84A4C"/>
    <w:rsid w:val="00C84FD2"/>
    <w:rsid w:val="00C85025"/>
    <w:rsid w:val="00C85472"/>
    <w:rsid w:val="00C85683"/>
    <w:rsid w:val="00C8572E"/>
    <w:rsid w:val="00C85AB7"/>
    <w:rsid w:val="00C85FEF"/>
    <w:rsid w:val="00C864DB"/>
    <w:rsid w:val="00C8661F"/>
    <w:rsid w:val="00C870BB"/>
    <w:rsid w:val="00C87BEA"/>
    <w:rsid w:val="00C9058B"/>
    <w:rsid w:val="00C907CC"/>
    <w:rsid w:val="00C90BFB"/>
    <w:rsid w:val="00C90CD0"/>
    <w:rsid w:val="00C914CA"/>
    <w:rsid w:val="00C915A4"/>
    <w:rsid w:val="00C91B23"/>
    <w:rsid w:val="00C91B95"/>
    <w:rsid w:val="00C91D92"/>
    <w:rsid w:val="00C92322"/>
    <w:rsid w:val="00C9261F"/>
    <w:rsid w:val="00C926F1"/>
    <w:rsid w:val="00C92BAF"/>
    <w:rsid w:val="00C933C5"/>
    <w:rsid w:val="00C93500"/>
    <w:rsid w:val="00C936B9"/>
    <w:rsid w:val="00C94328"/>
    <w:rsid w:val="00C94514"/>
    <w:rsid w:val="00C94914"/>
    <w:rsid w:val="00C949C1"/>
    <w:rsid w:val="00C95323"/>
    <w:rsid w:val="00C95B03"/>
    <w:rsid w:val="00C95ECA"/>
    <w:rsid w:val="00C964DB"/>
    <w:rsid w:val="00C96DAE"/>
    <w:rsid w:val="00C97E4E"/>
    <w:rsid w:val="00CA01D4"/>
    <w:rsid w:val="00CA043E"/>
    <w:rsid w:val="00CA0A9A"/>
    <w:rsid w:val="00CA0CCB"/>
    <w:rsid w:val="00CA0D31"/>
    <w:rsid w:val="00CA14FA"/>
    <w:rsid w:val="00CA1B00"/>
    <w:rsid w:val="00CA2203"/>
    <w:rsid w:val="00CA2271"/>
    <w:rsid w:val="00CA3024"/>
    <w:rsid w:val="00CA34BB"/>
    <w:rsid w:val="00CA35E4"/>
    <w:rsid w:val="00CA3723"/>
    <w:rsid w:val="00CA3953"/>
    <w:rsid w:val="00CA4754"/>
    <w:rsid w:val="00CA4859"/>
    <w:rsid w:val="00CA5089"/>
    <w:rsid w:val="00CA549A"/>
    <w:rsid w:val="00CA6506"/>
    <w:rsid w:val="00CA6754"/>
    <w:rsid w:val="00CA6E99"/>
    <w:rsid w:val="00CA708C"/>
    <w:rsid w:val="00CA75FA"/>
    <w:rsid w:val="00CA7F78"/>
    <w:rsid w:val="00CA7F84"/>
    <w:rsid w:val="00CB0B1E"/>
    <w:rsid w:val="00CB0C2E"/>
    <w:rsid w:val="00CB10D7"/>
    <w:rsid w:val="00CB1344"/>
    <w:rsid w:val="00CB1413"/>
    <w:rsid w:val="00CB1674"/>
    <w:rsid w:val="00CB1D11"/>
    <w:rsid w:val="00CB1DD0"/>
    <w:rsid w:val="00CB1F42"/>
    <w:rsid w:val="00CB26A0"/>
    <w:rsid w:val="00CB3364"/>
    <w:rsid w:val="00CB34F7"/>
    <w:rsid w:val="00CB3816"/>
    <w:rsid w:val="00CB3964"/>
    <w:rsid w:val="00CB3AA7"/>
    <w:rsid w:val="00CB3DC4"/>
    <w:rsid w:val="00CB4501"/>
    <w:rsid w:val="00CB4ECF"/>
    <w:rsid w:val="00CB5048"/>
    <w:rsid w:val="00CB54E9"/>
    <w:rsid w:val="00CB5D60"/>
    <w:rsid w:val="00CB5DCB"/>
    <w:rsid w:val="00CB5ED6"/>
    <w:rsid w:val="00CB60B6"/>
    <w:rsid w:val="00CB63F6"/>
    <w:rsid w:val="00CB68F0"/>
    <w:rsid w:val="00CB6973"/>
    <w:rsid w:val="00CB6C08"/>
    <w:rsid w:val="00CB74F4"/>
    <w:rsid w:val="00CB76C3"/>
    <w:rsid w:val="00CB77B1"/>
    <w:rsid w:val="00CB7E18"/>
    <w:rsid w:val="00CC0A19"/>
    <w:rsid w:val="00CC0F24"/>
    <w:rsid w:val="00CC118E"/>
    <w:rsid w:val="00CC1224"/>
    <w:rsid w:val="00CC1CEB"/>
    <w:rsid w:val="00CC1EF4"/>
    <w:rsid w:val="00CC291C"/>
    <w:rsid w:val="00CC2AB4"/>
    <w:rsid w:val="00CC3267"/>
    <w:rsid w:val="00CC341E"/>
    <w:rsid w:val="00CC36DE"/>
    <w:rsid w:val="00CC40AB"/>
    <w:rsid w:val="00CC5561"/>
    <w:rsid w:val="00CC5763"/>
    <w:rsid w:val="00CC5D7E"/>
    <w:rsid w:val="00CC5F7D"/>
    <w:rsid w:val="00CC628F"/>
    <w:rsid w:val="00CC6399"/>
    <w:rsid w:val="00CC7101"/>
    <w:rsid w:val="00CC7B69"/>
    <w:rsid w:val="00CD044B"/>
    <w:rsid w:val="00CD19A0"/>
    <w:rsid w:val="00CD43B5"/>
    <w:rsid w:val="00CD46DA"/>
    <w:rsid w:val="00CD497B"/>
    <w:rsid w:val="00CD4BDC"/>
    <w:rsid w:val="00CD547D"/>
    <w:rsid w:val="00CD561D"/>
    <w:rsid w:val="00CD58D6"/>
    <w:rsid w:val="00CD66D1"/>
    <w:rsid w:val="00CD6B3F"/>
    <w:rsid w:val="00CD7609"/>
    <w:rsid w:val="00CD7645"/>
    <w:rsid w:val="00CD7740"/>
    <w:rsid w:val="00CE02E1"/>
    <w:rsid w:val="00CE0A7B"/>
    <w:rsid w:val="00CE165C"/>
    <w:rsid w:val="00CE1B30"/>
    <w:rsid w:val="00CE1E41"/>
    <w:rsid w:val="00CE20F7"/>
    <w:rsid w:val="00CE25A6"/>
    <w:rsid w:val="00CE2CEB"/>
    <w:rsid w:val="00CE2CF7"/>
    <w:rsid w:val="00CE30D5"/>
    <w:rsid w:val="00CE35E2"/>
    <w:rsid w:val="00CE394D"/>
    <w:rsid w:val="00CE3A69"/>
    <w:rsid w:val="00CE46E2"/>
    <w:rsid w:val="00CE4A90"/>
    <w:rsid w:val="00CE515E"/>
    <w:rsid w:val="00CE60F6"/>
    <w:rsid w:val="00CE6451"/>
    <w:rsid w:val="00CE6572"/>
    <w:rsid w:val="00CE697D"/>
    <w:rsid w:val="00CE6F98"/>
    <w:rsid w:val="00CE70DB"/>
    <w:rsid w:val="00CE7FDA"/>
    <w:rsid w:val="00CF0814"/>
    <w:rsid w:val="00CF0A4F"/>
    <w:rsid w:val="00CF0C7F"/>
    <w:rsid w:val="00CF1D49"/>
    <w:rsid w:val="00CF1F75"/>
    <w:rsid w:val="00CF20E9"/>
    <w:rsid w:val="00CF23EB"/>
    <w:rsid w:val="00CF26E3"/>
    <w:rsid w:val="00CF2849"/>
    <w:rsid w:val="00CF3B77"/>
    <w:rsid w:val="00CF3CF3"/>
    <w:rsid w:val="00CF3EE7"/>
    <w:rsid w:val="00CF41EA"/>
    <w:rsid w:val="00CF488A"/>
    <w:rsid w:val="00CF4DE6"/>
    <w:rsid w:val="00CF4EDF"/>
    <w:rsid w:val="00CF4FB9"/>
    <w:rsid w:val="00CF5397"/>
    <w:rsid w:val="00CF57A1"/>
    <w:rsid w:val="00CF67EB"/>
    <w:rsid w:val="00CF6E32"/>
    <w:rsid w:val="00CF6EFA"/>
    <w:rsid w:val="00CF717F"/>
    <w:rsid w:val="00CF72A3"/>
    <w:rsid w:val="00CF73EB"/>
    <w:rsid w:val="00D00C11"/>
    <w:rsid w:val="00D00E0A"/>
    <w:rsid w:val="00D00EA9"/>
    <w:rsid w:val="00D01DE7"/>
    <w:rsid w:val="00D01F9B"/>
    <w:rsid w:val="00D02199"/>
    <w:rsid w:val="00D02EDC"/>
    <w:rsid w:val="00D0329A"/>
    <w:rsid w:val="00D03396"/>
    <w:rsid w:val="00D0396F"/>
    <w:rsid w:val="00D03BFE"/>
    <w:rsid w:val="00D03D79"/>
    <w:rsid w:val="00D04D42"/>
    <w:rsid w:val="00D04DC9"/>
    <w:rsid w:val="00D0522A"/>
    <w:rsid w:val="00D05655"/>
    <w:rsid w:val="00D0573D"/>
    <w:rsid w:val="00D057D9"/>
    <w:rsid w:val="00D05BD5"/>
    <w:rsid w:val="00D05E17"/>
    <w:rsid w:val="00D06318"/>
    <w:rsid w:val="00D063E9"/>
    <w:rsid w:val="00D06657"/>
    <w:rsid w:val="00D06B8C"/>
    <w:rsid w:val="00D07294"/>
    <w:rsid w:val="00D0762A"/>
    <w:rsid w:val="00D102F9"/>
    <w:rsid w:val="00D103C9"/>
    <w:rsid w:val="00D10A75"/>
    <w:rsid w:val="00D1104D"/>
    <w:rsid w:val="00D1106F"/>
    <w:rsid w:val="00D11436"/>
    <w:rsid w:val="00D11774"/>
    <w:rsid w:val="00D119D6"/>
    <w:rsid w:val="00D11CC9"/>
    <w:rsid w:val="00D12344"/>
    <w:rsid w:val="00D12A61"/>
    <w:rsid w:val="00D130EA"/>
    <w:rsid w:val="00D13141"/>
    <w:rsid w:val="00D132F5"/>
    <w:rsid w:val="00D13309"/>
    <w:rsid w:val="00D1341C"/>
    <w:rsid w:val="00D134DC"/>
    <w:rsid w:val="00D13A57"/>
    <w:rsid w:val="00D13ED0"/>
    <w:rsid w:val="00D143DC"/>
    <w:rsid w:val="00D14B5A"/>
    <w:rsid w:val="00D15F05"/>
    <w:rsid w:val="00D163A8"/>
    <w:rsid w:val="00D165C3"/>
    <w:rsid w:val="00D17036"/>
    <w:rsid w:val="00D1707F"/>
    <w:rsid w:val="00D171F3"/>
    <w:rsid w:val="00D17973"/>
    <w:rsid w:val="00D205C7"/>
    <w:rsid w:val="00D226AE"/>
    <w:rsid w:val="00D22AC3"/>
    <w:rsid w:val="00D22C8C"/>
    <w:rsid w:val="00D22D67"/>
    <w:rsid w:val="00D2348B"/>
    <w:rsid w:val="00D23F96"/>
    <w:rsid w:val="00D24729"/>
    <w:rsid w:val="00D24C11"/>
    <w:rsid w:val="00D24F4A"/>
    <w:rsid w:val="00D24FB8"/>
    <w:rsid w:val="00D25319"/>
    <w:rsid w:val="00D26B56"/>
    <w:rsid w:val="00D26F6B"/>
    <w:rsid w:val="00D2728A"/>
    <w:rsid w:val="00D272A0"/>
    <w:rsid w:val="00D27300"/>
    <w:rsid w:val="00D27313"/>
    <w:rsid w:val="00D2757A"/>
    <w:rsid w:val="00D27665"/>
    <w:rsid w:val="00D27AEB"/>
    <w:rsid w:val="00D27D3F"/>
    <w:rsid w:val="00D3033E"/>
    <w:rsid w:val="00D3076D"/>
    <w:rsid w:val="00D3097E"/>
    <w:rsid w:val="00D3130B"/>
    <w:rsid w:val="00D3200F"/>
    <w:rsid w:val="00D325FD"/>
    <w:rsid w:val="00D32CCB"/>
    <w:rsid w:val="00D33532"/>
    <w:rsid w:val="00D341D6"/>
    <w:rsid w:val="00D341E8"/>
    <w:rsid w:val="00D3424C"/>
    <w:rsid w:val="00D3486E"/>
    <w:rsid w:val="00D35A48"/>
    <w:rsid w:val="00D35C94"/>
    <w:rsid w:val="00D369D3"/>
    <w:rsid w:val="00D369F2"/>
    <w:rsid w:val="00D36A9B"/>
    <w:rsid w:val="00D36BBA"/>
    <w:rsid w:val="00D36FAD"/>
    <w:rsid w:val="00D370F9"/>
    <w:rsid w:val="00D37819"/>
    <w:rsid w:val="00D40076"/>
    <w:rsid w:val="00D40393"/>
    <w:rsid w:val="00D4081B"/>
    <w:rsid w:val="00D411D3"/>
    <w:rsid w:val="00D4120A"/>
    <w:rsid w:val="00D41921"/>
    <w:rsid w:val="00D42D60"/>
    <w:rsid w:val="00D439BE"/>
    <w:rsid w:val="00D43D1C"/>
    <w:rsid w:val="00D43D28"/>
    <w:rsid w:val="00D44B7A"/>
    <w:rsid w:val="00D44F80"/>
    <w:rsid w:val="00D46AD2"/>
    <w:rsid w:val="00D46B60"/>
    <w:rsid w:val="00D46CC8"/>
    <w:rsid w:val="00D471C3"/>
    <w:rsid w:val="00D47511"/>
    <w:rsid w:val="00D475F0"/>
    <w:rsid w:val="00D476C9"/>
    <w:rsid w:val="00D477E0"/>
    <w:rsid w:val="00D478C0"/>
    <w:rsid w:val="00D5095F"/>
    <w:rsid w:val="00D510CC"/>
    <w:rsid w:val="00D5148F"/>
    <w:rsid w:val="00D516C2"/>
    <w:rsid w:val="00D51819"/>
    <w:rsid w:val="00D521B6"/>
    <w:rsid w:val="00D52A31"/>
    <w:rsid w:val="00D52EAB"/>
    <w:rsid w:val="00D5331F"/>
    <w:rsid w:val="00D53BE5"/>
    <w:rsid w:val="00D54368"/>
    <w:rsid w:val="00D54461"/>
    <w:rsid w:val="00D54591"/>
    <w:rsid w:val="00D54D95"/>
    <w:rsid w:val="00D551BF"/>
    <w:rsid w:val="00D55274"/>
    <w:rsid w:val="00D5601E"/>
    <w:rsid w:val="00D573B9"/>
    <w:rsid w:val="00D575A3"/>
    <w:rsid w:val="00D579E7"/>
    <w:rsid w:val="00D57CBC"/>
    <w:rsid w:val="00D60FA9"/>
    <w:rsid w:val="00D6101B"/>
    <w:rsid w:val="00D614EA"/>
    <w:rsid w:val="00D6158A"/>
    <w:rsid w:val="00D62310"/>
    <w:rsid w:val="00D6268D"/>
    <w:rsid w:val="00D62813"/>
    <w:rsid w:val="00D629E5"/>
    <w:rsid w:val="00D63ABC"/>
    <w:rsid w:val="00D64829"/>
    <w:rsid w:val="00D648D9"/>
    <w:rsid w:val="00D64B44"/>
    <w:rsid w:val="00D65877"/>
    <w:rsid w:val="00D65904"/>
    <w:rsid w:val="00D65DA1"/>
    <w:rsid w:val="00D65EA6"/>
    <w:rsid w:val="00D6636B"/>
    <w:rsid w:val="00D67319"/>
    <w:rsid w:val="00D675DE"/>
    <w:rsid w:val="00D677E0"/>
    <w:rsid w:val="00D6788C"/>
    <w:rsid w:val="00D67C3A"/>
    <w:rsid w:val="00D7010E"/>
    <w:rsid w:val="00D703ED"/>
    <w:rsid w:val="00D704AD"/>
    <w:rsid w:val="00D7088A"/>
    <w:rsid w:val="00D70FEF"/>
    <w:rsid w:val="00D7143D"/>
    <w:rsid w:val="00D717C3"/>
    <w:rsid w:val="00D71EE9"/>
    <w:rsid w:val="00D71F84"/>
    <w:rsid w:val="00D721B1"/>
    <w:rsid w:val="00D72284"/>
    <w:rsid w:val="00D7278E"/>
    <w:rsid w:val="00D72CDF"/>
    <w:rsid w:val="00D72D81"/>
    <w:rsid w:val="00D730AF"/>
    <w:rsid w:val="00D74160"/>
    <w:rsid w:val="00D74305"/>
    <w:rsid w:val="00D74D49"/>
    <w:rsid w:val="00D75139"/>
    <w:rsid w:val="00D76618"/>
    <w:rsid w:val="00D76707"/>
    <w:rsid w:val="00D76A0E"/>
    <w:rsid w:val="00D76B98"/>
    <w:rsid w:val="00D771E8"/>
    <w:rsid w:val="00D77F68"/>
    <w:rsid w:val="00D80305"/>
    <w:rsid w:val="00D80E56"/>
    <w:rsid w:val="00D80F7F"/>
    <w:rsid w:val="00D81305"/>
    <w:rsid w:val="00D816BB"/>
    <w:rsid w:val="00D8212D"/>
    <w:rsid w:val="00D82217"/>
    <w:rsid w:val="00D827D3"/>
    <w:rsid w:val="00D82811"/>
    <w:rsid w:val="00D82C43"/>
    <w:rsid w:val="00D82EAC"/>
    <w:rsid w:val="00D832F0"/>
    <w:rsid w:val="00D83A77"/>
    <w:rsid w:val="00D8481D"/>
    <w:rsid w:val="00D85726"/>
    <w:rsid w:val="00D85B29"/>
    <w:rsid w:val="00D8617A"/>
    <w:rsid w:val="00D8645D"/>
    <w:rsid w:val="00D86CDE"/>
    <w:rsid w:val="00D871DA"/>
    <w:rsid w:val="00D87899"/>
    <w:rsid w:val="00D87C31"/>
    <w:rsid w:val="00D90615"/>
    <w:rsid w:val="00D90D20"/>
    <w:rsid w:val="00D9101D"/>
    <w:rsid w:val="00D9122A"/>
    <w:rsid w:val="00D922BE"/>
    <w:rsid w:val="00D924A3"/>
    <w:rsid w:val="00D92744"/>
    <w:rsid w:val="00D92F52"/>
    <w:rsid w:val="00D9330D"/>
    <w:rsid w:val="00D93375"/>
    <w:rsid w:val="00D93A59"/>
    <w:rsid w:val="00D93C22"/>
    <w:rsid w:val="00D93DD7"/>
    <w:rsid w:val="00D9411C"/>
    <w:rsid w:val="00D94BBB"/>
    <w:rsid w:val="00D95113"/>
    <w:rsid w:val="00D95628"/>
    <w:rsid w:val="00D95B24"/>
    <w:rsid w:val="00D9652A"/>
    <w:rsid w:val="00D96803"/>
    <w:rsid w:val="00D96A0D"/>
    <w:rsid w:val="00D96CE1"/>
    <w:rsid w:val="00D971CF"/>
    <w:rsid w:val="00D979DE"/>
    <w:rsid w:val="00D97F1A"/>
    <w:rsid w:val="00DA0061"/>
    <w:rsid w:val="00DA0A87"/>
    <w:rsid w:val="00DA113C"/>
    <w:rsid w:val="00DA1DA1"/>
    <w:rsid w:val="00DA1E46"/>
    <w:rsid w:val="00DA203C"/>
    <w:rsid w:val="00DA24E4"/>
    <w:rsid w:val="00DA2B30"/>
    <w:rsid w:val="00DA2C14"/>
    <w:rsid w:val="00DA2C97"/>
    <w:rsid w:val="00DA2CA7"/>
    <w:rsid w:val="00DA2FC3"/>
    <w:rsid w:val="00DA3985"/>
    <w:rsid w:val="00DA3E44"/>
    <w:rsid w:val="00DA414C"/>
    <w:rsid w:val="00DA4BEB"/>
    <w:rsid w:val="00DA4FCE"/>
    <w:rsid w:val="00DA50F6"/>
    <w:rsid w:val="00DA5E5B"/>
    <w:rsid w:val="00DA67DB"/>
    <w:rsid w:val="00DA685C"/>
    <w:rsid w:val="00DA728A"/>
    <w:rsid w:val="00DB05C2"/>
    <w:rsid w:val="00DB0813"/>
    <w:rsid w:val="00DB0E55"/>
    <w:rsid w:val="00DB1196"/>
    <w:rsid w:val="00DB163A"/>
    <w:rsid w:val="00DB1AAC"/>
    <w:rsid w:val="00DB264D"/>
    <w:rsid w:val="00DB286D"/>
    <w:rsid w:val="00DB297F"/>
    <w:rsid w:val="00DB3211"/>
    <w:rsid w:val="00DB35F2"/>
    <w:rsid w:val="00DB47DA"/>
    <w:rsid w:val="00DB527A"/>
    <w:rsid w:val="00DB562F"/>
    <w:rsid w:val="00DB5DE3"/>
    <w:rsid w:val="00DB62FD"/>
    <w:rsid w:val="00DB7228"/>
    <w:rsid w:val="00DB73AC"/>
    <w:rsid w:val="00DB769A"/>
    <w:rsid w:val="00DC06CC"/>
    <w:rsid w:val="00DC09DE"/>
    <w:rsid w:val="00DC18B4"/>
    <w:rsid w:val="00DC1F56"/>
    <w:rsid w:val="00DC1FC5"/>
    <w:rsid w:val="00DC2F46"/>
    <w:rsid w:val="00DC30B5"/>
    <w:rsid w:val="00DC3371"/>
    <w:rsid w:val="00DC442C"/>
    <w:rsid w:val="00DC4BF2"/>
    <w:rsid w:val="00DC6181"/>
    <w:rsid w:val="00DC6D1C"/>
    <w:rsid w:val="00DC6D1E"/>
    <w:rsid w:val="00DC7136"/>
    <w:rsid w:val="00DC7715"/>
    <w:rsid w:val="00DD01D6"/>
    <w:rsid w:val="00DD05E7"/>
    <w:rsid w:val="00DD0671"/>
    <w:rsid w:val="00DD069D"/>
    <w:rsid w:val="00DD0BF9"/>
    <w:rsid w:val="00DD1560"/>
    <w:rsid w:val="00DD1A0D"/>
    <w:rsid w:val="00DD1BFB"/>
    <w:rsid w:val="00DD1F18"/>
    <w:rsid w:val="00DD1FF2"/>
    <w:rsid w:val="00DD20F0"/>
    <w:rsid w:val="00DD2981"/>
    <w:rsid w:val="00DD32E1"/>
    <w:rsid w:val="00DD348E"/>
    <w:rsid w:val="00DD3AF8"/>
    <w:rsid w:val="00DD3CCB"/>
    <w:rsid w:val="00DD3DEF"/>
    <w:rsid w:val="00DD417A"/>
    <w:rsid w:val="00DD42EF"/>
    <w:rsid w:val="00DD508C"/>
    <w:rsid w:val="00DD589D"/>
    <w:rsid w:val="00DD5EE5"/>
    <w:rsid w:val="00DD6402"/>
    <w:rsid w:val="00DD6B3E"/>
    <w:rsid w:val="00DD71E5"/>
    <w:rsid w:val="00DD7865"/>
    <w:rsid w:val="00DE0326"/>
    <w:rsid w:val="00DE136A"/>
    <w:rsid w:val="00DE1644"/>
    <w:rsid w:val="00DE1A52"/>
    <w:rsid w:val="00DE1D2D"/>
    <w:rsid w:val="00DE1D8A"/>
    <w:rsid w:val="00DE255F"/>
    <w:rsid w:val="00DE3576"/>
    <w:rsid w:val="00DE35F7"/>
    <w:rsid w:val="00DE369E"/>
    <w:rsid w:val="00DE4431"/>
    <w:rsid w:val="00DE4494"/>
    <w:rsid w:val="00DE4D1D"/>
    <w:rsid w:val="00DE4E62"/>
    <w:rsid w:val="00DE4F14"/>
    <w:rsid w:val="00DE502E"/>
    <w:rsid w:val="00DE510A"/>
    <w:rsid w:val="00DE5B25"/>
    <w:rsid w:val="00DE5BEC"/>
    <w:rsid w:val="00DE613F"/>
    <w:rsid w:val="00DE65E2"/>
    <w:rsid w:val="00DE6B6B"/>
    <w:rsid w:val="00DE6E69"/>
    <w:rsid w:val="00DE6EA0"/>
    <w:rsid w:val="00DE755C"/>
    <w:rsid w:val="00DE75BA"/>
    <w:rsid w:val="00DE76C6"/>
    <w:rsid w:val="00DE7D82"/>
    <w:rsid w:val="00DF07D8"/>
    <w:rsid w:val="00DF0E93"/>
    <w:rsid w:val="00DF1320"/>
    <w:rsid w:val="00DF179C"/>
    <w:rsid w:val="00DF1B9A"/>
    <w:rsid w:val="00DF2C1C"/>
    <w:rsid w:val="00DF2E5C"/>
    <w:rsid w:val="00DF356E"/>
    <w:rsid w:val="00DF3FA4"/>
    <w:rsid w:val="00DF4034"/>
    <w:rsid w:val="00DF49F3"/>
    <w:rsid w:val="00DF4B6D"/>
    <w:rsid w:val="00DF4BCA"/>
    <w:rsid w:val="00DF4BF0"/>
    <w:rsid w:val="00DF4C62"/>
    <w:rsid w:val="00DF59FD"/>
    <w:rsid w:val="00DF5CFE"/>
    <w:rsid w:val="00DF6077"/>
    <w:rsid w:val="00DF67EF"/>
    <w:rsid w:val="00DF6BAD"/>
    <w:rsid w:val="00DF7F66"/>
    <w:rsid w:val="00E0078D"/>
    <w:rsid w:val="00E015E3"/>
    <w:rsid w:val="00E01889"/>
    <w:rsid w:val="00E01C15"/>
    <w:rsid w:val="00E01C28"/>
    <w:rsid w:val="00E01C48"/>
    <w:rsid w:val="00E0219E"/>
    <w:rsid w:val="00E024F7"/>
    <w:rsid w:val="00E0297F"/>
    <w:rsid w:val="00E02DD7"/>
    <w:rsid w:val="00E03C11"/>
    <w:rsid w:val="00E03CDF"/>
    <w:rsid w:val="00E04A60"/>
    <w:rsid w:val="00E04A8A"/>
    <w:rsid w:val="00E05232"/>
    <w:rsid w:val="00E0575E"/>
    <w:rsid w:val="00E06453"/>
    <w:rsid w:val="00E068F8"/>
    <w:rsid w:val="00E06A4E"/>
    <w:rsid w:val="00E06E29"/>
    <w:rsid w:val="00E078B5"/>
    <w:rsid w:val="00E07FD4"/>
    <w:rsid w:val="00E1027D"/>
    <w:rsid w:val="00E10965"/>
    <w:rsid w:val="00E109F3"/>
    <w:rsid w:val="00E113E1"/>
    <w:rsid w:val="00E11556"/>
    <w:rsid w:val="00E115B2"/>
    <w:rsid w:val="00E115B4"/>
    <w:rsid w:val="00E12343"/>
    <w:rsid w:val="00E1283F"/>
    <w:rsid w:val="00E1290D"/>
    <w:rsid w:val="00E12CFF"/>
    <w:rsid w:val="00E12FDA"/>
    <w:rsid w:val="00E134B2"/>
    <w:rsid w:val="00E134C5"/>
    <w:rsid w:val="00E1358D"/>
    <w:rsid w:val="00E138FB"/>
    <w:rsid w:val="00E13A0B"/>
    <w:rsid w:val="00E143D3"/>
    <w:rsid w:val="00E14A0F"/>
    <w:rsid w:val="00E14DB3"/>
    <w:rsid w:val="00E15395"/>
    <w:rsid w:val="00E16EFB"/>
    <w:rsid w:val="00E20462"/>
    <w:rsid w:val="00E20586"/>
    <w:rsid w:val="00E2067C"/>
    <w:rsid w:val="00E208E4"/>
    <w:rsid w:val="00E20AF4"/>
    <w:rsid w:val="00E20BD2"/>
    <w:rsid w:val="00E20BE1"/>
    <w:rsid w:val="00E223D0"/>
    <w:rsid w:val="00E22EED"/>
    <w:rsid w:val="00E239E1"/>
    <w:rsid w:val="00E23E4C"/>
    <w:rsid w:val="00E2426F"/>
    <w:rsid w:val="00E2524F"/>
    <w:rsid w:val="00E255C5"/>
    <w:rsid w:val="00E25625"/>
    <w:rsid w:val="00E25975"/>
    <w:rsid w:val="00E25AA3"/>
    <w:rsid w:val="00E2623E"/>
    <w:rsid w:val="00E262FB"/>
    <w:rsid w:val="00E26BFF"/>
    <w:rsid w:val="00E27355"/>
    <w:rsid w:val="00E279EA"/>
    <w:rsid w:val="00E27D41"/>
    <w:rsid w:val="00E307C4"/>
    <w:rsid w:val="00E307E6"/>
    <w:rsid w:val="00E31268"/>
    <w:rsid w:val="00E320D9"/>
    <w:rsid w:val="00E324AB"/>
    <w:rsid w:val="00E32502"/>
    <w:rsid w:val="00E329FA"/>
    <w:rsid w:val="00E32B65"/>
    <w:rsid w:val="00E32BA7"/>
    <w:rsid w:val="00E32F24"/>
    <w:rsid w:val="00E33B39"/>
    <w:rsid w:val="00E33BD5"/>
    <w:rsid w:val="00E34142"/>
    <w:rsid w:val="00E34C3E"/>
    <w:rsid w:val="00E35615"/>
    <w:rsid w:val="00E356E5"/>
    <w:rsid w:val="00E35BD7"/>
    <w:rsid w:val="00E35F85"/>
    <w:rsid w:val="00E363F0"/>
    <w:rsid w:val="00E36680"/>
    <w:rsid w:val="00E367E2"/>
    <w:rsid w:val="00E368EC"/>
    <w:rsid w:val="00E36D74"/>
    <w:rsid w:val="00E3735B"/>
    <w:rsid w:val="00E377AC"/>
    <w:rsid w:val="00E37A8E"/>
    <w:rsid w:val="00E40046"/>
    <w:rsid w:val="00E407A6"/>
    <w:rsid w:val="00E412D8"/>
    <w:rsid w:val="00E41351"/>
    <w:rsid w:val="00E4201E"/>
    <w:rsid w:val="00E42066"/>
    <w:rsid w:val="00E42445"/>
    <w:rsid w:val="00E429F0"/>
    <w:rsid w:val="00E43061"/>
    <w:rsid w:val="00E43B74"/>
    <w:rsid w:val="00E44BD7"/>
    <w:rsid w:val="00E454A8"/>
    <w:rsid w:val="00E45FA2"/>
    <w:rsid w:val="00E45FC3"/>
    <w:rsid w:val="00E46392"/>
    <w:rsid w:val="00E467FA"/>
    <w:rsid w:val="00E46D7E"/>
    <w:rsid w:val="00E46F17"/>
    <w:rsid w:val="00E47263"/>
    <w:rsid w:val="00E5083A"/>
    <w:rsid w:val="00E51330"/>
    <w:rsid w:val="00E519C5"/>
    <w:rsid w:val="00E51D6D"/>
    <w:rsid w:val="00E51F89"/>
    <w:rsid w:val="00E5248F"/>
    <w:rsid w:val="00E52CD0"/>
    <w:rsid w:val="00E54377"/>
    <w:rsid w:val="00E547DA"/>
    <w:rsid w:val="00E54AE3"/>
    <w:rsid w:val="00E550D6"/>
    <w:rsid w:val="00E558F2"/>
    <w:rsid w:val="00E55DBE"/>
    <w:rsid w:val="00E55F94"/>
    <w:rsid w:val="00E56134"/>
    <w:rsid w:val="00E56753"/>
    <w:rsid w:val="00E56948"/>
    <w:rsid w:val="00E56C7A"/>
    <w:rsid w:val="00E5738D"/>
    <w:rsid w:val="00E57590"/>
    <w:rsid w:val="00E5799D"/>
    <w:rsid w:val="00E57C2C"/>
    <w:rsid w:val="00E57FF4"/>
    <w:rsid w:val="00E602B9"/>
    <w:rsid w:val="00E60531"/>
    <w:rsid w:val="00E60B04"/>
    <w:rsid w:val="00E60C5E"/>
    <w:rsid w:val="00E614AC"/>
    <w:rsid w:val="00E61771"/>
    <w:rsid w:val="00E61CBC"/>
    <w:rsid w:val="00E61E0C"/>
    <w:rsid w:val="00E62023"/>
    <w:rsid w:val="00E62062"/>
    <w:rsid w:val="00E622A2"/>
    <w:rsid w:val="00E62530"/>
    <w:rsid w:val="00E62BC6"/>
    <w:rsid w:val="00E636FA"/>
    <w:rsid w:val="00E64265"/>
    <w:rsid w:val="00E64D59"/>
    <w:rsid w:val="00E659F2"/>
    <w:rsid w:val="00E66604"/>
    <w:rsid w:val="00E668CD"/>
    <w:rsid w:val="00E67459"/>
    <w:rsid w:val="00E70061"/>
    <w:rsid w:val="00E702A1"/>
    <w:rsid w:val="00E705C0"/>
    <w:rsid w:val="00E71CCF"/>
    <w:rsid w:val="00E71DD7"/>
    <w:rsid w:val="00E725A7"/>
    <w:rsid w:val="00E72A26"/>
    <w:rsid w:val="00E73D93"/>
    <w:rsid w:val="00E7419C"/>
    <w:rsid w:val="00E743C7"/>
    <w:rsid w:val="00E74FA0"/>
    <w:rsid w:val="00E7579F"/>
    <w:rsid w:val="00E76157"/>
    <w:rsid w:val="00E76335"/>
    <w:rsid w:val="00E7701F"/>
    <w:rsid w:val="00E779CC"/>
    <w:rsid w:val="00E77F35"/>
    <w:rsid w:val="00E8031E"/>
    <w:rsid w:val="00E80B67"/>
    <w:rsid w:val="00E80D76"/>
    <w:rsid w:val="00E813F6"/>
    <w:rsid w:val="00E81642"/>
    <w:rsid w:val="00E817D4"/>
    <w:rsid w:val="00E81860"/>
    <w:rsid w:val="00E81F96"/>
    <w:rsid w:val="00E8245A"/>
    <w:rsid w:val="00E82B39"/>
    <w:rsid w:val="00E8387A"/>
    <w:rsid w:val="00E8469F"/>
    <w:rsid w:val="00E8588D"/>
    <w:rsid w:val="00E85B67"/>
    <w:rsid w:val="00E85FA3"/>
    <w:rsid w:val="00E86D19"/>
    <w:rsid w:val="00E87AA4"/>
    <w:rsid w:val="00E90709"/>
    <w:rsid w:val="00E90B10"/>
    <w:rsid w:val="00E9167C"/>
    <w:rsid w:val="00E91B21"/>
    <w:rsid w:val="00E92827"/>
    <w:rsid w:val="00E92ED5"/>
    <w:rsid w:val="00E92FCC"/>
    <w:rsid w:val="00E9312E"/>
    <w:rsid w:val="00E9335E"/>
    <w:rsid w:val="00E9366F"/>
    <w:rsid w:val="00E938E1"/>
    <w:rsid w:val="00E939A6"/>
    <w:rsid w:val="00E93BA0"/>
    <w:rsid w:val="00E93D5A"/>
    <w:rsid w:val="00E93EF5"/>
    <w:rsid w:val="00E942D2"/>
    <w:rsid w:val="00E94699"/>
    <w:rsid w:val="00E94A33"/>
    <w:rsid w:val="00E95C6F"/>
    <w:rsid w:val="00E96526"/>
    <w:rsid w:val="00E96918"/>
    <w:rsid w:val="00E96C33"/>
    <w:rsid w:val="00E96D72"/>
    <w:rsid w:val="00E97EE5"/>
    <w:rsid w:val="00E97FFD"/>
    <w:rsid w:val="00EA0EBE"/>
    <w:rsid w:val="00EA191C"/>
    <w:rsid w:val="00EA1FC1"/>
    <w:rsid w:val="00EA2353"/>
    <w:rsid w:val="00EA2FDC"/>
    <w:rsid w:val="00EA34F4"/>
    <w:rsid w:val="00EA351B"/>
    <w:rsid w:val="00EA4A43"/>
    <w:rsid w:val="00EA4B57"/>
    <w:rsid w:val="00EA50A0"/>
    <w:rsid w:val="00EA55A6"/>
    <w:rsid w:val="00EA59EE"/>
    <w:rsid w:val="00EA5C3A"/>
    <w:rsid w:val="00EA6081"/>
    <w:rsid w:val="00EA6093"/>
    <w:rsid w:val="00EA6A69"/>
    <w:rsid w:val="00EA6C88"/>
    <w:rsid w:val="00EA6F6F"/>
    <w:rsid w:val="00EA7137"/>
    <w:rsid w:val="00EA72FD"/>
    <w:rsid w:val="00EA7CBF"/>
    <w:rsid w:val="00EB00E1"/>
    <w:rsid w:val="00EB02F3"/>
    <w:rsid w:val="00EB0A11"/>
    <w:rsid w:val="00EB167C"/>
    <w:rsid w:val="00EB1F02"/>
    <w:rsid w:val="00EB1FF3"/>
    <w:rsid w:val="00EB25F5"/>
    <w:rsid w:val="00EB2618"/>
    <w:rsid w:val="00EB26AD"/>
    <w:rsid w:val="00EB2AA4"/>
    <w:rsid w:val="00EB2B4E"/>
    <w:rsid w:val="00EB2F9C"/>
    <w:rsid w:val="00EB331A"/>
    <w:rsid w:val="00EB3E0B"/>
    <w:rsid w:val="00EB4FD2"/>
    <w:rsid w:val="00EB50F3"/>
    <w:rsid w:val="00EB554D"/>
    <w:rsid w:val="00EB5678"/>
    <w:rsid w:val="00EB578B"/>
    <w:rsid w:val="00EB59DD"/>
    <w:rsid w:val="00EB6140"/>
    <w:rsid w:val="00EB678B"/>
    <w:rsid w:val="00EB6E89"/>
    <w:rsid w:val="00EB7113"/>
    <w:rsid w:val="00EB7BDA"/>
    <w:rsid w:val="00EB7CDE"/>
    <w:rsid w:val="00EB7D21"/>
    <w:rsid w:val="00EC1128"/>
    <w:rsid w:val="00EC1A18"/>
    <w:rsid w:val="00EC1CB8"/>
    <w:rsid w:val="00EC1E5B"/>
    <w:rsid w:val="00EC1EA6"/>
    <w:rsid w:val="00EC2090"/>
    <w:rsid w:val="00EC2DB2"/>
    <w:rsid w:val="00EC3473"/>
    <w:rsid w:val="00EC3BB7"/>
    <w:rsid w:val="00EC3EF6"/>
    <w:rsid w:val="00EC5045"/>
    <w:rsid w:val="00EC51B5"/>
    <w:rsid w:val="00EC54E7"/>
    <w:rsid w:val="00EC5756"/>
    <w:rsid w:val="00EC5C54"/>
    <w:rsid w:val="00EC5F31"/>
    <w:rsid w:val="00EC6780"/>
    <w:rsid w:val="00EC6E67"/>
    <w:rsid w:val="00EC75D1"/>
    <w:rsid w:val="00EC7F18"/>
    <w:rsid w:val="00ED04DC"/>
    <w:rsid w:val="00ED09A3"/>
    <w:rsid w:val="00ED0A87"/>
    <w:rsid w:val="00ED0A98"/>
    <w:rsid w:val="00ED10E5"/>
    <w:rsid w:val="00ED1505"/>
    <w:rsid w:val="00ED1562"/>
    <w:rsid w:val="00ED2223"/>
    <w:rsid w:val="00ED2449"/>
    <w:rsid w:val="00ED286E"/>
    <w:rsid w:val="00ED2FF3"/>
    <w:rsid w:val="00ED300E"/>
    <w:rsid w:val="00ED34C7"/>
    <w:rsid w:val="00ED3678"/>
    <w:rsid w:val="00ED3B7A"/>
    <w:rsid w:val="00ED42C3"/>
    <w:rsid w:val="00ED431D"/>
    <w:rsid w:val="00ED5F63"/>
    <w:rsid w:val="00ED6558"/>
    <w:rsid w:val="00ED6A2F"/>
    <w:rsid w:val="00ED72E8"/>
    <w:rsid w:val="00ED7875"/>
    <w:rsid w:val="00EE01D2"/>
    <w:rsid w:val="00EE0486"/>
    <w:rsid w:val="00EE0654"/>
    <w:rsid w:val="00EE06BF"/>
    <w:rsid w:val="00EE195B"/>
    <w:rsid w:val="00EE1EE1"/>
    <w:rsid w:val="00EE251C"/>
    <w:rsid w:val="00EE2D39"/>
    <w:rsid w:val="00EE2EEF"/>
    <w:rsid w:val="00EE3236"/>
    <w:rsid w:val="00EE3441"/>
    <w:rsid w:val="00EE3C62"/>
    <w:rsid w:val="00EE3EC8"/>
    <w:rsid w:val="00EE424A"/>
    <w:rsid w:val="00EE42A4"/>
    <w:rsid w:val="00EE4E75"/>
    <w:rsid w:val="00EE505E"/>
    <w:rsid w:val="00EE5517"/>
    <w:rsid w:val="00EE621C"/>
    <w:rsid w:val="00EE64F5"/>
    <w:rsid w:val="00EF026E"/>
    <w:rsid w:val="00EF038E"/>
    <w:rsid w:val="00EF08E7"/>
    <w:rsid w:val="00EF1A04"/>
    <w:rsid w:val="00EF1C0F"/>
    <w:rsid w:val="00EF232C"/>
    <w:rsid w:val="00EF23C1"/>
    <w:rsid w:val="00EF2DED"/>
    <w:rsid w:val="00EF35EF"/>
    <w:rsid w:val="00EF3F18"/>
    <w:rsid w:val="00EF475A"/>
    <w:rsid w:val="00EF486B"/>
    <w:rsid w:val="00EF4EE4"/>
    <w:rsid w:val="00EF57E3"/>
    <w:rsid w:val="00EF6E3D"/>
    <w:rsid w:val="00EF6FAA"/>
    <w:rsid w:val="00EF7010"/>
    <w:rsid w:val="00EF71CB"/>
    <w:rsid w:val="00EF7284"/>
    <w:rsid w:val="00EF745E"/>
    <w:rsid w:val="00EF7B46"/>
    <w:rsid w:val="00F000CC"/>
    <w:rsid w:val="00F00419"/>
    <w:rsid w:val="00F00724"/>
    <w:rsid w:val="00F009FC"/>
    <w:rsid w:val="00F017DB"/>
    <w:rsid w:val="00F01974"/>
    <w:rsid w:val="00F01FA8"/>
    <w:rsid w:val="00F03252"/>
    <w:rsid w:val="00F041B8"/>
    <w:rsid w:val="00F0450D"/>
    <w:rsid w:val="00F04648"/>
    <w:rsid w:val="00F04F56"/>
    <w:rsid w:val="00F0526E"/>
    <w:rsid w:val="00F05A4A"/>
    <w:rsid w:val="00F0651C"/>
    <w:rsid w:val="00F068E8"/>
    <w:rsid w:val="00F06CF6"/>
    <w:rsid w:val="00F0717A"/>
    <w:rsid w:val="00F07445"/>
    <w:rsid w:val="00F07581"/>
    <w:rsid w:val="00F07680"/>
    <w:rsid w:val="00F0776A"/>
    <w:rsid w:val="00F1009A"/>
    <w:rsid w:val="00F101B0"/>
    <w:rsid w:val="00F101CA"/>
    <w:rsid w:val="00F102C3"/>
    <w:rsid w:val="00F10A09"/>
    <w:rsid w:val="00F11011"/>
    <w:rsid w:val="00F110A5"/>
    <w:rsid w:val="00F114BC"/>
    <w:rsid w:val="00F11905"/>
    <w:rsid w:val="00F1229E"/>
    <w:rsid w:val="00F12CE9"/>
    <w:rsid w:val="00F1364E"/>
    <w:rsid w:val="00F13B57"/>
    <w:rsid w:val="00F141E4"/>
    <w:rsid w:val="00F1438F"/>
    <w:rsid w:val="00F148C2"/>
    <w:rsid w:val="00F14C52"/>
    <w:rsid w:val="00F14CEC"/>
    <w:rsid w:val="00F15CAA"/>
    <w:rsid w:val="00F16754"/>
    <w:rsid w:val="00F16A5C"/>
    <w:rsid w:val="00F16F0F"/>
    <w:rsid w:val="00F1799D"/>
    <w:rsid w:val="00F17A87"/>
    <w:rsid w:val="00F2009F"/>
    <w:rsid w:val="00F2022D"/>
    <w:rsid w:val="00F2094C"/>
    <w:rsid w:val="00F20B8B"/>
    <w:rsid w:val="00F20F6A"/>
    <w:rsid w:val="00F21193"/>
    <w:rsid w:val="00F225CE"/>
    <w:rsid w:val="00F22729"/>
    <w:rsid w:val="00F22EBE"/>
    <w:rsid w:val="00F246FC"/>
    <w:rsid w:val="00F2474D"/>
    <w:rsid w:val="00F2549E"/>
    <w:rsid w:val="00F257E7"/>
    <w:rsid w:val="00F25961"/>
    <w:rsid w:val="00F269D6"/>
    <w:rsid w:val="00F26BA8"/>
    <w:rsid w:val="00F277DD"/>
    <w:rsid w:val="00F27CE2"/>
    <w:rsid w:val="00F3045C"/>
    <w:rsid w:val="00F30763"/>
    <w:rsid w:val="00F31867"/>
    <w:rsid w:val="00F32208"/>
    <w:rsid w:val="00F32E39"/>
    <w:rsid w:val="00F33248"/>
    <w:rsid w:val="00F33454"/>
    <w:rsid w:val="00F3376C"/>
    <w:rsid w:val="00F337C4"/>
    <w:rsid w:val="00F33A44"/>
    <w:rsid w:val="00F33EEE"/>
    <w:rsid w:val="00F342DB"/>
    <w:rsid w:val="00F34408"/>
    <w:rsid w:val="00F3443A"/>
    <w:rsid w:val="00F348B2"/>
    <w:rsid w:val="00F34A06"/>
    <w:rsid w:val="00F3562C"/>
    <w:rsid w:val="00F35862"/>
    <w:rsid w:val="00F35C6E"/>
    <w:rsid w:val="00F36E8D"/>
    <w:rsid w:val="00F36F5B"/>
    <w:rsid w:val="00F40273"/>
    <w:rsid w:val="00F40398"/>
    <w:rsid w:val="00F4047C"/>
    <w:rsid w:val="00F40A2B"/>
    <w:rsid w:val="00F410EC"/>
    <w:rsid w:val="00F413D6"/>
    <w:rsid w:val="00F41906"/>
    <w:rsid w:val="00F41D30"/>
    <w:rsid w:val="00F42113"/>
    <w:rsid w:val="00F424C9"/>
    <w:rsid w:val="00F42A12"/>
    <w:rsid w:val="00F42BD1"/>
    <w:rsid w:val="00F43145"/>
    <w:rsid w:val="00F431BE"/>
    <w:rsid w:val="00F43250"/>
    <w:rsid w:val="00F432B2"/>
    <w:rsid w:val="00F434E9"/>
    <w:rsid w:val="00F43B2C"/>
    <w:rsid w:val="00F44594"/>
    <w:rsid w:val="00F4507C"/>
    <w:rsid w:val="00F4589F"/>
    <w:rsid w:val="00F459E9"/>
    <w:rsid w:val="00F45D3D"/>
    <w:rsid w:val="00F466C1"/>
    <w:rsid w:val="00F46F96"/>
    <w:rsid w:val="00F47D16"/>
    <w:rsid w:val="00F50316"/>
    <w:rsid w:val="00F50976"/>
    <w:rsid w:val="00F50B75"/>
    <w:rsid w:val="00F51421"/>
    <w:rsid w:val="00F517C9"/>
    <w:rsid w:val="00F52609"/>
    <w:rsid w:val="00F52930"/>
    <w:rsid w:val="00F52A0D"/>
    <w:rsid w:val="00F53047"/>
    <w:rsid w:val="00F53082"/>
    <w:rsid w:val="00F53085"/>
    <w:rsid w:val="00F54192"/>
    <w:rsid w:val="00F54AB4"/>
    <w:rsid w:val="00F54B9A"/>
    <w:rsid w:val="00F54EE2"/>
    <w:rsid w:val="00F5578E"/>
    <w:rsid w:val="00F55B10"/>
    <w:rsid w:val="00F55E43"/>
    <w:rsid w:val="00F5619C"/>
    <w:rsid w:val="00F56928"/>
    <w:rsid w:val="00F56A41"/>
    <w:rsid w:val="00F56EFA"/>
    <w:rsid w:val="00F570E0"/>
    <w:rsid w:val="00F576D3"/>
    <w:rsid w:val="00F57917"/>
    <w:rsid w:val="00F607DB"/>
    <w:rsid w:val="00F61944"/>
    <w:rsid w:val="00F61D58"/>
    <w:rsid w:val="00F6230B"/>
    <w:rsid w:val="00F631BE"/>
    <w:rsid w:val="00F634E6"/>
    <w:rsid w:val="00F63B47"/>
    <w:rsid w:val="00F63C70"/>
    <w:rsid w:val="00F63DEF"/>
    <w:rsid w:val="00F652A7"/>
    <w:rsid w:val="00F668DA"/>
    <w:rsid w:val="00F66CC3"/>
    <w:rsid w:val="00F6753F"/>
    <w:rsid w:val="00F67FAF"/>
    <w:rsid w:val="00F702AD"/>
    <w:rsid w:val="00F71423"/>
    <w:rsid w:val="00F71E5E"/>
    <w:rsid w:val="00F72A7D"/>
    <w:rsid w:val="00F72F5C"/>
    <w:rsid w:val="00F73EBA"/>
    <w:rsid w:val="00F74129"/>
    <w:rsid w:val="00F74B5B"/>
    <w:rsid w:val="00F74B77"/>
    <w:rsid w:val="00F74BE8"/>
    <w:rsid w:val="00F74E61"/>
    <w:rsid w:val="00F752D7"/>
    <w:rsid w:val="00F777B5"/>
    <w:rsid w:val="00F77DF8"/>
    <w:rsid w:val="00F77EE8"/>
    <w:rsid w:val="00F806DC"/>
    <w:rsid w:val="00F80994"/>
    <w:rsid w:val="00F809BC"/>
    <w:rsid w:val="00F80E0C"/>
    <w:rsid w:val="00F81807"/>
    <w:rsid w:val="00F82CDB"/>
    <w:rsid w:val="00F8300A"/>
    <w:rsid w:val="00F83508"/>
    <w:rsid w:val="00F840D6"/>
    <w:rsid w:val="00F85336"/>
    <w:rsid w:val="00F8552C"/>
    <w:rsid w:val="00F861B6"/>
    <w:rsid w:val="00F86A4C"/>
    <w:rsid w:val="00F86AD6"/>
    <w:rsid w:val="00F86E2B"/>
    <w:rsid w:val="00F86E72"/>
    <w:rsid w:val="00F871D4"/>
    <w:rsid w:val="00F87E8C"/>
    <w:rsid w:val="00F9090C"/>
    <w:rsid w:val="00F90AF1"/>
    <w:rsid w:val="00F91A11"/>
    <w:rsid w:val="00F91C90"/>
    <w:rsid w:val="00F92E72"/>
    <w:rsid w:val="00F9315B"/>
    <w:rsid w:val="00F934DB"/>
    <w:rsid w:val="00F93A70"/>
    <w:rsid w:val="00F94168"/>
    <w:rsid w:val="00F950A8"/>
    <w:rsid w:val="00F95340"/>
    <w:rsid w:val="00F95579"/>
    <w:rsid w:val="00F9572D"/>
    <w:rsid w:val="00F95744"/>
    <w:rsid w:val="00F96595"/>
    <w:rsid w:val="00F966D3"/>
    <w:rsid w:val="00F9674F"/>
    <w:rsid w:val="00F96916"/>
    <w:rsid w:val="00F96F52"/>
    <w:rsid w:val="00F970D5"/>
    <w:rsid w:val="00F9761F"/>
    <w:rsid w:val="00F97CAA"/>
    <w:rsid w:val="00FA0D61"/>
    <w:rsid w:val="00FA1261"/>
    <w:rsid w:val="00FA1837"/>
    <w:rsid w:val="00FA20E4"/>
    <w:rsid w:val="00FA2363"/>
    <w:rsid w:val="00FA2638"/>
    <w:rsid w:val="00FA27DC"/>
    <w:rsid w:val="00FA28ED"/>
    <w:rsid w:val="00FA2AB5"/>
    <w:rsid w:val="00FA2E77"/>
    <w:rsid w:val="00FA3006"/>
    <w:rsid w:val="00FA306C"/>
    <w:rsid w:val="00FA3383"/>
    <w:rsid w:val="00FA394B"/>
    <w:rsid w:val="00FA3BEC"/>
    <w:rsid w:val="00FA44A3"/>
    <w:rsid w:val="00FA4A53"/>
    <w:rsid w:val="00FA52CC"/>
    <w:rsid w:val="00FA5B42"/>
    <w:rsid w:val="00FA6294"/>
    <w:rsid w:val="00FA6C37"/>
    <w:rsid w:val="00FA7ADF"/>
    <w:rsid w:val="00FB03AB"/>
    <w:rsid w:val="00FB082F"/>
    <w:rsid w:val="00FB0B03"/>
    <w:rsid w:val="00FB0C51"/>
    <w:rsid w:val="00FB0EFB"/>
    <w:rsid w:val="00FB10A9"/>
    <w:rsid w:val="00FB136D"/>
    <w:rsid w:val="00FB1A0A"/>
    <w:rsid w:val="00FB21F2"/>
    <w:rsid w:val="00FB24DC"/>
    <w:rsid w:val="00FB293E"/>
    <w:rsid w:val="00FB2B2F"/>
    <w:rsid w:val="00FB34A6"/>
    <w:rsid w:val="00FB390D"/>
    <w:rsid w:val="00FB3AE7"/>
    <w:rsid w:val="00FB3C67"/>
    <w:rsid w:val="00FB42EC"/>
    <w:rsid w:val="00FB43EF"/>
    <w:rsid w:val="00FB48E3"/>
    <w:rsid w:val="00FB52E6"/>
    <w:rsid w:val="00FB54EE"/>
    <w:rsid w:val="00FB59A9"/>
    <w:rsid w:val="00FB5A51"/>
    <w:rsid w:val="00FB5C9D"/>
    <w:rsid w:val="00FB6065"/>
    <w:rsid w:val="00FB622F"/>
    <w:rsid w:val="00FB65B4"/>
    <w:rsid w:val="00FB65F0"/>
    <w:rsid w:val="00FB6848"/>
    <w:rsid w:val="00FB6A62"/>
    <w:rsid w:val="00FB6C80"/>
    <w:rsid w:val="00FB6E9B"/>
    <w:rsid w:val="00FB7302"/>
    <w:rsid w:val="00FC0D17"/>
    <w:rsid w:val="00FC0F64"/>
    <w:rsid w:val="00FC1635"/>
    <w:rsid w:val="00FC2551"/>
    <w:rsid w:val="00FC2678"/>
    <w:rsid w:val="00FC2890"/>
    <w:rsid w:val="00FC2FD9"/>
    <w:rsid w:val="00FC3836"/>
    <w:rsid w:val="00FC3B13"/>
    <w:rsid w:val="00FC43FD"/>
    <w:rsid w:val="00FC48A8"/>
    <w:rsid w:val="00FC5D9F"/>
    <w:rsid w:val="00FC712A"/>
    <w:rsid w:val="00FC74FC"/>
    <w:rsid w:val="00FC7D75"/>
    <w:rsid w:val="00FD0076"/>
    <w:rsid w:val="00FD0F23"/>
    <w:rsid w:val="00FD200C"/>
    <w:rsid w:val="00FD2651"/>
    <w:rsid w:val="00FD26AC"/>
    <w:rsid w:val="00FD2EFC"/>
    <w:rsid w:val="00FD30FF"/>
    <w:rsid w:val="00FD3404"/>
    <w:rsid w:val="00FD355B"/>
    <w:rsid w:val="00FD387E"/>
    <w:rsid w:val="00FD3CB3"/>
    <w:rsid w:val="00FD3F41"/>
    <w:rsid w:val="00FD3F87"/>
    <w:rsid w:val="00FD488E"/>
    <w:rsid w:val="00FD4F9C"/>
    <w:rsid w:val="00FD57A5"/>
    <w:rsid w:val="00FD593E"/>
    <w:rsid w:val="00FD5C6D"/>
    <w:rsid w:val="00FD5D31"/>
    <w:rsid w:val="00FD63BF"/>
    <w:rsid w:val="00FD696C"/>
    <w:rsid w:val="00FD6994"/>
    <w:rsid w:val="00FD6CDE"/>
    <w:rsid w:val="00FD73AC"/>
    <w:rsid w:val="00FD7E88"/>
    <w:rsid w:val="00FE072B"/>
    <w:rsid w:val="00FE11E5"/>
    <w:rsid w:val="00FE188E"/>
    <w:rsid w:val="00FE1F03"/>
    <w:rsid w:val="00FE2B55"/>
    <w:rsid w:val="00FE2C78"/>
    <w:rsid w:val="00FE2EDA"/>
    <w:rsid w:val="00FE2FC9"/>
    <w:rsid w:val="00FE3036"/>
    <w:rsid w:val="00FE310A"/>
    <w:rsid w:val="00FE3AD6"/>
    <w:rsid w:val="00FE4054"/>
    <w:rsid w:val="00FE4826"/>
    <w:rsid w:val="00FE4972"/>
    <w:rsid w:val="00FE4BB4"/>
    <w:rsid w:val="00FE4E07"/>
    <w:rsid w:val="00FE4FF3"/>
    <w:rsid w:val="00FE5176"/>
    <w:rsid w:val="00FE5672"/>
    <w:rsid w:val="00FE5CF9"/>
    <w:rsid w:val="00FE6264"/>
    <w:rsid w:val="00FE63D4"/>
    <w:rsid w:val="00FE64BB"/>
    <w:rsid w:val="00FE677C"/>
    <w:rsid w:val="00FE77C7"/>
    <w:rsid w:val="00FE79F9"/>
    <w:rsid w:val="00FE7CD7"/>
    <w:rsid w:val="00FF064C"/>
    <w:rsid w:val="00FF087D"/>
    <w:rsid w:val="00FF0A0F"/>
    <w:rsid w:val="00FF110C"/>
    <w:rsid w:val="00FF16C4"/>
    <w:rsid w:val="00FF1A82"/>
    <w:rsid w:val="00FF2437"/>
    <w:rsid w:val="00FF3835"/>
    <w:rsid w:val="00FF3AE5"/>
    <w:rsid w:val="00FF3D9A"/>
    <w:rsid w:val="00FF41DC"/>
    <w:rsid w:val="00FF4280"/>
    <w:rsid w:val="00FF477C"/>
    <w:rsid w:val="00FF4AAD"/>
    <w:rsid w:val="00FF4B61"/>
    <w:rsid w:val="00FF52C9"/>
    <w:rsid w:val="00FF5395"/>
    <w:rsid w:val="00FF5A10"/>
    <w:rsid w:val="00FF5C72"/>
    <w:rsid w:val="00FF5F53"/>
    <w:rsid w:val="00FF65C2"/>
    <w:rsid w:val="00FF6C42"/>
    <w:rsid w:val="00FF735A"/>
    <w:rsid w:val="00FF76AE"/>
    <w:rsid w:val="00FF7E5D"/>
    <w:rsid w:val="00FF7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A9631"/>
  <w15:docId w15:val="{6570921D-139E-4656-B4C1-40EB95946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1"/>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5911"/>
    <w:pPr>
      <w:suppressAutoHyphens/>
    </w:pPr>
    <w:rPr>
      <w:rFonts w:ascii="Times New Roman" w:eastAsia="Times New Roman" w:hAnsi="Times New Roman"/>
      <w:sz w:val="24"/>
      <w:szCs w:val="24"/>
      <w:lang w:val="kk-KZ" w:eastAsia="ar-SA"/>
    </w:rPr>
  </w:style>
  <w:style w:type="paragraph" w:styleId="1">
    <w:name w:val="heading 1"/>
    <w:basedOn w:val="a"/>
    <w:next w:val="a"/>
    <w:link w:val="10"/>
    <w:uiPriority w:val="1"/>
    <w:qFormat/>
    <w:rsid w:val="00824969"/>
    <w:pPr>
      <w:keepNext/>
      <w:keepLines/>
      <w:suppressAutoHyphens w:val="0"/>
      <w:spacing w:before="480" w:after="200" w:line="276" w:lineRule="auto"/>
      <w:outlineLvl w:val="0"/>
    </w:pPr>
    <w:rPr>
      <w:sz w:val="22"/>
      <w:szCs w:val="22"/>
      <w:lang w:val="en-US" w:eastAsia="en-US"/>
    </w:rPr>
  </w:style>
  <w:style w:type="paragraph" w:styleId="2">
    <w:name w:val="heading 2"/>
    <w:basedOn w:val="a"/>
    <w:next w:val="a"/>
    <w:link w:val="20"/>
    <w:uiPriority w:val="9"/>
    <w:unhideWhenUsed/>
    <w:qFormat/>
    <w:rsid w:val="00824969"/>
    <w:pPr>
      <w:keepNext/>
      <w:keepLines/>
      <w:suppressAutoHyphens w:val="0"/>
      <w:spacing w:before="200" w:after="200" w:line="276" w:lineRule="auto"/>
      <w:outlineLvl w:val="1"/>
    </w:pPr>
    <w:rPr>
      <w:sz w:val="22"/>
      <w:szCs w:val="22"/>
      <w:lang w:val="en-US" w:eastAsia="en-US"/>
    </w:rPr>
  </w:style>
  <w:style w:type="paragraph" w:styleId="3">
    <w:name w:val="heading 3"/>
    <w:basedOn w:val="a"/>
    <w:link w:val="30"/>
    <w:uiPriority w:val="9"/>
    <w:qFormat/>
    <w:rsid w:val="00A1313D"/>
    <w:pPr>
      <w:suppressAutoHyphens w:val="0"/>
      <w:spacing w:before="100" w:beforeAutospacing="1" w:after="100" w:afterAutospacing="1"/>
      <w:outlineLvl w:val="2"/>
    </w:pPr>
    <w:rPr>
      <w:b/>
      <w:bCs/>
      <w:sz w:val="27"/>
      <w:szCs w:val="27"/>
      <w:lang w:val="x-none" w:eastAsia="x-none"/>
    </w:rPr>
  </w:style>
  <w:style w:type="paragraph" w:styleId="4">
    <w:name w:val="heading 4"/>
    <w:basedOn w:val="a"/>
    <w:next w:val="a"/>
    <w:link w:val="40"/>
    <w:uiPriority w:val="9"/>
    <w:unhideWhenUsed/>
    <w:qFormat/>
    <w:rsid w:val="00824969"/>
    <w:pPr>
      <w:keepNext/>
      <w:keepLines/>
      <w:suppressAutoHyphens w:val="0"/>
      <w:spacing w:before="200" w:after="200" w:line="276" w:lineRule="auto"/>
      <w:outlineLvl w:val="3"/>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B6124"/>
    <w:rPr>
      <w:color w:val="0000FF"/>
      <w:u w:val="single"/>
    </w:rPr>
  </w:style>
  <w:style w:type="character" w:customStyle="1" w:styleId="s0">
    <w:name w:val="s0"/>
    <w:uiPriority w:val="99"/>
    <w:rsid w:val="004B6124"/>
    <w:rPr>
      <w:rFonts w:ascii="Times New Roman" w:hAnsi="Times New Roman" w:cs="Times New Roman"/>
      <w:b w:val="0"/>
      <w:bCs w:val="0"/>
      <w:i w:val="0"/>
      <w:iCs w:val="0"/>
      <w:strike w:val="0"/>
      <w:dstrike w:val="0"/>
      <w:color w:val="000000"/>
      <w:sz w:val="28"/>
      <w:szCs w:val="28"/>
      <w:u w:val="none"/>
    </w:rPr>
  </w:style>
  <w:style w:type="paragraph" w:styleId="a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5"/>
    <w:uiPriority w:val="99"/>
    <w:qFormat/>
    <w:rsid w:val="004B6124"/>
    <w:pPr>
      <w:spacing w:before="280" w:after="280"/>
    </w:pPr>
    <w:rPr>
      <w:lang w:val="ru-RU"/>
    </w:rPr>
  </w:style>
  <w:style w:type="paragraph" w:styleId="a6">
    <w:name w:val="footer"/>
    <w:basedOn w:val="a"/>
    <w:link w:val="a7"/>
    <w:uiPriority w:val="99"/>
    <w:rsid w:val="004B6124"/>
    <w:pPr>
      <w:tabs>
        <w:tab w:val="center" w:pos="4677"/>
        <w:tab w:val="right" w:pos="9355"/>
      </w:tabs>
    </w:pPr>
  </w:style>
  <w:style w:type="character" w:customStyle="1" w:styleId="a7">
    <w:name w:val="Нижний колонтитул Знак"/>
    <w:link w:val="a6"/>
    <w:uiPriority w:val="99"/>
    <w:rsid w:val="004B6124"/>
    <w:rPr>
      <w:rFonts w:ascii="Times New Roman" w:eastAsia="Times New Roman" w:hAnsi="Times New Roman" w:cs="Times New Roman"/>
      <w:sz w:val="24"/>
      <w:szCs w:val="24"/>
      <w:lang w:val="kk-KZ" w:eastAsia="ar-SA"/>
    </w:rPr>
  </w:style>
  <w:style w:type="paragraph" w:styleId="a8">
    <w:name w:val="No Spacing"/>
    <w:aliases w:val="мелкий,Обя,Алия,мой рабочий,No Spacing,No Spacing1,Без интервала3,СНОСКИ,Айгерим,норма,ТекстОтчета,свой,Без интервала11,14 TNR,без интервала,Елжан,МОЙ СТИЛЬ,Без интеБез интервала,Без интервала1,ARSH_N,Article,Ерк!н,Интервалсыз,Эльдар"/>
    <w:qFormat/>
    <w:rsid w:val="004B6124"/>
    <w:rPr>
      <w:sz w:val="22"/>
      <w:szCs w:val="22"/>
      <w:lang w:eastAsia="en-US"/>
    </w:rPr>
  </w:style>
  <w:style w:type="paragraph" w:styleId="a9">
    <w:name w:val="List Paragraph"/>
    <w:aliases w:val="Bullet List,FooterText,numbered,List Paragraph,Абзац с отступом,маркированный,Bullets,List Paragraph (numbered (a)),NUMBERED PARAGRAPH,List Paragraph 1,List_Paragraph,Multilevel para_II,Akapit z listą BS,IBL List Paragraph,Абзац списка3"/>
    <w:basedOn w:val="a"/>
    <w:link w:val="aa"/>
    <w:uiPriority w:val="34"/>
    <w:qFormat/>
    <w:rsid w:val="004B6124"/>
    <w:pPr>
      <w:suppressAutoHyphens w:val="0"/>
      <w:spacing w:after="200" w:line="276" w:lineRule="auto"/>
      <w:ind w:left="720"/>
      <w:contextualSpacing/>
    </w:pPr>
    <w:rPr>
      <w:rFonts w:ascii="Calibri" w:eastAsia="Calibri" w:hAnsi="Calibri"/>
      <w:sz w:val="22"/>
      <w:szCs w:val="22"/>
      <w:lang w:val="ru-RU" w:eastAsia="en-US"/>
    </w:rPr>
  </w:style>
  <w:style w:type="character" w:customStyle="1" w:styleId="hps">
    <w:name w:val="hps"/>
    <w:rsid w:val="00347C55"/>
  </w:style>
  <w:style w:type="table" w:styleId="ab">
    <w:name w:val="Table Grid"/>
    <w:basedOn w:val="a1"/>
    <w:uiPriority w:val="59"/>
    <w:rsid w:val="001510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link w:val="ad"/>
    <w:uiPriority w:val="99"/>
    <w:semiHidden/>
    <w:unhideWhenUsed/>
    <w:rsid w:val="005A41C9"/>
    <w:rPr>
      <w:rFonts w:ascii="Tahoma" w:hAnsi="Tahoma"/>
      <w:sz w:val="16"/>
      <w:szCs w:val="16"/>
    </w:rPr>
  </w:style>
  <w:style w:type="character" w:customStyle="1" w:styleId="ad">
    <w:name w:val="Текст выноски Знак"/>
    <w:link w:val="ac"/>
    <w:uiPriority w:val="99"/>
    <w:semiHidden/>
    <w:rsid w:val="005A41C9"/>
    <w:rPr>
      <w:rFonts w:ascii="Tahoma" w:eastAsia="Times New Roman" w:hAnsi="Tahoma" w:cs="Tahoma"/>
      <w:sz w:val="16"/>
      <w:szCs w:val="16"/>
      <w:lang w:val="kk-KZ" w:eastAsia="ar-SA"/>
    </w:rPr>
  </w:style>
  <w:style w:type="character" w:customStyle="1" w:styleId="s20">
    <w:name w:val="s20"/>
    <w:rsid w:val="00B8746D"/>
    <w:rPr>
      <w:shd w:val="clear" w:color="auto" w:fill="FFFFFF"/>
    </w:rPr>
  </w:style>
  <w:style w:type="paragraph" w:styleId="ae">
    <w:name w:val="header"/>
    <w:basedOn w:val="a"/>
    <w:link w:val="af"/>
    <w:uiPriority w:val="99"/>
    <w:unhideWhenUsed/>
    <w:rsid w:val="00264B0F"/>
    <w:pPr>
      <w:tabs>
        <w:tab w:val="center" w:pos="4677"/>
        <w:tab w:val="right" w:pos="9355"/>
      </w:tabs>
    </w:pPr>
  </w:style>
  <w:style w:type="character" w:customStyle="1" w:styleId="af">
    <w:name w:val="Верхний колонтитул Знак"/>
    <w:link w:val="ae"/>
    <w:uiPriority w:val="99"/>
    <w:rsid w:val="00264B0F"/>
    <w:rPr>
      <w:rFonts w:ascii="Times New Roman" w:eastAsia="Times New Roman" w:hAnsi="Times New Roman"/>
      <w:sz w:val="24"/>
      <w:szCs w:val="24"/>
      <w:lang w:val="kk-KZ" w:eastAsia="ar-SA"/>
    </w:rPr>
  </w:style>
  <w:style w:type="paragraph" w:customStyle="1" w:styleId="ConsPlusNormal">
    <w:name w:val="ConsPlusNormal"/>
    <w:rsid w:val="008E4264"/>
    <w:pPr>
      <w:widowControl w:val="0"/>
      <w:autoSpaceDE w:val="0"/>
      <w:autoSpaceDN w:val="0"/>
      <w:adjustRightInd w:val="0"/>
    </w:pPr>
    <w:rPr>
      <w:rFonts w:ascii="Arial" w:eastAsia="Times New Roman" w:hAnsi="Arial" w:cs="Arial"/>
    </w:rPr>
  </w:style>
  <w:style w:type="character" w:styleId="af0">
    <w:name w:val="FollowedHyperlink"/>
    <w:rsid w:val="00E32502"/>
    <w:rPr>
      <w:color w:val="800080"/>
      <w:u w:val="single"/>
    </w:rPr>
  </w:style>
  <w:style w:type="character" w:customStyle="1" w:styleId="30">
    <w:name w:val="Заголовок 3 Знак"/>
    <w:link w:val="3"/>
    <w:uiPriority w:val="9"/>
    <w:rsid w:val="00A1313D"/>
    <w:rPr>
      <w:rFonts w:ascii="Times New Roman" w:eastAsia="Times New Roman" w:hAnsi="Times New Roman"/>
      <w:b/>
      <w:bCs/>
      <w:sz w:val="27"/>
      <w:szCs w:val="27"/>
      <w:lang w:val="x-none"/>
    </w:rPr>
  </w:style>
  <w:style w:type="character" w:customStyle="1" w:styleId="s1">
    <w:name w:val="s1"/>
    <w:uiPriority w:val="99"/>
    <w:rsid w:val="00A252F3"/>
    <w:rPr>
      <w:rFonts w:ascii="Times New Roman" w:hAnsi="Times New Roman" w:cs="Times New Roman"/>
      <w:b/>
      <w:bCs/>
      <w:i w:val="0"/>
      <w:iCs w:val="0"/>
      <w:strike w:val="0"/>
      <w:dstrike w:val="0"/>
      <w:color w:val="000000"/>
      <w:sz w:val="32"/>
      <w:szCs w:val="32"/>
      <w:u w:val="none"/>
    </w:rPr>
  </w:style>
  <w:style w:type="character" w:customStyle="1" w:styleId="-3">
    <w:name w:val="Цветная заливка - Акцент 3 Знак"/>
    <w:link w:val="-30"/>
    <w:uiPriority w:val="99"/>
    <w:locked/>
    <w:rsid w:val="006A7B86"/>
    <w:rPr>
      <w:sz w:val="22"/>
      <w:szCs w:val="22"/>
      <w:lang w:eastAsia="en-US"/>
    </w:rPr>
  </w:style>
  <w:style w:type="character" w:customStyle="1" w:styleId="a5">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4"/>
    <w:uiPriority w:val="99"/>
    <w:qFormat/>
    <w:locked/>
    <w:rsid w:val="006A7B86"/>
    <w:rPr>
      <w:rFonts w:ascii="Times New Roman" w:eastAsia="Times New Roman" w:hAnsi="Times New Roman"/>
      <w:sz w:val="24"/>
      <w:szCs w:val="24"/>
      <w:lang w:eastAsia="ar-SA"/>
    </w:rPr>
  </w:style>
  <w:style w:type="table" w:styleId="-30">
    <w:name w:val="Colorful Shading Accent 3"/>
    <w:basedOn w:val="a1"/>
    <w:link w:val="-3"/>
    <w:uiPriority w:val="99"/>
    <w:rsid w:val="006A7B86"/>
    <w:rPr>
      <w:sz w:val="22"/>
      <w:szCs w:val="22"/>
      <w:lang w:eastAsia="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6" w:space="0" w:color="FFFFFF" w:themeColor="background1"/>
        </w:tcBorders>
        <w:shd w:val="clear" w:color="auto" w:fill="5E7530" w:themeFill="accent3" w:themeFillShade="99"/>
      </w:tcPr>
    </w:tblStylePr>
    <w:tblStylePr w:type="firstCol">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character" w:customStyle="1" w:styleId="1-2">
    <w:name w:val="Средняя заливка 1 - Акцент 2 Знак"/>
    <w:aliases w:val="мелкий Знак,Айгерим Знак,Обя Знак,норма Знак,мой рабочий Знак,No Spacing Знак,No Spacing1 Знак,свой Знак,14 TNR Знак,МОЙ СТИЛЬ Знак,Без интервала11 Знак,Без интервала1 Знак,Елжан Знак,Без интервала Знак,Алия Знак"/>
    <w:link w:val="1-20"/>
    <w:qFormat/>
    <w:locked/>
    <w:rsid w:val="00346EE4"/>
    <w:rPr>
      <w:sz w:val="22"/>
      <w:szCs w:val="22"/>
      <w:lang w:eastAsia="en-US"/>
    </w:rPr>
  </w:style>
  <w:style w:type="table" w:styleId="1-20">
    <w:name w:val="Medium Shading 1 Accent 2"/>
    <w:basedOn w:val="a1"/>
    <w:link w:val="1-2"/>
    <w:uiPriority w:val="1"/>
    <w:rsid w:val="00346EE4"/>
    <w:rPr>
      <w:sz w:val="22"/>
      <w:szCs w:val="22"/>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10">
    <w:name w:val="Заголовок 1 Знак"/>
    <w:basedOn w:val="a0"/>
    <w:link w:val="1"/>
    <w:uiPriority w:val="1"/>
    <w:rsid w:val="00824969"/>
    <w:rPr>
      <w:rFonts w:ascii="Times New Roman" w:eastAsia="Times New Roman" w:hAnsi="Times New Roman"/>
      <w:sz w:val="22"/>
      <w:szCs w:val="22"/>
      <w:lang w:val="en-US" w:eastAsia="en-US"/>
    </w:rPr>
  </w:style>
  <w:style w:type="character" w:customStyle="1" w:styleId="20">
    <w:name w:val="Заголовок 2 Знак"/>
    <w:basedOn w:val="a0"/>
    <w:link w:val="2"/>
    <w:uiPriority w:val="9"/>
    <w:rsid w:val="00824969"/>
    <w:rPr>
      <w:rFonts w:ascii="Times New Roman" w:eastAsia="Times New Roman" w:hAnsi="Times New Roman"/>
      <w:sz w:val="22"/>
      <w:szCs w:val="22"/>
      <w:lang w:val="en-US" w:eastAsia="en-US"/>
    </w:rPr>
  </w:style>
  <w:style w:type="character" w:customStyle="1" w:styleId="40">
    <w:name w:val="Заголовок 4 Знак"/>
    <w:basedOn w:val="a0"/>
    <w:link w:val="4"/>
    <w:uiPriority w:val="9"/>
    <w:rsid w:val="00824969"/>
    <w:rPr>
      <w:rFonts w:ascii="Times New Roman" w:eastAsia="Times New Roman" w:hAnsi="Times New Roman"/>
      <w:sz w:val="22"/>
      <w:szCs w:val="22"/>
      <w:lang w:val="en-US" w:eastAsia="en-US"/>
    </w:rPr>
  </w:style>
  <w:style w:type="numbering" w:customStyle="1" w:styleId="11">
    <w:name w:val="Нет списка1"/>
    <w:next w:val="a2"/>
    <w:uiPriority w:val="99"/>
    <w:semiHidden/>
    <w:unhideWhenUsed/>
    <w:rsid w:val="00824969"/>
  </w:style>
  <w:style w:type="paragraph" w:styleId="af1">
    <w:name w:val="Normal Indent"/>
    <w:basedOn w:val="a"/>
    <w:uiPriority w:val="99"/>
    <w:unhideWhenUsed/>
    <w:rsid w:val="00824969"/>
    <w:pPr>
      <w:suppressAutoHyphens w:val="0"/>
      <w:spacing w:after="200" w:line="276" w:lineRule="auto"/>
      <w:ind w:left="720"/>
    </w:pPr>
    <w:rPr>
      <w:sz w:val="22"/>
      <w:szCs w:val="22"/>
      <w:lang w:val="en-US" w:eastAsia="en-US"/>
    </w:rPr>
  </w:style>
  <w:style w:type="paragraph" w:styleId="af2">
    <w:name w:val="Subtitle"/>
    <w:basedOn w:val="a"/>
    <w:next w:val="a"/>
    <w:link w:val="af3"/>
    <w:uiPriority w:val="11"/>
    <w:qFormat/>
    <w:rsid w:val="00824969"/>
    <w:pPr>
      <w:numPr>
        <w:ilvl w:val="1"/>
      </w:numPr>
      <w:suppressAutoHyphens w:val="0"/>
      <w:spacing w:after="200" w:line="276" w:lineRule="auto"/>
      <w:ind w:left="86"/>
    </w:pPr>
    <w:rPr>
      <w:sz w:val="22"/>
      <w:szCs w:val="22"/>
      <w:lang w:val="en-US" w:eastAsia="en-US"/>
    </w:rPr>
  </w:style>
  <w:style w:type="character" w:customStyle="1" w:styleId="af3">
    <w:name w:val="Подзаголовок Знак"/>
    <w:basedOn w:val="a0"/>
    <w:link w:val="af2"/>
    <w:uiPriority w:val="11"/>
    <w:rsid w:val="00824969"/>
    <w:rPr>
      <w:rFonts w:ascii="Times New Roman" w:eastAsia="Times New Roman" w:hAnsi="Times New Roman"/>
      <w:sz w:val="22"/>
      <w:szCs w:val="22"/>
      <w:lang w:val="en-US" w:eastAsia="en-US"/>
    </w:rPr>
  </w:style>
  <w:style w:type="paragraph" w:styleId="af4">
    <w:name w:val="Title"/>
    <w:basedOn w:val="a"/>
    <w:next w:val="a"/>
    <w:link w:val="af5"/>
    <w:uiPriority w:val="10"/>
    <w:qFormat/>
    <w:rsid w:val="00824969"/>
    <w:pPr>
      <w:pBdr>
        <w:bottom w:val="single" w:sz="8" w:space="4" w:color="4F81BD" w:themeColor="accent1"/>
      </w:pBdr>
      <w:suppressAutoHyphens w:val="0"/>
      <w:spacing w:after="300" w:line="276" w:lineRule="auto"/>
      <w:contextualSpacing/>
    </w:pPr>
    <w:rPr>
      <w:sz w:val="22"/>
      <w:szCs w:val="22"/>
      <w:lang w:val="en-US" w:eastAsia="en-US"/>
    </w:rPr>
  </w:style>
  <w:style w:type="character" w:customStyle="1" w:styleId="af5">
    <w:name w:val="Заголовок Знак"/>
    <w:basedOn w:val="a0"/>
    <w:link w:val="af4"/>
    <w:uiPriority w:val="10"/>
    <w:rsid w:val="00824969"/>
    <w:rPr>
      <w:rFonts w:ascii="Times New Roman" w:eastAsia="Times New Roman" w:hAnsi="Times New Roman"/>
      <w:sz w:val="22"/>
      <w:szCs w:val="22"/>
      <w:lang w:val="en-US" w:eastAsia="en-US"/>
    </w:rPr>
  </w:style>
  <w:style w:type="character" w:styleId="af6">
    <w:name w:val="Emphasis"/>
    <w:basedOn w:val="a0"/>
    <w:uiPriority w:val="20"/>
    <w:qFormat/>
    <w:rsid w:val="00824969"/>
    <w:rPr>
      <w:rFonts w:ascii="Times New Roman" w:eastAsia="Times New Roman" w:hAnsi="Times New Roman" w:cs="Times New Roman"/>
    </w:rPr>
  </w:style>
  <w:style w:type="table" w:customStyle="1" w:styleId="12">
    <w:name w:val="Сетка таблицы1"/>
    <w:basedOn w:val="a1"/>
    <w:next w:val="ab"/>
    <w:uiPriority w:val="59"/>
    <w:rsid w:val="00824969"/>
    <w:rPr>
      <w:rFonts w:ascii="Times New Roman" w:eastAsia="Times New Roman" w:hAnsi="Times New Roman"/>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caption"/>
    <w:basedOn w:val="a"/>
    <w:next w:val="a"/>
    <w:uiPriority w:val="35"/>
    <w:semiHidden/>
    <w:unhideWhenUsed/>
    <w:qFormat/>
    <w:rsid w:val="00824969"/>
    <w:pPr>
      <w:suppressAutoHyphens w:val="0"/>
      <w:spacing w:after="200"/>
    </w:pPr>
    <w:rPr>
      <w:sz w:val="22"/>
      <w:szCs w:val="22"/>
      <w:lang w:val="en-US" w:eastAsia="en-US"/>
    </w:rPr>
  </w:style>
  <w:style w:type="paragraph" w:customStyle="1" w:styleId="disclaimer">
    <w:name w:val="disclaimer"/>
    <w:basedOn w:val="a"/>
    <w:rsid w:val="00824969"/>
    <w:pPr>
      <w:suppressAutoHyphens w:val="0"/>
      <w:spacing w:after="200" w:line="276" w:lineRule="auto"/>
      <w:jc w:val="center"/>
    </w:pPr>
    <w:rPr>
      <w:sz w:val="18"/>
      <w:szCs w:val="18"/>
      <w:lang w:val="en-US" w:eastAsia="en-US"/>
    </w:rPr>
  </w:style>
  <w:style w:type="paragraph" w:customStyle="1" w:styleId="DocDefaults">
    <w:name w:val="DocDefaults"/>
    <w:rsid w:val="00824969"/>
    <w:pPr>
      <w:spacing w:after="200" w:line="276" w:lineRule="auto"/>
    </w:pPr>
    <w:rPr>
      <w:rFonts w:asciiTheme="minorHAnsi" w:eastAsiaTheme="minorHAnsi" w:hAnsiTheme="minorHAnsi" w:cstheme="minorBidi"/>
      <w:sz w:val="22"/>
      <w:szCs w:val="22"/>
      <w:lang w:val="en-US" w:eastAsia="en-US"/>
    </w:rPr>
  </w:style>
  <w:style w:type="table" w:customStyle="1" w:styleId="21">
    <w:name w:val="Сетка таблицы2"/>
    <w:basedOn w:val="a1"/>
    <w:next w:val="ab"/>
    <w:uiPriority w:val="59"/>
    <w:rsid w:val="00A331F8"/>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l">
    <w:name w:val="hl"/>
    <w:basedOn w:val="a0"/>
    <w:rsid w:val="008F785E"/>
  </w:style>
  <w:style w:type="character" w:customStyle="1" w:styleId="aa">
    <w:name w:val="Абзац списка Знак"/>
    <w:aliases w:val="Bullet List Знак,FooterText Знак,numbered Знак,List Paragraph Знак,Абзац с отступом Знак,маркированный Знак,Bullets Знак,List Paragraph (numbered (a)) Знак,NUMBERED PARAGRAPH Знак,List Paragraph 1 Знак,List_Paragraph Знак"/>
    <w:link w:val="a9"/>
    <w:uiPriority w:val="34"/>
    <w:qFormat/>
    <w:locked/>
    <w:rsid w:val="00F95744"/>
    <w:rPr>
      <w:sz w:val="22"/>
      <w:szCs w:val="22"/>
      <w:lang w:eastAsia="en-US"/>
    </w:rPr>
  </w:style>
  <w:style w:type="character" w:customStyle="1" w:styleId="285pt">
    <w:name w:val="Основной текст (2) + 8;5 pt"/>
    <w:rsid w:val="00F9574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paragraph" w:styleId="af8">
    <w:name w:val="Body Text Indent"/>
    <w:basedOn w:val="a"/>
    <w:link w:val="af9"/>
    <w:uiPriority w:val="99"/>
    <w:rsid w:val="005A544C"/>
    <w:pPr>
      <w:suppressAutoHyphens w:val="0"/>
      <w:spacing w:after="120"/>
      <w:ind w:left="283"/>
    </w:pPr>
  </w:style>
  <w:style w:type="character" w:customStyle="1" w:styleId="af9">
    <w:name w:val="Основной текст с отступом Знак"/>
    <w:basedOn w:val="a0"/>
    <w:link w:val="af8"/>
    <w:uiPriority w:val="99"/>
    <w:rsid w:val="005A544C"/>
    <w:rPr>
      <w:rFonts w:ascii="Times New Roman" w:eastAsia="Times New Roman" w:hAnsi="Times New Roman"/>
      <w:sz w:val="24"/>
      <w:szCs w:val="24"/>
      <w:lang w:val="kk-KZ" w:eastAsia="ar-SA"/>
    </w:rPr>
  </w:style>
  <w:style w:type="character" w:styleId="afa">
    <w:name w:val="Strong"/>
    <w:uiPriority w:val="22"/>
    <w:qFormat/>
    <w:rsid w:val="00AF4FC3"/>
    <w:rPr>
      <w:b/>
      <w:bCs/>
    </w:rPr>
  </w:style>
  <w:style w:type="paragraph" w:customStyle="1" w:styleId="13">
    <w:name w:val="Обычный1"/>
    <w:rsid w:val="007F4DBE"/>
    <w:rPr>
      <w:rFonts w:ascii="Times New Roman" w:eastAsia="Times New Roman" w:hAnsi="Times New Roman"/>
    </w:rPr>
  </w:style>
  <w:style w:type="character" w:customStyle="1" w:styleId="fontstyle21">
    <w:name w:val="fontstyle21"/>
    <w:rsid w:val="00C32DB0"/>
    <w:rPr>
      <w:rFonts w:ascii="MyriadPro-SemiboldIt" w:hAnsi="MyriadPro-SemiboldIt" w:hint="default"/>
      <w:b w:val="0"/>
      <w:bCs w:val="0"/>
      <w:i/>
      <w:iCs/>
      <w:color w:val="000000"/>
      <w:sz w:val="18"/>
      <w:szCs w:val="18"/>
    </w:rPr>
  </w:style>
  <w:style w:type="table" w:customStyle="1" w:styleId="TableGrid">
    <w:name w:val="TableGrid"/>
    <w:rsid w:val="00C659F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31">
    <w:name w:val="Сетка таблицы3"/>
    <w:basedOn w:val="a1"/>
    <w:next w:val="ab"/>
    <w:uiPriority w:val="59"/>
    <w:rsid w:val="00C659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annotation reference"/>
    <w:basedOn w:val="a0"/>
    <w:uiPriority w:val="99"/>
    <w:semiHidden/>
    <w:unhideWhenUsed/>
    <w:rsid w:val="004A1E70"/>
    <w:rPr>
      <w:sz w:val="16"/>
      <w:szCs w:val="16"/>
    </w:rPr>
  </w:style>
  <w:style w:type="paragraph" w:styleId="afc">
    <w:name w:val="annotation text"/>
    <w:basedOn w:val="a"/>
    <w:link w:val="afd"/>
    <w:uiPriority w:val="99"/>
    <w:unhideWhenUsed/>
    <w:rsid w:val="004A1E70"/>
    <w:rPr>
      <w:sz w:val="20"/>
      <w:szCs w:val="20"/>
    </w:rPr>
  </w:style>
  <w:style w:type="character" w:customStyle="1" w:styleId="afd">
    <w:name w:val="Текст примечания Знак"/>
    <w:basedOn w:val="a0"/>
    <w:link w:val="afc"/>
    <w:uiPriority w:val="99"/>
    <w:rsid w:val="004A1E70"/>
    <w:rPr>
      <w:rFonts w:ascii="Times New Roman" w:eastAsia="Times New Roman" w:hAnsi="Times New Roman"/>
      <w:lang w:val="kk-KZ" w:eastAsia="ar-SA"/>
    </w:rPr>
  </w:style>
  <w:style w:type="paragraph" w:styleId="afe">
    <w:name w:val="annotation subject"/>
    <w:basedOn w:val="afc"/>
    <w:next w:val="afc"/>
    <w:link w:val="aff"/>
    <w:uiPriority w:val="99"/>
    <w:semiHidden/>
    <w:unhideWhenUsed/>
    <w:rsid w:val="004A1E70"/>
    <w:rPr>
      <w:b/>
      <w:bCs/>
    </w:rPr>
  </w:style>
  <w:style w:type="character" w:customStyle="1" w:styleId="aff">
    <w:name w:val="Тема примечания Знак"/>
    <w:basedOn w:val="afd"/>
    <w:link w:val="afe"/>
    <w:uiPriority w:val="99"/>
    <w:semiHidden/>
    <w:rsid w:val="004A1E70"/>
    <w:rPr>
      <w:rFonts w:ascii="Times New Roman" w:eastAsia="Times New Roman" w:hAnsi="Times New Roman"/>
      <w:b/>
      <w:bCs/>
      <w:lang w:val="kk-KZ" w:eastAsia="ar-SA"/>
    </w:rPr>
  </w:style>
  <w:style w:type="character" w:customStyle="1" w:styleId="regulartextChar">
    <w:name w:val="regular text Char"/>
    <w:link w:val="regulartext"/>
    <w:locked/>
    <w:rsid w:val="0044135E"/>
    <w:rPr>
      <w:rFonts w:ascii="Henderson BCG Serif" w:hAnsi="Henderson BCG Serif" w:cs="Calibri"/>
      <w:szCs w:val="24"/>
      <w:lang w:eastAsia="de-DE"/>
    </w:rPr>
  </w:style>
  <w:style w:type="paragraph" w:customStyle="1" w:styleId="regulartext">
    <w:name w:val="regular text"/>
    <w:basedOn w:val="a8"/>
    <w:link w:val="regulartextChar"/>
    <w:qFormat/>
    <w:rsid w:val="0044135E"/>
    <w:rPr>
      <w:rFonts w:ascii="Henderson BCG Serif" w:hAnsi="Henderson BCG Serif" w:cs="Calibri"/>
      <w:sz w:val="20"/>
      <w:szCs w:val="24"/>
      <w:lang w:eastAsia="de-DE"/>
    </w:rPr>
  </w:style>
  <w:style w:type="paragraph" w:styleId="22">
    <w:name w:val="Body Text Indent 2"/>
    <w:basedOn w:val="a"/>
    <w:link w:val="23"/>
    <w:uiPriority w:val="99"/>
    <w:rsid w:val="0044135E"/>
    <w:pPr>
      <w:spacing w:after="120" w:line="480" w:lineRule="auto"/>
      <w:ind w:left="283"/>
    </w:pPr>
    <w:rPr>
      <w:lang w:val="x-none"/>
    </w:rPr>
  </w:style>
  <w:style w:type="character" w:customStyle="1" w:styleId="23">
    <w:name w:val="Основной текст с отступом 2 Знак"/>
    <w:basedOn w:val="a0"/>
    <w:link w:val="22"/>
    <w:uiPriority w:val="99"/>
    <w:rsid w:val="0044135E"/>
    <w:rPr>
      <w:rFonts w:ascii="Times New Roman" w:eastAsia="Times New Roman" w:hAnsi="Times New Roman"/>
      <w:sz w:val="24"/>
      <w:szCs w:val="24"/>
      <w:lang w:val="x-none" w:eastAsia="ar-SA"/>
    </w:rPr>
  </w:style>
  <w:style w:type="paragraph" w:styleId="aff0">
    <w:name w:val="Body Text"/>
    <w:basedOn w:val="a"/>
    <w:link w:val="aff1"/>
    <w:uiPriority w:val="99"/>
    <w:unhideWhenUsed/>
    <w:rsid w:val="00330EC2"/>
    <w:pPr>
      <w:spacing w:after="120"/>
    </w:pPr>
  </w:style>
  <w:style w:type="character" w:customStyle="1" w:styleId="aff1">
    <w:name w:val="Основной текст Знак"/>
    <w:basedOn w:val="a0"/>
    <w:link w:val="aff0"/>
    <w:uiPriority w:val="99"/>
    <w:rsid w:val="00330EC2"/>
    <w:rPr>
      <w:rFonts w:ascii="Times New Roman" w:eastAsia="Times New Roman" w:hAnsi="Times New Roman"/>
      <w:sz w:val="24"/>
      <w:szCs w:val="24"/>
      <w:lang w:val="kk-KZ" w:eastAsia="ar-SA"/>
    </w:rPr>
  </w:style>
  <w:style w:type="paragraph" w:customStyle="1" w:styleId="msonormalmrcssattr">
    <w:name w:val="msonormal_mr_css_attr"/>
    <w:basedOn w:val="a"/>
    <w:rsid w:val="008D6949"/>
    <w:pPr>
      <w:suppressAutoHyphens w:val="0"/>
      <w:spacing w:before="100" w:beforeAutospacing="1" w:after="100" w:afterAutospacing="1"/>
    </w:pPr>
    <w:rPr>
      <w:lang w:val="ru-RU" w:eastAsia="ru-RU"/>
    </w:rPr>
  </w:style>
  <w:style w:type="paragraph" w:customStyle="1" w:styleId="Default">
    <w:name w:val="Default"/>
    <w:rsid w:val="008D6949"/>
    <w:pPr>
      <w:autoSpaceDE w:val="0"/>
      <w:autoSpaceDN w:val="0"/>
      <w:adjustRightInd w:val="0"/>
    </w:pPr>
    <w:rPr>
      <w:rFonts w:ascii="Times New Roman" w:hAnsi="Times New Roman"/>
      <w:color w:val="000000"/>
      <w:sz w:val="24"/>
      <w:szCs w:val="24"/>
    </w:rPr>
  </w:style>
  <w:style w:type="character" w:customStyle="1" w:styleId="aff2">
    <w:name w:val="a"/>
    <w:rsid w:val="008D6949"/>
    <w:rPr>
      <w:color w:val="333399"/>
      <w:u w:val="single"/>
    </w:rPr>
  </w:style>
  <w:style w:type="character" w:customStyle="1" w:styleId="s3">
    <w:name w:val="s3"/>
    <w:rsid w:val="008D6949"/>
    <w:rPr>
      <w:rFonts w:ascii="Times New Roman" w:hAnsi="Times New Roman" w:cs="Times New Roman" w:hint="default"/>
      <w:b w:val="0"/>
      <w:bCs w:val="0"/>
      <w:i/>
      <w:iCs/>
      <w:color w:val="FF0000"/>
    </w:rPr>
  </w:style>
  <w:style w:type="character" w:customStyle="1" w:styleId="s9">
    <w:name w:val="s9"/>
    <w:rsid w:val="008D6949"/>
    <w:rPr>
      <w:rFonts w:ascii="Times New Roman" w:hAnsi="Times New Roman" w:cs="Times New Roman" w:hint="default"/>
      <w:b w:val="0"/>
      <w:bCs w:val="0"/>
      <w:i/>
      <w:iCs/>
      <w:color w:val="333399"/>
      <w:u w:val="single"/>
    </w:rPr>
  </w:style>
  <w:style w:type="character" w:customStyle="1" w:styleId="layout">
    <w:name w:val="layout"/>
    <w:basedOn w:val="a0"/>
    <w:rsid w:val="00C6533A"/>
  </w:style>
  <w:style w:type="paragraph" w:customStyle="1" w:styleId="14">
    <w:name w:val="Стиль1"/>
    <w:basedOn w:val="a"/>
    <w:link w:val="15"/>
    <w:autoRedefine/>
    <w:qFormat/>
    <w:rsid w:val="00EB00E1"/>
    <w:pPr>
      <w:tabs>
        <w:tab w:val="left" w:pos="1418"/>
      </w:tabs>
      <w:suppressAutoHyphens w:val="0"/>
      <w:adjustRightInd w:val="0"/>
      <w:jc w:val="both"/>
    </w:pPr>
    <w:rPr>
      <w:b/>
      <w:sz w:val="28"/>
      <w:szCs w:val="28"/>
      <w:lang w:val="ru-RU" w:eastAsia="ru-RU"/>
    </w:rPr>
  </w:style>
  <w:style w:type="character" w:customStyle="1" w:styleId="15">
    <w:name w:val="Стиль1 Знак"/>
    <w:basedOn w:val="a0"/>
    <w:link w:val="14"/>
    <w:rsid w:val="00EB00E1"/>
    <w:rPr>
      <w:rFonts w:ascii="Times New Roman" w:eastAsia="Times New Roman" w:hAnsi="Times New Roman"/>
      <w:b/>
      <w:sz w:val="28"/>
      <w:szCs w:val="28"/>
    </w:rPr>
  </w:style>
  <w:style w:type="character" w:customStyle="1" w:styleId="32">
    <w:name w:val="Основной текст (3)_"/>
    <w:basedOn w:val="a0"/>
    <w:link w:val="33"/>
    <w:rsid w:val="004F5175"/>
    <w:rPr>
      <w:rFonts w:ascii="Times New Roman" w:eastAsia="Times New Roman" w:hAnsi="Times New Roman"/>
      <w:b/>
      <w:bCs/>
      <w:shd w:val="clear" w:color="auto" w:fill="FFFFFF"/>
    </w:rPr>
  </w:style>
  <w:style w:type="paragraph" w:customStyle="1" w:styleId="33">
    <w:name w:val="Основной текст (3)"/>
    <w:basedOn w:val="a"/>
    <w:link w:val="32"/>
    <w:rsid w:val="004F5175"/>
    <w:pPr>
      <w:widowControl w:val="0"/>
      <w:shd w:val="clear" w:color="auto" w:fill="FFFFFF"/>
      <w:suppressAutoHyphens w:val="0"/>
      <w:spacing w:before="360" w:line="274" w:lineRule="exact"/>
      <w:jc w:val="both"/>
    </w:pPr>
    <w:rPr>
      <w:b/>
      <w:bCs/>
      <w:sz w:val="20"/>
      <w:szCs w:val="20"/>
      <w:lang w:val="ru-RU" w:eastAsia="ru-RU"/>
    </w:rPr>
  </w:style>
  <w:style w:type="paragraph" w:customStyle="1" w:styleId="aff3">
    <w:name w:val="По умолчанию"/>
    <w:rsid w:val="006D1662"/>
    <w:pPr>
      <w:spacing w:before="160"/>
    </w:pPr>
    <w:rPr>
      <w:rFonts w:ascii="Helvetica Neue" w:eastAsia="Arial Unicode MS" w:hAnsi="Helvetica Neue" w:cs="Arial Unicode MS"/>
      <w:color w:val="000000"/>
      <w:sz w:val="24"/>
      <w:szCs w:val="24"/>
      <w:u w:color="000000"/>
      <w:lang w:eastAsia="en-US"/>
    </w:rPr>
  </w:style>
  <w:style w:type="table" w:customStyle="1" w:styleId="41">
    <w:name w:val="Сетка таблицы4"/>
    <w:basedOn w:val="a1"/>
    <w:next w:val="ab"/>
    <w:uiPriority w:val="39"/>
    <w:rsid w:val="00F41D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маркированный Char,Абзац списка3 Char,Абзац с отступом Char,Bullet List Char,FooterText Char,numbered Char,Heading1 Char,Colorful List - Accent 11 Char,Абзац списка8 Char,Bullets Char,List Paragraph (numbered (a)) Char"/>
    <w:link w:val="16"/>
    <w:locked/>
    <w:rsid w:val="000B6FA9"/>
    <w:rPr>
      <w:rFonts w:ascii="Times New Roman" w:hAnsi="Times New Roman"/>
    </w:rPr>
  </w:style>
  <w:style w:type="character" w:customStyle="1" w:styleId="FontStyle51">
    <w:name w:val="Font Style51"/>
    <w:uiPriority w:val="99"/>
    <w:rsid w:val="009A6642"/>
    <w:rPr>
      <w:rFonts w:ascii="Times New Roman" w:hAnsi="Times New Roman" w:cs="Times New Roman"/>
      <w:sz w:val="24"/>
      <w:szCs w:val="24"/>
    </w:rPr>
  </w:style>
  <w:style w:type="paragraph" w:customStyle="1" w:styleId="Style45">
    <w:name w:val="Style45"/>
    <w:basedOn w:val="a"/>
    <w:uiPriority w:val="99"/>
    <w:rsid w:val="009A6642"/>
    <w:pPr>
      <w:widowControl w:val="0"/>
      <w:suppressAutoHyphens w:val="0"/>
      <w:autoSpaceDE w:val="0"/>
      <w:autoSpaceDN w:val="0"/>
      <w:adjustRightInd w:val="0"/>
      <w:spacing w:line="322" w:lineRule="exact"/>
      <w:ind w:firstLine="523"/>
      <w:jc w:val="both"/>
    </w:pPr>
    <w:rPr>
      <w:lang w:val="ru-RU" w:eastAsia="ru-RU"/>
    </w:rPr>
  </w:style>
  <w:style w:type="paragraph" w:styleId="aff4">
    <w:name w:val="footnote text"/>
    <w:basedOn w:val="a"/>
    <w:link w:val="aff5"/>
    <w:uiPriority w:val="99"/>
    <w:unhideWhenUsed/>
    <w:rsid w:val="003508B2"/>
    <w:pPr>
      <w:suppressAutoHyphens w:val="0"/>
    </w:pPr>
    <w:rPr>
      <w:rFonts w:ascii="Consolas" w:eastAsia="Consolas" w:hAnsi="Consolas" w:cs="Consolas"/>
      <w:sz w:val="20"/>
      <w:szCs w:val="20"/>
      <w:lang w:val="en-US" w:eastAsia="en-US"/>
    </w:rPr>
  </w:style>
  <w:style w:type="character" w:customStyle="1" w:styleId="aff5">
    <w:name w:val="Текст сноски Знак"/>
    <w:basedOn w:val="a0"/>
    <w:link w:val="aff4"/>
    <w:uiPriority w:val="99"/>
    <w:rsid w:val="003508B2"/>
    <w:rPr>
      <w:rFonts w:ascii="Consolas" w:eastAsia="Consolas" w:hAnsi="Consolas" w:cs="Consolas"/>
      <w:lang w:val="en-US" w:eastAsia="en-US"/>
    </w:rPr>
  </w:style>
  <w:style w:type="character" w:styleId="aff6">
    <w:name w:val="footnote reference"/>
    <w:uiPriority w:val="99"/>
    <w:semiHidden/>
    <w:unhideWhenUsed/>
    <w:rsid w:val="003508B2"/>
    <w:rPr>
      <w:vertAlign w:val="superscript"/>
    </w:rPr>
  </w:style>
  <w:style w:type="character" w:customStyle="1" w:styleId="ListParagraphChar1">
    <w:name w:val="List Paragraph Char1"/>
    <w:locked/>
    <w:rsid w:val="00C907CC"/>
    <w:rPr>
      <w:rFonts w:ascii="Times New Roman" w:eastAsia="Times New Roman" w:hAnsi="Times New Roman"/>
      <w:sz w:val="20"/>
      <w:lang w:val="x-none" w:eastAsia="ar-SA" w:bidi="ar-SA"/>
    </w:rPr>
  </w:style>
  <w:style w:type="character" w:customStyle="1" w:styleId="FontStyle37">
    <w:name w:val="Font Style37"/>
    <w:rsid w:val="004A03C8"/>
    <w:rPr>
      <w:rFonts w:ascii="Sylfaen" w:hAnsi="Sylfaen" w:cs="Sylfaen"/>
      <w:b/>
      <w:bCs/>
      <w:sz w:val="26"/>
      <w:szCs w:val="26"/>
    </w:rPr>
  </w:style>
  <w:style w:type="paragraph" w:styleId="34">
    <w:name w:val="Body Text 3"/>
    <w:basedOn w:val="a"/>
    <w:link w:val="35"/>
    <w:uiPriority w:val="99"/>
    <w:unhideWhenUsed/>
    <w:rsid w:val="004A03C8"/>
    <w:pPr>
      <w:spacing w:after="120"/>
    </w:pPr>
    <w:rPr>
      <w:sz w:val="16"/>
      <w:szCs w:val="16"/>
    </w:rPr>
  </w:style>
  <w:style w:type="character" w:customStyle="1" w:styleId="35">
    <w:name w:val="Основной текст 3 Знак"/>
    <w:basedOn w:val="a0"/>
    <w:link w:val="34"/>
    <w:uiPriority w:val="99"/>
    <w:rsid w:val="004A03C8"/>
    <w:rPr>
      <w:rFonts w:ascii="Times New Roman" w:eastAsia="Times New Roman" w:hAnsi="Times New Roman"/>
      <w:sz w:val="16"/>
      <w:szCs w:val="16"/>
      <w:lang w:val="kk-KZ" w:eastAsia="ar-SA"/>
    </w:rPr>
  </w:style>
  <w:style w:type="paragraph" w:customStyle="1" w:styleId="16">
    <w:name w:val="Абзац списка1"/>
    <w:basedOn w:val="a"/>
    <w:link w:val="ListParagraphChar"/>
    <w:qFormat/>
    <w:rsid w:val="004A03C8"/>
    <w:pPr>
      <w:suppressAutoHyphens w:val="0"/>
      <w:spacing w:after="200"/>
      <w:ind w:left="720"/>
      <w:contextualSpacing/>
      <w:jc w:val="both"/>
    </w:pPr>
    <w:rPr>
      <w:rFonts w:eastAsia="Calibri"/>
      <w:sz w:val="20"/>
      <w:szCs w:val="20"/>
      <w:lang w:val="ru-RU" w:eastAsia="ru-RU"/>
    </w:rPr>
  </w:style>
  <w:style w:type="paragraph" w:customStyle="1" w:styleId="1-21">
    <w:name w:val="Средняя сетка 1 - Акцент 21"/>
    <w:basedOn w:val="a"/>
    <w:uiPriority w:val="34"/>
    <w:qFormat/>
    <w:rsid w:val="00BD1D2B"/>
    <w:pPr>
      <w:suppressAutoHyphens w:val="0"/>
      <w:spacing w:after="200"/>
      <w:ind w:left="720"/>
      <w:contextualSpacing/>
      <w:jc w:val="both"/>
    </w:pPr>
    <w:rPr>
      <w:rFonts w:ascii="Calibri" w:eastAsia="Calibri" w:hAnsi="Calibri"/>
      <w:sz w:val="22"/>
      <w:szCs w:val="22"/>
      <w:lang w:val="ru-RU" w:eastAsia="en-US"/>
    </w:rPr>
  </w:style>
  <w:style w:type="paragraph" w:customStyle="1" w:styleId="pc">
    <w:name w:val="pc"/>
    <w:basedOn w:val="a"/>
    <w:rsid w:val="00CD561D"/>
    <w:pPr>
      <w:suppressAutoHyphens w:val="0"/>
      <w:spacing w:before="100" w:beforeAutospacing="1" w:after="100" w:afterAutospacing="1"/>
    </w:pPr>
    <w:rPr>
      <w:lang w:val="ru-RU" w:eastAsia="ru-RU"/>
    </w:rPr>
  </w:style>
  <w:style w:type="paragraph" w:customStyle="1" w:styleId="TableParagraph">
    <w:name w:val="Table Paragraph"/>
    <w:basedOn w:val="a"/>
    <w:uiPriority w:val="1"/>
    <w:qFormat/>
    <w:rsid w:val="006D7AD9"/>
    <w:pPr>
      <w:widowControl w:val="0"/>
      <w:suppressAutoHyphens w:val="0"/>
      <w:autoSpaceDE w:val="0"/>
      <w:autoSpaceDN w:val="0"/>
    </w:pPr>
    <w:rPr>
      <w:sz w:val="22"/>
      <w:szCs w:val="22"/>
      <w:lang w:val="ru-RU" w:eastAsia="ru-RU" w:bidi="ru-RU"/>
    </w:rPr>
  </w:style>
  <w:style w:type="paragraph" w:customStyle="1" w:styleId="font8">
    <w:name w:val="font_8"/>
    <w:basedOn w:val="a"/>
    <w:uiPriority w:val="99"/>
    <w:qFormat/>
    <w:rsid w:val="006D7AD9"/>
    <w:pPr>
      <w:suppressAutoHyphens w:val="0"/>
      <w:spacing w:before="100" w:beforeAutospacing="1" w:after="100" w:afterAutospacing="1"/>
    </w:pPr>
    <w:rPr>
      <w:lang w:val="ru-RU" w:eastAsia="ru-RU"/>
    </w:rPr>
  </w:style>
  <w:style w:type="character" w:customStyle="1" w:styleId="FontStyle12">
    <w:name w:val="Font Style12"/>
    <w:basedOn w:val="a0"/>
    <w:rsid w:val="00253424"/>
    <w:rPr>
      <w:rFonts w:ascii="Georgia" w:hAnsi="Georgia" w:cs="Georgia" w:hint="default"/>
      <w:sz w:val="20"/>
      <w:szCs w:val="20"/>
    </w:rPr>
  </w:style>
  <w:style w:type="character" w:customStyle="1" w:styleId="14pt">
    <w:name w:val="Основной текст + 14 pt"/>
    <w:uiPriority w:val="99"/>
    <w:rsid w:val="00253424"/>
    <w:rPr>
      <w:rFonts w:ascii="Times New Roman" w:hAnsi="Times New Roman" w:cs="Times New Roman"/>
      <w:spacing w:val="0"/>
      <w:w w:val="100"/>
      <w:sz w:val="28"/>
      <w:szCs w:val="28"/>
    </w:rPr>
  </w:style>
  <w:style w:type="paragraph" w:customStyle="1" w:styleId="24">
    <w:name w:val="Заг_видение2"/>
    <w:basedOn w:val="a"/>
    <w:link w:val="25"/>
    <w:qFormat/>
    <w:rsid w:val="00CE394D"/>
    <w:pPr>
      <w:suppressAutoHyphens w:val="0"/>
      <w:spacing w:after="240"/>
      <w:ind w:left="567"/>
      <w:jc w:val="both"/>
    </w:pPr>
    <w:rPr>
      <w:rFonts w:eastAsia="Calibri"/>
      <w:sz w:val="28"/>
      <w:szCs w:val="28"/>
      <w:lang w:val="ru-RU" w:eastAsia="en-US"/>
    </w:rPr>
  </w:style>
  <w:style w:type="character" w:customStyle="1" w:styleId="25">
    <w:name w:val="Заг_видение2 Знак"/>
    <w:link w:val="24"/>
    <w:rsid w:val="00CE394D"/>
    <w:rPr>
      <w:rFonts w:ascii="Times New Roman" w:hAnsi="Times New Roman"/>
      <w:sz w:val="28"/>
      <w:szCs w:val="28"/>
      <w:lang w:eastAsia="en-US"/>
    </w:rPr>
  </w:style>
  <w:style w:type="character" w:customStyle="1" w:styleId="convertcurrency">
    <w:name w:val="convert_currency"/>
    <w:basedOn w:val="a0"/>
    <w:rsid w:val="000E75D9"/>
  </w:style>
  <w:style w:type="paragraph" w:styleId="HTML">
    <w:name w:val="HTML Preformatted"/>
    <w:basedOn w:val="a"/>
    <w:link w:val="HTML0"/>
    <w:uiPriority w:val="99"/>
    <w:unhideWhenUsed/>
    <w:rsid w:val="004D0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4D0110"/>
    <w:rPr>
      <w:rFonts w:ascii="Courier New" w:eastAsia="Times New Roman" w:hAnsi="Courier New" w:cs="Courier New"/>
    </w:rPr>
  </w:style>
  <w:style w:type="character" w:customStyle="1" w:styleId="y2iqfc">
    <w:name w:val="y2iqfc"/>
    <w:basedOn w:val="a0"/>
    <w:rsid w:val="004D0110"/>
  </w:style>
  <w:style w:type="character" w:customStyle="1" w:styleId="currentdocdiv">
    <w:name w:val="currentdocdiv"/>
    <w:basedOn w:val="a0"/>
    <w:rsid w:val="004D0110"/>
  </w:style>
  <w:style w:type="character" w:customStyle="1" w:styleId="aff7">
    <w:name w:val="Основной текст_"/>
    <w:link w:val="17"/>
    <w:rsid w:val="004D0110"/>
    <w:rPr>
      <w:spacing w:val="10"/>
      <w:shd w:val="clear" w:color="auto" w:fill="FFFFFF"/>
    </w:rPr>
  </w:style>
  <w:style w:type="paragraph" w:customStyle="1" w:styleId="17">
    <w:name w:val="Основной текст1"/>
    <w:basedOn w:val="a"/>
    <w:link w:val="aff7"/>
    <w:rsid w:val="004D0110"/>
    <w:pPr>
      <w:widowControl w:val="0"/>
      <w:shd w:val="clear" w:color="auto" w:fill="FFFFFF"/>
      <w:suppressAutoHyphens w:val="0"/>
      <w:spacing w:line="317" w:lineRule="exact"/>
      <w:ind w:hanging="480"/>
    </w:pPr>
    <w:rPr>
      <w:rFonts w:ascii="Calibri" w:eastAsia="Calibri" w:hAnsi="Calibri"/>
      <w:spacing w:val="10"/>
      <w:sz w:val="20"/>
      <w:szCs w:val="20"/>
      <w:lang w:val="ru-RU" w:eastAsia="ru-RU"/>
    </w:rPr>
  </w:style>
  <w:style w:type="paragraph" w:customStyle="1" w:styleId="aff8">
    <w:name w:val="Для абзацев"/>
    <w:basedOn w:val="a"/>
    <w:rsid w:val="004D0110"/>
    <w:pPr>
      <w:suppressAutoHyphens w:val="0"/>
      <w:ind w:firstLine="454"/>
      <w:jc w:val="both"/>
    </w:pPr>
    <w:rPr>
      <w:sz w:val="22"/>
      <w:lang w:val="ru-RU" w:eastAsia="ru-RU"/>
    </w:rPr>
  </w:style>
  <w:style w:type="character" w:customStyle="1" w:styleId="ezkurwreuab5ozgtqnkl">
    <w:name w:val="ezkurwreuab5ozgtqnkl"/>
    <w:rsid w:val="00352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6265">
      <w:bodyDiv w:val="1"/>
      <w:marLeft w:val="0"/>
      <w:marRight w:val="0"/>
      <w:marTop w:val="0"/>
      <w:marBottom w:val="0"/>
      <w:divBdr>
        <w:top w:val="none" w:sz="0" w:space="0" w:color="auto"/>
        <w:left w:val="none" w:sz="0" w:space="0" w:color="auto"/>
        <w:bottom w:val="none" w:sz="0" w:space="0" w:color="auto"/>
        <w:right w:val="none" w:sz="0" w:space="0" w:color="auto"/>
      </w:divBdr>
    </w:div>
    <w:div w:id="7680141">
      <w:bodyDiv w:val="1"/>
      <w:marLeft w:val="0"/>
      <w:marRight w:val="0"/>
      <w:marTop w:val="0"/>
      <w:marBottom w:val="0"/>
      <w:divBdr>
        <w:top w:val="none" w:sz="0" w:space="0" w:color="auto"/>
        <w:left w:val="none" w:sz="0" w:space="0" w:color="auto"/>
        <w:bottom w:val="none" w:sz="0" w:space="0" w:color="auto"/>
        <w:right w:val="none" w:sz="0" w:space="0" w:color="auto"/>
      </w:divBdr>
    </w:div>
    <w:div w:id="21714650">
      <w:bodyDiv w:val="1"/>
      <w:marLeft w:val="0"/>
      <w:marRight w:val="0"/>
      <w:marTop w:val="0"/>
      <w:marBottom w:val="0"/>
      <w:divBdr>
        <w:top w:val="none" w:sz="0" w:space="0" w:color="auto"/>
        <w:left w:val="none" w:sz="0" w:space="0" w:color="auto"/>
        <w:bottom w:val="none" w:sz="0" w:space="0" w:color="auto"/>
        <w:right w:val="none" w:sz="0" w:space="0" w:color="auto"/>
      </w:divBdr>
    </w:div>
    <w:div w:id="94904772">
      <w:bodyDiv w:val="1"/>
      <w:marLeft w:val="0"/>
      <w:marRight w:val="0"/>
      <w:marTop w:val="0"/>
      <w:marBottom w:val="0"/>
      <w:divBdr>
        <w:top w:val="none" w:sz="0" w:space="0" w:color="auto"/>
        <w:left w:val="none" w:sz="0" w:space="0" w:color="auto"/>
        <w:bottom w:val="none" w:sz="0" w:space="0" w:color="auto"/>
        <w:right w:val="none" w:sz="0" w:space="0" w:color="auto"/>
      </w:divBdr>
    </w:div>
    <w:div w:id="117452926">
      <w:bodyDiv w:val="1"/>
      <w:marLeft w:val="0"/>
      <w:marRight w:val="0"/>
      <w:marTop w:val="0"/>
      <w:marBottom w:val="0"/>
      <w:divBdr>
        <w:top w:val="none" w:sz="0" w:space="0" w:color="auto"/>
        <w:left w:val="none" w:sz="0" w:space="0" w:color="auto"/>
        <w:bottom w:val="none" w:sz="0" w:space="0" w:color="auto"/>
        <w:right w:val="none" w:sz="0" w:space="0" w:color="auto"/>
      </w:divBdr>
    </w:div>
    <w:div w:id="122159501">
      <w:bodyDiv w:val="1"/>
      <w:marLeft w:val="0"/>
      <w:marRight w:val="0"/>
      <w:marTop w:val="0"/>
      <w:marBottom w:val="0"/>
      <w:divBdr>
        <w:top w:val="none" w:sz="0" w:space="0" w:color="auto"/>
        <w:left w:val="none" w:sz="0" w:space="0" w:color="auto"/>
        <w:bottom w:val="none" w:sz="0" w:space="0" w:color="auto"/>
        <w:right w:val="none" w:sz="0" w:space="0" w:color="auto"/>
      </w:divBdr>
    </w:div>
    <w:div w:id="177741385">
      <w:bodyDiv w:val="1"/>
      <w:marLeft w:val="0"/>
      <w:marRight w:val="0"/>
      <w:marTop w:val="0"/>
      <w:marBottom w:val="0"/>
      <w:divBdr>
        <w:top w:val="none" w:sz="0" w:space="0" w:color="auto"/>
        <w:left w:val="none" w:sz="0" w:space="0" w:color="auto"/>
        <w:bottom w:val="none" w:sz="0" w:space="0" w:color="auto"/>
        <w:right w:val="none" w:sz="0" w:space="0" w:color="auto"/>
      </w:divBdr>
    </w:div>
    <w:div w:id="200749387">
      <w:bodyDiv w:val="1"/>
      <w:marLeft w:val="0"/>
      <w:marRight w:val="0"/>
      <w:marTop w:val="0"/>
      <w:marBottom w:val="0"/>
      <w:divBdr>
        <w:top w:val="none" w:sz="0" w:space="0" w:color="auto"/>
        <w:left w:val="none" w:sz="0" w:space="0" w:color="auto"/>
        <w:bottom w:val="none" w:sz="0" w:space="0" w:color="auto"/>
        <w:right w:val="none" w:sz="0" w:space="0" w:color="auto"/>
      </w:divBdr>
    </w:div>
    <w:div w:id="240876862">
      <w:bodyDiv w:val="1"/>
      <w:marLeft w:val="0"/>
      <w:marRight w:val="0"/>
      <w:marTop w:val="0"/>
      <w:marBottom w:val="0"/>
      <w:divBdr>
        <w:top w:val="none" w:sz="0" w:space="0" w:color="auto"/>
        <w:left w:val="none" w:sz="0" w:space="0" w:color="auto"/>
        <w:bottom w:val="none" w:sz="0" w:space="0" w:color="auto"/>
        <w:right w:val="none" w:sz="0" w:space="0" w:color="auto"/>
      </w:divBdr>
    </w:div>
    <w:div w:id="249848177">
      <w:bodyDiv w:val="1"/>
      <w:marLeft w:val="0"/>
      <w:marRight w:val="0"/>
      <w:marTop w:val="0"/>
      <w:marBottom w:val="0"/>
      <w:divBdr>
        <w:top w:val="none" w:sz="0" w:space="0" w:color="auto"/>
        <w:left w:val="none" w:sz="0" w:space="0" w:color="auto"/>
        <w:bottom w:val="none" w:sz="0" w:space="0" w:color="auto"/>
        <w:right w:val="none" w:sz="0" w:space="0" w:color="auto"/>
      </w:divBdr>
    </w:div>
    <w:div w:id="255216501">
      <w:bodyDiv w:val="1"/>
      <w:marLeft w:val="0"/>
      <w:marRight w:val="0"/>
      <w:marTop w:val="0"/>
      <w:marBottom w:val="0"/>
      <w:divBdr>
        <w:top w:val="none" w:sz="0" w:space="0" w:color="auto"/>
        <w:left w:val="none" w:sz="0" w:space="0" w:color="auto"/>
        <w:bottom w:val="none" w:sz="0" w:space="0" w:color="auto"/>
        <w:right w:val="none" w:sz="0" w:space="0" w:color="auto"/>
      </w:divBdr>
    </w:div>
    <w:div w:id="343674335">
      <w:bodyDiv w:val="1"/>
      <w:marLeft w:val="0"/>
      <w:marRight w:val="0"/>
      <w:marTop w:val="0"/>
      <w:marBottom w:val="0"/>
      <w:divBdr>
        <w:top w:val="none" w:sz="0" w:space="0" w:color="auto"/>
        <w:left w:val="none" w:sz="0" w:space="0" w:color="auto"/>
        <w:bottom w:val="none" w:sz="0" w:space="0" w:color="auto"/>
        <w:right w:val="none" w:sz="0" w:space="0" w:color="auto"/>
      </w:divBdr>
    </w:div>
    <w:div w:id="378289405">
      <w:bodyDiv w:val="1"/>
      <w:marLeft w:val="0"/>
      <w:marRight w:val="0"/>
      <w:marTop w:val="0"/>
      <w:marBottom w:val="0"/>
      <w:divBdr>
        <w:top w:val="none" w:sz="0" w:space="0" w:color="auto"/>
        <w:left w:val="none" w:sz="0" w:space="0" w:color="auto"/>
        <w:bottom w:val="none" w:sz="0" w:space="0" w:color="auto"/>
        <w:right w:val="none" w:sz="0" w:space="0" w:color="auto"/>
      </w:divBdr>
    </w:div>
    <w:div w:id="386998970">
      <w:bodyDiv w:val="1"/>
      <w:marLeft w:val="0"/>
      <w:marRight w:val="0"/>
      <w:marTop w:val="0"/>
      <w:marBottom w:val="0"/>
      <w:divBdr>
        <w:top w:val="none" w:sz="0" w:space="0" w:color="auto"/>
        <w:left w:val="none" w:sz="0" w:space="0" w:color="auto"/>
        <w:bottom w:val="none" w:sz="0" w:space="0" w:color="auto"/>
        <w:right w:val="none" w:sz="0" w:space="0" w:color="auto"/>
      </w:divBdr>
    </w:div>
    <w:div w:id="404256345">
      <w:bodyDiv w:val="1"/>
      <w:marLeft w:val="0"/>
      <w:marRight w:val="0"/>
      <w:marTop w:val="0"/>
      <w:marBottom w:val="0"/>
      <w:divBdr>
        <w:top w:val="none" w:sz="0" w:space="0" w:color="auto"/>
        <w:left w:val="none" w:sz="0" w:space="0" w:color="auto"/>
        <w:bottom w:val="none" w:sz="0" w:space="0" w:color="auto"/>
        <w:right w:val="none" w:sz="0" w:space="0" w:color="auto"/>
      </w:divBdr>
    </w:div>
    <w:div w:id="429199201">
      <w:bodyDiv w:val="1"/>
      <w:marLeft w:val="0"/>
      <w:marRight w:val="0"/>
      <w:marTop w:val="0"/>
      <w:marBottom w:val="0"/>
      <w:divBdr>
        <w:top w:val="none" w:sz="0" w:space="0" w:color="auto"/>
        <w:left w:val="none" w:sz="0" w:space="0" w:color="auto"/>
        <w:bottom w:val="none" w:sz="0" w:space="0" w:color="auto"/>
        <w:right w:val="none" w:sz="0" w:space="0" w:color="auto"/>
      </w:divBdr>
    </w:div>
    <w:div w:id="513423750">
      <w:bodyDiv w:val="1"/>
      <w:marLeft w:val="0"/>
      <w:marRight w:val="0"/>
      <w:marTop w:val="0"/>
      <w:marBottom w:val="0"/>
      <w:divBdr>
        <w:top w:val="none" w:sz="0" w:space="0" w:color="auto"/>
        <w:left w:val="none" w:sz="0" w:space="0" w:color="auto"/>
        <w:bottom w:val="none" w:sz="0" w:space="0" w:color="auto"/>
        <w:right w:val="none" w:sz="0" w:space="0" w:color="auto"/>
      </w:divBdr>
    </w:div>
    <w:div w:id="520358709">
      <w:bodyDiv w:val="1"/>
      <w:marLeft w:val="0"/>
      <w:marRight w:val="0"/>
      <w:marTop w:val="0"/>
      <w:marBottom w:val="0"/>
      <w:divBdr>
        <w:top w:val="none" w:sz="0" w:space="0" w:color="auto"/>
        <w:left w:val="none" w:sz="0" w:space="0" w:color="auto"/>
        <w:bottom w:val="none" w:sz="0" w:space="0" w:color="auto"/>
        <w:right w:val="none" w:sz="0" w:space="0" w:color="auto"/>
      </w:divBdr>
    </w:div>
    <w:div w:id="539247414">
      <w:bodyDiv w:val="1"/>
      <w:marLeft w:val="0"/>
      <w:marRight w:val="0"/>
      <w:marTop w:val="0"/>
      <w:marBottom w:val="0"/>
      <w:divBdr>
        <w:top w:val="none" w:sz="0" w:space="0" w:color="auto"/>
        <w:left w:val="none" w:sz="0" w:space="0" w:color="auto"/>
        <w:bottom w:val="none" w:sz="0" w:space="0" w:color="auto"/>
        <w:right w:val="none" w:sz="0" w:space="0" w:color="auto"/>
      </w:divBdr>
    </w:div>
    <w:div w:id="544023275">
      <w:bodyDiv w:val="1"/>
      <w:marLeft w:val="0"/>
      <w:marRight w:val="0"/>
      <w:marTop w:val="0"/>
      <w:marBottom w:val="0"/>
      <w:divBdr>
        <w:top w:val="none" w:sz="0" w:space="0" w:color="auto"/>
        <w:left w:val="none" w:sz="0" w:space="0" w:color="auto"/>
        <w:bottom w:val="none" w:sz="0" w:space="0" w:color="auto"/>
        <w:right w:val="none" w:sz="0" w:space="0" w:color="auto"/>
      </w:divBdr>
    </w:div>
    <w:div w:id="576402366">
      <w:bodyDiv w:val="1"/>
      <w:marLeft w:val="0"/>
      <w:marRight w:val="0"/>
      <w:marTop w:val="0"/>
      <w:marBottom w:val="0"/>
      <w:divBdr>
        <w:top w:val="none" w:sz="0" w:space="0" w:color="auto"/>
        <w:left w:val="none" w:sz="0" w:space="0" w:color="auto"/>
        <w:bottom w:val="none" w:sz="0" w:space="0" w:color="auto"/>
        <w:right w:val="none" w:sz="0" w:space="0" w:color="auto"/>
      </w:divBdr>
    </w:div>
    <w:div w:id="598803785">
      <w:bodyDiv w:val="1"/>
      <w:marLeft w:val="0"/>
      <w:marRight w:val="0"/>
      <w:marTop w:val="0"/>
      <w:marBottom w:val="0"/>
      <w:divBdr>
        <w:top w:val="none" w:sz="0" w:space="0" w:color="auto"/>
        <w:left w:val="none" w:sz="0" w:space="0" w:color="auto"/>
        <w:bottom w:val="none" w:sz="0" w:space="0" w:color="auto"/>
        <w:right w:val="none" w:sz="0" w:space="0" w:color="auto"/>
      </w:divBdr>
    </w:div>
    <w:div w:id="631592453">
      <w:bodyDiv w:val="1"/>
      <w:marLeft w:val="0"/>
      <w:marRight w:val="0"/>
      <w:marTop w:val="0"/>
      <w:marBottom w:val="0"/>
      <w:divBdr>
        <w:top w:val="none" w:sz="0" w:space="0" w:color="auto"/>
        <w:left w:val="none" w:sz="0" w:space="0" w:color="auto"/>
        <w:bottom w:val="none" w:sz="0" w:space="0" w:color="auto"/>
        <w:right w:val="none" w:sz="0" w:space="0" w:color="auto"/>
      </w:divBdr>
    </w:div>
    <w:div w:id="636296500">
      <w:bodyDiv w:val="1"/>
      <w:marLeft w:val="0"/>
      <w:marRight w:val="0"/>
      <w:marTop w:val="0"/>
      <w:marBottom w:val="0"/>
      <w:divBdr>
        <w:top w:val="none" w:sz="0" w:space="0" w:color="auto"/>
        <w:left w:val="none" w:sz="0" w:space="0" w:color="auto"/>
        <w:bottom w:val="none" w:sz="0" w:space="0" w:color="auto"/>
        <w:right w:val="none" w:sz="0" w:space="0" w:color="auto"/>
      </w:divBdr>
    </w:div>
    <w:div w:id="653989208">
      <w:bodyDiv w:val="1"/>
      <w:marLeft w:val="0"/>
      <w:marRight w:val="0"/>
      <w:marTop w:val="0"/>
      <w:marBottom w:val="0"/>
      <w:divBdr>
        <w:top w:val="none" w:sz="0" w:space="0" w:color="auto"/>
        <w:left w:val="none" w:sz="0" w:space="0" w:color="auto"/>
        <w:bottom w:val="none" w:sz="0" w:space="0" w:color="auto"/>
        <w:right w:val="none" w:sz="0" w:space="0" w:color="auto"/>
      </w:divBdr>
    </w:div>
    <w:div w:id="655843771">
      <w:bodyDiv w:val="1"/>
      <w:marLeft w:val="0"/>
      <w:marRight w:val="0"/>
      <w:marTop w:val="0"/>
      <w:marBottom w:val="0"/>
      <w:divBdr>
        <w:top w:val="none" w:sz="0" w:space="0" w:color="auto"/>
        <w:left w:val="none" w:sz="0" w:space="0" w:color="auto"/>
        <w:bottom w:val="none" w:sz="0" w:space="0" w:color="auto"/>
        <w:right w:val="none" w:sz="0" w:space="0" w:color="auto"/>
      </w:divBdr>
    </w:div>
    <w:div w:id="755173423">
      <w:bodyDiv w:val="1"/>
      <w:marLeft w:val="0"/>
      <w:marRight w:val="0"/>
      <w:marTop w:val="0"/>
      <w:marBottom w:val="0"/>
      <w:divBdr>
        <w:top w:val="none" w:sz="0" w:space="0" w:color="auto"/>
        <w:left w:val="none" w:sz="0" w:space="0" w:color="auto"/>
        <w:bottom w:val="none" w:sz="0" w:space="0" w:color="auto"/>
        <w:right w:val="none" w:sz="0" w:space="0" w:color="auto"/>
      </w:divBdr>
    </w:div>
    <w:div w:id="772016437">
      <w:bodyDiv w:val="1"/>
      <w:marLeft w:val="0"/>
      <w:marRight w:val="0"/>
      <w:marTop w:val="0"/>
      <w:marBottom w:val="0"/>
      <w:divBdr>
        <w:top w:val="none" w:sz="0" w:space="0" w:color="auto"/>
        <w:left w:val="none" w:sz="0" w:space="0" w:color="auto"/>
        <w:bottom w:val="none" w:sz="0" w:space="0" w:color="auto"/>
        <w:right w:val="none" w:sz="0" w:space="0" w:color="auto"/>
      </w:divBdr>
    </w:div>
    <w:div w:id="810638841">
      <w:bodyDiv w:val="1"/>
      <w:marLeft w:val="0"/>
      <w:marRight w:val="0"/>
      <w:marTop w:val="0"/>
      <w:marBottom w:val="0"/>
      <w:divBdr>
        <w:top w:val="none" w:sz="0" w:space="0" w:color="auto"/>
        <w:left w:val="none" w:sz="0" w:space="0" w:color="auto"/>
        <w:bottom w:val="none" w:sz="0" w:space="0" w:color="auto"/>
        <w:right w:val="none" w:sz="0" w:space="0" w:color="auto"/>
      </w:divBdr>
    </w:div>
    <w:div w:id="812018591">
      <w:bodyDiv w:val="1"/>
      <w:marLeft w:val="0"/>
      <w:marRight w:val="0"/>
      <w:marTop w:val="0"/>
      <w:marBottom w:val="0"/>
      <w:divBdr>
        <w:top w:val="none" w:sz="0" w:space="0" w:color="auto"/>
        <w:left w:val="none" w:sz="0" w:space="0" w:color="auto"/>
        <w:bottom w:val="none" w:sz="0" w:space="0" w:color="auto"/>
        <w:right w:val="none" w:sz="0" w:space="0" w:color="auto"/>
      </w:divBdr>
    </w:div>
    <w:div w:id="818227379">
      <w:bodyDiv w:val="1"/>
      <w:marLeft w:val="0"/>
      <w:marRight w:val="0"/>
      <w:marTop w:val="0"/>
      <w:marBottom w:val="0"/>
      <w:divBdr>
        <w:top w:val="none" w:sz="0" w:space="0" w:color="auto"/>
        <w:left w:val="none" w:sz="0" w:space="0" w:color="auto"/>
        <w:bottom w:val="none" w:sz="0" w:space="0" w:color="auto"/>
        <w:right w:val="none" w:sz="0" w:space="0" w:color="auto"/>
      </w:divBdr>
    </w:div>
    <w:div w:id="833109447">
      <w:bodyDiv w:val="1"/>
      <w:marLeft w:val="0"/>
      <w:marRight w:val="0"/>
      <w:marTop w:val="0"/>
      <w:marBottom w:val="0"/>
      <w:divBdr>
        <w:top w:val="none" w:sz="0" w:space="0" w:color="auto"/>
        <w:left w:val="none" w:sz="0" w:space="0" w:color="auto"/>
        <w:bottom w:val="none" w:sz="0" w:space="0" w:color="auto"/>
        <w:right w:val="none" w:sz="0" w:space="0" w:color="auto"/>
      </w:divBdr>
    </w:div>
    <w:div w:id="885333927">
      <w:bodyDiv w:val="1"/>
      <w:marLeft w:val="0"/>
      <w:marRight w:val="0"/>
      <w:marTop w:val="0"/>
      <w:marBottom w:val="0"/>
      <w:divBdr>
        <w:top w:val="none" w:sz="0" w:space="0" w:color="auto"/>
        <w:left w:val="none" w:sz="0" w:space="0" w:color="auto"/>
        <w:bottom w:val="none" w:sz="0" w:space="0" w:color="auto"/>
        <w:right w:val="none" w:sz="0" w:space="0" w:color="auto"/>
      </w:divBdr>
    </w:div>
    <w:div w:id="889026906">
      <w:bodyDiv w:val="1"/>
      <w:marLeft w:val="0"/>
      <w:marRight w:val="0"/>
      <w:marTop w:val="0"/>
      <w:marBottom w:val="0"/>
      <w:divBdr>
        <w:top w:val="none" w:sz="0" w:space="0" w:color="auto"/>
        <w:left w:val="none" w:sz="0" w:space="0" w:color="auto"/>
        <w:bottom w:val="none" w:sz="0" w:space="0" w:color="auto"/>
        <w:right w:val="none" w:sz="0" w:space="0" w:color="auto"/>
      </w:divBdr>
    </w:div>
    <w:div w:id="907689273">
      <w:bodyDiv w:val="1"/>
      <w:marLeft w:val="0"/>
      <w:marRight w:val="0"/>
      <w:marTop w:val="0"/>
      <w:marBottom w:val="0"/>
      <w:divBdr>
        <w:top w:val="none" w:sz="0" w:space="0" w:color="auto"/>
        <w:left w:val="none" w:sz="0" w:space="0" w:color="auto"/>
        <w:bottom w:val="none" w:sz="0" w:space="0" w:color="auto"/>
        <w:right w:val="none" w:sz="0" w:space="0" w:color="auto"/>
      </w:divBdr>
    </w:div>
    <w:div w:id="923153121">
      <w:bodyDiv w:val="1"/>
      <w:marLeft w:val="0"/>
      <w:marRight w:val="0"/>
      <w:marTop w:val="0"/>
      <w:marBottom w:val="0"/>
      <w:divBdr>
        <w:top w:val="none" w:sz="0" w:space="0" w:color="auto"/>
        <w:left w:val="none" w:sz="0" w:space="0" w:color="auto"/>
        <w:bottom w:val="none" w:sz="0" w:space="0" w:color="auto"/>
        <w:right w:val="none" w:sz="0" w:space="0" w:color="auto"/>
      </w:divBdr>
    </w:div>
    <w:div w:id="928196271">
      <w:bodyDiv w:val="1"/>
      <w:marLeft w:val="0"/>
      <w:marRight w:val="0"/>
      <w:marTop w:val="0"/>
      <w:marBottom w:val="0"/>
      <w:divBdr>
        <w:top w:val="none" w:sz="0" w:space="0" w:color="auto"/>
        <w:left w:val="none" w:sz="0" w:space="0" w:color="auto"/>
        <w:bottom w:val="none" w:sz="0" w:space="0" w:color="auto"/>
        <w:right w:val="none" w:sz="0" w:space="0" w:color="auto"/>
      </w:divBdr>
    </w:div>
    <w:div w:id="967860995">
      <w:bodyDiv w:val="1"/>
      <w:marLeft w:val="0"/>
      <w:marRight w:val="0"/>
      <w:marTop w:val="0"/>
      <w:marBottom w:val="0"/>
      <w:divBdr>
        <w:top w:val="none" w:sz="0" w:space="0" w:color="auto"/>
        <w:left w:val="none" w:sz="0" w:space="0" w:color="auto"/>
        <w:bottom w:val="none" w:sz="0" w:space="0" w:color="auto"/>
        <w:right w:val="none" w:sz="0" w:space="0" w:color="auto"/>
      </w:divBdr>
    </w:div>
    <w:div w:id="1019695300">
      <w:bodyDiv w:val="1"/>
      <w:marLeft w:val="0"/>
      <w:marRight w:val="0"/>
      <w:marTop w:val="0"/>
      <w:marBottom w:val="0"/>
      <w:divBdr>
        <w:top w:val="none" w:sz="0" w:space="0" w:color="auto"/>
        <w:left w:val="none" w:sz="0" w:space="0" w:color="auto"/>
        <w:bottom w:val="none" w:sz="0" w:space="0" w:color="auto"/>
        <w:right w:val="none" w:sz="0" w:space="0" w:color="auto"/>
      </w:divBdr>
    </w:div>
    <w:div w:id="1022125571">
      <w:bodyDiv w:val="1"/>
      <w:marLeft w:val="0"/>
      <w:marRight w:val="0"/>
      <w:marTop w:val="0"/>
      <w:marBottom w:val="0"/>
      <w:divBdr>
        <w:top w:val="none" w:sz="0" w:space="0" w:color="auto"/>
        <w:left w:val="none" w:sz="0" w:space="0" w:color="auto"/>
        <w:bottom w:val="none" w:sz="0" w:space="0" w:color="auto"/>
        <w:right w:val="none" w:sz="0" w:space="0" w:color="auto"/>
      </w:divBdr>
    </w:div>
    <w:div w:id="1063943854">
      <w:bodyDiv w:val="1"/>
      <w:marLeft w:val="0"/>
      <w:marRight w:val="0"/>
      <w:marTop w:val="0"/>
      <w:marBottom w:val="0"/>
      <w:divBdr>
        <w:top w:val="none" w:sz="0" w:space="0" w:color="auto"/>
        <w:left w:val="none" w:sz="0" w:space="0" w:color="auto"/>
        <w:bottom w:val="none" w:sz="0" w:space="0" w:color="auto"/>
        <w:right w:val="none" w:sz="0" w:space="0" w:color="auto"/>
      </w:divBdr>
    </w:div>
    <w:div w:id="1134718690">
      <w:bodyDiv w:val="1"/>
      <w:marLeft w:val="0"/>
      <w:marRight w:val="0"/>
      <w:marTop w:val="0"/>
      <w:marBottom w:val="0"/>
      <w:divBdr>
        <w:top w:val="none" w:sz="0" w:space="0" w:color="auto"/>
        <w:left w:val="none" w:sz="0" w:space="0" w:color="auto"/>
        <w:bottom w:val="none" w:sz="0" w:space="0" w:color="auto"/>
        <w:right w:val="none" w:sz="0" w:space="0" w:color="auto"/>
      </w:divBdr>
    </w:div>
    <w:div w:id="1137990264">
      <w:bodyDiv w:val="1"/>
      <w:marLeft w:val="0"/>
      <w:marRight w:val="0"/>
      <w:marTop w:val="0"/>
      <w:marBottom w:val="0"/>
      <w:divBdr>
        <w:top w:val="none" w:sz="0" w:space="0" w:color="auto"/>
        <w:left w:val="none" w:sz="0" w:space="0" w:color="auto"/>
        <w:bottom w:val="none" w:sz="0" w:space="0" w:color="auto"/>
        <w:right w:val="none" w:sz="0" w:space="0" w:color="auto"/>
      </w:divBdr>
    </w:div>
    <w:div w:id="1171721668">
      <w:bodyDiv w:val="1"/>
      <w:marLeft w:val="0"/>
      <w:marRight w:val="0"/>
      <w:marTop w:val="0"/>
      <w:marBottom w:val="0"/>
      <w:divBdr>
        <w:top w:val="none" w:sz="0" w:space="0" w:color="auto"/>
        <w:left w:val="none" w:sz="0" w:space="0" w:color="auto"/>
        <w:bottom w:val="none" w:sz="0" w:space="0" w:color="auto"/>
        <w:right w:val="none" w:sz="0" w:space="0" w:color="auto"/>
      </w:divBdr>
    </w:div>
    <w:div w:id="1178278273">
      <w:bodyDiv w:val="1"/>
      <w:marLeft w:val="0"/>
      <w:marRight w:val="0"/>
      <w:marTop w:val="0"/>
      <w:marBottom w:val="0"/>
      <w:divBdr>
        <w:top w:val="none" w:sz="0" w:space="0" w:color="auto"/>
        <w:left w:val="none" w:sz="0" w:space="0" w:color="auto"/>
        <w:bottom w:val="none" w:sz="0" w:space="0" w:color="auto"/>
        <w:right w:val="none" w:sz="0" w:space="0" w:color="auto"/>
      </w:divBdr>
    </w:div>
    <w:div w:id="1202668552">
      <w:bodyDiv w:val="1"/>
      <w:marLeft w:val="0"/>
      <w:marRight w:val="0"/>
      <w:marTop w:val="0"/>
      <w:marBottom w:val="0"/>
      <w:divBdr>
        <w:top w:val="none" w:sz="0" w:space="0" w:color="auto"/>
        <w:left w:val="none" w:sz="0" w:space="0" w:color="auto"/>
        <w:bottom w:val="none" w:sz="0" w:space="0" w:color="auto"/>
        <w:right w:val="none" w:sz="0" w:space="0" w:color="auto"/>
      </w:divBdr>
    </w:div>
    <w:div w:id="1202859049">
      <w:bodyDiv w:val="1"/>
      <w:marLeft w:val="0"/>
      <w:marRight w:val="0"/>
      <w:marTop w:val="0"/>
      <w:marBottom w:val="0"/>
      <w:divBdr>
        <w:top w:val="none" w:sz="0" w:space="0" w:color="auto"/>
        <w:left w:val="none" w:sz="0" w:space="0" w:color="auto"/>
        <w:bottom w:val="none" w:sz="0" w:space="0" w:color="auto"/>
        <w:right w:val="none" w:sz="0" w:space="0" w:color="auto"/>
      </w:divBdr>
    </w:div>
    <w:div w:id="1244561049">
      <w:bodyDiv w:val="1"/>
      <w:marLeft w:val="0"/>
      <w:marRight w:val="0"/>
      <w:marTop w:val="0"/>
      <w:marBottom w:val="0"/>
      <w:divBdr>
        <w:top w:val="none" w:sz="0" w:space="0" w:color="auto"/>
        <w:left w:val="none" w:sz="0" w:space="0" w:color="auto"/>
        <w:bottom w:val="none" w:sz="0" w:space="0" w:color="auto"/>
        <w:right w:val="none" w:sz="0" w:space="0" w:color="auto"/>
      </w:divBdr>
    </w:div>
    <w:div w:id="1340429319">
      <w:bodyDiv w:val="1"/>
      <w:marLeft w:val="0"/>
      <w:marRight w:val="0"/>
      <w:marTop w:val="0"/>
      <w:marBottom w:val="0"/>
      <w:divBdr>
        <w:top w:val="none" w:sz="0" w:space="0" w:color="auto"/>
        <w:left w:val="none" w:sz="0" w:space="0" w:color="auto"/>
        <w:bottom w:val="none" w:sz="0" w:space="0" w:color="auto"/>
        <w:right w:val="none" w:sz="0" w:space="0" w:color="auto"/>
      </w:divBdr>
    </w:div>
    <w:div w:id="1358970525">
      <w:bodyDiv w:val="1"/>
      <w:marLeft w:val="0"/>
      <w:marRight w:val="0"/>
      <w:marTop w:val="0"/>
      <w:marBottom w:val="0"/>
      <w:divBdr>
        <w:top w:val="none" w:sz="0" w:space="0" w:color="auto"/>
        <w:left w:val="none" w:sz="0" w:space="0" w:color="auto"/>
        <w:bottom w:val="none" w:sz="0" w:space="0" w:color="auto"/>
        <w:right w:val="none" w:sz="0" w:space="0" w:color="auto"/>
      </w:divBdr>
    </w:div>
    <w:div w:id="1363087898">
      <w:bodyDiv w:val="1"/>
      <w:marLeft w:val="0"/>
      <w:marRight w:val="0"/>
      <w:marTop w:val="0"/>
      <w:marBottom w:val="0"/>
      <w:divBdr>
        <w:top w:val="none" w:sz="0" w:space="0" w:color="auto"/>
        <w:left w:val="none" w:sz="0" w:space="0" w:color="auto"/>
        <w:bottom w:val="none" w:sz="0" w:space="0" w:color="auto"/>
        <w:right w:val="none" w:sz="0" w:space="0" w:color="auto"/>
      </w:divBdr>
    </w:div>
    <w:div w:id="1364330084">
      <w:bodyDiv w:val="1"/>
      <w:marLeft w:val="0"/>
      <w:marRight w:val="0"/>
      <w:marTop w:val="0"/>
      <w:marBottom w:val="0"/>
      <w:divBdr>
        <w:top w:val="none" w:sz="0" w:space="0" w:color="auto"/>
        <w:left w:val="none" w:sz="0" w:space="0" w:color="auto"/>
        <w:bottom w:val="none" w:sz="0" w:space="0" w:color="auto"/>
        <w:right w:val="none" w:sz="0" w:space="0" w:color="auto"/>
      </w:divBdr>
    </w:div>
    <w:div w:id="1366753553">
      <w:bodyDiv w:val="1"/>
      <w:marLeft w:val="0"/>
      <w:marRight w:val="0"/>
      <w:marTop w:val="0"/>
      <w:marBottom w:val="0"/>
      <w:divBdr>
        <w:top w:val="none" w:sz="0" w:space="0" w:color="auto"/>
        <w:left w:val="none" w:sz="0" w:space="0" w:color="auto"/>
        <w:bottom w:val="none" w:sz="0" w:space="0" w:color="auto"/>
        <w:right w:val="none" w:sz="0" w:space="0" w:color="auto"/>
      </w:divBdr>
    </w:div>
    <w:div w:id="1387485198">
      <w:bodyDiv w:val="1"/>
      <w:marLeft w:val="0"/>
      <w:marRight w:val="0"/>
      <w:marTop w:val="0"/>
      <w:marBottom w:val="0"/>
      <w:divBdr>
        <w:top w:val="none" w:sz="0" w:space="0" w:color="auto"/>
        <w:left w:val="none" w:sz="0" w:space="0" w:color="auto"/>
        <w:bottom w:val="none" w:sz="0" w:space="0" w:color="auto"/>
        <w:right w:val="none" w:sz="0" w:space="0" w:color="auto"/>
      </w:divBdr>
    </w:div>
    <w:div w:id="1403987057">
      <w:bodyDiv w:val="1"/>
      <w:marLeft w:val="0"/>
      <w:marRight w:val="0"/>
      <w:marTop w:val="0"/>
      <w:marBottom w:val="0"/>
      <w:divBdr>
        <w:top w:val="none" w:sz="0" w:space="0" w:color="auto"/>
        <w:left w:val="none" w:sz="0" w:space="0" w:color="auto"/>
        <w:bottom w:val="none" w:sz="0" w:space="0" w:color="auto"/>
        <w:right w:val="none" w:sz="0" w:space="0" w:color="auto"/>
      </w:divBdr>
    </w:div>
    <w:div w:id="1456681680">
      <w:bodyDiv w:val="1"/>
      <w:marLeft w:val="0"/>
      <w:marRight w:val="0"/>
      <w:marTop w:val="0"/>
      <w:marBottom w:val="0"/>
      <w:divBdr>
        <w:top w:val="none" w:sz="0" w:space="0" w:color="auto"/>
        <w:left w:val="none" w:sz="0" w:space="0" w:color="auto"/>
        <w:bottom w:val="none" w:sz="0" w:space="0" w:color="auto"/>
        <w:right w:val="none" w:sz="0" w:space="0" w:color="auto"/>
      </w:divBdr>
    </w:div>
    <w:div w:id="1521043229">
      <w:bodyDiv w:val="1"/>
      <w:marLeft w:val="0"/>
      <w:marRight w:val="0"/>
      <w:marTop w:val="0"/>
      <w:marBottom w:val="0"/>
      <w:divBdr>
        <w:top w:val="none" w:sz="0" w:space="0" w:color="auto"/>
        <w:left w:val="none" w:sz="0" w:space="0" w:color="auto"/>
        <w:bottom w:val="none" w:sz="0" w:space="0" w:color="auto"/>
        <w:right w:val="none" w:sz="0" w:space="0" w:color="auto"/>
      </w:divBdr>
    </w:div>
    <w:div w:id="1523007529">
      <w:bodyDiv w:val="1"/>
      <w:marLeft w:val="0"/>
      <w:marRight w:val="0"/>
      <w:marTop w:val="0"/>
      <w:marBottom w:val="0"/>
      <w:divBdr>
        <w:top w:val="none" w:sz="0" w:space="0" w:color="auto"/>
        <w:left w:val="none" w:sz="0" w:space="0" w:color="auto"/>
        <w:bottom w:val="none" w:sz="0" w:space="0" w:color="auto"/>
        <w:right w:val="none" w:sz="0" w:space="0" w:color="auto"/>
      </w:divBdr>
      <w:divsChild>
        <w:div w:id="935289397">
          <w:marLeft w:val="274"/>
          <w:marRight w:val="0"/>
          <w:marTop w:val="0"/>
          <w:marBottom w:val="0"/>
          <w:divBdr>
            <w:top w:val="none" w:sz="0" w:space="0" w:color="auto"/>
            <w:left w:val="none" w:sz="0" w:space="0" w:color="auto"/>
            <w:bottom w:val="none" w:sz="0" w:space="0" w:color="auto"/>
            <w:right w:val="none" w:sz="0" w:space="0" w:color="auto"/>
          </w:divBdr>
        </w:div>
        <w:div w:id="1724254710">
          <w:marLeft w:val="274"/>
          <w:marRight w:val="0"/>
          <w:marTop w:val="0"/>
          <w:marBottom w:val="0"/>
          <w:divBdr>
            <w:top w:val="none" w:sz="0" w:space="0" w:color="auto"/>
            <w:left w:val="none" w:sz="0" w:space="0" w:color="auto"/>
            <w:bottom w:val="none" w:sz="0" w:space="0" w:color="auto"/>
            <w:right w:val="none" w:sz="0" w:space="0" w:color="auto"/>
          </w:divBdr>
        </w:div>
        <w:div w:id="284890946">
          <w:marLeft w:val="274"/>
          <w:marRight w:val="0"/>
          <w:marTop w:val="0"/>
          <w:marBottom w:val="0"/>
          <w:divBdr>
            <w:top w:val="none" w:sz="0" w:space="0" w:color="auto"/>
            <w:left w:val="none" w:sz="0" w:space="0" w:color="auto"/>
            <w:bottom w:val="none" w:sz="0" w:space="0" w:color="auto"/>
            <w:right w:val="none" w:sz="0" w:space="0" w:color="auto"/>
          </w:divBdr>
        </w:div>
        <w:div w:id="1943225215">
          <w:marLeft w:val="274"/>
          <w:marRight w:val="0"/>
          <w:marTop w:val="0"/>
          <w:marBottom w:val="0"/>
          <w:divBdr>
            <w:top w:val="none" w:sz="0" w:space="0" w:color="auto"/>
            <w:left w:val="none" w:sz="0" w:space="0" w:color="auto"/>
            <w:bottom w:val="none" w:sz="0" w:space="0" w:color="auto"/>
            <w:right w:val="none" w:sz="0" w:space="0" w:color="auto"/>
          </w:divBdr>
        </w:div>
        <w:div w:id="1507749243">
          <w:marLeft w:val="274"/>
          <w:marRight w:val="0"/>
          <w:marTop w:val="0"/>
          <w:marBottom w:val="0"/>
          <w:divBdr>
            <w:top w:val="none" w:sz="0" w:space="0" w:color="auto"/>
            <w:left w:val="none" w:sz="0" w:space="0" w:color="auto"/>
            <w:bottom w:val="none" w:sz="0" w:space="0" w:color="auto"/>
            <w:right w:val="none" w:sz="0" w:space="0" w:color="auto"/>
          </w:divBdr>
        </w:div>
        <w:div w:id="1615553765">
          <w:marLeft w:val="274"/>
          <w:marRight w:val="0"/>
          <w:marTop w:val="0"/>
          <w:marBottom w:val="0"/>
          <w:divBdr>
            <w:top w:val="none" w:sz="0" w:space="0" w:color="auto"/>
            <w:left w:val="none" w:sz="0" w:space="0" w:color="auto"/>
            <w:bottom w:val="none" w:sz="0" w:space="0" w:color="auto"/>
            <w:right w:val="none" w:sz="0" w:space="0" w:color="auto"/>
          </w:divBdr>
        </w:div>
      </w:divsChild>
    </w:div>
    <w:div w:id="1524856551">
      <w:bodyDiv w:val="1"/>
      <w:marLeft w:val="0"/>
      <w:marRight w:val="0"/>
      <w:marTop w:val="0"/>
      <w:marBottom w:val="0"/>
      <w:divBdr>
        <w:top w:val="none" w:sz="0" w:space="0" w:color="auto"/>
        <w:left w:val="none" w:sz="0" w:space="0" w:color="auto"/>
        <w:bottom w:val="none" w:sz="0" w:space="0" w:color="auto"/>
        <w:right w:val="none" w:sz="0" w:space="0" w:color="auto"/>
      </w:divBdr>
    </w:div>
    <w:div w:id="1567299850">
      <w:bodyDiv w:val="1"/>
      <w:marLeft w:val="0"/>
      <w:marRight w:val="0"/>
      <w:marTop w:val="0"/>
      <w:marBottom w:val="0"/>
      <w:divBdr>
        <w:top w:val="none" w:sz="0" w:space="0" w:color="auto"/>
        <w:left w:val="none" w:sz="0" w:space="0" w:color="auto"/>
        <w:bottom w:val="none" w:sz="0" w:space="0" w:color="auto"/>
        <w:right w:val="none" w:sz="0" w:space="0" w:color="auto"/>
      </w:divBdr>
    </w:div>
    <w:div w:id="1578706088">
      <w:bodyDiv w:val="1"/>
      <w:marLeft w:val="0"/>
      <w:marRight w:val="0"/>
      <w:marTop w:val="0"/>
      <w:marBottom w:val="0"/>
      <w:divBdr>
        <w:top w:val="none" w:sz="0" w:space="0" w:color="auto"/>
        <w:left w:val="none" w:sz="0" w:space="0" w:color="auto"/>
        <w:bottom w:val="none" w:sz="0" w:space="0" w:color="auto"/>
        <w:right w:val="none" w:sz="0" w:space="0" w:color="auto"/>
      </w:divBdr>
    </w:div>
    <w:div w:id="1692099976">
      <w:bodyDiv w:val="1"/>
      <w:marLeft w:val="0"/>
      <w:marRight w:val="0"/>
      <w:marTop w:val="0"/>
      <w:marBottom w:val="0"/>
      <w:divBdr>
        <w:top w:val="none" w:sz="0" w:space="0" w:color="auto"/>
        <w:left w:val="none" w:sz="0" w:space="0" w:color="auto"/>
        <w:bottom w:val="none" w:sz="0" w:space="0" w:color="auto"/>
        <w:right w:val="none" w:sz="0" w:space="0" w:color="auto"/>
      </w:divBdr>
    </w:div>
    <w:div w:id="1705010520">
      <w:bodyDiv w:val="1"/>
      <w:marLeft w:val="0"/>
      <w:marRight w:val="0"/>
      <w:marTop w:val="0"/>
      <w:marBottom w:val="0"/>
      <w:divBdr>
        <w:top w:val="none" w:sz="0" w:space="0" w:color="auto"/>
        <w:left w:val="none" w:sz="0" w:space="0" w:color="auto"/>
        <w:bottom w:val="none" w:sz="0" w:space="0" w:color="auto"/>
        <w:right w:val="none" w:sz="0" w:space="0" w:color="auto"/>
      </w:divBdr>
    </w:div>
    <w:div w:id="1756172859">
      <w:bodyDiv w:val="1"/>
      <w:marLeft w:val="0"/>
      <w:marRight w:val="0"/>
      <w:marTop w:val="0"/>
      <w:marBottom w:val="0"/>
      <w:divBdr>
        <w:top w:val="none" w:sz="0" w:space="0" w:color="auto"/>
        <w:left w:val="none" w:sz="0" w:space="0" w:color="auto"/>
        <w:bottom w:val="none" w:sz="0" w:space="0" w:color="auto"/>
        <w:right w:val="none" w:sz="0" w:space="0" w:color="auto"/>
      </w:divBdr>
    </w:div>
    <w:div w:id="1776292126">
      <w:bodyDiv w:val="1"/>
      <w:marLeft w:val="0"/>
      <w:marRight w:val="0"/>
      <w:marTop w:val="0"/>
      <w:marBottom w:val="0"/>
      <w:divBdr>
        <w:top w:val="none" w:sz="0" w:space="0" w:color="auto"/>
        <w:left w:val="none" w:sz="0" w:space="0" w:color="auto"/>
        <w:bottom w:val="none" w:sz="0" w:space="0" w:color="auto"/>
        <w:right w:val="none" w:sz="0" w:space="0" w:color="auto"/>
      </w:divBdr>
    </w:div>
    <w:div w:id="1815564414">
      <w:bodyDiv w:val="1"/>
      <w:marLeft w:val="0"/>
      <w:marRight w:val="0"/>
      <w:marTop w:val="0"/>
      <w:marBottom w:val="0"/>
      <w:divBdr>
        <w:top w:val="none" w:sz="0" w:space="0" w:color="auto"/>
        <w:left w:val="none" w:sz="0" w:space="0" w:color="auto"/>
        <w:bottom w:val="none" w:sz="0" w:space="0" w:color="auto"/>
        <w:right w:val="none" w:sz="0" w:space="0" w:color="auto"/>
      </w:divBdr>
    </w:div>
    <w:div w:id="1847136221">
      <w:bodyDiv w:val="1"/>
      <w:marLeft w:val="0"/>
      <w:marRight w:val="0"/>
      <w:marTop w:val="0"/>
      <w:marBottom w:val="0"/>
      <w:divBdr>
        <w:top w:val="none" w:sz="0" w:space="0" w:color="auto"/>
        <w:left w:val="none" w:sz="0" w:space="0" w:color="auto"/>
        <w:bottom w:val="none" w:sz="0" w:space="0" w:color="auto"/>
        <w:right w:val="none" w:sz="0" w:space="0" w:color="auto"/>
      </w:divBdr>
    </w:div>
    <w:div w:id="1857382561">
      <w:bodyDiv w:val="1"/>
      <w:marLeft w:val="0"/>
      <w:marRight w:val="0"/>
      <w:marTop w:val="0"/>
      <w:marBottom w:val="0"/>
      <w:divBdr>
        <w:top w:val="none" w:sz="0" w:space="0" w:color="auto"/>
        <w:left w:val="none" w:sz="0" w:space="0" w:color="auto"/>
        <w:bottom w:val="none" w:sz="0" w:space="0" w:color="auto"/>
        <w:right w:val="none" w:sz="0" w:space="0" w:color="auto"/>
      </w:divBdr>
    </w:div>
    <w:div w:id="1971204862">
      <w:bodyDiv w:val="1"/>
      <w:marLeft w:val="0"/>
      <w:marRight w:val="0"/>
      <w:marTop w:val="0"/>
      <w:marBottom w:val="0"/>
      <w:divBdr>
        <w:top w:val="none" w:sz="0" w:space="0" w:color="auto"/>
        <w:left w:val="none" w:sz="0" w:space="0" w:color="auto"/>
        <w:bottom w:val="none" w:sz="0" w:space="0" w:color="auto"/>
        <w:right w:val="none" w:sz="0" w:space="0" w:color="auto"/>
      </w:divBdr>
    </w:div>
    <w:div w:id="2035760836">
      <w:bodyDiv w:val="1"/>
      <w:marLeft w:val="0"/>
      <w:marRight w:val="0"/>
      <w:marTop w:val="0"/>
      <w:marBottom w:val="0"/>
      <w:divBdr>
        <w:top w:val="none" w:sz="0" w:space="0" w:color="auto"/>
        <w:left w:val="none" w:sz="0" w:space="0" w:color="auto"/>
        <w:bottom w:val="none" w:sz="0" w:space="0" w:color="auto"/>
        <w:right w:val="none" w:sz="0" w:space="0" w:color="auto"/>
      </w:divBdr>
    </w:div>
    <w:div w:id="2083601557">
      <w:bodyDiv w:val="1"/>
      <w:marLeft w:val="0"/>
      <w:marRight w:val="0"/>
      <w:marTop w:val="0"/>
      <w:marBottom w:val="0"/>
      <w:divBdr>
        <w:top w:val="none" w:sz="0" w:space="0" w:color="auto"/>
        <w:left w:val="none" w:sz="0" w:space="0" w:color="auto"/>
        <w:bottom w:val="none" w:sz="0" w:space="0" w:color="auto"/>
        <w:right w:val="none" w:sz="0" w:space="0" w:color="auto"/>
      </w:divBdr>
    </w:div>
    <w:div w:id="2087339717">
      <w:bodyDiv w:val="1"/>
      <w:marLeft w:val="0"/>
      <w:marRight w:val="0"/>
      <w:marTop w:val="0"/>
      <w:marBottom w:val="0"/>
      <w:divBdr>
        <w:top w:val="none" w:sz="0" w:space="0" w:color="auto"/>
        <w:left w:val="none" w:sz="0" w:space="0" w:color="auto"/>
        <w:bottom w:val="none" w:sz="0" w:space="0" w:color="auto"/>
        <w:right w:val="none" w:sz="0" w:space="0" w:color="auto"/>
      </w:divBdr>
    </w:div>
    <w:div w:id="2120101131">
      <w:bodyDiv w:val="1"/>
      <w:marLeft w:val="0"/>
      <w:marRight w:val="0"/>
      <w:marTop w:val="0"/>
      <w:marBottom w:val="0"/>
      <w:divBdr>
        <w:top w:val="none" w:sz="0" w:space="0" w:color="auto"/>
        <w:left w:val="none" w:sz="0" w:space="0" w:color="auto"/>
        <w:bottom w:val="none" w:sz="0" w:space="0" w:color="auto"/>
        <w:right w:val="none" w:sz="0" w:space="0" w:color="auto"/>
      </w:divBdr>
    </w:div>
    <w:div w:id="2135324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ncste.k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F1234-D592-48F9-B98E-450255260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3601</TotalTime>
  <Pages>42</Pages>
  <Words>14201</Words>
  <Characters>80951</Characters>
  <Application>Microsoft Office Word</Application>
  <DocSecurity>0</DocSecurity>
  <Lines>674</Lines>
  <Paragraphs>189</Paragraphs>
  <ScaleCrop>false</ScaleCrop>
  <HeadingPairs>
    <vt:vector size="6" baseType="variant">
      <vt:variant>
        <vt:lpstr>Название</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MON</Company>
  <LinksUpToDate>false</LinksUpToDate>
  <CharactersWithSpaces>94963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Ляззат Кусаинова</dc:creator>
  <cp:lastModifiedBy>Olzhas</cp:lastModifiedBy>
  <cp:revision>277</cp:revision>
  <cp:lastPrinted>2026-03-28T17:49:00Z</cp:lastPrinted>
  <dcterms:created xsi:type="dcterms:W3CDTF">2022-07-01T03:05:00Z</dcterms:created>
  <dcterms:modified xsi:type="dcterms:W3CDTF">2026-04-30T00:49:00Z</dcterms:modified>
</cp:coreProperties>
</file>